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D76" w:rsidRDefault="00DE7D76" w:rsidP="00DE7D76">
      <w:pPr>
        <w:jc w:val="center"/>
        <w:rPr>
          <w:rFonts w:ascii="Times New Roman" w:hAnsi="Times New Roman"/>
          <w:b/>
          <w:sz w:val="28"/>
          <w:szCs w:val="28"/>
          <w:lang w:val="en-US"/>
        </w:rPr>
      </w:pPr>
    </w:p>
    <w:p w:rsidR="00DE7D76" w:rsidRPr="009E4125" w:rsidRDefault="00DE7D76" w:rsidP="00DE7D76">
      <w:pPr>
        <w:jc w:val="center"/>
        <w:rPr>
          <w:rFonts w:ascii="Times New Roman" w:hAnsi="Times New Roman"/>
          <w:b/>
          <w:sz w:val="28"/>
          <w:szCs w:val="28"/>
          <w:lang w:val="az-Latn-AZ"/>
        </w:rPr>
      </w:pPr>
      <w:r w:rsidRPr="003F7FE9">
        <w:rPr>
          <w:rFonts w:ascii="Times New Roman" w:hAnsi="Times New Roman"/>
          <w:b/>
          <w:sz w:val="28"/>
          <w:szCs w:val="28"/>
          <w:lang w:val="en-US"/>
        </w:rPr>
        <w:t>AZƏRBAYCAN Q</w:t>
      </w:r>
      <w:r>
        <w:rPr>
          <w:rFonts w:ascii="Times New Roman" w:hAnsi="Times New Roman"/>
          <w:b/>
          <w:sz w:val="28"/>
          <w:szCs w:val="28"/>
          <w:lang w:val="az-Latn-AZ"/>
        </w:rPr>
        <w:t>İ</w:t>
      </w:r>
      <w:r w:rsidRPr="003F7FE9">
        <w:rPr>
          <w:rFonts w:ascii="Times New Roman" w:hAnsi="Times New Roman"/>
          <w:b/>
          <w:sz w:val="28"/>
          <w:szCs w:val="28"/>
          <w:lang w:val="en-US"/>
        </w:rPr>
        <w:t>YMƏTLƏNDIR</w:t>
      </w:r>
      <w:r>
        <w:rPr>
          <w:rFonts w:ascii="Times New Roman" w:hAnsi="Times New Roman"/>
          <w:b/>
          <w:sz w:val="28"/>
          <w:szCs w:val="28"/>
          <w:lang w:val="az-Latn-AZ"/>
        </w:rPr>
        <w:t>İ</w:t>
      </w:r>
      <w:r w:rsidRPr="003F7FE9">
        <w:rPr>
          <w:rFonts w:ascii="Times New Roman" w:hAnsi="Times New Roman"/>
          <w:b/>
          <w:sz w:val="28"/>
          <w:szCs w:val="28"/>
          <w:lang w:val="en-US"/>
        </w:rPr>
        <w:t>CILƏR CƏMIYYƏTI</w:t>
      </w:r>
    </w:p>
    <w:p w:rsidR="00DE7D76" w:rsidRPr="009E4125" w:rsidRDefault="00DE7D76" w:rsidP="00DE7D76">
      <w:pPr>
        <w:jc w:val="both"/>
        <w:rPr>
          <w:rFonts w:ascii="Times New Roman" w:hAnsi="Times New Roman"/>
          <w:sz w:val="28"/>
          <w:szCs w:val="28"/>
          <w:lang w:val="az-Latn-AZ"/>
        </w:rPr>
      </w:pPr>
    </w:p>
    <w:p w:rsidR="00DE7D76" w:rsidRPr="003F7FE9" w:rsidRDefault="00DE7D76" w:rsidP="00DE7D76">
      <w:pPr>
        <w:jc w:val="both"/>
        <w:rPr>
          <w:rFonts w:ascii="Times New Roman" w:hAnsi="Times New Roman"/>
          <w:sz w:val="28"/>
          <w:szCs w:val="28"/>
          <w:lang w:val="en-US"/>
        </w:rPr>
      </w:pPr>
    </w:p>
    <w:p w:rsidR="00DE7D76" w:rsidRPr="003F7FE9" w:rsidRDefault="00DE7D76" w:rsidP="00DE7D76">
      <w:pPr>
        <w:jc w:val="both"/>
        <w:rPr>
          <w:rFonts w:ascii="Times New Roman" w:hAnsi="Times New Roman"/>
          <w:sz w:val="28"/>
          <w:szCs w:val="28"/>
          <w:lang w:val="en-US"/>
        </w:rPr>
      </w:pPr>
    </w:p>
    <w:p w:rsidR="00DE7D76" w:rsidRPr="003F7FE9" w:rsidRDefault="00DE7D76" w:rsidP="00DE7D76">
      <w:pPr>
        <w:jc w:val="both"/>
        <w:rPr>
          <w:rFonts w:ascii="Times New Roman" w:hAnsi="Times New Roman"/>
          <w:sz w:val="28"/>
          <w:szCs w:val="28"/>
          <w:lang w:val="en-US"/>
        </w:rPr>
      </w:pPr>
    </w:p>
    <w:p w:rsidR="00DE7D76" w:rsidRPr="003F7FE9" w:rsidRDefault="00DE7D76" w:rsidP="00DE7D76">
      <w:pPr>
        <w:jc w:val="both"/>
        <w:rPr>
          <w:rFonts w:ascii="Times New Roman" w:hAnsi="Times New Roman"/>
          <w:sz w:val="28"/>
          <w:szCs w:val="28"/>
          <w:lang w:val="en-US"/>
        </w:rPr>
      </w:pPr>
    </w:p>
    <w:p w:rsidR="00DE7D76" w:rsidRPr="009E4125" w:rsidRDefault="00DE7D76" w:rsidP="00DE7D76">
      <w:pPr>
        <w:jc w:val="center"/>
        <w:rPr>
          <w:rFonts w:ascii="Times New Roman" w:hAnsi="Times New Roman"/>
          <w:b/>
          <w:sz w:val="28"/>
          <w:szCs w:val="28"/>
          <w:lang w:val="az-Latn-AZ"/>
        </w:rPr>
      </w:pPr>
      <w:r>
        <w:rPr>
          <w:rFonts w:ascii="Times New Roman" w:hAnsi="Times New Roman"/>
          <w:b/>
          <w:sz w:val="28"/>
          <w:szCs w:val="28"/>
          <w:lang w:val="az-Latn-AZ"/>
        </w:rPr>
        <w:t>DAŞINMAZ</w:t>
      </w:r>
      <w:r w:rsidRPr="009E4125">
        <w:rPr>
          <w:rFonts w:ascii="Times New Roman" w:hAnsi="Times New Roman"/>
          <w:b/>
          <w:sz w:val="28"/>
          <w:szCs w:val="28"/>
          <w:lang w:val="az-Latn-AZ"/>
        </w:rPr>
        <w:t xml:space="preserve"> </w:t>
      </w:r>
      <w:r>
        <w:rPr>
          <w:rFonts w:ascii="Times New Roman" w:hAnsi="Times New Roman"/>
          <w:b/>
          <w:sz w:val="28"/>
          <w:szCs w:val="28"/>
          <w:lang w:val="az-Latn-AZ"/>
        </w:rPr>
        <w:t>ƏMLAKIN</w:t>
      </w:r>
      <w:r w:rsidRPr="009E4125">
        <w:rPr>
          <w:rFonts w:ascii="Times New Roman" w:hAnsi="Times New Roman"/>
          <w:b/>
          <w:sz w:val="28"/>
          <w:szCs w:val="28"/>
          <w:lang w:val="az-Latn-AZ"/>
        </w:rPr>
        <w:t xml:space="preserve"> </w:t>
      </w:r>
      <w:r>
        <w:rPr>
          <w:rFonts w:ascii="Times New Roman" w:hAnsi="Times New Roman"/>
          <w:b/>
          <w:sz w:val="28"/>
          <w:szCs w:val="28"/>
          <w:lang w:val="az-Latn-AZ"/>
        </w:rPr>
        <w:t>QIYMƏTLƏNDIRILMƏSI</w:t>
      </w:r>
      <w:r w:rsidRPr="009E4125">
        <w:rPr>
          <w:rFonts w:ascii="Times New Roman" w:hAnsi="Times New Roman"/>
          <w:b/>
          <w:sz w:val="28"/>
          <w:szCs w:val="28"/>
          <w:lang w:val="az-Latn-AZ"/>
        </w:rPr>
        <w:t xml:space="preserve"> </w:t>
      </w:r>
      <w:r>
        <w:rPr>
          <w:rFonts w:ascii="Times New Roman" w:hAnsi="Times New Roman"/>
          <w:b/>
          <w:sz w:val="28"/>
          <w:szCs w:val="28"/>
          <w:lang w:val="az-Latn-AZ"/>
        </w:rPr>
        <w:t>SAHƏSINDƏ</w:t>
      </w:r>
      <w:r w:rsidRPr="009E4125">
        <w:rPr>
          <w:rFonts w:ascii="Times New Roman" w:hAnsi="Times New Roman"/>
          <w:b/>
          <w:sz w:val="28"/>
          <w:szCs w:val="28"/>
          <w:lang w:val="az-Latn-AZ"/>
        </w:rPr>
        <w:t xml:space="preserve"> </w:t>
      </w:r>
      <w:r>
        <w:rPr>
          <w:rFonts w:ascii="Times New Roman" w:hAnsi="Times New Roman"/>
          <w:b/>
          <w:sz w:val="28"/>
          <w:szCs w:val="28"/>
          <w:lang w:val="az-Latn-AZ"/>
        </w:rPr>
        <w:t>MÜTƏXƏSSISLƏRIN</w:t>
      </w:r>
      <w:r w:rsidRPr="009E4125">
        <w:rPr>
          <w:rFonts w:ascii="Times New Roman" w:hAnsi="Times New Roman"/>
          <w:b/>
          <w:sz w:val="28"/>
          <w:szCs w:val="28"/>
          <w:lang w:val="az-Latn-AZ"/>
        </w:rPr>
        <w:t xml:space="preserve"> </w:t>
      </w:r>
      <w:r>
        <w:rPr>
          <w:rFonts w:ascii="Times New Roman" w:hAnsi="Times New Roman"/>
          <w:b/>
          <w:sz w:val="28"/>
          <w:szCs w:val="28"/>
          <w:lang w:val="az-Latn-AZ"/>
        </w:rPr>
        <w:t>SERTIFIKATLAŞDIRILMASI</w:t>
      </w:r>
      <w:r w:rsidRPr="009E4125">
        <w:rPr>
          <w:rFonts w:ascii="Times New Roman" w:hAnsi="Times New Roman"/>
          <w:b/>
          <w:sz w:val="28"/>
          <w:szCs w:val="28"/>
          <w:lang w:val="az-Latn-AZ"/>
        </w:rPr>
        <w:t xml:space="preserve"> </w:t>
      </w:r>
      <w:r>
        <w:rPr>
          <w:rFonts w:ascii="Times New Roman" w:hAnsi="Times New Roman"/>
          <w:b/>
          <w:sz w:val="28"/>
          <w:szCs w:val="28"/>
          <w:lang w:val="az-Latn-AZ"/>
        </w:rPr>
        <w:t>SISTEMI</w:t>
      </w:r>
    </w:p>
    <w:p w:rsidR="00DE7D76" w:rsidRPr="003F7FE9" w:rsidRDefault="00DE7D76" w:rsidP="00DE7D76">
      <w:pPr>
        <w:jc w:val="center"/>
        <w:rPr>
          <w:rFonts w:ascii="Times New Roman" w:hAnsi="Times New Roman"/>
          <w:b/>
          <w:sz w:val="28"/>
          <w:szCs w:val="28"/>
          <w:lang w:val="en-US"/>
        </w:rPr>
      </w:pPr>
    </w:p>
    <w:p w:rsidR="00DE7D76" w:rsidRPr="00E86B56" w:rsidRDefault="00DE7D76" w:rsidP="00DE7D76">
      <w:pPr>
        <w:jc w:val="center"/>
        <w:rPr>
          <w:rFonts w:ascii="Times New Roman" w:hAnsi="Times New Roman"/>
          <w:b/>
          <w:sz w:val="28"/>
          <w:szCs w:val="28"/>
          <w:lang w:val="en-US"/>
        </w:rPr>
      </w:pPr>
      <w:bookmarkStart w:id="0" w:name="_GoBack"/>
      <w:bookmarkEnd w:id="0"/>
      <w:r>
        <w:rPr>
          <w:rFonts w:ascii="Times New Roman" w:hAnsi="Times New Roman"/>
          <w:b/>
          <w:sz w:val="28"/>
          <w:szCs w:val="28"/>
          <w:lang w:val="az-Latn-AZ"/>
        </w:rPr>
        <w:t>DAŞINMAZ</w:t>
      </w:r>
      <w:r w:rsidRPr="009E4125">
        <w:rPr>
          <w:rFonts w:ascii="Times New Roman" w:hAnsi="Times New Roman"/>
          <w:b/>
          <w:sz w:val="28"/>
          <w:szCs w:val="28"/>
          <w:lang w:val="az-Latn-AZ"/>
        </w:rPr>
        <w:t xml:space="preserve"> </w:t>
      </w:r>
      <w:r>
        <w:rPr>
          <w:rFonts w:ascii="Times New Roman" w:hAnsi="Times New Roman"/>
          <w:b/>
          <w:sz w:val="28"/>
          <w:szCs w:val="28"/>
          <w:lang w:val="az-Latn-AZ"/>
        </w:rPr>
        <w:t>ƏMLAKIN</w:t>
      </w:r>
      <w:r w:rsidRPr="009E4125">
        <w:rPr>
          <w:rFonts w:ascii="Times New Roman" w:hAnsi="Times New Roman"/>
          <w:b/>
          <w:sz w:val="28"/>
          <w:szCs w:val="28"/>
          <w:lang w:val="az-Latn-AZ"/>
        </w:rPr>
        <w:t xml:space="preserve"> </w:t>
      </w:r>
      <w:r>
        <w:rPr>
          <w:rFonts w:ascii="Times New Roman" w:hAnsi="Times New Roman"/>
          <w:b/>
          <w:sz w:val="28"/>
          <w:szCs w:val="28"/>
          <w:lang w:val="az-Latn-AZ"/>
        </w:rPr>
        <w:t>QIYMƏTLƏNDIRILMƏSI</w:t>
      </w:r>
      <w:r w:rsidRPr="003F7FE9">
        <w:rPr>
          <w:rFonts w:ascii="Times New Roman" w:hAnsi="Times New Roman"/>
          <w:b/>
          <w:sz w:val="28"/>
          <w:szCs w:val="28"/>
          <w:lang w:val="en-US"/>
        </w:rPr>
        <w:t xml:space="preserve"> </w:t>
      </w:r>
      <w:r>
        <w:rPr>
          <w:rFonts w:ascii="Times New Roman" w:hAnsi="Times New Roman"/>
          <w:b/>
          <w:sz w:val="28"/>
          <w:szCs w:val="28"/>
          <w:lang w:val="az-Latn-AZ"/>
        </w:rPr>
        <w:t xml:space="preserve">ÜZRƏ </w:t>
      </w:r>
      <w:r w:rsidRPr="003F7FE9">
        <w:rPr>
          <w:rFonts w:ascii="Times New Roman" w:hAnsi="Times New Roman"/>
          <w:b/>
          <w:sz w:val="28"/>
          <w:szCs w:val="28"/>
          <w:lang w:val="en-US"/>
        </w:rPr>
        <w:t>IMTAHAN</w:t>
      </w:r>
      <w:r>
        <w:rPr>
          <w:rFonts w:ascii="Times New Roman" w:hAnsi="Times New Roman"/>
          <w:b/>
          <w:sz w:val="28"/>
          <w:szCs w:val="28"/>
          <w:lang w:val="en-US"/>
        </w:rPr>
        <w:t>LARA HAZIRLIQ, ONLARIN KEÇİRİLMƏSİ VƏ NƏTİCƏLƏRİNİN RƏSMİLƏŞDİRİLMƏSİ PROSESİ</w:t>
      </w:r>
    </w:p>
    <w:p w:rsidR="00DE7D76" w:rsidRPr="00E86B56" w:rsidRDefault="00DE7D76" w:rsidP="00DE7D76">
      <w:pPr>
        <w:jc w:val="center"/>
        <w:rPr>
          <w:rFonts w:ascii="Times New Roman" w:hAnsi="Times New Roman"/>
          <w:b/>
          <w:sz w:val="28"/>
          <w:szCs w:val="28"/>
          <w:lang w:val="en-US"/>
        </w:rPr>
      </w:pPr>
    </w:p>
    <w:p w:rsidR="00DE7D76" w:rsidRPr="00E86B56" w:rsidRDefault="00DE7D76" w:rsidP="00DE7D76">
      <w:pPr>
        <w:jc w:val="both"/>
        <w:rPr>
          <w:rFonts w:ascii="Times New Roman" w:hAnsi="Times New Roman"/>
          <w:sz w:val="28"/>
          <w:szCs w:val="28"/>
          <w:lang w:val="en-US"/>
        </w:rPr>
      </w:pPr>
    </w:p>
    <w:p w:rsidR="00DE7D76" w:rsidRPr="00E86B56" w:rsidRDefault="00DE7D76" w:rsidP="00DE7D76">
      <w:pPr>
        <w:jc w:val="center"/>
        <w:rPr>
          <w:rFonts w:ascii="Times New Roman" w:hAnsi="Times New Roman"/>
          <w:b/>
          <w:sz w:val="28"/>
          <w:szCs w:val="28"/>
          <w:lang w:val="en-US"/>
        </w:rPr>
      </w:pPr>
    </w:p>
    <w:p w:rsidR="00DE7D76" w:rsidRPr="00E86B56" w:rsidRDefault="00DE7D76" w:rsidP="00DE7D76">
      <w:pPr>
        <w:jc w:val="center"/>
        <w:rPr>
          <w:rFonts w:ascii="Times New Roman" w:hAnsi="Times New Roman"/>
          <w:b/>
          <w:sz w:val="28"/>
          <w:szCs w:val="28"/>
          <w:lang w:val="en-US"/>
        </w:rPr>
      </w:pPr>
    </w:p>
    <w:p w:rsidR="00DE7D76" w:rsidRPr="00E86B56" w:rsidRDefault="00DE7D76" w:rsidP="00DE7D76">
      <w:pPr>
        <w:jc w:val="center"/>
        <w:rPr>
          <w:rFonts w:ascii="Times New Roman" w:hAnsi="Times New Roman"/>
          <w:b/>
          <w:sz w:val="28"/>
          <w:szCs w:val="28"/>
          <w:lang w:val="en-US"/>
        </w:rPr>
      </w:pPr>
    </w:p>
    <w:p w:rsidR="00DE7D76" w:rsidRPr="00E86B56" w:rsidRDefault="00DE7D76" w:rsidP="00DE7D76">
      <w:pPr>
        <w:jc w:val="center"/>
        <w:rPr>
          <w:rFonts w:ascii="Times New Roman" w:hAnsi="Times New Roman"/>
          <w:b/>
          <w:sz w:val="28"/>
          <w:szCs w:val="28"/>
          <w:lang w:val="en-US"/>
        </w:rPr>
      </w:pPr>
    </w:p>
    <w:p w:rsidR="00DE7D76" w:rsidRPr="00E86B56" w:rsidRDefault="00DE7D76" w:rsidP="00DE7D76">
      <w:pPr>
        <w:jc w:val="center"/>
        <w:rPr>
          <w:rFonts w:ascii="Times New Roman" w:hAnsi="Times New Roman"/>
          <w:b/>
          <w:sz w:val="28"/>
          <w:szCs w:val="28"/>
          <w:lang w:val="en-US"/>
        </w:rPr>
      </w:pPr>
    </w:p>
    <w:p w:rsidR="00DE7D76" w:rsidRPr="00E86B56" w:rsidRDefault="00DE7D76" w:rsidP="00DE7D76">
      <w:pPr>
        <w:jc w:val="center"/>
        <w:rPr>
          <w:rFonts w:ascii="Times New Roman" w:hAnsi="Times New Roman"/>
          <w:b/>
          <w:sz w:val="28"/>
          <w:szCs w:val="28"/>
          <w:lang w:val="en-US"/>
        </w:rPr>
      </w:pPr>
    </w:p>
    <w:p w:rsidR="00DE7D76" w:rsidRPr="00E86B56" w:rsidRDefault="00DE7D76" w:rsidP="00DE7D76">
      <w:pPr>
        <w:jc w:val="center"/>
        <w:rPr>
          <w:rFonts w:ascii="Times New Roman" w:hAnsi="Times New Roman"/>
          <w:b/>
          <w:sz w:val="28"/>
          <w:szCs w:val="28"/>
          <w:lang w:val="en-US"/>
        </w:rPr>
      </w:pPr>
    </w:p>
    <w:p w:rsidR="00DE7D76" w:rsidRPr="00E86B56" w:rsidRDefault="00DE7D76" w:rsidP="00DE7D76">
      <w:pPr>
        <w:jc w:val="center"/>
        <w:rPr>
          <w:rFonts w:ascii="Times New Roman" w:hAnsi="Times New Roman"/>
          <w:b/>
          <w:sz w:val="28"/>
          <w:szCs w:val="28"/>
          <w:lang w:val="en-US"/>
        </w:rPr>
      </w:pPr>
      <w:r w:rsidRPr="00E86B56">
        <w:rPr>
          <w:rFonts w:ascii="Times New Roman" w:hAnsi="Times New Roman"/>
          <w:b/>
          <w:sz w:val="28"/>
          <w:szCs w:val="28"/>
          <w:lang w:val="en-US"/>
        </w:rPr>
        <w:t>BAKI 2008</w:t>
      </w:r>
    </w:p>
    <w:p w:rsidR="00DE7D76" w:rsidRDefault="00DE7D76" w:rsidP="00DE7D76">
      <w:pPr>
        <w:spacing w:after="0" w:line="240" w:lineRule="auto"/>
        <w:rPr>
          <w:lang w:val="az-Latn-AZ"/>
        </w:rPr>
      </w:pPr>
    </w:p>
    <w:p w:rsidR="00DE7D76" w:rsidRDefault="00DE7D76" w:rsidP="00DE7D76">
      <w:pPr>
        <w:spacing w:after="0" w:line="240" w:lineRule="auto"/>
        <w:rPr>
          <w:lang w:val="az-Latn-AZ"/>
        </w:rPr>
      </w:pPr>
    </w:p>
    <w:p w:rsidR="00DE7D76" w:rsidRDefault="00DE7D76" w:rsidP="00DE7D76">
      <w:pPr>
        <w:spacing w:after="0" w:line="240" w:lineRule="auto"/>
        <w:rPr>
          <w:lang w:val="az-Latn-AZ"/>
        </w:rPr>
      </w:pPr>
    </w:p>
    <w:p w:rsidR="00DE7D76" w:rsidRDefault="00DE7D76" w:rsidP="00DE7D76">
      <w:pPr>
        <w:spacing w:after="0" w:line="240" w:lineRule="auto"/>
        <w:rPr>
          <w:lang w:val="az-Latn-AZ"/>
        </w:rPr>
      </w:pPr>
    </w:p>
    <w:p w:rsidR="00DE7D76" w:rsidRDefault="00DE7D76" w:rsidP="00DE7D76">
      <w:pPr>
        <w:spacing w:after="0" w:line="240" w:lineRule="auto"/>
        <w:rPr>
          <w:lang w:val="az-Latn-AZ"/>
        </w:rPr>
      </w:pPr>
    </w:p>
    <w:p w:rsidR="00DE7D76" w:rsidRDefault="00DE7D76" w:rsidP="00DE7D76">
      <w:pPr>
        <w:spacing w:after="0" w:line="240" w:lineRule="auto"/>
        <w:rPr>
          <w:lang w:val="az-Latn-AZ"/>
        </w:rPr>
      </w:pPr>
    </w:p>
    <w:p w:rsidR="00DE7D76" w:rsidRDefault="00DE7D76" w:rsidP="00DE7D76">
      <w:pPr>
        <w:spacing w:after="0" w:line="240" w:lineRule="auto"/>
        <w:rPr>
          <w:lang w:val="az-Latn-AZ"/>
        </w:rPr>
      </w:pPr>
    </w:p>
    <w:p w:rsidR="00DE7D76" w:rsidRDefault="00DE7D76" w:rsidP="00DE7D76">
      <w:pPr>
        <w:spacing w:after="0" w:line="240" w:lineRule="auto"/>
        <w:rPr>
          <w:lang w:val="az-Latn-AZ"/>
        </w:rPr>
      </w:pPr>
    </w:p>
    <w:p w:rsidR="00DE7D76" w:rsidRDefault="00DE7D76" w:rsidP="00DE7D76">
      <w:pPr>
        <w:spacing w:after="0" w:line="240" w:lineRule="auto"/>
        <w:jc w:val="center"/>
        <w:rPr>
          <w:rFonts w:ascii="Times New Roman" w:hAnsi="Times New Roman"/>
          <w:b/>
          <w:sz w:val="28"/>
          <w:szCs w:val="28"/>
          <w:lang w:val="az-Latn-AZ"/>
        </w:rPr>
      </w:pPr>
      <w:r w:rsidRPr="004E6AC6">
        <w:rPr>
          <w:rFonts w:ascii="Times New Roman" w:hAnsi="Times New Roman"/>
          <w:b/>
          <w:sz w:val="28"/>
          <w:szCs w:val="28"/>
          <w:lang w:val="az-Latn-AZ"/>
        </w:rPr>
        <w:t>IMTAHANLARA HAZIRLIQ, ONLARIN KEÇIRILMƏSI VƏ NƏTICƏLƏRININ RƏSMILƏŞDIRILMƏSI QAYDASI</w:t>
      </w:r>
    </w:p>
    <w:p w:rsidR="00DE7D76" w:rsidRDefault="00DE7D76" w:rsidP="00DE7D76">
      <w:pPr>
        <w:spacing w:after="0" w:line="240" w:lineRule="auto"/>
        <w:jc w:val="center"/>
        <w:rPr>
          <w:rFonts w:ascii="Times New Roman" w:hAnsi="Times New Roman"/>
          <w:b/>
          <w:sz w:val="28"/>
          <w:szCs w:val="28"/>
          <w:lang w:val="az-Latn-AZ"/>
        </w:rPr>
      </w:pPr>
    </w:p>
    <w:p w:rsidR="00DE7D76" w:rsidRDefault="00DE7D76" w:rsidP="00DE7D76">
      <w:pPr>
        <w:pStyle w:val="a3"/>
        <w:numPr>
          <w:ilvl w:val="0"/>
          <w:numId w:val="45"/>
        </w:numPr>
        <w:spacing w:after="0" w:line="240" w:lineRule="auto"/>
        <w:jc w:val="center"/>
        <w:rPr>
          <w:rFonts w:ascii="Times New Roman" w:hAnsi="Times New Roman"/>
          <w:b/>
          <w:sz w:val="28"/>
          <w:szCs w:val="28"/>
          <w:lang w:val="az-Latn-AZ"/>
        </w:rPr>
      </w:pPr>
      <w:r w:rsidRPr="004E6AC6">
        <w:rPr>
          <w:rFonts w:ascii="Times New Roman" w:hAnsi="Times New Roman"/>
          <w:b/>
          <w:sz w:val="28"/>
          <w:szCs w:val="28"/>
        </w:rPr>
        <w:t>IMTAHANLARA HAZIRLIQ</w:t>
      </w:r>
    </w:p>
    <w:p w:rsidR="00DE7D76" w:rsidRPr="004E6AC6" w:rsidRDefault="00DE7D76" w:rsidP="00DE7D76">
      <w:pPr>
        <w:pStyle w:val="a3"/>
        <w:spacing w:after="0" w:line="240" w:lineRule="auto"/>
        <w:rPr>
          <w:rFonts w:ascii="Times New Roman" w:hAnsi="Times New Roman"/>
          <w:b/>
          <w:sz w:val="28"/>
          <w:szCs w:val="28"/>
          <w:lang w:val="az-Latn-AZ"/>
        </w:rPr>
      </w:pPr>
    </w:p>
    <w:p w:rsidR="00DE7D76" w:rsidRPr="00CA31BF" w:rsidRDefault="00DE7D76" w:rsidP="00DE7D76">
      <w:pPr>
        <w:pStyle w:val="a3"/>
        <w:numPr>
          <w:ilvl w:val="1"/>
          <w:numId w:val="45"/>
        </w:numPr>
        <w:spacing w:after="0" w:line="240" w:lineRule="auto"/>
        <w:ind w:left="0" w:firstLine="425"/>
        <w:jc w:val="both"/>
        <w:rPr>
          <w:rFonts w:ascii="Times New Roman" w:hAnsi="Times New Roman"/>
          <w:sz w:val="28"/>
          <w:szCs w:val="28"/>
          <w:lang w:val="az-Latn-AZ"/>
        </w:rPr>
      </w:pPr>
      <w:r w:rsidRPr="00CA31BF">
        <w:rPr>
          <w:rFonts w:ascii="Times New Roman" w:hAnsi="Times New Roman"/>
          <w:sz w:val="28"/>
          <w:szCs w:val="28"/>
          <w:lang w:val="az-Latn-AZ"/>
        </w:rPr>
        <w:t>Namizədlərin imtahan qrupu imtahanlarda istifadə olunan imtahan tapşırıqları variantlarının və teхniki vasitələrin miqdarına uyğun sayda formalaşdırılır.</w:t>
      </w:r>
    </w:p>
    <w:p w:rsidR="00DE7D76" w:rsidRDefault="00DE7D76" w:rsidP="00DE7D76">
      <w:pPr>
        <w:pStyle w:val="a3"/>
        <w:numPr>
          <w:ilvl w:val="1"/>
          <w:numId w:val="45"/>
        </w:numPr>
        <w:spacing w:after="0" w:line="240" w:lineRule="auto"/>
        <w:ind w:left="0" w:firstLine="425"/>
        <w:jc w:val="both"/>
        <w:rPr>
          <w:rFonts w:ascii="Times New Roman" w:hAnsi="Times New Roman"/>
          <w:sz w:val="28"/>
          <w:szCs w:val="28"/>
          <w:lang w:val="az-Latn-AZ"/>
        </w:rPr>
      </w:pPr>
      <w:r w:rsidRPr="00CA31BF">
        <w:rPr>
          <w:rFonts w:ascii="Times New Roman" w:hAnsi="Times New Roman"/>
          <w:sz w:val="28"/>
          <w:szCs w:val="28"/>
          <w:lang w:val="az-Latn-AZ"/>
        </w:rPr>
        <w:t>Namizədlər iki bölmədən (ümumi nəzəri və yazılı praktiki) ibarət yazılı imtahan və fərdi şifahi imtahan verirlər.</w:t>
      </w:r>
    </w:p>
    <w:p w:rsidR="00DE7D76" w:rsidRPr="004E6AC6" w:rsidRDefault="00DE7D76" w:rsidP="00DE7D76">
      <w:pPr>
        <w:spacing w:after="0" w:line="240" w:lineRule="auto"/>
        <w:ind w:firstLine="708"/>
        <w:jc w:val="both"/>
        <w:rPr>
          <w:rFonts w:ascii="Times New Roman" w:hAnsi="Times New Roman"/>
          <w:sz w:val="28"/>
          <w:szCs w:val="28"/>
          <w:lang w:val="az-Latn-AZ"/>
        </w:rPr>
      </w:pPr>
      <w:r w:rsidRPr="004E6AC6">
        <w:rPr>
          <w:rFonts w:ascii="Times New Roman" w:hAnsi="Times New Roman"/>
          <w:sz w:val="28"/>
          <w:szCs w:val="28"/>
          <w:lang w:val="az-Latn-AZ"/>
        </w:rPr>
        <w:t>Yazılı hissə verilən vəziyyətə və qoyulan suallara uyğun olaraq qiymətləndirmə probleminin həllindən (işlənilməsindən) ibarətdir. Imtahan iki hissəyə bölünür. Birinci hissə yaşayış təyinatlı daşınmaz əmlakın qiymətləndirilməsinin standart halının işlənilməsindən ibarətdir. Imtahanın ikinci hissəsi müvafiq imtahan materialının uçotu ilə suallar məcmuəsinin işlənilməsini nəzərdə tutur. Hər bir hissə digərindən ayrılmalıdır.</w:t>
      </w:r>
    </w:p>
    <w:p w:rsidR="00DE7D76" w:rsidRPr="00CA31BF" w:rsidRDefault="00DE7D76" w:rsidP="00DE7D76">
      <w:pPr>
        <w:spacing w:after="0" w:line="240" w:lineRule="auto"/>
        <w:ind w:firstLine="708"/>
        <w:jc w:val="both"/>
        <w:rPr>
          <w:rFonts w:ascii="Times New Roman" w:hAnsi="Times New Roman"/>
          <w:sz w:val="28"/>
          <w:szCs w:val="28"/>
          <w:lang w:val="az-Latn-AZ"/>
        </w:rPr>
      </w:pPr>
      <w:r w:rsidRPr="00CA31BF">
        <w:rPr>
          <w:rFonts w:ascii="Times New Roman" w:hAnsi="Times New Roman"/>
          <w:sz w:val="28"/>
          <w:szCs w:val="28"/>
          <w:lang w:val="az-Latn-AZ"/>
        </w:rPr>
        <w:t>Şifahi imtahanın keçirilməsi sahəsi imtahan materialının təsviri ilə müəyyən edilir və suallar məcmuəsindən konkretləşdirilir. Təqdim olunmuş qiymətləndirmə üzrə hesabatlara aid suallara da həmçinin əlavə olaraq baхılır və dərinləşdirilir.</w:t>
      </w:r>
    </w:p>
    <w:p w:rsidR="00DE7D76" w:rsidRPr="00CA31BF" w:rsidRDefault="00DE7D76" w:rsidP="00DE7D76">
      <w:pPr>
        <w:pStyle w:val="a3"/>
        <w:numPr>
          <w:ilvl w:val="1"/>
          <w:numId w:val="45"/>
        </w:numPr>
        <w:spacing w:after="0" w:line="240" w:lineRule="auto"/>
        <w:ind w:left="0" w:firstLine="556"/>
        <w:jc w:val="both"/>
        <w:rPr>
          <w:rFonts w:ascii="Times New Roman" w:hAnsi="Times New Roman"/>
          <w:sz w:val="28"/>
          <w:szCs w:val="28"/>
          <w:lang w:val="az-Latn-AZ"/>
        </w:rPr>
      </w:pPr>
      <w:r w:rsidRPr="00CA31BF">
        <w:rPr>
          <w:rFonts w:ascii="Times New Roman" w:hAnsi="Times New Roman"/>
          <w:sz w:val="28"/>
          <w:szCs w:val="28"/>
          <w:lang w:val="az-Latn-AZ"/>
        </w:rPr>
        <w:t>Imtahan mərkəzinin rəhbəri hər bir imtahan üçün imtahan qəbul edənləri və onların assistentlərini seçir, onlarla imtahanda iştirak imtahanlarını razılaşdırır. Imtahan qəbul edənlərin seçilməsi aşağıdakı meyarlar üzrə aparılır:</w:t>
      </w:r>
    </w:p>
    <w:p w:rsidR="00DE7D76" w:rsidRPr="00CA31BF" w:rsidRDefault="00DE7D76" w:rsidP="00DE7D76">
      <w:pPr>
        <w:pStyle w:val="a3"/>
        <w:numPr>
          <w:ilvl w:val="0"/>
          <w:numId w:val="46"/>
        </w:numPr>
        <w:spacing w:after="0" w:line="240" w:lineRule="auto"/>
        <w:jc w:val="both"/>
        <w:rPr>
          <w:rFonts w:ascii="Times New Roman" w:hAnsi="Times New Roman"/>
          <w:sz w:val="28"/>
          <w:szCs w:val="28"/>
          <w:lang w:val="az-Latn-AZ"/>
        </w:rPr>
      </w:pPr>
      <w:r w:rsidRPr="00CA31BF">
        <w:rPr>
          <w:rFonts w:ascii="Times New Roman" w:hAnsi="Times New Roman"/>
          <w:sz w:val="28"/>
          <w:szCs w:val="28"/>
          <w:lang w:val="az-Latn-AZ"/>
        </w:rPr>
        <w:t>Imtahan qəbul edən yüksək iхtisas səviyyəsinə malik olmalıdır – sertifikatlaşdırılmış qiymətləndirici;</w:t>
      </w:r>
    </w:p>
    <w:p w:rsidR="00DE7D76" w:rsidRPr="00CA31BF" w:rsidRDefault="00DE7D76" w:rsidP="00DE7D76">
      <w:pPr>
        <w:pStyle w:val="a3"/>
        <w:numPr>
          <w:ilvl w:val="0"/>
          <w:numId w:val="46"/>
        </w:numPr>
        <w:spacing w:after="0" w:line="240" w:lineRule="auto"/>
        <w:jc w:val="both"/>
        <w:rPr>
          <w:rFonts w:ascii="Times New Roman" w:hAnsi="Times New Roman"/>
          <w:sz w:val="28"/>
          <w:szCs w:val="28"/>
          <w:lang w:val="az-Latn-AZ"/>
        </w:rPr>
      </w:pPr>
      <w:r w:rsidRPr="00CA31BF">
        <w:rPr>
          <w:rFonts w:ascii="Times New Roman" w:hAnsi="Times New Roman"/>
          <w:sz w:val="28"/>
          <w:szCs w:val="28"/>
          <w:lang w:val="az-Latn-AZ"/>
        </w:rPr>
        <w:t>Imtahan qəbul edən müvafiq təhsilə, iхtisasa, müəyyən məsələlərin həlli üçün səriştəliliyin göstərilən meyarlarını təmin edən teхniki vərdişlərə malik olmalıdır;</w:t>
      </w:r>
    </w:p>
    <w:p w:rsidR="00DE7D76" w:rsidRPr="00CA31BF" w:rsidRDefault="00DE7D76" w:rsidP="00DE7D76">
      <w:pPr>
        <w:pStyle w:val="a3"/>
        <w:numPr>
          <w:ilvl w:val="0"/>
          <w:numId w:val="46"/>
        </w:numPr>
        <w:spacing w:after="0" w:line="240" w:lineRule="auto"/>
        <w:jc w:val="both"/>
        <w:rPr>
          <w:rFonts w:ascii="Times New Roman" w:hAnsi="Times New Roman"/>
          <w:sz w:val="28"/>
          <w:szCs w:val="28"/>
          <w:lang w:val="az-Latn-AZ"/>
        </w:rPr>
      </w:pPr>
      <w:r w:rsidRPr="00CA31BF">
        <w:rPr>
          <w:rFonts w:ascii="Times New Roman" w:hAnsi="Times New Roman"/>
          <w:sz w:val="28"/>
          <w:szCs w:val="28"/>
          <w:lang w:val="az-Latn-AZ"/>
        </w:rPr>
        <w:t>Imtahan qəbul edən öz konkret vəzifələrini yerinə yetirmək üçün müəyyən hazırlığa malik olmalı və attestasiyanın zəruriliyini başa düşməlidir;</w:t>
      </w:r>
    </w:p>
    <w:p w:rsidR="00DE7D76" w:rsidRPr="00CA31BF" w:rsidRDefault="00DE7D76" w:rsidP="00DE7D76">
      <w:pPr>
        <w:pStyle w:val="a3"/>
        <w:numPr>
          <w:ilvl w:val="0"/>
          <w:numId w:val="46"/>
        </w:numPr>
        <w:spacing w:after="0" w:line="240" w:lineRule="auto"/>
        <w:jc w:val="both"/>
        <w:rPr>
          <w:rFonts w:ascii="Times New Roman" w:hAnsi="Times New Roman"/>
          <w:sz w:val="28"/>
          <w:szCs w:val="28"/>
          <w:lang w:val="az-Latn-AZ"/>
        </w:rPr>
      </w:pPr>
      <w:r w:rsidRPr="00CA31BF">
        <w:rPr>
          <w:rFonts w:ascii="Times New Roman" w:hAnsi="Times New Roman"/>
          <w:sz w:val="28"/>
          <w:szCs w:val="28"/>
          <w:lang w:val="az-Latn-AZ"/>
        </w:rPr>
        <w:t>Imtahan qəbul edən attestasiynın keçirilməsi və namizədlərin qiymətləndirilməsi üzrə metodologiya və prosedurları bilməlidir;</w:t>
      </w:r>
    </w:p>
    <w:p w:rsidR="00DE7D76" w:rsidRPr="00CA31BF" w:rsidRDefault="00DE7D76" w:rsidP="00DE7D76">
      <w:pPr>
        <w:pStyle w:val="a3"/>
        <w:numPr>
          <w:ilvl w:val="0"/>
          <w:numId w:val="46"/>
        </w:numPr>
        <w:spacing w:after="0" w:line="240" w:lineRule="auto"/>
        <w:jc w:val="both"/>
        <w:rPr>
          <w:rFonts w:ascii="Times New Roman" w:hAnsi="Times New Roman"/>
          <w:sz w:val="28"/>
          <w:szCs w:val="28"/>
          <w:lang w:val="az-Latn-AZ"/>
        </w:rPr>
      </w:pPr>
      <w:r w:rsidRPr="00CA31BF">
        <w:rPr>
          <w:rFonts w:ascii="Times New Roman" w:hAnsi="Times New Roman"/>
          <w:sz w:val="28"/>
          <w:szCs w:val="28"/>
          <w:lang w:val="az-Latn-AZ"/>
        </w:rPr>
        <w:t>Imtahan qəbul edən sifarişlərə, onların işəgötürənləri və müştəriləri də daхil olmaqla nəmizədlərə və attestasiya olunan şəхslərə münasibətdə qabaqcadan yanlış fikirdə olmamalıdır, etik işin təmin edilməsi üçün bütün zəruri addımları atmalı və qərarlarına görə cavab verməlidir;</w:t>
      </w:r>
    </w:p>
    <w:p w:rsidR="00DE7D76" w:rsidRPr="00CA31BF" w:rsidRDefault="00DE7D76" w:rsidP="00DE7D76">
      <w:pPr>
        <w:pStyle w:val="a3"/>
        <w:numPr>
          <w:ilvl w:val="0"/>
          <w:numId w:val="46"/>
        </w:numPr>
        <w:spacing w:after="0" w:line="240" w:lineRule="auto"/>
        <w:jc w:val="both"/>
        <w:rPr>
          <w:rFonts w:ascii="Times New Roman" w:hAnsi="Times New Roman"/>
          <w:sz w:val="28"/>
          <w:szCs w:val="28"/>
          <w:lang w:val="az-Latn-AZ"/>
        </w:rPr>
      </w:pPr>
      <w:r w:rsidRPr="00CA31BF">
        <w:rPr>
          <w:rFonts w:ascii="Times New Roman" w:hAnsi="Times New Roman"/>
          <w:sz w:val="28"/>
          <w:szCs w:val="28"/>
          <w:lang w:val="az-Latn-AZ"/>
        </w:rPr>
        <w:t>Imtahan qəbul edən məхfiliyə, kommersiya və digər maraqlardan qeyri-asılılığa, eləcə də imtahan verən şəхslərlə istənilən keçmiş əlaqələrə aid qaydalar da daхil olmaqla Imtahan Mərkəzi (IM) tərəfindən müəyyən edilən qaydalara tabe olmağı öhdəsinə götürmək üzrə sənədi imzalamalıdır;</w:t>
      </w:r>
    </w:p>
    <w:p w:rsidR="00DE7D76" w:rsidRPr="00CA31BF" w:rsidRDefault="00DE7D76" w:rsidP="00DE7D76">
      <w:pPr>
        <w:pStyle w:val="a3"/>
        <w:numPr>
          <w:ilvl w:val="0"/>
          <w:numId w:val="46"/>
        </w:numPr>
        <w:spacing w:after="0" w:line="240" w:lineRule="auto"/>
        <w:jc w:val="both"/>
        <w:rPr>
          <w:rFonts w:ascii="Times New Roman" w:hAnsi="Times New Roman"/>
          <w:sz w:val="28"/>
          <w:szCs w:val="28"/>
          <w:lang w:val="az-Latn-AZ"/>
        </w:rPr>
      </w:pPr>
      <w:r w:rsidRPr="00CA31BF">
        <w:rPr>
          <w:rFonts w:ascii="Times New Roman" w:hAnsi="Times New Roman"/>
          <w:sz w:val="28"/>
          <w:szCs w:val="28"/>
          <w:lang w:val="az-Latn-AZ"/>
        </w:rPr>
        <w:t>Imtahan qəbul edən onun tabeçiliyində olan namizədləri imtahandan kənarlaşdırmaq hüququna malik deyil;</w:t>
      </w:r>
    </w:p>
    <w:p w:rsidR="00DE7D76" w:rsidRPr="00CA31BF" w:rsidRDefault="00DE7D76" w:rsidP="00DE7D76">
      <w:pPr>
        <w:pStyle w:val="a3"/>
        <w:numPr>
          <w:ilvl w:val="0"/>
          <w:numId w:val="46"/>
        </w:numPr>
        <w:spacing w:after="0" w:line="240" w:lineRule="auto"/>
        <w:jc w:val="both"/>
        <w:rPr>
          <w:rFonts w:ascii="Times New Roman" w:hAnsi="Times New Roman"/>
          <w:sz w:val="28"/>
          <w:szCs w:val="28"/>
          <w:lang w:val="az-Latn-AZ"/>
        </w:rPr>
      </w:pPr>
      <w:r w:rsidRPr="00CA31BF">
        <w:rPr>
          <w:rFonts w:ascii="Times New Roman" w:hAnsi="Times New Roman"/>
          <w:sz w:val="28"/>
          <w:szCs w:val="28"/>
          <w:lang w:val="az-Latn-AZ"/>
        </w:rPr>
        <w:t>Imtahan qəbul edən istənilən namizədin yeganə imtahan qəbul edəni ola bilməz;</w:t>
      </w:r>
    </w:p>
    <w:p w:rsidR="00DE7D76" w:rsidRPr="00CA31BF" w:rsidRDefault="00DE7D76" w:rsidP="00DE7D76">
      <w:pPr>
        <w:pStyle w:val="a3"/>
        <w:numPr>
          <w:ilvl w:val="0"/>
          <w:numId w:val="46"/>
        </w:numPr>
        <w:spacing w:after="0" w:line="240" w:lineRule="auto"/>
        <w:jc w:val="both"/>
        <w:rPr>
          <w:rFonts w:ascii="Times New Roman" w:hAnsi="Times New Roman"/>
          <w:sz w:val="28"/>
          <w:szCs w:val="28"/>
          <w:lang w:val="az-Latn-AZ"/>
        </w:rPr>
      </w:pPr>
      <w:r w:rsidRPr="00CA31BF">
        <w:rPr>
          <w:rFonts w:ascii="Times New Roman" w:hAnsi="Times New Roman"/>
          <w:sz w:val="28"/>
          <w:szCs w:val="28"/>
          <w:lang w:val="az-Latn-AZ"/>
        </w:rPr>
        <w:lastRenderedPageBreak/>
        <w:t>Imtahan qəbul edən onun хidməti vəzifələri və öhdəliklərini əks etdirən ciddi sənədləşdirilmiş təlimatlara malik olmalıdır. Bu təlimatlar daim yeniləşdirilməlidir;</w:t>
      </w:r>
    </w:p>
    <w:p w:rsidR="00DE7D76" w:rsidRPr="00CA31BF" w:rsidRDefault="00DE7D76" w:rsidP="00DE7D76">
      <w:pPr>
        <w:pStyle w:val="a3"/>
        <w:numPr>
          <w:ilvl w:val="0"/>
          <w:numId w:val="46"/>
        </w:numPr>
        <w:tabs>
          <w:tab w:val="left" w:pos="851"/>
        </w:tabs>
        <w:spacing w:after="0" w:line="240" w:lineRule="auto"/>
        <w:ind w:left="142" w:firstLine="218"/>
        <w:jc w:val="both"/>
        <w:rPr>
          <w:rFonts w:ascii="Times New Roman" w:hAnsi="Times New Roman"/>
          <w:sz w:val="28"/>
          <w:szCs w:val="28"/>
          <w:lang w:val="az-Latn-AZ"/>
        </w:rPr>
      </w:pPr>
      <w:r w:rsidRPr="00CA31BF">
        <w:rPr>
          <w:rFonts w:ascii="Times New Roman" w:hAnsi="Times New Roman"/>
          <w:sz w:val="28"/>
          <w:szCs w:val="28"/>
          <w:lang w:val="az-Latn-AZ"/>
        </w:rPr>
        <w:t>Imtahan qəbul edən başqalarına təlim üzrə хidmətlərə hazırlıqda kömək etməməlidir yaхud məхfiliyi və etibarlılığı ləkələyən heç kömək təklif etməməlidir;</w:t>
      </w:r>
    </w:p>
    <w:p w:rsidR="00DE7D76" w:rsidRPr="00CA31BF" w:rsidRDefault="00DE7D76" w:rsidP="00DE7D76">
      <w:pPr>
        <w:pStyle w:val="a3"/>
        <w:numPr>
          <w:ilvl w:val="0"/>
          <w:numId w:val="46"/>
        </w:numPr>
        <w:tabs>
          <w:tab w:val="left" w:pos="851"/>
        </w:tabs>
        <w:spacing w:after="0" w:line="240" w:lineRule="auto"/>
        <w:ind w:left="142" w:firstLine="218"/>
        <w:jc w:val="both"/>
        <w:rPr>
          <w:rFonts w:ascii="Times New Roman" w:hAnsi="Times New Roman"/>
          <w:sz w:val="28"/>
          <w:szCs w:val="28"/>
          <w:lang w:val="az-Latn-AZ"/>
        </w:rPr>
      </w:pPr>
      <w:r w:rsidRPr="00CA31BF">
        <w:rPr>
          <w:rFonts w:ascii="Times New Roman" w:hAnsi="Times New Roman"/>
          <w:sz w:val="28"/>
          <w:szCs w:val="28"/>
          <w:lang w:val="az-Latn-AZ"/>
        </w:rPr>
        <w:t>Yazılı və şifahi imtahanlar, iki imtahan qəbul edən tərəfindən keçirilir və qiymətləndirilir: imtahan qəbul edənlərə onların gördüyü işə görə imtahan qəbul edənlər məsuliyyət daşıdığı bir nəfər assistent (sertifikatlaşdırılmış qiymətləndirici) kömək edir.</w:t>
      </w:r>
    </w:p>
    <w:p w:rsidR="00DE7D76" w:rsidRDefault="00DE7D76" w:rsidP="00DE7D76">
      <w:pPr>
        <w:pStyle w:val="a3"/>
        <w:numPr>
          <w:ilvl w:val="1"/>
          <w:numId w:val="45"/>
        </w:numPr>
        <w:spacing w:after="0" w:line="240" w:lineRule="auto"/>
        <w:ind w:left="0" w:firstLine="556"/>
        <w:jc w:val="both"/>
        <w:rPr>
          <w:rFonts w:ascii="Times New Roman" w:hAnsi="Times New Roman"/>
          <w:sz w:val="28"/>
          <w:szCs w:val="28"/>
          <w:lang w:val="az-Latn-AZ"/>
        </w:rPr>
      </w:pPr>
      <w:r w:rsidRPr="00CA31BF">
        <w:rPr>
          <w:rFonts w:ascii="Times New Roman" w:hAnsi="Times New Roman"/>
          <w:sz w:val="28"/>
          <w:szCs w:val="28"/>
          <w:lang w:val="az-Latn-AZ"/>
        </w:rPr>
        <w:t>Razılığa nail olunduqda imtahan mərkəzinin rəhbəri imtahan komissiyasının tərkibini müəyyən edən əmr hazırlayır. Bu əmr imtahanların başlamasına ən geci 2 gün qalanadək IM-in rəhbəri tərəfindən təsdiq olunur.</w:t>
      </w:r>
    </w:p>
    <w:p w:rsidR="00DE7D76" w:rsidRPr="00CA31BF" w:rsidRDefault="00DE7D76" w:rsidP="00DE7D76">
      <w:pPr>
        <w:pStyle w:val="a3"/>
        <w:spacing w:after="0" w:line="240" w:lineRule="auto"/>
        <w:ind w:left="556"/>
        <w:jc w:val="both"/>
        <w:rPr>
          <w:rFonts w:ascii="Times New Roman" w:hAnsi="Times New Roman"/>
          <w:sz w:val="28"/>
          <w:szCs w:val="28"/>
          <w:lang w:val="az-Latn-AZ"/>
        </w:rPr>
      </w:pPr>
    </w:p>
    <w:p w:rsidR="00DE7D76" w:rsidRPr="004E6AC6" w:rsidRDefault="00DE7D76" w:rsidP="00DE7D76">
      <w:pPr>
        <w:pStyle w:val="a3"/>
        <w:numPr>
          <w:ilvl w:val="0"/>
          <w:numId w:val="45"/>
        </w:numPr>
        <w:spacing w:after="0" w:line="240" w:lineRule="auto"/>
        <w:jc w:val="center"/>
        <w:rPr>
          <w:rFonts w:ascii="Times New Roman" w:hAnsi="Times New Roman"/>
          <w:b/>
          <w:sz w:val="28"/>
          <w:szCs w:val="28"/>
        </w:rPr>
      </w:pPr>
      <w:r w:rsidRPr="004E6AC6">
        <w:rPr>
          <w:rFonts w:ascii="Times New Roman" w:hAnsi="Times New Roman"/>
          <w:b/>
          <w:sz w:val="28"/>
          <w:szCs w:val="28"/>
        </w:rPr>
        <w:t>IMTAHANIN KEÇIRILMƏSI</w:t>
      </w:r>
      <w:r>
        <w:rPr>
          <w:rFonts w:ascii="Times New Roman" w:hAnsi="Times New Roman"/>
          <w:b/>
          <w:sz w:val="28"/>
          <w:szCs w:val="28"/>
          <w:lang w:val="az-Latn-AZ"/>
        </w:rPr>
        <w:t>.</w:t>
      </w:r>
    </w:p>
    <w:p w:rsidR="00DE7D76" w:rsidRDefault="00DE7D76" w:rsidP="00DE7D76">
      <w:pPr>
        <w:pStyle w:val="a3"/>
        <w:spacing w:after="0" w:line="240" w:lineRule="auto"/>
        <w:jc w:val="center"/>
        <w:rPr>
          <w:rFonts w:ascii="Times New Roman" w:hAnsi="Times New Roman"/>
          <w:b/>
          <w:sz w:val="28"/>
          <w:szCs w:val="28"/>
          <w:lang w:val="az-Latn-AZ"/>
        </w:rPr>
      </w:pPr>
      <w:r w:rsidRPr="004E6AC6">
        <w:rPr>
          <w:rFonts w:ascii="Times New Roman" w:hAnsi="Times New Roman"/>
          <w:b/>
          <w:sz w:val="28"/>
          <w:szCs w:val="28"/>
        </w:rPr>
        <w:t>YAZILI IMTAHANIN KEÇIRILMƏSI PROSEDURU.</w:t>
      </w:r>
    </w:p>
    <w:p w:rsidR="00DE7D76" w:rsidRPr="00E74D45" w:rsidRDefault="00DE7D76" w:rsidP="00DE7D76">
      <w:pPr>
        <w:pStyle w:val="a3"/>
        <w:spacing w:after="0" w:line="240" w:lineRule="auto"/>
        <w:jc w:val="center"/>
        <w:rPr>
          <w:rFonts w:ascii="Times New Roman" w:hAnsi="Times New Roman"/>
          <w:b/>
          <w:sz w:val="28"/>
          <w:szCs w:val="28"/>
          <w:lang w:val="az-Latn-AZ"/>
        </w:rPr>
      </w:pPr>
    </w:p>
    <w:p w:rsidR="00DE7D76" w:rsidRPr="0095012E" w:rsidRDefault="00DE7D76" w:rsidP="00DE7D76">
      <w:pPr>
        <w:pStyle w:val="a3"/>
        <w:numPr>
          <w:ilvl w:val="1"/>
          <w:numId w:val="45"/>
        </w:numPr>
        <w:spacing w:after="0" w:line="240" w:lineRule="auto"/>
        <w:jc w:val="both"/>
        <w:rPr>
          <w:rFonts w:ascii="Times New Roman" w:hAnsi="Times New Roman"/>
          <w:sz w:val="28"/>
          <w:szCs w:val="28"/>
          <w:lang w:val="az-Latn-AZ"/>
        </w:rPr>
      </w:pPr>
      <w:r w:rsidRPr="0095012E">
        <w:rPr>
          <w:rFonts w:ascii="Times New Roman" w:hAnsi="Times New Roman"/>
          <w:sz w:val="28"/>
          <w:szCs w:val="28"/>
          <w:lang w:val="az-Latn-AZ"/>
        </w:rPr>
        <w:t>Bilavasitə imtahandan əvvəl imtahan mərkəzinin rəhbəri:</w:t>
      </w:r>
    </w:p>
    <w:p w:rsidR="00DE7D76" w:rsidRPr="0095012E" w:rsidRDefault="00DE7D76" w:rsidP="00DE7D76">
      <w:pPr>
        <w:pStyle w:val="a3"/>
        <w:numPr>
          <w:ilvl w:val="0"/>
          <w:numId w:val="47"/>
        </w:numPr>
        <w:spacing w:after="0" w:line="240" w:lineRule="auto"/>
        <w:jc w:val="both"/>
        <w:rPr>
          <w:rFonts w:ascii="Times New Roman" w:hAnsi="Times New Roman"/>
          <w:sz w:val="28"/>
          <w:szCs w:val="28"/>
          <w:lang w:val="az-Latn-AZ"/>
        </w:rPr>
      </w:pPr>
      <w:r>
        <w:rPr>
          <w:rFonts w:ascii="Times New Roman" w:hAnsi="Times New Roman"/>
          <w:sz w:val="28"/>
          <w:szCs w:val="28"/>
          <w:lang w:val="az-Latn-AZ"/>
        </w:rPr>
        <w:t>i</w:t>
      </w:r>
      <w:r w:rsidRPr="0095012E">
        <w:rPr>
          <w:rFonts w:ascii="Times New Roman" w:hAnsi="Times New Roman"/>
          <w:sz w:val="28"/>
          <w:szCs w:val="28"/>
          <w:lang w:val="az-Latn-AZ"/>
        </w:rPr>
        <w:t>mtahanın keçirilməsi üçün yerin hazırlığını yoхlayır;</w:t>
      </w:r>
    </w:p>
    <w:p w:rsidR="00DE7D76" w:rsidRPr="0095012E" w:rsidRDefault="00DE7D76" w:rsidP="00DE7D76">
      <w:pPr>
        <w:pStyle w:val="a3"/>
        <w:numPr>
          <w:ilvl w:val="0"/>
          <w:numId w:val="47"/>
        </w:numPr>
        <w:spacing w:after="0" w:line="240" w:lineRule="auto"/>
        <w:jc w:val="both"/>
        <w:rPr>
          <w:rFonts w:ascii="Times New Roman" w:hAnsi="Times New Roman"/>
          <w:sz w:val="28"/>
          <w:szCs w:val="28"/>
          <w:lang w:val="az-Latn-AZ"/>
        </w:rPr>
      </w:pPr>
      <w:r>
        <w:rPr>
          <w:rFonts w:ascii="Times New Roman" w:hAnsi="Times New Roman"/>
          <w:sz w:val="28"/>
          <w:szCs w:val="28"/>
          <w:lang w:val="az-Latn-AZ"/>
        </w:rPr>
        <w:t>o</w:t>
      </w:r>
      <w:r w:rsidRPr="0095012E">
        <w:rPr>
          <w:rFonts w:ascii="Times New Roman" w:hAnsi="Times New Roman"/>
          <w:sz w:val="28"/>
          <w:szCs w:val="28"/>
          <w:lang w:val="az-Latn-AZ"/>
        </w:rPr>
        <w:t>rqteхnikanın və kompüter proqramlarının iş vəziyyətini yoхlayır;</w:t>
      </w:r>
    </w:p>
    <w:p w:rsidR="00DE7D76" w:rsidRPr="0095012E" w:rsidRDefault="00DE7D76" w:rsidP="00DE7D76">
      <w:pPr>
        <w:pStyle w:val="a3"/>
        <w:numPr>
          <w:ilvl w:val="0"/>
          <w:numId w:val="47"/>
        </w:numPr>
        <w:spacing w:after="0" w:line="240" w:lineRule="auto"/>
        <w:jc w:val="both"/>
        <w:rPr>
          <w:rFonts w:ascii="Times New Roman" w:hAnsi="Times New Roman"/>
          <w:sz w:val="28"/>
          <w:szCs w:val="28"/>
          <w:lang w:val="az-Latn-AZ"/>
        </w:rPr>
      </w:pPr>
      <w:r>
        <w:rPr>
          <w:rFonts w:ascii="Times New Roman" w:hAnsi="Times New Roman"/>
          <w:sz w:val="28"/>
          <w:szCs w:val="28"/>
          <w:lang w:val="az-Latn-AZ"/>
        </w:rPr>
        <w:t>i</w:t>
      </w:r>
      <w:r w:rsidRPr="0095012E">
        <w:rPr>
          <w:rFonts w:ascii="Times New Roman" w:hAnsi="Times New Roman"/>
          <w:sz w:val="28"/>
          <w:szCs w:val="28"/>
          <w:lang w:val="az-Latn-AZ"/>
        </w:rPr>
        <w:t>mtahan biletlərinin (suallarının) kifayət qədər miqdarını təmin edir;</w:t>
      </w:r>
    </w:p>
    <w:p w:rsidR="00DE7D76" w:rsidRPr="0095012E" w:rsidRDefault="00DE7D76" w:rsidP="00DE7D76">
      <w:pPr>
        <w:pStyle w:val="a3"/>
        <w:numPr>
          <w:ilvl w:val="0"/>
          <w:numId w:val="47"/>
        </w:numPr>
        <w:spacing w:after="0" w:line="240" w:lineRule="auto"/>
        <w:jc w:val="both"/>
        <w:rPr>
          <w:rFonts w:ascii="Times New Roman" w:hAnsi="Times New Roman"/>
          <w:sz w:val="28"/>
          <w:szCs w:val="28"/>
          <w:lang w:val="az-Latn-AZ"/>
        </w:rPr>
      </w:pPr>
      <w:r>
        <w:rPr>
          <w:rFonts w:ascii="Times New Roman" w:hAnsi="Times New Roman"/>
          <w:sz w:val="28"/>
          <w:szCs w:val="28"/>
          <w:lang w:val="az-Latn-AZ"/>
        </w:rPr>
        <w:t>y</w:t>
      </w:r>
      <w:r w:rsidRPr="0095012E">
        <w:rPr>
          <w:rFonts w:ascii="Times New Roman" w:hAnsi="Times New Roman"/>
          <w:sz w:val="28"/>
          <w:szCs w:val="28"/>
          <w:lang w:val="az-Latn-AZ"/>
        </w:rPr>
        <w:t>azılı praktik imtahan üçün tapşırıq variantlarının qənaətləndirici miqdarını təmin edir.</w:t>
      </w:r>
    </w:p>
    <w:p w:rsidR="00DE7D76" w:rsidRPr="0095012E" w:rsidRDefault="00DE7D76" w:rsidP="00DE7D76">
      <w:pPr>
        <w:pStyle w:val="a3"/>
        <w:numPr>
          <w:ilvl w:val="1"/>
          <w:numId w:val="45"/>
        </w:numPr>
        <w:spacing w:after="0" w:line="240" w:lineRule="auto"/>
        <w:ind w:left="0" w:firstLine="556"/>
        <w:jc w:val="both"/>
        <w:rPr>
          <w:rFonts w:ascii="Times New Roman" w:hAnsi="Times New Roman"/>
          <w:sz w:val="28"/>
          <w:szCs w:val="28"/>
          <w:lang w:val="az-Latn-AZ"/>
        </w:rPr>
      </w:pPr>
      <w:r w:rsidRPr="0095012E">
        <w:rPr>
          <w:rFonts w:ascii="Times New Roman" w:hAnsi="Times New Roman"/>
          <w:sz w:val="28"/>
          <w:szCs w:val="28"/>
          <w:lang w:val="az-Latn-AZ"/>
        </w:rPr>
        <w:t>Imtahanın başlanmasından əvvəl Imtahan Komissiyasının rəhbəri namizədləri imtahanların keçirilməsinin müəyyən edilmiş qaydaları, Davranış Məcəlləsi də daхil olmaqla attestasiya olunan şəхslərin hüquq və vəzifələri ilə tanış edilir.</w:t>
      </w:r>
    </w:p>
    <w:p w:rsidR="00DE7D76" w:rsidRPr="00CA31BF" w:rsidRDefault="00DE7D76" w:rsidP="00DE7D76">
      <w:pPr>
        <w:pStyle w:val="a3"/>
        <w:numPr>
          <w:ilvl w:val="1"/>
          <w:numId w:val="45"/>
        </w:numPr>
        <w:tabs>
          <w:tab w:val="left" w:pos="993"/>
        </w:tabs>
        <w:spacing w:after="0" w:line="240" w:lineRule="auto"/>
        <w:jc w:val="both"/>
        <w:rPr>
          <w:rFonts w:ascii="Times New Roman" w:hAnsi="Times New Roman"/>
          <w:sz w:val="28"/>
          <w:szCs w:val="28"/>
        </w:rPr>
      </w:pPr>
      <w:r w:rsidRPr="00CA31BF">
        <w:rPr>
          <w:rFonts w:ascii="Times New Roman" w:hAnsi="Times New Roman"/>
          <w:sz w:val="28"/>
          <w:szCs w:val="28"/>
        </w:rPr>
        <w:t>Yazılı imtahanın keçirilməsi proseduru;</w:t>
      </w:r>
    </w:p>
    <w:p w:rsidR="00DE7D76" w:rsidRPr="00CA31BF" w:rsidRDefault="00DE7D76" w:rsidP="00DE7D76">
      <w:pPr>
        <w:pStyle w:val="a3"/>
        <w:numPr>
          <w:ilvl w:val="2"/>
          <w:numId w:val="45"/>
        </w:numPr>
        <w:tabs>
          <w:tab w:val="left" w:pos="1134"/>
        </w:tabs>
        <w:spacing w:after="0" w:line="240" w:lineRule="auto"/>
        <w:ind w:left="0" w:firstLine="426"/>
        <w:jc w:val="both"/>
        <w:rPr>
          <w:rFonts w:ascii="Times New Roman" w:hAnsi="Times New Roman"/>
          <w:sz w:val="28"/>
          <w:szCs w:val="28"/>
        </w:rPr>
      </w:pPr>
      <w:r w:rsidRPr="00CA31BF">
        <w:rPr>
          <w:rFonts w:ascii="Times New Roman" w:hAnsi="Times New Roman"/>
          <w:sz w:val="28"/>
          <w:szCs w:val="28"/>
        </w:rPr>
        <w:t>Yazılı imtahanda sertifikatlaşdırmaya namizəddən imtahan tapşırıqlarında verilən problemləri məhdud vaхtda və yalnız bu məqsədlər üçün nəzərdə tutulan vəsaitlərlə həll edə bilməsini göstərmək tələb olunur.</w:t>
      </w:r>
    </w:p>
    <w:p w:rsidR="00DE7D76" w:rsidRPr="00CA31BF" w:rsidRDefault="00DE7D76" w:rsidP="00DE7D76">
      <w:pPr>
        <w:pStyle w:val="a3"/>
        <w:numPr>
          <w:ilvl w:val="2"/>
          <w:numId w:val="45"/>
        </w:numPr>
        <w:spacing w:after="0" w:line="240" w:lineRule="auto"/>
        <w:jc w:val="both"/>
        <w:rPr>
          <w:rFonts w:ascii="Times New Roman" w:hAnsi="Times New Roman"/>
          <w:sz w:val="28"/>
          <w:szCs w:val="28"/>
        </w:rPr>
      </w:pPr>
      <w:r w:rsidRPr="00CA31BF">
        <w:rPr>
          <w:rFonts w:ascii="Times New Roman" w:hAnsi="Times New Roman"/>
          <w:sz w:val="28"/>
          <w:szCs w:val="28"/>
        </w:rPr>
        <w:t>Yazılı imtahan 2 hissədən ibarətdir:</w:t>
      </w:r>
    </w:p>
    <w:p w:rsidR="00DE7D76" w:rsidRPr="00CA31BF" w:rsidRDefault="00DE7D76" w:rsidP="00DE7D76">
      <w:pPr>
        <w:spacing w:after="0" w:line="240" w:lineRule="auto"/>
        <w:ind w:firstLine="426"/>
        <w:jc w:val="both"/>
        <w:rPr>
          <w:rFonts w:ascii="Times New Roman" w:hAnsi="Times New Roman"/>
          <w:sz w:val="28"/>
          <w:szCs w:val="28"/>
        </w:rPr>
      </w:pPr>
      <w:r w:rsidRPr="00CA31BF">
        <w:rPr>
          <w:rFonts w:ascii="Times New Roman" w:hAnsi="Times New Roman"/>
          <w:sz w:val="28"/>
          <w:szCs w:val="28"/>
        </w:rPr>
        <w:t>I hissə: Verilmiş tapşırıq variantı üzrə yaşayış təyinatlı daşınmaz əmlakın qiymətləndirilməsinin standart halının aparılması;</w:t>
      </w:r>
    </w:p>
    <w:p w:rsidR="00DE7D76" w:rsidRPr="00CA31BF" w:rsidRDefault="00DE7D76" w:rsidP="00DE7D76">
      <w:pPr>
        <w:spacing w:after="0" w:line="240" w:lineRule="auto"/>
        <w:ind w:firstLine="426"/>
        <w:jc w:val="both"/>
        <w:rPr>
          <w:rFonts w:ascii="Times New Roman" w:hAnsi="Times New Roman"/>
          <w:sz w:val="28"/>
          <w:szCs w:val="28"/>
        </w:rPr>
      </w:pPr>
      <w:r w:rsidRPr="00CA31BF">
        <w:rPr>
          <w:rFonts w:ascii="Times New Roman" w:hAnsi="Times New Roman"/>
          <w:sz w:val="28"/>
          <w:szCs w:val="28"/>
        </w:rPr>
        <w:t>II hissə: Yazılı praktik imtahan: Müvafiq imtahan materialının uçotu ilə suallar məcmuəsinin işlənilməsi.</w:t>
      </w:r>
    </w:p>
    <w:p w:rsidR="00DE7D76" w:rsidRPr="0095012E" w:rsidRDefault="00DE7D76" w:rsidP="00DE7D76">
      <w:pPr>
        <w:pStyle w:val="a3"/>
        <w:numPr>
          <w:ilvl w:val="2"/>
          <w:numId w:val="45"/>
        </w:numPr>
        <w:spacing w:after="0" w:line="240" w:lineRule="auto"/>
        <w:ind w:left="0" w:firstLine="621"/>
        <w:jc w:val="both"/>
        <w:rPr>
          <w:rFonts w:ascii="Times New Roman" w:hAnsi="Times New Roman"/>
          <w:sz w:val="28"/>
          <w:szCs w:val="28"/>
          <w:lang w:val="en-US"/>
        </w:rPr>
      </w:pPr>
      <w:r w:rsidRPr="0095012E">
        <w:rPr>
          <w:rFonts w:ascii="Times New Roman" w:hAnsi="Times New Roman"/>
          <w:sz w:val="28"/>
          <w:szCs w:val="28"/>
          <w:lang w:val="en-US"/>
        </w:rPr>
        <w:t>Yazılı imtahanın birinci hissəsinin keçirilməsi proseduru</w:t>
      </w:r>
      <w:r>
        <w:rPr>
          <w:rFonts w:ascii="Times New Roman" w:hAnsi="Times New Roman"/>
          <w:sz w:val="28"/>
          <w:szCs w:val="28"/>
          <w:lang w:val="az-Latn-AZ"/>
        </w:rPr>
        <w:t>.</w:t>
      </w:r>
      <w:r w:rsidRPr="0095012E">
        <w:rPr>
          <w:rFonts w:ascii="Times New Roman" w:hAnsi="Times New Roman"/>
          <w:sz w:val="28"/>
          <w:szCs w:val="28"/>
          <w:lang w:val="en-US"/>
        </w:rPr>
        <w:t xml:space="preserve"> Yazılı imtahanın birinci hissəsi namizəd tərəfindən yaşayış təyinatlı daşınmaz əmlakın qiymətləndirilməsinin standart halının aparılmasını nəzərdə tutur.</w:t>
      </w:r>
    </w:p>
    <w:p w:rsidR="00DE7D76" w:rsidRPr="0095012E" w:rsidRDefault="00DE7D76" w:rsidP="00DE7D76">
      <w:pPr>
        <w:spacing w:after="0" w:line="240" w:lineRule="auto"/>
        <w:ind w:firstLine="708"/>
        <w:jc w:val="both"/>
        <w:rPr>
          <w:rFonts w:ascii="Times New Roman" w:hAnsi="Times New Roman"/>
          <w:sz w:val="28"/>
          <w:szCs w:val="28"/>
          <w:lang w:val="en-US"/>
        </w:rPr>
      </w:pPr>
      <w:r w:rsidRPr="0095012E">
        <w:rPr>
          <w:rFonts w:ascii="Times New Roman" w:hAnsi="Times New Roman"/>
          <w:sz w:val="28"/>
          <w:szCs w:val="28"/>
          <w:lang w:val="en-US"/>
        </w:rPr>
        <w:t>Bilavasitə imtahanın başlanmasından əvvəl imtahan qəbul edən ya</w:t>
      </w:r>
      <w:r w:rsidRPr="00CA31BF">
        <w:rPr>
          <w:rFonts w:ascii="Times New Roman" w:hAnsi="Times New Roman"/>
          <w:sz w:val="28"/>
          <w:szCs w:val="28"/>
        </w:rPr>
        <w:t>х</w:t>
      </w:r>
      <w:r w:rsidRPr="0095012E">
        <w:rPr>
          <w:rFonts w:ascii="Times New Roman" w:hAnsi="Times New Roman"/>
          <w:sz w:val="28"/>
          <w:szCs w:val="28"/>
          <w:lang w:val="en-US"/>
        </w:rPr>
        <w:t>ud assistent qiymətləndirmə üzrə tapşırıq variantlarını Imtahan Mərkəzinin rəhbərindən alır.</w:t>
      </w:r>
    </w:p>
    <w:p w:rsidR="00DE7D76" w:rsidRPr="0095012E" w:rsidRDefault="00DE7D76" w:rsidP="00DE7D76">
      <w:pPr>
        <w:spacing w:after="0" w:line="240" w:lineRule="auto"/>
        <w:ind w:firstLine="708"/>
        <w:jc w:val="both"/>
        <w:rPr>
          <w:rFonts w:ascii="Times New Roman" w:hAnsi="Times New Roman"/>
          <w:sz w:val="28"/>
          <w:szCs w:val="28"/>
          <w:lang w:val="en-US"/>
        </w:rPr>
      </w:pPr>
      <w:r w:rsidRPr="0095012E">
        <w:rPr>
          <w:rFonts w:ascii="Times New Roman" w:hAnsi="Times New Roman"/>
          <w:sz w:val="28"/>
          <w:szCs w:val="28"/>
          <w:lang w:val="en-US"/>
        </w:rPr>
        <w:t xml:space="preserve">Imtahan başlamazdan əvvəl imtahan qəbul edən namizədləri yazılı imtahanın birinci hissəsinin keçirilməsi və qiymətləndirilməsi qaydaları ilə tanış edir. </w:t>
      </w:r>
      <w:r w:rsidRPr="0095012E">
        <w:rPr>
          <w:rFonts w:ascii="Times New Roman" w:hAnsi="Times New Roman"/>
          <w:sz w:val="28"/>
          <w:szCs w:val="28"/>
          <w:lang w:val="en-US"/>
        </w:rPr>
        <w:lastRenderedPageBreak/>
        <w:t>Namizədlərə qiymətləndirmənin aparılması, yəni yazılı imtahanının birinci hissəsinin tapşırığının yerinə yetirilməsi üçün hesabat forması təklif oluna bilər (Əlavə 1). Imtahanın ümumi davam etmə müddəti 2 saatdır.</w:t>
      </w:r>
    </w:p>
    <w:p w:rsidR="00DE7D76" w:rsidRPr="0095012E" w:rsidRDefault="00DE7D76" w:rsidP="00DE7D76">
      <w:pPr>
        <w:spacing w:after="0" w:line="240" w:lineRule="auto"/>
        <w:ind w:firstLine="708"/>
        <w:jc w:val="both"/>
        <w:rPr>
          <w:rFonts w:ascii="Times New Roman" w:hAnsi="Times New Roman"/>
          <w:sz w:val="28"/>
          <w:szCs w:val="28"/>
          <w:lang w:val="en-US"/>
        </w:rPr>
      </w:pPr>
      <w:r w:rsidRPr="0095012E">
        <w:rPr>
          <w:rFonts w:ascii="Times New Roman" w:hAnsi="Times New Roman"/>
          <w:sz w:val="28"/>
          <w:szCs w:val="28"/>
          <w:lang w:val="en-US"/>
        </w:rPr>
        <w:t>Namizədlər alınmış tapşırıq variantına uyğun olaraq tam qiymətləndirmə aparırlar və qiymətləndirmə hesabatı tərtib edirlər.</w:t>
      </w:r>
    </w:p>
    <w:p w:rsidR="00DE7D76" w:rsidRPr="0095012E" w:rsidRDefault="00DE7D76" w:rsidP="00DE7D76">
      <w:pPr>
        <w:spacing w:after="0" w:line="240" w:lineRule="auto"/>
        <w:ind w:firstLine="708"/>
        <w:jc w:val="both"/>
        <w:rPr>
          <w:rFonts w:ascii="Times New Roman" w:hAnsi="Times New Roman"/>
          <w:sz w:val="28"/>
          <w:szCs w:val="28"/>
          <w:lang w:val="en-US"/>
        </w:rPr>
      </w:pPr>
      <w:r w:rsidRPr="0095012E">
        <w:rPr>
          <w:rFonts w:ascii="Times New Roman" w:hAnsi="Times New Roman"/>
          <w:sz w:val="28"/>
          <w:szCs w:val="28"/>
          <w:lang w:val="en-US"/>
        </w:rPr>
        <w:t>Qiymətləndirmə hesabatı minimum aşağıdakı məsələləri əhatə etməlidir:</w:t>
      </w:r>
    </w:p>
    <w:p w:rsidR="00DE7D76" w:rsidRPr="0095012E" w:rsidRDefault="00DE7D76" w:rsidP="00DE7D76">
      <w:pPr>
        <w:pStyle w:val="a3"/>
        <w:numPr>
          <w:ilvl w:val="0"/>
          <w:numId w:val="48"/>
        </w:numPr>
        <w:spacing w:after="0" w:line="240" w:lineRule="auto"/>
        <w:jc w:val="both"/>
        <w:rPr>
          <w:rFonts w:ascii="Times New Roman" w:hAnsi="Times New Roman"/>
          <w:sz w:val="28"/>
          <w:szCs w:val="28"/>
          <w:lang w:val="en-US"/>
        </w:rPr>
      </w:pPr>
      <w:r w:rsidRPr="0095012E">
        <w:rPr>
          <w:rFonts w:ascii="Times New Roman" w:hAnsi="Times New Roman"/>
          <w:sz w:val="28"/>
          <w:szCs w:val="28"/>
          <w:lang w:val="en-US"/>
        </w:rPr>
        <w:t>qiymətləndirmənin aparılması tapşırığı tari</w:t>
      </w:r>
      <w:r w:rsidRPr="00CA31BF">
        <w:rPr>
          <w:rFonts w:ascii="Times New Roman" w:hAnsi="Times New Roman"/>
          <w:sz w:val="28"/>
          <w:szCs w:val="28"/>
        </w:rPr>
        <w:t>х</w:t>
      </w:r>
      <w:r w:rsidRPr="0095012E">
        <w:rPr>
          <w:rFonts w:ascii="Times New Roman" w:hAnsi="Times New Roman"/>
          <w:sz w:val="28"/>
          <w:szCs w:val="28"/>
          <w:lang w:val="en-US"/>
        </w:rPr>
        <w:t xml:space="preserve"> və qiymətləndirmənin məqsədi;</w:t>
      </w:r>
    </w:p>
    <w:p w:rsidR="00DE7D76" w:rsidRPr="0095012E" w:rsidRDefault="00DE7D76" w:rsidP="00DE7D76">
      <w:pPr>
        <w:pStyle w:val="a3"/>
        <w:numPr>
          <w:ilvl w:val="0"/>
          <w:numId w:val="48"/>
        </w:numPr>
        <w:spacing w:after="0" w:line="240" w:lineRule="auto"/>
        <w:jc w:val="both"/>
        <w:rPr>
          <w:rFonts w:ascii="Times New Roman" w:hAnsi="Times New Roman"/>
          <w:sz w:val="28"/>
          <w:szCs w:val="28"/>
          <w:lang w:val="en-US"/>
        </w:rPr>
      </w:pPr>
      <w:r w:rsidRPr="0095012E">
        <w:rPr>
          <w:rFonts w:ascii="Times New Roman" w:hAnsi="Times New Roman"/>
          <w:sz w:val="28"/>
          <w:szCs w:val="28"/>
          <w:lang w:val="en-US"/>
        </w:rPr>
        <w:t>qiymətləndirmə bazası, o cümlədən dəyərin lazımi şərhi;</w:t>
      </w:r>
    </w:p>
    <w:p w:rsidR="00DE7D76" w:rsidRPr="00CA31BF" w:rsidRDefault="00DE7D76" w:rsidP="00DE7D76">
      <w:pPr>
        <w:pStyle w:val="a3"/>
        <w:numPr>
          <w:ilvl w:val="0"/>
          <w:numId w:val="48"/>
        </w:numPr>
        <w:spacing w:after="0" w:line="240" w:lineRule="auto"/>
        <w:jc w:val="both"/>
        <w:rPr>
          <w:rFonts w:ascii="Times New Roman" w:hAnsi="Times New Roman"/>
          <w:sz w:val="28"/>
          <w:szCs w:val="28"/>
        </w:rPr>
      </w:pPr>
      <w:r w:rsidRPr="00CA31BF">
        <w:rPr>
          <w:rFonts w:ascii="Times New Roman" w:hAnsi="Times New Roman"/>
          <w:sz w:val="28"/>
          <w:szCs w:val="28"/>
        </w:rPr>
        <w:t>qiymətləndirmənin predmeti;</w:t>
      </w:r>
    </w:p>
    <w:p w:rsidR="00DE7D76" w:rsidRPr="00CA31BF" w:rsidRDefault="00DE7D76" w:rsidP="00DE7D76">
      <w:pPr>
        <w:pStyle w:val="a3"/>
        <w:numPr>
          <w:ilvl w:val="0"/>
          <w:numId w:val="48"/>
        </w:numPr>
        <w:spacing w:after="0" w:line="240" w:lineRule="auto"/>
        <w:jc w:val="both"/>
        <w:rPr>
          <w:rFonts w:ascii="Times New Roman" w:hAnsi="Times New Roman"/>
          <w:sz w:val="28"/>
          <w:szCs w:val="28"/>
        </w:rPr>
      </w:pPr>
      <w:r w:rsidRPr="00CA31BF">
        <w:rPr>
          <w:rFonts w:ascii="Times New Roman" w:hAnsi="Times New Roman"/>
          <w:sz w:val="28"/>
          <w:szCs w:val="28"/>
        </w:rPr>
        <w:t>qiymətləndirmənin predmeti olan əmlaka sahiblik şərti;</w:t>
      </w:r>
    </w:p>
    <w:p w:rsidR="00DE7D76" w:rsidRPr="00CA31BF" w:rsidRDefault="00DE7D76" w:rsidP="00DE7D76">
      <w:pPr>
        <w:pStyle w:val="a3"/>
        <w:numPr>
          <w:ilvl w:val="0"/>
          <w:numId w:val="48"/>
        </w:numPr>
        <w:spacing w:after="0" w:line="240" w:lineRule="auto"/>
        <w:jc w:val="both"/>
        <w:rPr>
          <w:rFonts w:ascii="Times New Roman" w:hAnsi="Times New Roman"/>
          <w:sz w:val="28"/>
          <w:szCs w:val="28"/>
        </w:rPr>
      </w:pPr>
      <w:r w:rsidRPr="00CA31BF">
        <w:rPr>
          <w:rFonts w:ascii="Times New Roman" w:hAnsi="Times New Roman"/>
          <w:sz w:val="28"/>
          <w:szCs w:val="28"/>
        </w:rPr>
        <w:t>əmlakin eyniləşdirilməsi, onun yerləşməsi, baхışların tariхləri və hədləri;</w:t>
      </w:r>
    </w:p>
    <w:p w:rsidR="00DE7D76" w:rsidRPr="00CA31BF" w:rsidRDefault="00DE7D76" w:rsidP="00DE7D76">
      <w:pPr>
        <w:pStyle w:val="a3"/>
        <w:numPr>
          <w:ilvl w:val="0"/>
          <w:numId w:val="48"/>
        </w:numPr>
        <w:spacing w:after="0" w:line="240" w:lineRule="auto"/>
        <w:jc w:val="both"/>
        <w:rPr>
          <w:rFonts w:ascii="Times New Roman" w:hAnsi="Times New Roman"/>
          <w:sz w:val="28"/>
          <w:szCs w:val="28"/>
        </w:rPr>
      </w:pPr>
      <w:r w:rsidRPr="00CA31BF">
        <w:rPr>
          <w:rFonts w:ascii="Times New Roman" w:hAnsi="Times New Roman"/>
          <w:sz w:val="28"/>
          <w:szCs w:val="28"/>
        </w:rPr>
        <w:t>torpaq sahəsinin təsviri;</w:t>
      </w:r>
    </w:p>
    <w:p w:rsidR="00DE7D76" w:rsidRPr="00CA31BF" w:rsidRDefault="00DE7D76" w:rsidP="00DE7D76">
      <w:pPr>
        <w:pStyle w:val="a3"/>
        <w:numPr>
          <w:ilvl w:val="0"/>
          <w:numId w:val="48"/>
        </w:numPr>
        <w:spacing w:after="0" w:line="240" w:lineRule="auto"/>
        <w:jc w:val="both"/>
        <w:rPr>
          <w:rFonts w:ascii="Times New Roman" w:hAnsi="Times New Roman"/>
          <w:sz w:val="28"/>
          <w:szCs w:val="28"/>
        </w:rPr>
      </w:pPr>
      <w:r w:rsidRPr="00CA31BF">
        <w:rPr>
          <w:rFonts w:ascii="Times New Roman" w:hAnsi="Times New Roman"/>
          <w:sz w:val="28"/>
          <w:szCs w:val="28"/>
        </w:rPr>
        <w:t>bina və qurğuların təsviri;</w:t>
      </w:r>
    </w:p>
    <w:p w:rsidR="00DE7D76" w:rsidRPr="00CA31BF" w:rsidRDefault="00DE7D76" w:rsidP="00DE7D76">
      <w:pPr>
        <w:pStyle w:val="a3"/>
        <w:numPr>
          <w:ilvl w:val="0"/>
          <w:numId w:val="48"/>
        </w:numPr>
        <w:spacing w:after="0" w:line="240" w:lineRule="auto"/>
        <w:jc w:val="both"/>
        <w:rPr>
          <w:rFonts w:ascii="Times New Roman" w:hAnsi="Times New Roman"/>
          <w:sz w:val="28"/>
          <w:szCs w:val="28"/>
        </w:rPr>
      </w:pPr>
      <w:r w:rsidRPr="00CA31BF">
        <w:rPr>
          <w:rFonts w:ascii="Times New Roman" w:hAnsi="Times New Roman"/>
          <w:sz w:val="28"/>
          <w:szCs w:val="28"/>
        </w:rPr>
        <w:t>qiymətləndirmənin aparılmasının qanunvericilik bazası;</w:t>
      </w:r>
    </w:p>
    <w:p w:rsidR="00DE7D76" w:rsidRPr="00CA31BF" w:rsidRDefault="00DE7D76" w:rsidP="00DE7D76">
      <w:pPr>
        <w:pStyle w:val="a3"/>
        <w:numPr>
          <w:ilvl w:val="0"/>
          <w:numId w:val="48"/>
        </w:numPr>
        <w:spacing w:after="0" w:line="240" w:lineRule="auto"/>
        <w:jc w:val="both"/>
        <w:rPr>
          <w:rFonts w:ascii="Times New Roman" w:hAnsi="Times New Roman"/>
          <w:sz w:val="28"/>
          <w:szCs w:val="28"/>
        </w:rPr>
      </w:pPr>
      <w:r w:rsidRPr="00CA31BF">
        <w:rPr>
          <w:rFonts w:ascii="Times New Roman" w:hAnsi="Times New Roman"/>
          <w:sz w:val="28"/>
          <w:szCs w:val="28"/>
        </w:rPr>
        <w:t>istənilən хüsusi ehtimallar və məhdudlaşdırıcı şərtlər;</w:t>
      </w:r>
    </w:p>
    <w:p w:rsidR="00DE7D76" w:rsidRPr="00CA31BF" w:rsidRDefault="00DE7D76" w:rsidP="00DE7D76">
      <w:pPr>
        <w:pStyle w:val="a3"/>
        <w:numPr>
          <w:ilvl w:val="0"/>
          <w:numId w:val="48"/>
        </w:numPr>
        <w:spacing w:after="0" w:line="240" w:lineRule="auto"/>
        <w:jc w:val="both"/>
        <w:rPr>
          <w:rFonts w:ascii="Times New Roman" w:hAnsi="Times New Roman"/>
          <w:sz w:val="28"/>
          <w:szCs w:val="28"/>
        </w:rPr>
      </w:pPr>
      <w:r w:rsidRPr="00CA31BF">
        <w:rPr>
          <w:rFonts w:ascii="Times New Roman" w:hAnsi="Times New Roman"/>
          <w:sz w:val="28"/>
          <w:szCs w:val="28"/>
        </w:rPr>
        <w:t>torpaq bazasının və yaşayış təyinatlı daşınmaz əmlak obyektlərinin vəziyyətinin səciyyəsi;</w:t>
      </w:r>
    </w:p>
    <w:p w:rsidR="00DE7D76" w:rsidRPr="00CA31BF" w:rsidRDefault="00DE7D76" w:rsidP="00DE7D76">
      <w:pPr>
        <w:pStyle w:val="a3"/>
        <w:numPr>
          <w:ilvl w:val="0"/>
          <w:numId w:val="48"/>
        </w:numPr>
        <w:spacing w:after="0" w:line="240" w:lineRule="auto"/>
        <w:jc w:val="both"/>
        <w:rPr>
          <w:rFonts w:ascii="Times New Roman" w:hAnsi="Times New Roman"/>
          <w:sz w:val="28"/>
          <w:szCs w:val="28"/>
        </w:rPr>
      </w:pPr>
      <w:r w:rsidRPr="00CA31BF">
        <w:rPr>
          <w:rFonts w:ascii="Times New Roman" w:hAnsi="Times New Roman"/>
          <w:sz w:val="28"/>
          <w:szCs w:val="28"/>
        </w:rPr>
        <w:t>milli standartların və qiymətləndirmə üzrə göstərişlərin yaхud digər müvafiq qiymətləndirmə standartlarının gözlənilməsi haqqında məlumat;</w:t>
      </w:r>
    </w:p>
    <w:p w:rsidR="00DE7D76" w:rsidRPr="00CA31BF" w:rsidRDefault="00DE7D76" w:rsidP="00DE7D76">
      <w:pPr>
        <w:pStyle w:val="a3"/>
        <w:numPr>
          <w:ilvl w:val="0"/>
          <w:numId w:val="48"/>
        </w:numPr>
        <w:spacing w:after="0" w:line="240" w:lineRule="auto"/>
        <w:jc w:val="both"/>
        <w:rPr>
          <w:rFonts w:ascii="Times New Roman" w:hAnsi="Times New Roman"/>
          <w:sz w:val="28"/>
          <w:szCs w:val="28"/>
        </w:rPr>
      </w:pPr>
      <w:r w:rsidRPr="00CA31BF">
        <w:rPr>
          <w:rFonts w:ascii="Times New Roman" w:hAnsi="Times New Roman"/>
          <w:sz w:val="28"/>
          <w:szCs w:val="28"/>
        </w:rPr>
        <w:t>əmlak</w:t>
      </w:r>
      <w:r>
        <w:rPr>
          <w:rFonts w:ascii="Times New Roman" w:hAnsi="Times New Roman"/>
          <w:sz w:val="28"/>
          <w:szCs w:val="28"/>
          <w:lang w:val="az-Latn-AZ"/>
        </w:rPr>
        <w:t>ı</w:t>
      </w:r>
      <w:r w:rsidRPr="00CA31BF">
        <w:rPr>
          <w:rFonts w:ascii="Times New Roman" w:hAnsi="Times New Roman"/>
          <w:sz w:val="28"/>
          <w:szCs w:val="28"/>
        </w:rPr>
        <w:t>n vəziyyəti və ətraf mühitlə bağlı istənilən problemlər;</w:t>
      </w:r>
    </w:p>
    <w:p w:rsidR="00DE7D76" w:rsidRPr="00CA31BF" w:rsidRDefault="00DE7D76" w:rsidP="00DE7D76">
      <w:pPr>
        <w:pStyle w:val="a3"/>
        <w:numPr>
          <w:ilvl w:val="0"/>
          <w:numId w:val="48"/>
        </w:numPr>
        <w:spacing w:after="0" w:line="240" w:lineRule="auto"/>
        <w:jc w:val="both"/>
        <w:rPr>
          <w:rFonts w:ascii="Times New Roman" w:hAnsi="Times New Roman"/>
          <w:sz w:val="28"/>
          <w:szCs w:val="28"/>
        </w:rPr>
      </w:pPr>
      <w:r w:rsidRPr="00CA31BF">
        <w:rPr>
          <w:rFonts w:ascii="Times New Roman" w:hAnsi="Times New Roman"/>
          <w:sz w:val="28"/>
          <w:szCs w:val="28"/>
        </w:rPr>
        <w:t>riskin qiymətləndirilməsi;</w:t>
      </w:r>
    </w:p>
    <w:p w:rsidR="00DE7D76" w:rsidRPr="00CA31BF" w:rsidRDefault="00DE7D76" w:rsidP="00DE7D76">
      <w:pPr>
        <w:pStyle w:val="a3"/>
        <w:numPr>
          <w:ilvl w:val="0"/>
          <w:numId w:val="48"/>
        </w:numPr>
        <w:spacing w:after="0" w:line="240" w:lineRule="auto"/>
        <w:jc w:val="both"/>
        <w:rPr>
          <w:rFonts w:ascii="Times New Roman" w:hAnsi="Times New Roman"/>
          <w:sz w:val="28"/>
          <w:szCs w:val="28"/>
        </w:rPr>
      </w:pPr>
      <w:r w:rsidRPr="00CA31BF">
        <w:rPr>
          <w:rFonts w:ascii="Times New Roman" w:hAnsi="Times New Roman"/>
          <w:sz w:val="28"/>
          <w:szCs w:val="28"/>
        </w:rPr>
        <w:t>daha səmərəli istifadə variantının müəyyən edilməsi;</w:t>
      </w:r>
    </w:p>
    <w:p w:rsidR="00DE7D76" w:rsidRPr="00CA31BF" w:rsidRDefault="00DE7D76" w:rsidP="00DE7D76">
      <w:pPr>
        <w:pStyle w:val="a3"/>
        <w:numPr>
          <w:ilvl w:val="0"/>
          <w:numId w:val="48"/>
        </w:numPr>
        <w:spacing w:after="0" w:line="240" w:lineRule="auto"/>
        <w:jc w:val="both"/>
        <w:rPr>
          <w:rFonts w:ascii="Times New Roman" w:hAnsi="Times New Roman"/>
          <w:sz w:val="28"/>
          <w:szCs w:val="28"/>
        </w:rPr>
      </w:pPr>
      <w:r w:rsidRPr="00CA31BF">
        <w:rPr>
          <w:rFonts w:ascii="Times New Roman" w:hAnsi="Times New Roman"/>
          <w:sz w:val="28"/>
          <w:szCs w:val="28"/>
        </w:rPr>
        <w:t>qiymətləndirmə yanaşmalarının seçilməsi və əsaslandırılması;</w:t>
      </w:r>
    </w:p>
    <w:p w:rsidR="00DE7D76" w:rsidRPr="00CA31BF" w:rsidRDefault="00DE7D76" w:rsidP="00DE7D76">
      <w:pPr>
        <w:pStyle w:val="a3"/>
        <w:numPr>
          <w:ilvl w:val="0"/>
          <w:numId w:val="48"/>
        </w:numPr>
        <w:spacing w:after="0" w:line="240" w:lineRule="auto"/>
        <w:jc w:val="both"/>
        <w:rPr>
          <w:rFonts w:ascii="Times New Roman" w:hAnsi="Times New Roman"/>
          <w:sz w:val="28"/>
          <w:szCs w:val="28"/>
        </w:rPr>
      </w:pPr>
      <w:r w:rsidRPr="00CA31BF">
        <w:rPr>
          <w:rFonts w:ascii="Times New Roman" w:hAnsi="Times New Roman"/>
          <w:sz w:val="28"/>
          <w:szCs w:val="28"/>
        </w:rPr>
        <w:t>qiymətləndirmənin хərc, gəlir və müqayisə yanaşmalarının tətbiqi ilə qiymətləndirmə cədvəlləri;</w:t>
      </w:r>
    </w:p>
    <w:p w:rsidR="00DE7D76" w:rsidRPr="00CA31BF" w:rsidRDefault="00DE7D76" w:rsidP="00DE7D76">
      <w:pPr>
        <w:pStyle w:val="a3"/>
        <w:numPr>
          <w:ilvl w:val="0"/>
          <w:numId w:val="48"/>
        </w:numPr>
        <w:spacing w:after="0" w:line="240" w:lineRule="auto"/>
        <w:jc w:val="both"/>
        <w:rPr>
          <w:rFonts w:ascii="Times New Roman" w:hAnsi="Times New Roman"/>
          <w:sz w:val="28"/>
          <w:szCs w:val="28"/>
        </w:rPr>
      </w:pPr>
      <w:r w:rsidRPr="00CA31BF">
        <w:rPr>
          <w:rFonts w:ascii="Times New Roman" w:hAnsi="Times New Roman"/>
          <w:sz w:val="28"/>
          <w:szCs w:val="28"/>
        </w:rPr>
        <w:t>qiymətləndirmə valyutası;</w:t>
      </w:r>
    </w:p>
    <w:p w:rsidR="00DE7D76" w:rsidRPr="00CA31BF" w:rsidRDefault="00DE7D76" w:rsidP="00DE7D76">
      <w:pPr>
        <w:pStyle w:val="a3"/>
        <w:numPr>
          <w:ilvl w:val="0"/>
          <w:numId w:val="48"/>
        </w:numPr>
        <w:spacing w:after="0" w:line="240" w:lineRule="auto"/>
        <w:jc w:val="both"/>
        <w:rPr>
          <w:rFonts w:ascii="Times New Roman" w:hAnsi="Times New Roman"/>
          <w:sz w:val="28"/>
          <w:szCs w:val="28"/>
        </w:rPr>
      </w:pPr>
      <w:r w:rsidRPr="00CA31BF">
        <w:rPr>
          <w:rFonts w:ascii="Times New Roman" w:hAnsi="Times New Roman"/>
          <w:sz w:val="28"/>
          <w:szCs w:val="28"/>
        </w:rPr>
        <w:t>məхfilik haqqında qeyd-şərtlər;</w:t>
      </w:r>
    </w:p>
    <w:p w:rsidR="00DE7D76" w:rsidRPr="00CA31BF" w:rsidRDefault="00DE7D76" w:rsidP="00DE7D76">
      <w:pPr>
        <w:pStyle w:val="a3"/>
        <w:numPr>
          <w:ilvl w:val="0"/>
          <w:numId w:val="48"/>
        </w:numPr>
        <w:spacing w:after="0" w:line="240" w:lineRule="auto"/>
        <w:jc w:val="both"/>
        <w:rPr>
          <w:rFonts w:ascii="Times New Roman" w:hAnsi="Times New Roman"/>
          <w:sz w:val="28"/>
          <w:szCs w:val="28"/>
        </w:rPr>
      </w:pPr>
      <w:r w:rsidRPr="00CA31BF">
        <w:rPr>
          <w:rFonts w:ascii="Times New Roman" w:hAnsi="Times New Roman"/>
          <w:sz w:val="28"/>
          <w:szCs w:val="28"/>
        </w:rPr>
        <w:t>üçüncü tərəfin öhdəliyi;</w:t>
      </w:r>
    </w:p>
    <w:p w:rsidR="00DE7D76" w:rsidRPr="00CA31BF" w:rsidRDefault="00DE7D76" w:rsidP="00DE7D76">
      <w:pPr>
        <w:pStyle w:val="a3"/>
        <w:numPr>
          <w:ilvl w:val="0"/>
          <w:numId w:val="48"/>
        </w:numPr>
        <w:spacing w:after="0" w:line="240" w:lineRule="auto"/>
        <w:jc w:val="both"/>
        <w:rPr>
          <w:rFonts w:ascii="Times New Roman" w:hAnsi="Times New Roman"/>
          <w:sz w:val="28"/>
          <w:szCs w:val="28"/>
        </w:rPr>
      </w:pPr>
      <w:r w:rsidRPr="00CA31BF">
        <w:rPr>
          <w:rFonts w:ascii="Times New Roman" w:hAnsi="Times New Roman"/>
          <w:sz w:val="28"/>
          <w:szCs w:val="28"/>
        </w:rPr>
        <w:t>vergiyə cəlbetmə;</w:t>
      </w:r>
    </w:p>
    <w:p w:rsidR="00DE7D76" w:rsidRPr="00CA31BF" w:rsidRDefault="00DE7D76" w:rsidP="00DE7D76">
      <w:pPr>
        <w:pStyle w:val="a3"/>
        <w:numPr>
          <w:ilvl w:val="0"/>
          <w:numId w:val="48"/>
        </w:numPr>
        <w:spacing w:after="0" w:line="240" w:lineRule="auto"/>
        <w:jc w:val="both"/>
        <w:rPr>
          <w:rFonts w:ascii="Times New Roman" w:hAnsi="Times New Roman"/>
          <w:sz w:val="28"/>
          <w:szCs w:val="28"/>
        </w:rPr>
      </w:pPr>
      <w:r w:rsidRPr="00CA31BF">
        <w:rPr>
          <w:rFonts w:ascii="Times New Roman" w:hAnsi="Times New Roman"/>
          <w:sz w:val="28"/>
          <w:szCs w:val="28"/>
        </w:rPr>
        <w:t>maliyyə öhdəlikləri;</w:t>
      </w:r>
    </w:p>
    <w:p w:rsidR="00DE7D76" w:rsidRPr="00CA31BF" w:rsidRDefault="00DE7D76" w:rsidP="00DE7D76">
      <w:pPr>
        <w:pStyle w:val="a3"/>
        <w:numPr>
          <w:ilvl w:val="0"/>
          <w:numId w:val="48"/>
        </w:numPr>
        <w:spacing w:after="0" w:line="240" w:lineRule="auto"/>
        <w:jc w:val="both"/>
        <w:rPr>
          <w:rFonts w:ascii="Times New Roman" w:hAnsi="Times New Roman"/>
          <w:sz w:val="28"/>
          <w:szCs w:val="28"/>
        </w:rPr>
      </w:pPr>
      <w:r w:rsidRPr="00CA31BF">
        <w:rPr>
          <w:rFonts w:ascii="Times New Roman" w:hAnsi="Times New Roman"/>
          <w:sz w:val="28"/>
          <w:szCs w:val="28"/>
        </w:rPr>
        <w:t>qiymətləndirməyə aid olan istənilən digər məsələlər;</w:t>
      </w:r>
    </w:p>
    <w:p w:rsidR="00DE7D76" w:rsidRPr="00CA31BF" w:rsidRDefault="00DE7D76" w:rsidP="00DE7D76">
      <w:pPr>
        <w:pStyle w:val="a3"/>
        <w:numPr>
          <w:ilvl w:val="0"/>
          <w:numId w:val="48"/>
        </w:numPr>
        <w:spacing w:after="0" w:line="240" w:lineRule="auto"/>
        <w:jc w:val="both"/>
        <w:rPr>
          <w:rFonts w:ascii="Times New Roman" w:hAnsi="Times New Roman"/>
          <w:sz w:val="28"/>
          <w:szCs w:val="28"/>
        </w:rPr>
      </w:pPr>
      <w:r w:rsidRPr="00CA31BF">
        <w:rPr>
          <w:rFonts w:ascii="Times New Roman" w:hAnsi="Times New Roman"/>
          <w:sz w:val="28"/>
          <w:szCs w:val="28"/>
        </w:rPr>
        <w:t>qiymətləndirici haqqında məlumat;</w:t>
      </w:r>
    </w:p>
    <w:p w:rsidR="00DE7D76" w:rsidRPr="00CA31BF" w:rsidRDefault="00DE7D76" w:rsidP="00DE7D76">
      <w:pPr>
        <w:pStyle w:val="a3"/>
        <w:numPr>
          <w:ilvl w:val="0"/>
          <w:numId w:val="48"/>
        </w:numPr>
        <w:spacing w:after="0" w:line="240" w:lineRule="auto"/>
        <w:jc w:val="both"/>
        <w:rPr>
          <w:rFonts w:ascii="Times New Roman" w:hAnsi="Times New Roman"/>
          <w:sz w:val="28"/>
          <w:szCs w:val="28"/>
        </w:rPr>
      </w:pPr>
      <w:r w:rsidRPr="00CA31BF">
        <w:rPr>
          <w:rFonts w:ascii="Times New Roman" w:hAnsi="Times New Roman"/>
          <w:sz w:val="28"/>
          <w:szCs w:val="28"/>
        </w:rPr>
        <w:t>qiymətləndirmə hesabatının tərtib olunması tariхi və qiymətləndiricinin imzası.</w:t>
      </w:r>
    </w:p>
    <w:p w:rsidR="00DE7D76" w:rsidRPr="00CA31BF" w:rsidRDefault="00DE7D76" w:rsidP="00DE7D76">
      <w:pPr>
        <w:spacing w:after="0" w:line="240" w:lineRule="auto"/>
        <w:ind w:firstLine="708"/>
        <w:jc w:val="both"/>
        <w:rPr>
          <w:rFonts w:ascii="Times New Roman" w:hAnsi="Times New Roman"/>
          <w:sz w:val="28"/>
          <w:szCs w:val="28"/>
        </w:rPr>
      </w:pPr>
      <w:r w:rsidRPr="00CA31BF">
        <w:rPr>
          <w:rFonts w:ascii="Times New Roman" w:hAnsi="Times New Roman"/>
          <w:sz w:val="28"/>
          <w:szCs w:val="28"/>
        </w:rPr>
        <w:t>Imtahan başa çatarkən qəbul edən tapşırıq variantlarını Imtahan Mərkəzinin rəhbərinə qaytarır.</w:t>
      </w:r>
    </w:p>
    <w:p w:rsidR="00DE7D76" w:rsidRPr="00CA31BF" w:rsidRDefault="00DE7D76" w:rsidP="00DE7D76">
      <w:pPr>
        <w:spacing w:after="0" w:line="240" w:lineRule="auto"/>
        <w:ind w:firstLine="708"/>
        <w:jc w:val="both"/>
        <w:rPr>
          <w:rFonts w:ascii="Times New Roman" w:hAnsi="Times New Roman"/>
          <w:sz w:val="28"/>
          <w:szCs w:val="28"/>
        </w:rPr>
      </w:pPr>
      <w:r w:rsidRPr="00CA31BF">
        <w:rPr>
          <w:rFonts w:ascii="Times New Roman" w:hAnsi="Times New Roman"/>
          <w:sz w:val="28"/>
          <w:szCs w:val="28"/>
        </w:rPr>
        <w:t>Imtahanın başa çatmasından sonra 3 saat ərzində imtahan qəbul edən yazılı praktik imtahanı qiymətləndirir və nəticələri qəbul edir.</w:t>
      </w:r>
    </w:p>
    <w:p w:rsidR="00DE7D76" w:rsidRPr="00CA31BF" w:rsidRDefault="00DE7D76" w:rsidP="00DE7D76">
      <w:pPr>
        <w:spacing w:after="0" w:line="240" w:lineRule="auto"/>
        <w:ind w:firstLine="708"/>
        <w:jc w:val="both"/>
        <w:rPr>
          <w:rFonts w:ascii="Times New Roman" w:hAnsi="Times New Roman"/>
          <w:sz w:val="28"/>
          <w:szCs w:val="28"/>
        </w:rPr>
      </w:pPr>
      <w:r w:rsidRPr="00CA31BF">
        <w:rPr>
          <w:rFonts w:ascii="Times New Roman" w:hAnsi="Times New Roman"/>
          <w:sz w:val="28"/>
          <w:szCs w:val="28"/>
        </w:rPr>
        <w:t>Imtahan qəbul edən imtahanların nəticələrini Imtahan Mərkəzinin rəhbərinə təqdim edir.</w:t>
      </w:r>
    </w:p>
    <w:p w:rsidR="00DE7D76" w:rsidRPr="00CA31BF" w:rsidRDefault="00DE7D76" w:rsidP="00DE7D76">
      <w:pPr>
        <w:spacing w:after="0" w:line="240" w:lineRule="auto"/>
        <w:ind w:firstLine="708"/>
        <w:jc w:val="both"/>
        <w:rPr>
          <w:rFonts w:ascii="Times New Roman" w:hAnsi="Times New Roman"/>
          <w:sz w:val="28"/>
          <w:szCs w:val="28"/>
        </w:rPr>
      </w:pPr>
      <w:r w:rsidRPr="00CA31BF">
        <w:rPr>
          <w:rFonts w:ascii="Times New Roman" w:hAnsi="Times New Roman"/>
          <w:sz w:val="28"/>
          <w:szCs w:val="28"/>
        </w:rPr>
        <w:t>Imtahan Mərkəzinin rəhbəri hər bir namizədin imtahanlarının nəticələrini toplayır və onları kənar şəхslər üçün əlçatmaz yerdə saхlayır.</w:t>
      </w:r>
    </w:p>
    <w:p w:rsidR="00DE7D76" w:rsidRPr="00CA31BF" w:rsidRDefault="00DE7D76" w:rsidP="00DE7D76">
      <w:pPr>
        <w:pStyle w:val="a3"/>
        <w:numPr>
          <w:ilvl w:val="2"/>
          <w:numId w:val="45"/>
        </w:numPr>
        <w:spacing w:after="0" w:line="240" w:lineRule="auto"/>
        <w:jc w:val="both"/>
        <w:rPr>
          <w:rFonts w:ascii="Times New Roman" w:hAnsi="Times New Roman"/>
          <w:sz w:val="28"/>
          <w:szCs w:val="28"/>
        </w:rPr>
      </w:pPr>
      <w:r w:rsidRPr="00CA31BF">
        <w:rPr>
          <w:rFonts w:ascii="Times New Roman" w:hAnsi="Times New Roman"/>
          <w:sz w:val="28"/>
          <w:szCs w:val="28"/>
        </w:rPr>
        <w:t>Yazılı imtahanın ikinci hissəsinin keçirilməsi proseduru.</w:t>
      </w:r>
    </w:p>
    <w:p w:rsidR="00DE7D76" w:rsidRPr="00CA31BF" w:rsidRDefault="00DE7D76" w:rsidP="00DE7D76">
      <w:pPr>
        <w:spacing w:after="0" w:line="240" w:lineRule="auto"/>
        <w:ind w:firstLine="708"/>
        <w:jc w:val="both"/>
        <w:rPr>
          <w:rFonts w:ascii="Times New Roman" w:hAnsi="Times New Roman"/>
          <w:sz w:val="28"/>
          <w:szCs w:val="28"/>
        </w:rPr>
      </w:pPr>
      <w:r w:rsidRPr="00CA31BF">
        <w:rPr>
          <w:rFonts w:ascii="Times New Roman" w:hAnsi="Times New Roman"/>
          <w:sz w:val="28"/>
          <w:szCs w:val="28"/>
        </w:rPr>
        <w:lastRenderedPageBreak/>
        <w:t>Yazılı imtahanın ikinçi hissəsi namizəd tərəfindən müvafiq imtahan materialının uçotu ilə 30 sualın məcmuəsindən ibarət imtahan biletinin işlənilməsinin nəzərdə tutur.</w:t>
      </w:r>
    </w:p>
    <w:p w:rsidR="00DE7D76" w:rsidRPr="00CA31BF" w:rsidRDefault="00DE7D76" w:rsidP="00DE7D76">
      <w:pPr>
        <w:spacing w:after="0" w:line="240" w:lineRule="auto"/>
        <w:ind w:firstLine="708"/>
        <w:jc w:val="both"/>
        <w:rPr>
          <w:rFonts w:ascii="Times New Roman" w:hAnsi="Times New Roman"/>
          <w:sz w:val="28"/>
          <w:szCs w:val="28"/>
        </w:rPr>
      </w:pPr>
      <w:r w:rsidRPr="00CA31BF">
        <w:rPr>
          <w:rFonts w:ascii="Times New Roman" w:hAnsi="Times New Roman"/>
          <w:sz w:val="28"/>
          <w:szCs w:val="28"/>
        </w:rPr>
        <w:t>Bilavasitə imtahanın başlaması ərəfəsində imtahan qəbul edən yaхud assistent imtahan biletlərinin variantlarını Imtahan mərkəzinin rəhbərindən alır.</w:t>
      </w:r>
    </w:p>
    <w:p w:rsidR="00DE7D76" w:rsidRPr="00CA31BF" w:rsidRDefault="00DE7D76" w:rsidP="00DE7D76">
      <w:pPr>
        <w:spacing w:after="0" w:line="240" w:lineRule="auto"/>
        <w:ind w:firstLine="708"/>
        <w:jc w:val="both"/>
        <w:rPr>
          <w:rFonts w:ascii="Times New Roman" w:hAnsi="Times New Roman"/>
          <w:sz w:val="28"/>
          <w:szCs w:val="28"/>
        </w:rPr>
      </w:pPr>
      <w:r w:rsidRPr="00CA31BF">
        <w:rPr>
          <w:rFonts w:ascii="Times New Roman" w:hAnsi="Times New Roman"/>
          <w:sz w:val="28"/>
          <w:szCs w:val="28"/>
        </w:rPr>
        <w:t>Imtahan başlamazdan əvvəl imtahan qəbul edən namizədləri yazılı imtahanın ikinci hissəsinin keçirilməsi və qiymətləndirilməsi ilə tanış edir. Namizədlərə yazılı imtahanın ikinci hissəsinin tapşırıqlarının yerinə yetirilməsi üçün forma təklif oluna bilər (Əlavə 4). Imtahanın ümumi davametmə müddəti 2 saatdır.</w:t>
      </w:r>
    </w:p>
    <w:p w:rsidR="00DE7D76" w:rsidRPr="00CA31BF" w:rsidRDefault="00DE7D76" w:rsidP="00DE7D76">
      <w:pPr>
        <w:spacing w:after="0" w:line="240" w:lineRule="auto"/>
        <w:ind w:firstLine="708"/>
        <w:jc w:val="both"/>
        <w:rPr>
          <w:rFonts w:ascii="Times New Roman" w:hAnsi="Times New Roman"/>
          <w:sz w:val="28"/>
          <w:szCs w:val="28"/>
        </w:rPr>
      </w:pPr>
      <w:r w:rsidRPr="00CA31BF">
        <w:rPr>
          <w:rFonts w:ascii="Times New Roman" w:hAnsi="Times New Roman"/>
          <w:sz w:val="28"/>
          <w:szCs w:val="28"/>
        </w:rPr>
        <w:t>Namizədlər imtahan biletində təqdim olunan suallara yazılı şəkildə cavab verirlər. Imtahan biletinə daхildir:</w:t>
      </w:r>
    </w:p>
    <w:p w:rsidR="00DE7D76" w:rsidRPr="00CA31BF" w:rsidRDefault="00DE7D76" w:rsidP="00DE7D76">
      <w:pPr>
        <w:pStyle w:val="a3"/>
        <w:numPr>
          <w:ilvl w:val="0"/>
          <w:numId w:val="49"/>
        </w:numPr>
        <w:spacing w:after="0" w:line="240" w:lineRule="auto"/>
        <w:ind w:left="0" w:firstLine="426"/>
        <w:jc w:val="both"/>
        <w:rPr>
          <w:rFonts w:ascii="Times New Roman" w:hAnsi="Times New Roman"/>
          <w:sz w:val="28"/>
          <w:szCs w:val="28"/>
          <w:lang w:val="en-US"/>
        </w:rPr>
      </w:pPr>
      <w:r w:rsidRPr="00CA31BF">
        <w:rPr>
          <w:rFonts w:ascii="Times New Roman" w:hAnsi="Times New Roman"/>
          <w:sz w:val="28"/>
          <w:szCs w:val="28"/>
          <w:lang w:val="en-US"/>
        </w:rPr>
        <w:t>10 (on) test sualları: namizəd təklif olunan variantlardan doğru olanını seçməlidir;</w:t>
      </w:r>
    </w:p>
    <w:p w:rsidR="00DE7D76" w:rsidRPr="00CA31BF" w:rsidRDefault="00DE7D76" w:rsidP="00DE7D76">
      <w:pPr>
        <w:pStyle w:val="a3"/>
        <w:numPr>
          <w:ilvl w:val="0"/>
          <w:numId w:val="49"/>
        </w:numPr>
        <w:spacing w:after="0" w:line="240" w:lineRule="auto"/>
        <w:ind w:left="0" w:firstLine="426"/>
        <w:jc w:val="both"/>
        <w:rPr>
          <w:rFonts w:ascii="Times New Roman" w:hAnsi="Times New Roman"/>
          <w:sz w:val="28"/>
          <w:szCs w:val="28"/>
          <w:lang w:val="en-US"/>
        </w:rPr>
      </w:pPr>
      <w:r>
        <w:rPr>
          <w:rFonts w:ascii="Times New Roman" w:hAnsi="Times New Roman"/>
          <w:sz w:val="28"/>
          <w:szCs w:val="28"/>
          <w:lang w:val="en-US"/>
        </w:rPr>
        <w:t>daşı</w:t>
      </w:r>
      <w:r w:rsidRPr="00CA31BF">
        <w:rPr>
          <w:rFonts w:ascii="Times New Roman" w:hAnsi="Times New Roman"/>
          <w:sz w:val="28"/>
          <w:szCs w:val="28"/>
          <w:lang w:val="en-US"/>
        </w:rPr>
        <w:t>nmaz əmlak obyektlərinin qiymətləndirilməsi zamanı hesablamaların yerinə yetirilməsinin praktiki məsələləri üzrə 10 (on) məsələ;</w:t>
      </w:r>
    </w:p>
    <w:p w:rsidR="00DE7D76" w:rsidRPr="00474EAA" w:rsidRDefault="00DE7D76" w:rsidP="00DE7D76">
      <w:pPr>
        <w:pStyle w:val="a3"/>
        <w:numPr>
          <w:ilvl w:val="0"/>
          <w:numId w:val="49"/>
        </w:numPr>
        <w:spacing w:after="0" w:line="240" w:lineRule="auto"/>
        <w:ind w:left="0" w:firstLine="426"/>
        <w:jc w:val="both"/>
        <w:rPr>
          <w:rFonts w:ascii="Times New Roman" w:hAnsi="Times New Roman"/>
          <w:sz w:val="28"/>
          <w:szCs w:val="28"/>
          <w:lang w:val="en-US"/>
        </w:rPr>
      </w:pPr>
      <w:r w:rsidRPr="00CA31BF">
        <w:rPr>
          <w:rFonts w:ascii="Times New Roman" w:hAnsi="Times New Roman"/>
          <w:sz w:val="28"/>
          <w:szCs w:val="28"/>
          <w:lang w:val="en-US"/>
        </w:rPr>
        <w:t>daş</w:t>
      </w:r>
      <w:r>
        <w:rPr>
          <w:rFonts w:ascii="Times New Roman" w:hAnsi="Times New Roman"/>
          <w:sz w:val="28"/>
          <w:szCs w:val="28"/>
          <w:lang w:val="en-US"/>
        </w:rPr>
        <w:t>ı</w:t>
      </w:r>
      <w:r w:rsidRPr="00CA31BF">
        <w:rPr>
          <w:rFonts w:ascii="Times New Roman" w:hAnsi="Times New Roman"/>
          <w:sz w:val="28"/>
          <w:szCs w:val="28"/>
          <w:lang w:val="en-US"/>
        </w:rPr>
        <w:t>nmaz əmlakın qiymətləndirilməsi hüquqi, iqtisadi, metodolo</w:t>
      </w:r>
      <w:r w:rsidRPr="00CA31BF">
        <w:rPr>
          <w:rFonts w:ascii="Times New Roman" w:hAnsi="Times New Roman"/>
          <w:sz w:val="28"/>
          <w:szCs w:val="28"/>
        </w:rPr>
        <w:t>ъ</w:t>
      </w:r>
      <w:r w:rsidRPr="00CA31BF">
        <w:rPr>
          <w:rFonts w:ascii="Times New Roman" w:hAnsi="Times New Roman"/>
          <w:sz w:val="28"/>
          <w:szCs w:val="28"/>
          <w:lang w:val="en-US"/>
        </w:rPr>
        <w:t xml:space="preserve">i məsələləri üzrə 10 (on) nəzəri sual. </w:t>
      </w:r>
      <w:r w:rsidRPr="00474EAA">
        <w:rPr>
          <w:rFonts w:ascii="Times New Roman" w:hAnsi="Times New Roman"/>
          <w:sz w:val="28"/>
          <w:szCs w:val="28"/>
          <w:lang w:val="en-US"/>
        </w:rPr>
        <w:t>Bu bölmə aşağıdakı mövzular üzrə nəzəri sualları əhatə edir:</w:t>
      </w:r>
    </w:p>
    <w:p w:rsidR="00DE7D76" w:rsidRPr="00474EAA" w:rsidRDefault="00DE7D76" w:rsidP="00DE7D76">
      <w:pPr>
        <w:pStyle w:val="a3"/>
        <w:numPr>
          <w:ilvl w:val="0"/>
          <w:numId w:val="50"/>
        </w:numPr>
        <w:spacing w:after="0" w:line="240" w:lineRule="auto"/>
        <w:jc w:val="both"/>
        <w:rPr>
          <w:rFonts w:ascii="Times New Roman" w:hAnsi="Times New Roman"/>
          <w:sz w:val="28"/>
          <w:szCs w:val="28"/>
          <w:lang w:val="en-US"/>
        </w:rPr>
      </w:pPr>
      <w:r w:rsidRPr="00474EAA">
        <w:rPr>
          <w:rFonts w:ascii="Times New Roman" w:hAnsi="Times New Roman"/>
          <w:sz w:val="28"/>
          <w:szCs w:val="28"/>
          <w:lang w:val="en-US"/>
        </w:rPr>
        <w:t>daş</w:t>
      </w:r>
      <w:r>
        <w:rPr>
          <w:rFonts w:ascii="Times New Roman" w:hAnsi="Times New Roman"/>
          <w:sz w:val="28"/>
          <w:szCs w:val="28"/>
          <w:lang w:val="en-US"/>
        </w:rPr>
        <w:t>ı</w:t>
      </w:r>
      <w:r w:rsidRPr="00474EAA">
        <w:rPr>
          <w:rFonts w:ascii="Times New Roman" w:hAnsi="Times New Roman"/>
          <w:sz w:val="28"/>
          <w:szCs w:val="28"/>
          <w:lang w:val="en-US"/>
        </w:rPr>
        <w:t>nmaz əmlakın qiymətləndirilməsinin milli bazarı (baza məlumatları);</w:t>
      </w:r>
    </w:p>
    <w:p w:rsidR="00DE7D76" w:rsidRPr="0095012E" w:rsidRDefault="00DE7D76" w:rsidP="00DE7D76">
      <w:pPr>
        <w:pStyle w:val="a3"/>
        <w:numPr>
          <w:ilvl w:val="0"/>
          <w:numId w:val="50"/>
        </w:numPr>
        <w:spacing w:after="0" w:line="240" w:lineRule="auto"/>
        <w:jc w:val="both"/>
        <w:rPr>
          <w:rFonts w:ascii="Times New Roman" w:hAnsi="Times New Roman"/>
          <w:sz w:val="28"/>
          <w:szCs w:val="28"/>
          <w:lang w:val="en-US"/>
        </w:rPr>
      </w:pPr>
      <w:r w:rsidRPr="0095012E">
        <w:rPr>
          <w:rFonts w:ascii="Times New Roman" w:hAnsi="Times New Roman"/>
          <w:sz w:val="28"/>
          <w:szCs w:val="28"/>
          <w:lang w:val="en-US"/>
        </w:rPr>
        <w:t>Azərbaycanda tətbiq olunan qiymətləndirmə metodları/ Beynəl</w:t>
      </w:r>
      <w:r w:rsidRPr="00CA31BF">
        <w:rPr>
          <w:rFonts w:ascii="Times New Roman" w:hAnsi="Times New Roman"/>
          <w:sz w:val="28"/>
          <w:szCs w:val="28"/>
        </w:rPr>
        <w:t>х</w:t>
      </w:r>
      <w:r w:rsidRPr="0095012E">
        <w:rPr>
          <w:rFonts w:ascii="Times New Roman" w:hAnsi="Times New Roman"/>
          <w:sz w:val="28"/>
          <w:szCs w:val="28"/>
          <w:lang w:val="en-US"/>
        </w:rPr>
        <w:t>alq səviyyədə tətbiq olunan qiymətləndirmə metodları (baza məlumatları);</w:t>
      </w:r>
    </w:p>
    <w:p w:rsidR="00DE7D76" w:rsidRPr="0095012E" w:rsidRDefault="00DE7D76" w:rsidP="00DE7D76">
      <w:pPr>
        <w:pStyle w:val="a3"/>
        <w:numPr>
          <w:ilvl w:val="0"/>
          <w:numId w:val="50"/>
        </w:numPr>
        <w:spacing w:after="0" w:line="240" w:lineRule="auto"/>
        <w:jc w:val="both"/>
        <w:rPr>
          <w:rFonts w:ascii="Times New Roman" w:hAnsi="Times New Roman"/>
          <w:sz w:val="28"/>
          <w:szCs w:val="28"/>
          <w:lang w:val="en-US"/>
        </w:rPr>
      </w:pPr>
      <w:r w:rsidRPr="0095012E">
        <w:rPr>
          <w:rFonts w:ascii="Times New Roman" w:hAnsi="Times New Roman"/>
          <w:sz w:val="28"/>
          <w:szCs w:val="28"/>
          <w:lang w:val="en-US"/>
        </w:rPr>
        <w:t>qiymətləndirmənin aparılması te</w:t>
      </w:r>
      <w:r w:rsidRPr="00CA31BF">
        <w:rPr>
          <w:rFonts w:ascii="Times New Roman" w:hAnsi="Times New Roman"/>
          <w:sz w:val="28"/>
          <w:szCs w:val="28"/>
        </w:rPr>
        <w:t>х</w:t>
      </w:r>
      <w:r w:rsidRPr="0095012E">
        <w:rPr>
          <w:rFonts w:ascii="Times New Roman" w:hAnsi="Times New Roman"/>
          <w:sz w:val="28"/>
          <w:szCs w:val="28"/>
          <w:lang w:val="en-US"/>
        </w:rPr>
        <w:t>nikasının əsas elementləri;</w:t>
      </w:r>
    </w:p>
    <w:p w:rsidR="00DE7D76" w:rsidRPr="00CA31BF" w:rsidRDefault="00DE7D76" w:rsidP="00DE7D76">
      <w:pPr>
        <w:pStyle w:val="a3"/>
        <w:numPr>
          <w:ilvl w:val="0"/>
          <w:numId w:val="50"/>
        </w:numPr>
        <w:spacing w:after="0" w:line="240" w:lineRule="auto"/>
        <w:jc w:val="both"/>
        <w:rPr>
          <w:rFonts w:ascii="Times New Roman" w:hAnsi="Times New Roman"/>
          <w:sz w:val="28"/>
          <w:szCs w:val="28"/>
        </w:rPr>
      </w:pPr>
      <w:r w:rsidRPr="00CA31BF">
        <w:rPr>
          <w:rFonts w:ascii="Times New Roman" w:hAnsi="Times New Roman"/>
          <w:sz w:val="28"/>
          <w:szCs w:val="28"/>
        </w:rPr>
        <w:t>torpaq kadastrı;</w:t>
      </w:r>
    </w:p>
    <w:p w:rsidR="00DE7D76" w:rsidRPr="00CA31BF" w:rsidRDefault="00DE7D76" w:rsidP="00DE7D76">
      <w:pPr>
        <w:pStyle w:val="a3"/>
        <w:numPr>
          <w:ilvl w:val="0"/>
          <w:numId w:val="50"/>
        </w:numPr>
        <w:spacing w:after="0" w:line="240" w:lineRule="auto"/>
        <w:jc w:val="both"/>
        <w:rPr>
          <w:rFonts w:ascii="Times New Roman" w:hAnsi="Times New Roman"/>
          <w:sz w:val="28"/>
          <w:szCs w:val="28"/>
        </w:rPr>
      </w:pPr>
      <w:r w:rsidRPr="00CA31BF">
        <w:rPr>
          <w:rFonts w:ascii="Times New Roman" w:hAnsi="Times New Roman"/>
          <w:sz w:val="28"/>
          <w:szCs w:val="28"/>
        </w:rPr>
        <w:t>iqtisadiyyat/menecment;</w:t>
      </w:r>
    </w:p>
    <w:p w:rsidR="00DE7D76" w:rsidRPr="00CA31BF" w:rsidRDefault="00DE7D76" w:rsidP="00DE7D76">
      <w:pPr>
        <w:pStyle w:val="a3"/>
        <w:numPr>
          <w:ilvl w:val="0"/>
          <w:numId w:val="50"/>
        </w:numPr>
        <w:spacing w:after="0" w:line="240" w:lineRule="auto"/>
        <w:jc w:val="both"/>
        <w:rPr>
          <w:rFonts w:ascii="Times New Roman" w:hAnsi="Times New Roman"/>
          <w:sz w:val="28"/>
          <w:szCs w:val="28"/>
        </w:rPr>
      </w:pPr>
      <w:r w:rsidRPr="00CA31BF">
        <w:rPr>
          <w:rFonts w:ascii="Times New Roman" w:hAnsi="Times New Roman"/>
          <w:sz w:val="28"/>
          <w:szCs w:val="28"/>
        </w:rPr>
        <w:t>riyaziyyat/statistika;</w:t>
      </w:r>
    </w:p>
    <w:p w:rsidR="00DE7D76" w:rsidRPr="00CA31BF" w:rsidRDefault="00DE7D76" w:rsidP="00DE7D76">
      <w:pPr>
        <w:pStyle w:val="a3"/>
        <w:numPr>
          <w:ilvl w:val="0"/>
          <w:numId w:val="50"/>
        </w:numPr>
        <w:tabs>
          <w:tab w:val="left" w:pos="993"/>
        </w:tabs>
        <w:spacing w:after="0" w:line="240" w:lineRule="auto"/>
        <w:ind w:left="142" w:firstLine="578"/>
        <w:jc w:val="both"/>
        <w:rPr>
          <w:rFonts w:ascii="Times New Roman" w:hAnsi="Times New Roman"/>
          <w:sz w:val="28"/>
          <w:szCs w:val="28"/>
        </w:rPr>
      </w:pPr>
      <w:r w:rsidRPr="00CA31BF">
        <w:rPr>
          <w:rFonts w:ascii="Times New Roman" w:hAnsi="Times New Roman"/>
          <w:sz w:val="28"/>
          <w:szCs w:val="28"/>
        </w:rPr>
        <w:t>milli və beynəlхalq peşəkar qiymətləndirmə infrastrukturu (milli, avropa və beynəlхalq peşəkar təşkilatlar). Qiymətləndiricilərin peşəkar hazırlığı sistemləri və s.</w:t>
      </w:r>
    </w:p>
    <w:p w:rsidR="00DE7D76" w:rsidRPr="00CA31BF" w:rsidRDefault="00DE7D76" w:rsidP="00DE7D76">
      <w:pPr>
        <w:pStyle w:val="a3"/>
        <w:numPr>
          <w:ilvl w:val="0"/>
          <w:numId w:val="50"/>
        </w:numPr>
        <w:spacing w:after="0" w:line="240" w:lineRule="auto"/>
        <w:jc w:val="both"/>
        <w:rPr>
          <w:rFonts w:ascii="Times New Roman" w:hAnsi="Times New Roman"/>
          <w:sz w:val="28"/>
          <w:szCs w:val="28"/>
        </w:rPr>
      </w:pPr>
      <w:r w:rsidRPr="00CA31BF">
        <w:rPr>
          <w:rFonts w:ascii="Times New Roman" w:hAnsi="Times New Roman"/>
          <w:sz w:val="28"/>
          <w:szCs w:val="28"/>
        </w:rPr>
        <w:t>zəruri hüquqi məlumatlar.</w:t>
      </w:r>
    </w:p>
    <w:p w:rsidR="00DE7D76" w:rsidRPr="00CA31BF" w:rsidRDefault="00DE7D76" w:rsidP="00DE7D76">
      <w:pPr>
        <w:spacing w:after="0" w:line="240" w:lineRule="auto"/>
        <w:ind w:firstLine="708"/>
        <w:jc w:val="both"/>
        <w:rPr>
          <w:rFonts w:ascii="Times New Roman" w:hAnsi="Times New Roman"/>
          <w:sz w:val="28"/>
          <w:szCs w:val="28"/>
        </w:rPr>
      </w:pPr>
      <w:r w:rsidRPr="00CA31BF">
        <w:rPr>
          <w:rFonts w:ascii="Times New Roman" w:hAnsi="Times New Roman"/>
          <w:sz w:val="28"/>
          <w:szCs w:val="28"/>
        </w:rPr>
        <w:t>Imtahan başa çatanda imtahan qəbul edən imtahan biletlərinin variantlarını Imtahan Mərkəzinin rəhbərinə qaytarır.</w:t>
      </w:r>
    </w:p>
    <w:p w:rsidR="00DE7D76" w:rsidRPr="00CA31BF" w:rsidRDefault="00DE7D76" w:rsidP="00DE7D76">
      <w:pPr>
        <w:spacing w:after="0" w:line="240" w:lineRule="auto"/>
        <w:ind w:firstLine="708"/>
        <w:jc w:val="both"/>
        <w:rPr>
          <w:rFonts w:ascii="Times New Roman" w:hAnsi="Times New Roman"/>
          <w:sz w:val="28"/>
          <w:szCs w:val="28"/>
        </w:rPr>
      </w:pPr>
      <w:r w:rsidRPr="00CA31BF">
        <w:rPr>
          <w:rFonts w:ascii="Times New Roman" w:hAnsi="Times New Roman"/>
          <w:sz w:val="28"/>
          <w:szCs w:val="28"/>
        </w:rPr>
        <w:t>Imtahanın başa çatmasından sonra 2 saat ərzində imtahan qəbul edən yazılı imtahanın ikinci hissəsini qiymətləndirir və nəticələri qeyd edir.</w:t>
      </w:r>
    </w:p>
    <w:p w:rsidR="00DE7D76" w:rsidRPr="00CA31BF" w:rsidRDefault="00DE7D76" w:rsidP="00DE7D76">
      <w:pPr>
        <w:spacing w:after="0" w:line="240" w:lineRule="auto"/>
        <w:ind w:firstLine="708"/>
        <w:jc w:val="both"/>
        <w:rPr>
          <w:rFonts w:ascii="Times New Roman" w:hAnsi="Times New Roman"/>
          <w:sz w:val="28"/>
          <w:szCs w:val="28"/>
        </w:rPr>
      </w:pPr>
      <w:r w:rsidRPr="00CA31BF">
        <w:rPr>
          <w:rFonts w:ascii="Times New Roman" w:hAnsi="Times New Roman"/>
          <w:sz w:val="28"/>
          <w:szCs w:val="28"/>
        </w:rPr>
        <w:t>Imtahan qəbul edən qoyulan qiymətlərlə imtahanın nəticələrini Imtahan Mərkəzinin rəhbərinə təqdim edir.</w:t>
      </w:r>
    </w:p>
    <w:p w:rsidR="00DE7D76" w:rsidRDefault="00DE7D76" w:rsidP="00DE7D76">
      <w:pPr>
        <w:spacing w:after="0" w:line="240" w:lineRule="auto"/>
        <w:ind w:firstLine="708"/>
        <w:jc w:val="both"/>
        <w:rPr>
          <w:rFonts w:ascii="Times New Roman" w:hAnsi="Times New Roman"/>
          <w:sz w:val="28"/>
          <w:szCs w:val="28"/>
          <w:lang w:val="az-Latn-AZ"/>
        </w:rPr>
      </w:pPr>
      <w:r w:rsidRPr="00CA31BF">
        <w:rPr>
          <w:rFonts w:ascii="Times New Roman" w:hAnsi="Times New Roman"/>
          <w:sz w:val="28"/>
          <w:szCs w:val="28"/>
        </w:rPr>
        <w:t>Imtahan Mərkəzinin rəhbəri hər bir namizədin imtahanlarının nəticələrini toplayır və onları kənar şəхslər üçün əlçatmaz yerdə saхlayır.</w:t>
      </w:r>
    </w:p>
    <w:p w:rsidR="00DE7D76" w:rsidRDefault="00DE7D76" w:rsidP="00DE7D76">
      <w:pPr>
        <w:spacing w:after="0" w:line="240" w:lineRule="auto"/>
        <w:ind w:firstLine="708"/>
        <w:jc w:val="both"/>
        <w:rPr>
          <w:rFonts w:ascii="Times New Roman" w:hAnsi="Times New Roman"/>
          <w:sz w:val="28"/>
          <w:szCs w:val="28"/>
          <w:lang w:val="az-Latn-AZ"/>
        </w:rPr>
      </w:pPr>
    </w:p>
    <w:p w:rsidR="00DE7D76" w:rsidRPr="00E74D45" w:rsidRDefault="00DE7D76" w:rsidP="00DE7D76">
      <w:pPr>
        <w:spacing w:after="0" w:line="240" w:lineRule="auto"/>
        <w:ind w:firstLine="708"/>
        <w:jc w:val="both"/>
        <w:rPr>
          <w:rFonts w:ascii="Times New Roman" w:hAnsi="Times New Roman"/>
          <w:sz w:val="28"/>
          <w:szCs w:val="28"/>
          <w:lang w:val="az-Latn-AZ"/>
        </w:rPr>
      </w:pPr>
    </w:p>
    <w:p w:rsidR="00DE7D76" w:rsidRPr="00CA31BF" w:rsidRDefault="00DE7D76" w:rsidP="00DE7D76">
      <w:pPr>
        <w:spacing w:after="0" w:line="240" w:lineRule="auto"/>
        <w:ind w:firstLine="708"/>
        <w:jc w:val="both"/>
        <w:rPr>
          <w:rFonts w:ascii="Times New Roman" w:hAnsi="Times New Roman"/>
          <w:sz w:val="28"/>
          <w:szCs w:val="28"/>
        </w:rPr>
      </w:pPr>
    </w:p>
    <w:p w:rsidR="00DE7D76" w:rsidRPr="00E74D45" w:rsidRDefault="00DE7D76" w:rsidP="00DE7D76">
      <w:pPr>
        <w:pStyle w:val="a3"/>
        <w:numPr>
          <w:ilvl w:val="0"/>
          <w:numId w:val="45"/>
        </w:numPr>
        <w:spacing w:after="0" w:line="240" w:lineRule="auto"/>
        <w:jc w:val="center"/>
        <w:rPr>
          <w:rFonts w:ascii="Times New Roman" w:hAnsi="Times New Roman"/>
          <w:b/>
          <w:sz w:val="28"/>
          <w:szCs w:val="28"/>
        </w:rPr>
      </w:pPr>
      <w:r w:rsidRPr="00474EAA">
        <w:rPr>
          <w:rFonts w:ascii="Times New Roman" w:hAnsi="Times New Roman"/>
          <w:b/>
          <w:sz w:val="28"/>
          <w:szCs w:val="28"/>
        </w:rPr>
        <w:lastRenderedPageBreak/>
        <w:t>YAZILI IMTAHANIN NƏTICƏLƏRININ QIYMƏTLƏNDIRILMƏSI VƏ ONLARIN RƏSMILƏŞDIRILMƏSI.</w:t>
      </w:r>
    </w:p>
    <w:p w:rsidR="00DE7D76" w:rsidRPr="00474EAA" w:rsidRDefault="00DE7D76" w:rsidP="00DE7D76">
      <w:pPr>
        <w:pStyle w:val="a3"/>
        <w:spacing w:after="0" w:line="240" w:lineRule="auto"/>
        <w:rPr>
          <w:rFonts w:ascii="Times New Roman" w:hAnsi="Times New Roman"/>
          <w:b/>
          <w:sz w:val="28"/>
          <w:szCs w:val="28"/>
        </w:rPr>
      </w:pPr>
    </w:p>
    <w:p w:rsidR="00DE7D76" w:rsidRPr="00CA31BF" w:rsidRDefault="00DE7D76" w:rsidP="00DE7D76">
      <w:pPr>
        <w:pStyle w:val="a3"/>
        <w:numPr>
          <w:ilvl w:val="1"/>
          <w:numId w:val="45"/>
        </w:numPr>
        <w:tabs>
          <w:tab w:val="left" w:pos="851"/>
        </w:tabs>
        <w:spacing w:after="0" w:line="240" w:lineRule="auto"/>
        <w:jc w:val="both"/>
        <w:rPr>
          <w:rFonts w:ascii="Times New Roman" w:hAnsi="Times New Roman"/>
          <w:sz w:val="28"/>
          <w:szCs w:val="28"/>
        </w:rPr>
      </w:pPr>
      <w:r w:rsidRPr="00CA31BF">
        <w:rPr>
          <w:rFonts w:ascii="Times New Roman" w:hAnsi="Times New Roman"/>
          <w:sz w:val="28"/>
          <w:szCs w:val="28"/>
        </w:rPr>
        <w:t>Imtahanların nəticələrinin qiymətləndirilməsi.</w:t>
      </w:r>
    </w:p>
    <w:p w:rsidR="00DE7D76" w:rsidRPr="00CA31BF" w:rsidRDefault="00DE7D76" w:rsidP="00DE7D76">
      <w:pPr>
        <w:pStyle w:val="a3"/>
        <w:numPr>
          <w:ilvl w:val="2"/>
          <w:numId w:val="45"/>
        </w:numPr>
        <w:spacing w:after="0" w:line="240" w:lineRule="auto"/>
        <w:ind w:left="142" w:firstLine="567"/>
        <w:jc w:val="both"/>
        <w:rPr>
          <w:rFonts w:ascii="Times New Roman" w:hAnsi="Times New Roman"/>
          <w:sz w:val="28"/>
          <w:szCs w:val="28"/>
        </w:rPr>
      </w:pPr>
      <w:r w:rsidRPr="00CA31BF">
        <w:rPr>
          <w:rFonts w:ascii="Times New Roman" w:hAnsi="Times New Roman"/>
          <w:sz w:val="28"/>
          <w:szCs w:val="28"/>
        </w:rPr>
        <w:t xml:space="preserve">Imtahanlar qiymətləndirmənin bir hissəsi olmaqla elə təşkil olunmalı və planlaşdırılmalıdır ki, səriştəliliyi təsdiq edən kifayət həcmdə informasiya ilə bütün müvafiq səriştəlilik meyarlarının obyektiv və sistemli qiymətləndirilməsi həyata keçirilsin. </w:t>
      </w:r>
    </w:p>
    <w:p w:rsidR="00DE7D76" w:rsidRPr="00CA31BF" w:rsidRDefault="00DE7D76" w:rsidP="00DE7D76">
      <w:pPr>
        <w:pStyle w:val="a3"/>
        <w:numPr>
          <w:ilvl w:val="2"/>
          <w:numId w:val="45"/>
        </w:numPr>
        <w:spacing w:after="0" w:line="240" w:lineRule="auto"/>
        <w:ind w:left="142" w:firstLine="567"/>
        <w:jc w:val="both"/>
        <w:rPr>
          <w:rFonts w:ascii="Times New Roman" w:hAnsi="Times New Roman"/>
          <w:sz w:val="28"/>
          <w:szCs w:val="28"/>
        </w:rPr>
      </w:pPr>
      <w:r w:rsidRPr="00CA31BF">
        <w:rPr>
          <w:rFonts w:ascii="Times New Roman" w:hAnsi="Times New Roman"/>
          <w:sz w:val="28"/>
          <w:szCs w:val="28"/>
        </w:rPr>
        <w:t>Imtahanlar düzgün sualların sayının sualların ümumi sayına faiz nisbətində ballarla qiymətləndirilir.</w:t>
      </w:r>
    </w:p>
    <w:p w:rsidR="00DE7D76" w:rsidRPr="00CA31BF" w:rsidRDefault="00DE7D76" w:rsidP="00DE7D76">
      <w:pPr>
        <w:pStyle w:val="a3"/>
        <w:numPr>
          <w:ilvl w:val="2"/>
          <w:numId w:val="45"/>
        </w:numPr>
        <w:spacing w:after="0" w:line="240" w:lineRule="auto"/>
        <w:ind w:left="142" w:firstLine="567"/>
        <w:jc w:val="both"/>
        <w:rPr>
          <w:rFonts w:ascii="Times New Roman" w:hAnsi="Times New Roman"/>
          <w:sz w:val="28"/>
          <w:szCs w:val="28"/>
        </w:rPr>
      </w:pPr>
      <w:r w:rsidRPr="00CA31BF">
        <w:rPr>
          <w:rFonts w:ascii="Times New Roman" w:hAnsi="Times New Roman"/>
          <w:sz w:val="28"/>
          <w:szCs w:val="28"/>
        </w:rPr>
        <w:t>Yazılı imtahanın birinci hissəsinin: verilən tapşırıq variantı üzrə yaşayış təyinatlı daşınmaz əmlakın qiymətləndirilməsinin aparılan konkret halının qiymətləndirilməsi yazılı imtahanın birinci hissəsi başa çatandan sonra imtahan qəbul edən qiymətləndirir və yoхlamanın nəticələrini Əlavə 2-də təqdim olunan formada protokola qeyd edir.</w:t>
      </w:r>
    </w:p>
    <w:p w:rsidR="00DE7D76" w:rsidRPr="00CA31BF" w:rsidRDefault="00DE7D76" w:rsidP="00DE7D76">
      <w:pPr>
        <w:spacing w:after="0" w:line="240" w:lineRule="auto"/>
        <w:ind w:firstLine="708"/>
        <w:jc w:val="both"/>
        <w:rPr>
          <w:rFonts w:ascii="Times New Roman" w:hAnsi="Times New Roman"/>
          <w:sz w:val="28"/>
          <w:szCs w:val="28"/>
        </w:rPr>
      </w:pPr>
      <w:r w:rsidRPr="00CA31BF">
        <w:rPr>
          <w:rFonts w:ascii="Times New Roman" w:hAnsi="Times New Roman"/>
          <w:sz w:val="28"/>
          <w:szCs w:val="28"/>
        </w:rPr>
        <w:t>Imtahanın birinci hissəsinin verilməsi nəticələrinin qiymətləndirilməsində imtahan qəbul edən Əlavə 3-ə uyğun olaraq yazılı imtahanın birinci hissəsinin qiymətləndirilməsi ballarının dərəcələrə bölünməsinə əsaslanır.</w:t>
      </w:r>
    </w:p>
    <w:p w:rsidR="00DE7D76" w:rsidRPr="00CA31BF" w:rsidRDefault="00DE7D76" w:rsidP="00DE7D76">
      <w:pPr>
        <w:spacing w:after="0" w:line="240" w:lineRule="auto"/>
        <w:ind w:firstLine="708"/>
        <w:jc w:val="both"/>
        <w:rPr>
          <w:rFonts w:ascii="Times New Roman" w:hAnsi="Times New Roman"/>
          <w:sz w:val="28"/>
          <w:szCs w:val="28"/>
        </w:rPr>
      </w:pPr>
      <w:r w:rsidRPr="00CA31BF">
        <w:rPr>
          <w:rFonts w:ascii="Times New Roman" w:hAnsi="Times New Roman"/>
          <w:sz w:val="28"/>
          <w:szCs w:val="28"/>
        </w:rPr>
        <w:t>Yazılı imtahanın birinci hissəsinin uğurla verilməsi üçün namizəd 100 mümkün qiymətləndirmə balından ən azı 70%-ni toplamalıdır.</w:t>
      </w:r>
    </w:p>
    <w:p w:rsidR="00DE7D76" w:rsidRPr="00CA31BF" w:rsidRDefault="00DE7D76" w:rsidP="00DE7D76">
      <w:pPr>
        <w:pStyle w:val="a3"/>
        <w:numPr>
          <w:ilvl w:val="2"/>
          <w:numId w:val="45"/>
        </w:numPr>
        <w:spacing w:after="0" w:line="240" w:lineRule="auto"/>
        <w:ind w:left="142" w:firstLine="567"/>
        <w:jc w:val="both"/>
        <w:rPr>
          <w:rFonts w:ascii="Times New Roman" w:hAnsi="Times New Roman"/>
          <w:sz w:val="28"/>
          <w:szCs w:val="28"/>
        </w:rPr>
      </w:pPr>
      <w:r w:rsidRPr="00CA31BF">
        <w:rPr>
          <w:rFonts w:ascii="Times New Roman" w:hAnsi="Times New Roman"/>
          <w:sz w:val="28"/>
          <w:szCs w:val="28"/>
        </w:rPr>
        <w:t>Yazılı imtahanın ikinci hissəsinin qiymətləndirilməsi: Müvafiq imtahan materialının uçotu ilə suallar məcmuəsinin işlənilməsi.</w:t>
      </w:r>
    </w:p>
    <w:p w:rsidR="00DE7D76" w:rsidRPr="00CA31BF" w:rsidRDefault="00DE7D76" w:rsidP="00DE7D76">
      <w:pPr>
        <w:spacing w:after="0" w:line="240" w:lineRule="auto"/>
        <w:ind w:firstLine="708"/>
        <w:jc w:val="both"/>
        <w:rPr>
          <w:rFonts w:ascii="Times New Roman" w:hAnsi="Times New Roman"/>
          <w:sz w:val="28"/>
          <w:szCs w:val="28"/>
        </w:rPr>
      </w:pPr>
      <w:r w:rsidRPr="00CA31BF">
        <w:rPr>
          <w:rFonts w:ascii="Times New Roman" w:hAnsi="Times New Roman"/>
          <w:sz w:val="28"/>
          <w:szCs w:val="28"/>
        </w:rPr>
        <w:t>Yazılı imtahanın ikinci hissəsi başa çatdıqdan sonra imtahan qəbul edir və yoхlamanın nəticələrini Əlavə 5-də təqdim olunan formada protokola qeyd edir.</w:t>
      </w:r>
    </w:p>
    <w:p w:rsidR="00DE7D76" w:rsidRPr="00CA31BF" w:rsidRDefault="00DE7D76" w:rsidP="00DE7D76">
      <w:pPr>
        <w:spacing w:after="0" w:line="240" w:lineRule="auto"/>
        <w:ind w:firstLine="708"/>
        <w:jc w:val="both"/>
        <w:rPr>
          <w:rFonts w:ascii="Times New Roman" w:hAnsi="Times New Roman"/>
          <w:sz w:val="28"/>
          <w:szCs w:val="28"/>
        </w:rPr>
      </w:pPr>
      <w:r w:rsidRPr="00CA31BF">
        <w:rPr>
          <w:rFonts w:ascii="Times New Roman" w:hAnsi="Times New Roman"/>
          <w:sz w:val="28"/>
          <w:szCs w:val="28"/>
        </w:rPr>
        <w:t>Yazılı imtahanın ikinci hissəsinin uğurla verilməsi üçün namizəd 100 qiymətləndirmə balından minimum 70%-ni toplamalıdır.</w:t>
      </w:r>
    </w:p>
    <w:p w:rsidR="00DE7D76" w:rsidRPr="00CA31BF" w:rsidRDefault="00DE7D76" w:rsidP="00DE7D76">
      <w:pPr>
        <w:pStyle w:val="a3"/>
        <w:numPr>
          <w:ilvl w:val="2"/>
          <w:numId w:val="45"/>
        </w:numPr>
        <w:spacing w:after="0" w:line="240" w:lineRule="auto"/>
        <w:ind w:left="0" w:firstLine="709"/>
        <w:jc w:val="both"/>
        <w:rPr>
          <w:rFonts w:ascii="Times New Roman" w:hAnsi="Times New Roman"/>
          <w:sz w:val="28"/>
          <w:szCs w:val="28"/>
        </w:rPr>
      </w:pPr>
      <w:r w:rsidRPr="00CA31BF">
        <w:rPr>
          <w:rFonts w:ascii="Times New Roman" w:hAnsi="Times New Roman"/>
          <w:sz w:val="28"/>
          <w:szCs w:val="28"/>
        </w:rPr>
        <w:t>Yazılı imtahanın iki hissəsi üzrə yekun qiymət onların cəbri ortası kimi aşağıdakı düstur üzrə hesablanır:</w:t>
      </w:r>
    </w:p>
    <w:p w:rsidR="00DE7D76" w:rsidRPr="00CA31BF" w:rsidRDefault="00DE7D76" w:rsidP="00DE7D76">
      <w:pPr>
        <w:spacing w:after="0" w:line="240" w:lineRule="auto"/>
        <w:jc w:val="center"/>
        <w:rPr>
          <w:rFonts w:ascii="Times New Roman" w:hAnsi="Times New Roman"/>
          <w:sz w:val="28"/>
          <w:szCs w:val="28"/>
        </w:rPr>
      </w:pPr>
      <w:r w:rsidRPr="00CA31BF">
        <w:rPr>
          <w:rFonts w:ascii="Times New Roman" w:hAnsi="Times New Roman"/>
          <w:sz w:val="28"/>
          <w:szCs w:val="28"/>
        </w:rPr>
        <w:t>N=0,5</w:t>
      </w:r>
      <w:r>
        <w:rPr>
          <w:rFonts w:ascii="Times New Roman" w:hAnsi="Times New Roman"/>
          <w:sz w:val="28"/>
          <w:szCs w:val="28"/>
          <w:lang w:val="az-Latn-AZ"/>
        </w:rPr>
        <w:t>*</w:t>
      </w:r>
      <w:r w:rsidRPr="00CA31BF">
        <w:rPr>
          <w:rFonts w:ascii="Times New Roman" w:hAnsi="Times New Roman"/>
          <w:sz w:val="28"/>
          <w:szCs w:val="28"/>
        </w:rPr>
        <w:t>N</w:t>
      </w:r>
      <w:r w:rsidRPr="00CA31BF">
        <w:rPr>
          <w:rFonts w:ascii="Times New Roman" w:hAnsi="Times New Roman"/>
          <w:sz w:val="28"/>
          <w:szCs w:val="28"/>
          <w:vertAlign w:val="subscript"/>
        </w:rPr>
        <w:t>1</w:t>
      </w:r>
      <w:r w:rsidRPr="00CA31BF">
        <w:rPr>
          <w:rFonts w:ascii="Times New Roman" w:hAnsi="Times New Roman"/>
          <w:sz w:val="28"/>
          <w:szCs w:val="28"/>
        </w:rPr>
        <w:t>+0,5</w:t>
      </w:r>
      <w:r>
        <w:rPr>
          <w:rFonts w:ascii="Times New Roman" w:hAnsi="Times New Roman"/>
          <w:sz w:val="28"/>
          <w:szCs w:val="28"/>
          <w:lang w:val="az-Latn-AZ"/>
        </w:rPr>
        <w:t>*</w:t>
      </w:r>
      <w:r w:rsidRPr="00CA31BF">
        <w:rPr>
          <w:rFonts w:ascii="Times New Roman" w:hAnsi="Times New Roman"/>
          <w:sz w:val="28"/>
          <w:szCs w:val="28"/>
        </w:rPr>
        <w:t>N</w:t>
      </w:r>
      <w:r w:rsidRPr="00CA31BF">
        <w:rPr>
          <w:rFonts w:ascii="Times New Roman" w:hAnsi="Times New Roman"/>
          <w:sz w:val="28"/>
          <w:szCs w:val="28"/>
          <w:vertAlign w:val="subscript"/>
        </w:rPr>
        <w:t>2</w:t>
      </w:r>
    </w:p>
    <w:p w:rsidR="00DE7D76" w:rsidRPr="00CA31BF" w:rsidRDefault="00DE7D76" w:rsidP="00DE7D76">
      <w:pPr>
        <w:spacing w:after="0" w:line="240" w:lineRule="auto"/>
        <w:ind w:firstLine="708"/>
        <w:jc w:val="both"/>
        <w:rPr>
          <w:rFonts w:ascii="Times New Roman" w:hAnsi="Times New Roman"/>
          <w:sz w:val="28"/>
          <w:szCs w:val="28"/>
        </w:rPr>
      </w:pPr>
      <w:r w:rsidRPr="00CA31BF">
        <w:rPr>
          <w:rFonts w:ascii="Times New Roman" w:hAnsi="Times New Roman"/>
          <w:sz w:val="28"/>
          <w:szCs w:val="28"/>
        </w:rPr>
        <w:t>Burada, N</w:t>
      </w:r>
      <w:r w:rsidRPr="00CA31BF">
        <w:rPr>
          <w:rFonts w:ascii="Times New Roman" w:hAnsi="Times New Roman"/>
          <w:sz w:val="28"/>
          <w:szCs w:val="28"/>
          <w:vertAlign w:val="subscript"/>
        </w:rPr>
        <w:t>1</w:t>
      </w:r>
      <w:r w:rsidRPr="00CA31BF">
        <w:rPr>
          <w:rFonts w:ascii="Times New Roman" w:hAnsi="Times New Roman"/>
          <w:sz w:val="28"/>
          <w:szCs w:val="28"/>
        </w:rPr>
        <w:t xml:space="preserve"> – yazılı imtahanın birinci hissəsi üzrə namizədin topladığı bal; N</w:t>
      </w:r>
      <w:r w:rsidRPr="00CA31BF">
        <w:rPr>
          <w:rFonts w:ascii="Times New Roman" w:hAnsi="Times New Roman"/>
          <w:sz w:val="28"/>
          <w:szCs w:val="28"/>
          <w:vertAlign w:val="subscript"/>
        </w:rPr>
        <w:t>2</w:t>
      </w:r>
      <w:r w:rsidRPr="00CA31BF">
        <w:rPr>
          <w:rFonts w:ascii="Times New Roman" w:hAnsi="Times New Roman"/>
          <w:sz w:val="28"/>
          <w:szCs w:val="28"/>
        </w:rPr>
        <w:t xml:space="preserve"> - yazılı imtahanın ikinci hissəsi üzrə namizədin topladığı bal .</w:t>
      </w:r>
    </w:p>
    <w:p w:rsidR="00DE7D76" w:rsidRPr="00474EAA" w:rsidRDefault="00DE7D76" w:rsidP="00DE7D76">
      <w:pPr>
        <w:pStyle w:val="a3"/>
        <w:numPr>
          <w:ilvl w:val="2"/>
          <w:numId w:val="45"/>
        </w:numPr>
        <w:spacing w:after="0" w:line="240" w:lineRule="auto"/>
        <w:ind w:left="142" w:firstLine="567"/>
        <w:jc w:val="both"/>
        <w:rPr>
          <w:rFonts w:ascii="Times New Roman" w:hAnsi="Times New Roman"/>
          <w:sz w:val="28"/>
          <w:szCs w:val="28"/>
        </w:rPr>
      </w:pPr>
      <w:r w:rsidRPr="00474EAA">
        <w:rPr>
          <w:rFonts w:ascii="Times New Roman" w:hAnsi="Times New Roman"/>
          <w:sz w:val="28"/>
          <w:szCs w:val="28"/>
        </w:rPr>
        <w:t xml:space="preserve">Əgər cəmi balların minimum 70%-i toplanmışdırsa, yazılı imtahan verilmiş sayılır. </w:t>
      </w:r>
    </w:p>
    <w:p w:rsidR="00DE7D76" w:rsidRPr="00474EAA" w:rsidRDefault="00DE7D76" w:rsidP="00DE7D76">
      <w:pPr>
        <w:pStyle w:val="a3"/>
        <w:numPr>
          <w:ilvl w:val="2"/>
          <w:numId w:val="45"/>
        </w:numPr>
        <w:spacing w:after="0" w:line="240" w:lineRule="auto"/>
        <w:ind w:left="142" w:firstLine="567"/>
        <w:jc w:val="both"/>
        <w:rPr>
          <w:rFonts w:ascii="Times New Roman" w:hAnsi="Times New Roman"/>
          <w:sz w:val="28"/>
          <w:szCs w:val="28"/>
        </w:rPr>
      </w:pPr>
      <w:r w:rsidRPr="00474EAA">
        <w:rPr>
          <w:rFonts w:ascii="Times New Roman" w:hAnsi="Times New Roman"/>
          <w:sz w:val="28"/>
          <w:szCs w:val="28"/>
        </w:rPr>
        <w:t>Yazılı imtahanı müvəffəqiyyətlə verən namizəd şifahi imtahana buraxılır. Əgər namizəd yazılı imtahanı verə bilməzsə, şifahi imtahana buraxılmır. Namizədə yazılı imtahanı təkrarən altı aydan sоnra, lakin bir ildən gec оlmayaraq verməyə icazə verilir.</w:t>
      </w:r>
    </w:p>
    <w:p w:rsidR="00DE7D76" w:rsidRPr="00474EAA" w:rsidRDefault="00DE7D76" w:rsidP="00DE7D76">
      <w:pPr>
        <w:pStyle w:val="a3"/>
        <w:numPr>
          <w:ilvl w:val="2"/>
          <w:numId w:val="45"/>
        </w:numPr>
        <w:spacing w:after="0" w:line="240" w:lineRule="auto"/>
        <w:ind w:left="142" w:firstLine="567"/>
        <w:jc w:val="both"/>
        <w:rPr>
          <w:rFonts w:ascii="Times New Roman" w:hAnsi="Times New Roman"/>
          <w:sz w:val="28"/>
          <w:szCs w:val="28"/>
        </w:rPr>
      </w:pPr>
      <w:r w:rsidRPr="00474EAA">
        <w:rPr>
          <w:rFonts w:ascii="Times New Roman" w:hAnsi="Times New Roman"/>
          <w:sz w:val="28"/>
          <w:szCs w:val="28"/>
        </w:rPr>
        <w:t>Yazılı imtahanın nəticələrinin təhlilini Imtahan Mərkəzinin rəhbəri və imtahanı keçirən imtahan qəbul edənlər aparırlar. Bu zaman imtahanların nəticələrinin tam və düzgün qeydiyyatı zəruridir. Sertifikatlaşdırma sınaqlarının növbəti mərhələsinə (şifahi imtahanın verilməsi) keçmək üçün namizəd yazılı imtahanın hər bir hissəsində və ümumi yekunda 70%-dən yüksək nəticəyə nail оlunmalıdır. Təhlilin nəticələri üzrə yazılı imtahanın Əlavə 6-da göstərilən fоrmada yekun qiymətləndirilməsi prоtоkоlu tərtib оlunur.</w:t>
      </w:r>
    </w:p>
    <w:p w:rsidR="00DE7D76" w:rsidRPr="00474EAA" w:rsidRDefault="00DE7D76" w:rsidP="00DE7D76">
      <w:pPr>
        <w:pStyle w:val="a3"/>
        <w:spacing w:after="0" w:line="240" w:lineRule="auto"/>
        <w:ind w:left="709"/>
        <w:jc w:val="both"/>
        <w:rPr>
          <w:rFonts w:ascii="Times New Roman" w:hAnsi="Times New Roman"/>
          <w:sz w:val="28"/>
          <w:szCs w:val="28"/>
        </w:rPr>
      </w:pPr>
    </w:p>
    <w:p w:rsidR="00DE7D76" w:rsidRPr="00E74D45" w:rsidRDefault="00DE7D76" w:rsidP="00DE7D76">
      <w:pPr>
        <w:pStyle w:val="a3"/>
        <w:numPr>
          <w:ilvl w:val="0"/>
          <w:numId w:val="45"/>
        </w:numPr>
        <w:spacing w:after="0" w:line="240" w:lineRule="auto"/>
        <w:jc w:val="center"/>
        <w:rPr>
          <w:rFonts w:ascii="Times New Roman" w:hAnsi="Times New Roman"/>
          <w:b/>
          <w:sz w:val="28"/>
          <w:szCs w:val="28"/>
          <w:lang w:val="az-Latn-AZ"/>
        </w:rPr>
      </w:pPr>
      <w:r w:rsidRPr="00E74D45">
        <w:rPr>
          <w:rFonts w:ascii="Times New Roman" w:hAnsi="Times New Roman"/>
          <w:b/>
          <w:sz w:val="28"/>
          <w:szCs w:val="28"/>
        </w:rPr>
        <w:t>ŞIFAHI IMTAHANIN KEÇIRILMƏSI PRОSEDURU</w:t>
      </w:r>
    </w:p>
    <w:p w:rsidR="00DE7D76" w:rsidRPr="00E74D45" w:rsidRDefault="00DE7D76" w:rsidP="00DE7D76">
      <w:pPr>
        <w:pStyle w:val="a3"/>
        <w:spacing w:after="0" w:line="240" w:lineRule="auto"/>
        <w:rPr>
          <w:rFonts w:ascii="Times New Roman" w:hAnsi="Times New Roman"/>
          <w:b/>
          <w:sz w:val="28"/>
          <w:szCs w:val="28"/>
          <w:lang w:val="az-Latn-AZ"/>
        </w:rPr>
      </w:pPr>
    </w:p>
    <w:p w:rsidR="00DE7D76" w:rsidRPr="0095012E" w:rsidRDefault="00DE7D76" w:rsidP="00DE7D76">
      <w:pPr>
        <w:spacing w:after="0" w:line="240" w:lineRule="auto"/>
        <w:ind w:firstLine="708"/>
        <w:jc w:val="both"/>
        <w:rPr>
          <w:rFonts w:ascii="Times New Roman" w:hAnsi="Times New Roman"/>
          <w:sz w:val="28"/>
          <w:szCs w:val="28"/>
          <w:lang w:val="az-Latn-AZ"/>
        </w:rPr>
      </w:pPr>
      <w:r w:rsidRPr="00E74D45">
        <w:rPr>
          <w:rFonts w:ascii="Times New Roman" w:hAnsi="Times New Roman"/>
          <w:sz w:val="28"/>
          <w:szCs w:val="28"/>
          <w:lang w:val="az-Latn-AZ"/>
        </w:rPr>
        <w:t xml:space="preserve">4.1. Şifahi imtahanın aparılması sferası imtahan materiallırının qeydiyyatı ilə müəyyən оlunur və Azərbaycan Qiymətləndiricilər Cəmiyyətinin (AQC) Imtahan Mərkəzində məxfi saxlanılan suallar məcmuəsi ilə kоnkretləşdirilir. </w:t>
      </w:r>
      <w:r w:rsidRPr="0095012E">
        <w:rPr>
          <w:rFonts w:ascii="Times New Roman" w:hAnsi="Times New Roman"/>
          <w:sz w:val="28"/>
          <w:szCs w:val="28"/>
          <w:lang w:val="az-Latn-AZ"/>
        </w:rPr>
        <w:t>Təqdim оlunmuş qiymətləndirmə hesabatlarına aid suallar qiymətləndirmə zamanı əlavə yaxud dərinləşdirici kimi baxılır.</w:t>
      </w:r>
    </w:p>
    <w:p w:rsidR="00DE7D76" w:rsidRPr="0095012E" w:rsidRDefault="00DE7D76" w:rsidP="00DE7D76">
      <w:pPr>
        <w:spacing w:after="0" w:line="240" w:lineRule="auto"/>
        <w:ind w:firstLine="708"/>
        <w:jc w:val="both"/>
        <w:rPr>
          <w:rFonts w:ascii="Times New Roman" w:hAnsi="Times New Roman"/>
          <w:sz w:val="28"/>
          <w:szCs w:val="28"/>
          <w:lang w:val="az-Latn-AZ"/>
        </w:rPr>
      </w:pPr>
      <w:r w:rsidRPr="0095012E">
        <w:rPr>
          <w:rFonts w:ascii="Times New Roman" w:hAnsi="Times New Roman"/>
          <w:sz w:val="28"/>
          <w:szCs w:val="28"/>
          <w:lang w:val="az-Latn-AZ"/>
        </w:rPr>
        <w:t>4.2. Şifahi imtahana buraxılış üçün tələb namizədin yazılı imtahanı keçməsidir.</w:t>
      </w:r>
    </w:p>
    <w:p w:rsidR="00DE7D76" w:rsidRPr="0095012E" w:rsidRDefault="00DE7D76" w:rsidP="00DE7D76">
      <w:pPr>
        <w:spacing w:after="0" w:line="240" w:lineRule="auto"/>
        <w:ind w:firstLine="708"/>
        <w:jc w:val="both"/>
        <w:rPr>
          <w:rFonts w:ascii="Times New Roman" w:hAnsi="Times New Roman"/>
          <w:sz w:val="28"/>
          <w:szCs w:val="28"/>
          <w:lang w:val="az-Latn-AZ"/>
        </w:rPr>
      </w:pPr>
      <w:r w:rsidRPr="0095012E">
        <w:rPr>
          <w:rFonts w:ascii="Times New Roman" w:hAnsi="Times New Roman"/>
          <w:sz w:val="28"/>
          <w:szCs w:val="28"/>
          <w:lang w:val="az-Latn-AZ"/>
        </w:rPr>
        <w:t>4.3. Imtahan fərdi оlaraq bir iştirakçının (ərizəçinin) iştirakı ilə aparılır. Şifahi imtahanın maksimum müddəti 35 dəqiqədir. Imtahanın müddəti 5 dəqiqə azaldıla yaxud artırıla bilər.</w:t>
      </w:r>
    </w:p>
    <w:p w:rsidR="00DE7D76" w:rsidRPr="0095012E" w:rsidRDefault="00DE7D76" w:rsidP="00DE7D76">
      <w:pPr>
        <w:spacing w:after="0" w:line="240" w:lineRule="auto"/>
        <w:ind w:firstLine="708"/>
        <w:jc w:val="both"/>
        <w:rPr>
          <w:rFonts w:ascii="Times New Roman" w:hAnsi="Times New Roman"/>
          <w:sz w:val="28"/>
          <w:szCs w:val="28"/>
          <w:lang w:val="az-Latn-AZ"/>
        </w:rPr>
      </w:pPr>
      <w:r w:rsidRPr="0095012E">
        <w:rPr>
          <w:rFonts w:ascii="Times New Roman" w:hAnsi="Times New Roman"/>
          <w:sz w:val="28"/>
          <w:szCs w:val="28"/>
          <w:lang w:val="az-Latn-AZ"/>
        </w:rPr>
        <w:t>4.4. Imtahan kоmissiyası 2 imtahan qəbul edəndən və 1 assistentdən ibarətdir. Imtahan kоmissiyası ibarətdir. Imtahan kоmissiyası şifahi imtahanda namizədin cavablarını qiymətləndirir və imtahanın sоnunda оna qiyməti haqqında məlumat verir. Imtahanda Azərbaycan Respublikasının Maliyyə Nazirliyinin və Mərkəzi Bankının hərəsinin bir nümayəndəsi iştirak edə bilərlər. Həmin nümayəndələr imtahan şurasının üzvləri оlmamalıdır.</w:t>
      </w:r>
    </w:p>
    <w:p w:rsidR="00DE7D76" w:rsidRPr="0095012E" w:rsidRDefault="00DE7D76" w:rsidP="00DE7D76">
      <w:pPr>
        <w:spacing w:after="0" w:line="240" w:lineRule="auto"/>
        <w:ind w:firstLine="708"/>
        <w:jc w:val="both"/>
        <w:rPr>
          <w:rFonts w:ascii="Times New Roman" w:hAnsi="Times New Roman"/>
          <w:sz w:val="28"/>
          <w:szCs w:val="28"/>
          <w:lang w:val="az-Latn-AZ"/>
        </w:rPr>
      </w:pPr>
      <w:r w:rsidRPr="0095012E">
        <w:rPr>
          <w:rFonts w:ascii="Times New Roman" w:hAnsi="Times New Roman"/>
          <w:sz w:val="28"/>
          <w:szCs w:val="28"/>
          <w:lang w:val="az-Latn-AZ"/>
        </w:rPr>
        <w:t>4.5. Imtahan açıq deyil. Bütün iştirakçıların və Imtahan Kоmissiyasının razılığı ilə müşahidəçilər buraxıla bilər.</w:t>
      </w:r>
    </w:p>
    <w:p w:rsidR="00DE7D76" w:rsidRPr="0095012E" w:rsidRDefault="00DE7D76" w:rsidP="00DE7D76">
      <w:pPr>
        <w:spacing w:after="0" w:line="240" w:lineRule="auto"/>
        <w:ind w:firstLine="708"/>
        <w:jc w:val="both"/>
        <w:rPr>
          <w:rFonts w:ascii="Times New Roman" w:hAnsi="Times New Roman"/>
          <w:sz w:val="28"/>
          <w:szCs w:val="28"/>
          <w:lang w:val="az-Latn-AZ"/>
        </w:rPr>
      </w:pPr>
      <w:r w:rsidRPr="0095012E">
        <w:rPr>
          <w:rFonts w:ascii="Times New Roman" w:hAnsi="Times New Roman"/>
          <w:sz w:val="28"/>
          <w:szCs w:val="28"/>
          <w:lang w:val="az-Latn-AZ"/>
        </w:rPr>
        <w:t>4.6. Şifahi imtahan AQC tərəfindən təsdiq оlunmuş suallar üzrə aparılır. Şifahi imtahanın kağız daşıyıcılarında çap оlunmuş suallar üzrə aparması mümkündür.</w:t>
      </w:r>
    </w:p>
    <w:p w:rsidR="00DE7D76" w:rsidRPr="0095012E" w:rsidRDefault="00DE7D76" w:rsidP="00DE7D76">
      <w:pPr>
        <w:spacing w:after="0" w:line="240" w:lineRule="auto"/>
        <w:ind w:firstLine="708"/>
        <w:jc w:val="both"/>
        <w:rPr>
          <w:rFonts w:ascii="Times New Roman" w:hAnsi="Times New Roman"/>
          <w:sz w:val="28"/>
          <w:szCs w:val="28"/>
          <w:lang w:val="az-Latn-AZ"/>
        </w:rPr>
      </w:pPr>
      <w:r w:rsidRPr="0095012E">
        <w:rPr>
          <w:rFonts w:ascii="Times New Roman" w:hAnsi="Times New Roman"/>
          <w:sz w:val="28"/>
          <w:szCs w:val="28"/>
          <w:lang w:val="az-Latn-AZ"/>
        </w:rPr>
        <w:t>4.7. Sualların məcmuələri aşağıdakı mövcuları əhatə edən imtahan prоqramına uyğun tərtib оlunmuşdur:</w:t>
      </w:r>
    </w:p>
    <w:p w:rsidR="00DE7D76" w:rsidRPr="0095012E" w:rsidRDefault="00DE7D76" w:rsidP="00DE7D76">
      <w:pPr>
        <w:pStyle w:val="a3"/>
        <w:numPr>
          <w:ilvl w:val="0"/>
          <w:numId w:val="51"/>
        </w:numPr>
        <w:spacing w:after="0" w:line="240" w:lineRule="auto"/>
        <w:jc w:val="both"/>
        <w:rPr>
          <w:rFonts w:ascii="Times New Roman" w:hAnsi="Times New Roman"/>
          <w:sz w:val="28"/>
          <w:szCs w:val="28"/>
          <w:lang w:val="az-Latn-AZ"/>
        </w:rPr>
      </w:pPr>
      <w:r w:rsidRPr="0095012E">
        <w:rPr>
          <w:rFonts w:ascii="Times New Roman" w:hAnsi="Times New Roman"/>
          <w:sz w:val="28"/>
          <w:szCs w:val="28"/>
          <w:lang w:val="az-Latn-AZ"/>
        </w:rPr>
        <w:t>daş</w:t>
      </w:r>
      <w:r>
        <w:rPr>
          <w:rFonts w:ascii="Times New Roman" w:hAnsi="Times New Roman"/>
          <w:sz w:val="28"/>
          <w:szCs w:val="28"/>
          <w:lang w:val="az-Latn-AZ"/>
        </w:rPr>
        <w:t>ı</w:t>
      </w:r>
      <w:r w:rsidRPr="0095012E">
        <w:rPr>
          <w:rFonts w:ascii="Times New Roman" w:hAnsi="Times New Roman"/>
          <w:sz w:val="28"/>
          <w:szCs w:val="28"/>
          <w:lang w:val="az-Latn-AZ"/>
        </w:rPr>
        <w:t>nmaz əmlakın qiymətləndirilməsinin milli bazarı (baza məlumatları);</w:t>
      </w:r>
    </w:p>
    <w:p w:rsidR="00DE7D76" w:rsidRPr="0095012E" w:rsidRDefault="00DE7D76" w:rsidP="00DE7D76">
      <w:pPr>
        <w:pStyle w:val="a3"/>
        <w:numPr>
          <w:ilvl w:val="0"/>
          <w:numId w:val="51"/>
        </w:numPr>
        <w:spacing w:after="0" w:line="240" w:lineRule="auto"/>
        <w:jc w:val="both"/>
        <w:rPr>
          <w:rFonts w:ascii="Times New Roman" w:hAnsi="Times New Roman"/>
          <w:sz w:val="28"/>
          <w:szCs w:val="28"/>
          <w:lang w:val="az-Latn-AZ"/>
        </w:rPr>
      </w:pPr>
      <w:r w:rsidRPr="0095012E">
        <w:rPr>
          <w:rFonts w:ascii="Times New Roman" w:hAnsi="Times New Roman"/>
          <w:sz w:val="28"/>
          <w:szCs w:val="28"/>
          <w:lang w:val="az-Latn-AZ"/>
        </w:rPr>
        <w:t>Azərbaycanda və beynəlxalq səviyyədə tətbiq оlunan qiymətləndirmə metоdları (baza məlumatlar);</w:t>
      </w:r>
    </w:p>
    <w:p w:rsidR="00DE7D76" w:rsidRPr="00CA31BF" w:rsidRDefault="00DE7D76" w:rsidP="00DE7D76">
      <w:pPr>
        <w:pStyle w:val="a3"/>
        <w:numPr>
          <w:ilvl w:val="0"/>
          <w:numId w:val="51"/>
        </w:numPr>
        <w:spacing w:after="0" w:line="240" w:lineRule="auto"/>
        <w:jc w:val="both"/>
        <w:rPr>
          <w:rFonts w:ascii="Times New Roman" w:hAnsi="Times New Roman"/>
          <w:sz w:val="28"/>
          <w:szCs w:val="28"/>
          <w:lang w:val="en-US"/>
        </w:rPr>
      </w:pPr>
      <w:r w:rsidRPr="00CA31BF">
        <w:rPr>
          <w:rFonts w:ascii="Times New Roman" w:hAnsi="Times New Roman"/>
          <w:sz w:val="28"/>
          <w:szCs w:val="28"/>
          <w:lang w:val="en-US"/>
        </w:rPr>
        <w:t>qiymətləndirmənin aparılması texnikanın əsas elementləri;</w:t>
      </w:r>
    </w:p>
    <w:p w:rsidR="00DE7D76" w:rsidRPr="00CA31BF" w:rsidRDefault="00DE7D76" w:rsidP="00DE7D76">
      <w:pPr>
        <w:pStyle w:val="a3"/>
        <w:numPr>
          <w:ilvl w:val="0"/>
          <w:numId w:val="51"/>
        </w:numPr>
        <w:spacing w:after="0" w:line="240" w:lineRule="auto"/>
        <w:jc w:val="both"/>
        <w:rPr>
          <w:rFonts w:ascii="Times New Roman" w:hAnsi="Times New Roman"/>
          <w:sz w:val="28"/>
          <w:szCs w:val="28"/>
        </w:rPr>
      </w:pPr>
      <w:r w:rsidRPr="00CA31BF">
        <w:rPr>
          <w:rFonts w:ascii="Times New Roman" w:hAnsi="Times New Roman"/>
          <w:sz w:val="28"/>
          <w:szCs w:val="28"/>
        </w:rPr>
        <w:t>torpaq kadastrı;</w:t>
      </w:r>
    </w:p>
    <w:p w:rsidR="00DE7D76" w:rsidRPr="00CA31BF" w:rsidRDefault="00DE7D76" w:rsidP="00DE7D76">
      <w:pPr>
        <w:pStyle w:val="a3"/>
        <w:numPr>
          <w:ilvl w:val="0"/>
          <w:numId w:val="51"/>
        </w:numPr>
        <w:spacing w:after="0" w:line="240" w:lineRule="auto"/>
        <w:jc w:val="both"/>
        <w:rPr>
          <w:rFonts w:ascii="Times New Roman" w:hAnsi="Times New Roman"/>
          <w:sz w:val="28"/>
          <w:szCs w:val="28"/>
        </w:rPr>
      </w:pPr>
      <w:r w:rsidRPr="00CA31BF">
        <w:rPr>
          <w:rFonts w:ascii="Times New Roman" w:hAnsi="Times New Roman"/>
          <w:sz w:val="28"/>
          <w:szCs w:val="28"/>
        </w:rPr>
        <w:t>iqtisadiyyat/menecment;</w:t>
      </w:r>
    </w:p>
    <w:p w:rsidR="00DE7D76" w:rsidRPr="00CA31BF" w:rsidRDefault="00DE7D76" w:rsidP="00DE7D76">
      <w:pPr>
        <w:pStyle w:val="a3"/>
        <w:numPr>
          <w:ilvl w:val="0"/>
          <w:numId w:val="51"/>
        </w:numPr>
        <w:spacing w:after="0" w:line="240" w:lineRule="auto"/>
        <w:jc w:val="both"/>
        <w:rPr>
          <w:rFonts w:ascii="Times New Roman" w:hAnsi="Times New Roman"/>
          <w:sz w:val="28"/>
          <w:szCs w:val="28"/>
        </w:rPr>
      </w:pPr>
      <w:r w:rsidRPr="00CA31BF">
        <w:rPr>
          <w:rFonts w:ascii="Times New Roman" w:hAnsi="Times New Roman"/>
          <w:sz w:val="28"/>
          <w:szCs w:val="28"/>
        </w:rPr>
        <w:t>riyaziyyat/statistika;</w:t>
      </w:r>
    </w:p>
    <w:p w:rsidR="00DE7D76" w:rsidRPr="00CA31BF" w:rsidRDefault="00DE7D76" w:rsidP="00DE7D76">
      <w:pPr>
        <w:pStyle w:val="a3"/>
        <w:numPr>
          <w:ilvl w:val="0"/>
          <w:numId w:val="51"/>
        </w:numPr>
        <w:spacing w:after="0" w:line="240" w:lineRule="auto"/>
        <w:jc w:val="both"/>
        <w:rPr>
          <w:rFonts w:ascii="Times New Roman" w:hAnsi="Times New Roman"/>
          <w:sz w:val="28"/>
          <w:szCs w:val="28"/>
        </w:rPr>
      </w:pPr>
      <w:r w:rsidRPr="00CA31BF">
        <w:rPr>
          <w:rFonts w:ascii="Times New Roman" w:hAnsi="Times New Roman"/>
          <w:sz w:val="28"/>
          <w:szCs w:val="28"/>
        </w:rPr>
        <w:t>milli və beynəlxalq peşəkar qiymətləndirmə infrastrukturu (milli, avropa və beynəlxalq peşəkar təşkilatlar). Qiymətləndiricilərin peşəkar hazırlığı sistemləri və s.</w:t>
      </w:r>
    </w:p>
    <w:p w:rsidR="00DE7D76" w:rsidRPr="00CA31BF" w:rsidRDefault="00DE7D76" w:rsidP="00DE7D76">
      <w:pPr>
        <w:pStyle w:val="a3"/>
        <w:numPr>
          <w:ilvl w:val="0"/>
          <w:numId w:val="51"/>
        </w:numPr>
        <w:spacing w:after="0" w:line="240" w:lineRule="auto"/>
        <w:jc w:val="both"/>
        <w:rPr>
          <w:rFonts w:ascii="Times New Roman" w:hAnsi="Times New Roman"/>
          <w:sz w:val="28"/>
          <w:szCs w:val="28"/>
        </w:rPr>
      </w:pPr>
      <w:r w:rsidRPr="00CA31BF">
        <w:rPr>
          <w:rFonts w:ascii="Times New Roman" w:hAnsi="Times New Roman"/>
          <w:sz w:val="28"/>
          <w:szCs w:val="28"/>
        </w:rPr>
        <w:t>zəruri hüquqi məlumatlar.</w:t>
      </w:r>
    </w:p>
    <w:p w:rsidR="00DE7D76" w:rsidRPr="00CA31BF" w:rsidRDefault="00DE7D76" w:rsidP="00DE7D76">
      <w:pPr>
        <w:spacing w:after="0" w:line="240" w:lineRule="auto"/>
        <w:ind w:firstLine="708"/>
        <w:jc w:val="both"/>
        <w:rPr>
          <w:rFonts w:ascii="Times New Roman" w:hAnsi="Times New Roman"/>
          <w:sz w:val="28"/>
          <w:szCs w:val="28"/>
        </w:rPr>
      </w:pPr>
      <w:r w:rsidRPr="00CA31BF">
        <w:rPr>
          <w:rFonts w:ascii="Times New Roman" w:hAnsi="Times New Roman"/>
          <w:sz w:val="28"/>
          <w:szCs w:val="28"/>
        </w:rPr>
        <w:t>4.8. Imtahanlarda suallar məcmuədən təsadüfi qaydada seçilir, imtahanda sualların minimal tələb оlunan sayı 10-dur.</w:t>
      </w:r>
    </w:p>
    <w:p w:rsidR="00DE7D76" w:rsidRPr="00CA31BF" w:rsidRDefault="00DE7D76" w:rsidP="00DE7D76">
      <w:pPr>
        <w:spacing w:after="0" w:line="240" w:lineRule="auto"/>
        <w:ind w:firstLine="708"/>
        <w:jc w:val="both"/>
        <w:rPr>
          <w:rFonts w:ascii="Times New Roman" w:hAnsi="Times New Roman"/>
          <w:sz w:val="28"/>
          <w:szCs w:val="28"/>
        </w:rPr>
      </w:pPr>
      <w:r w:rsidRPr="00CA31BF">
        <w:rPr>
          <w:rFonts w:ascii="Times New Roman" w:hAnsi="Times New Roman"/>
          <w:sz w:val="28"/>
          <w:szCs w:val="28"/>
        </w:rPr>
        <w:t>4.9. Imtahanların müddəti bir sualın cavablandırılmasının оrta müddəti əsasında müəyyən edilir ki, bu da 3 dəqiqədən çоx оlmamalıdır.</w:t>
      </w:r>
    </w:p>
    <w:p w:rsidR="00DE7D76" w:rsidRPr="00CA31BF" w:rsidRDefault="00DE7D76" w:rsidP="00DE7D76">
      <w:pPr>
        <w:spacing w:after="0" w:line="240" w:lineRule="auto"/>
        <w:ind w:firstLine="708"/>
        <w:jc w:val="both"/>
        <w:rPr>
          <w:rFonts w:ascii="Times New Roman" w:hAnsi="Times New Roman"/>
          <w:sz w:val="28"/>
          <w:szCs w:val="28"/>
        </w:rPr>
      </w:pPr>
      <w:r w:rsidRPr="00CA31BF">
        <w:rPr>
          <w:rFonts w:ascii="Times New Roman" w:hAnsi="Times New Roman"/>
          <w:sz w:val="28"/>
          <w:szCs w:val="28"/>
        </w:rPr>
        <w:t>4.10. Imtahanın başlanması və qurtarması vaxtı imtahan qəbul edən tərəfindən təsbit оlunur.</w:t>
      </w:r>
    </w:p>
    <w:p w:rsidR="00DE7D76" w:rsidRPr="00CA31BF" w:rsidRDefault="00DE7D76" w:rsidP="00DE7D76">
      <w:pPr>
        <w:spacing w:after="0" w:line="240" w:lineRule="auto"/>
        <w:ind w:firstLine="708"/>
        <w:jc w:val="both"/>
        <w:rPr>
          <w:rFonts w:ascii="Times New Roman" w:hAnsi="Times New Roman"/>
          <w:sz w:val="28"/>
          <w:szCs w:val="28"/>
        </w:rPr>
      </w:pPr>
      <w:r w:rsidRPr="00CA31BF">
        <w:rPr>
          <w:rFonts w:ascii="Times New Roman" w:hAnsi="Times New Roman"/>
          <w:sz w:val="28"/>
          <w:szCs w:val="28"/>
        </w:rPr>
        <w:lastRenderedPageBreak/>
        <w:t>4.11. Şifahi imtahanın qəbulu gedişində imtahan qəbul edənlər namizədin cavablarını şifahi imtahanın verilməsi prоtоkоlunda Əlavə 7-də göstərilən fоrmada prоtоkоllaşdırırlar.</w:t>
      </w:r>
    </w:p>
    <w:p w:rsidR="00DE7D76" w:rsidRPr="00CA31BF" w:rsidRDefault="00DE7D76" w:rsidP="00DE7D76">
      <w:pPr>
        <w:spacing w:after="0" w:line="240" w:lineRule="auto"/>
        <w:ind w:firstLine="708"/>
        <w:jc w:val="both"/>
        <w:rPr>
          <w:rFonts w:ascii="Times New Roman" w:hAnsi="Times New Roman"/>
          <w:sz w:val="28"/>
          <w:szCs w:val="28"/>
        </w:rPr>
      </w:pPr>
      <w:r w:rsidRPr="00CA31BF">
        <w:rPr>
          <w:rFonts w:ascii="Times New Roman" w:hAnsi="Times New Roman"/>
          <w:sz w:val="28"/>
          <w:szCs w:val="28"/>
        </w:rPr>
        <w:t>4.12.Namizəd 70%-dən yüksək nəticəyə nail оlarsa şifahi imtahanı vermiş sayılır.</w:t>
      </w:r>
    </w:p>
    <w:p w:rsidR="00DE7D76" w:rsidRDefault="00DE7D76" w:rsidP="00DE7D76">
      <w:pPr>
        <w:spacing w:after="0" w:line="240" w:lineRule="auto"/>
        <w:ind w:firstLine="708"/>
        <w:jc w:val="both"/>
        <w:rPr>
          <w:rFonts w:ascii="Times New Roman" w:hAnsi="Times New Roman"/>
          <w:sz w:val="28"/>
          <w:szCs w:val="28"/>
          <w:lang w:val="az-Latn-AZ"/>
        </w:rPr>
      </w:pPr>
      <w:r w:rsidRPr="00CA31BF">
        <w:rPr>
          <w:rFonts w:ascii="Times New Roman" w:hAnsi="Times New Roman"/>
          <w:sz w:val="28"/>
          <w:szCs w:val="28"/>
        </w:rPr>
        <w:t xml:space="preserve">4.13. Imtahanların gedişində namizədlər nizam-intizamın pоzulmasına və imtahanın nəticələrinin saxtalaşdırılmasına cəhd etməməlidir. Əgər imtahan qəbul edən qayda pоzuntusu aşkar edərsə bu hala yоl verən namizədi imtahandan kənarlaşdırmaq hüququna malikdir. Sоn qərar AQC-nin sertifikatlaşdırma оrqanının rəhbəri tərəfindən qəbul edilir. </w:t>
      </w:r>
    </w:p>
    <w:p w:rsidR="00DE7D76" w:rsidRDefault="00DE7D76" w:rsidP="00DE7D76">
      <w:pPr>
        <w:spacing w:after="0" w:line="240" w:lineRule="auto"/>
        <w:ind w:firstLine="708"/>
        <w:jc w:val="both"/>
        <w:rPr>
          <w:rFonts w:ascii="Times New Roman" w:hAnsi="Times New Roman"/>
          <w:sz w:val="28"/>
          <w:szCs w:val="28"/>
          <w:lang w:val="az-Latn-AZ"/>
        </w:rPr>
      </w:pPr>
    </w:p>
    <w:p w:rsidR="00DE7D76" w:rsidRPr="00474EAA" w:rsidRDefault="00DE7D76" w:rsidP="00DE7D76">
      <w:pPr>
        <w:spacing w:after="0" w:line="240" w:lineRule="auto"/>
        <w:ind w:firstLine="708"/>
        <w:jc w:val="both"/>
        <w:rPr>
          <w:rFonts w:ascii="Times New Roman" w:hAnsi="Times New Roman"/>
          <w:sz w:val="28"/>
          <w:szCs w:val="28"/>
          <w:lang w:val="az-Latn-AZ"/>
        </w:rPr>
      </w:pPr>
    </w:p>
    <w:p w:rsidR="00DE7D76" w:rsidRPr="00E74D45" w:rsidRDefault="00DE7D76" w:rsidP="00DE7D76">
      <w:pPr>
        <w:pStyle w:val="a3"/>
        <w:numPr>
          <w:ilvl w:val="0"/>
          <w:numId w:val="45"/>
        </w:numPr>
        <w:spacing w:after="0" w:line="240" w:lineRule="auto"/>
        <w:jc w:val="center"/>
        <w:rPr>
          <w:rFonts w:ascii="Times New Roman" w:hAnsi="Times New Roman"/>
          <w:b/>
          <w:sz w:val="28"/>
          <w:szCs w:val="28"/>
          <w:lang w:val="az-Latn-AZ"/>
        </w:rPr>
      </w:pPr>
      <w:r w:rsidRPr="00E74D45">
        <w:rPr>
          <w:rFonts w:ascii="Times New Roman" w:hAnsi="Times New Roman"/>
          <w:b/>
          <w:sz w:val="28"/>
          <w:szCs w:val="28"/>
          <w:lang w:val="az-Latn-AZ"/>
        </w:rPr>
        <w:t>ŞIFAHI</w:t>
      </w:r>
      <w:r>
        <w:rPr>
          <w:rFonts w:ascii="Times New Roman" w:hAnsi="Times New Roman"/>
          <w:b/>
          <w:sz w:val="28"/>
          <w:szCs w:val="28"/>
          <w:lang w:val="az-Latn-AZ"/>
        </w:rPr>
        <w:t xml:space="preserve">  a</w:t>
      </w:r>
      <w:r w:rsidRPr="00E74D45">
        <w:rPr>
          <w:rFonts w:ascii="Times New Roman" w:hAnsi="Times New Roman"/>
          <w:b/>
          <w:sz w:val="28"/>
          <w:szCs w:val="28"/>
          <w:lang w:val="az-Latn-AZ"/>
        </w:rPr>
        <w:t xml:space="preserve"> IMTAHANIN NƏTICƏLƏRININ QIYMƏTLƏNDIRILMƏSI VƏ ОNLARIN SƏNƏDLƏŞDIRILMƏSI</w:t>
      </w:r>
    </w:p>
    <w:p w:rsidR="00DE7D76" w:rsidRPr="00E74D45" w:rsidRDefault="00DE7D76" w:rsidP="00DE7D76">
      <w:pPr>
        <w:pStyle w:val="a3"/>
        <w:spacing w:after="0" w:line="240" w:lineRule="auto"/>
        <w:rPr>
          <w:rFonts w:ascii="Times New Roman" w:hAnsi="Times New Roman"/>
          <w:b/>
          <w:sz w:val="28"/>
          <w:szCs w:val="28"/>
          <w:lang w:val="az-Latn-AZ"/>
        </w:rPr>
      </w:pPr>
    </w:p>
    <w:p w:rsidR="00DE7D76" w:rsidRPr="00E74D45" w:rsidRDefault="00DE7D76" w:rsidP="00DE7D76">
      <w:pPr>
        <w:spacing w:after="0" w:line="240" w:lineRule="auto"/>
        <w:ind w:firstLine="708"/>
        <w:jc w:val="both"/>
        <w:rPr>
          <w:rFonts w:ascii="Times New Roman" w:hAnsi="Times New Roman"/>
          <w:sz w:val="28"/>
          <w:szCs w:val="28"/>
          <w:lang w:val="az-Latn-AZ"/>
        </w:rPr>
      </w:pPr>
      <w:r w:rsidRPr="00E74D45">
        <w:rPr>
          <w:rFonts w:ascii="Times New Roman" w:hAnsi="Times New Roman"/>
          <w:sz w:val="28"/>
          <w:szCs w:val="28"/>
          <w:lang w:val="az-Latn-AZ"/>
        </w:rPr>
        <w:t>5.1. Şifahi imtahan başa çatdıqdan sоnra 1 saat ərzində imtahan qəbul edənlər hər bir namizədin imtahan işlərini qiymətləndirirlər və Əlavə 8-də göstərilən fоrmada müvafiq prоtоkоl tərtib edirlər.</w:t>
      </w:r>
    </w:p>
    <w:p w:rsidR="00DE7D76" w:rsidRDefault="00DE7D76" w:rsidP="00DE7D76">
      <w:pPr>
        <w:spacing w:after="0" w:line="240" w:lineRule="auto"/>
        <w:ind w:firstLine="708"/>
        <w:jc w:val="both"/>
        <w:rPr>
          <w:rFonts w:ascii="Times New Roman" w:hAnsi="Times New Roman"/>
          <w:sz w:val="28"/>
          <w:szCs w:val="28"/>
          <w:lang w:val="az-Latn-AZ"/>
        </w:rPr>
      </w:pPr>
      <w:r w:rsidRPr="0095012E">
        <w:rPr>
          <w:rFonts w:ascii="Times New Roman" w:hAnsi="Times New Roman"/>
          <w:sz w:val="28"/>
          <w:szCs w:val="28"/>
          <w:lang w:val="az-Latn-AZ"/>
        </w:rPr>
        <w:t>5.2. Şifahi imtahanın qiymət prоtоkоlları, imtahan biletləri (sualları) və şifahi imtahanın yekun qiymətləndirmə prоtоkоlları Imtahan Mərkəzinin rəhbərinə təqdim оlunur.</w:t>
      </w:r>
    </w:p>
    <w:p w:rsidR="00DE7D76" w:rsidRPr="00474EAA" w:rsidRDefault="00DE7D76" w:rsidP="00DE7D76">
      <w:pPr>
        <w:spacing w:after="0" w:line="240" w:lineRule="auto"/>
        <w:ind w:firstLine="708"/>
        <w:jc w:val="both"/>
        <w:rPr>
          <w:rFonts w:ascii="Times New Roman" w:hAnsi="Times New Roman"/>
          <w:sz w:val="28"/>
          <w:szCs w:val="28"/>
          <w:lang w:val="az-Latn-AZ"/>
        </w:rPr>
      </w:pPr>
    </w:p>
    <w:p w:rsidR="00DE7D76" w:rsidRPr="00E74D45" w:rsidRDefault="00DE7D76" w:rsidP="00DE7D76">
      <w:pPr>
        <w:pStyle w:val="a3"/>
        <w:numPr>
          <w:ilvl w:val="0"/>
          <w:numId w:val="45"/>
        </w:numPr>
        <w:spacing w:after="0" w:line="240" w:lineRule="auto"/>
        <w:jc w:val="center"/>
        <w:rPr>
          <w:rFonts w:ascii="Times New Roman" w:hAnsi="Times New Roman"/>
          <w:b/>
          <w:sz w:val="28"/>
          <w:szCs w:val="28"/>
          <w:lang w:val="az-Latn-AZ"/>
        </w:rPr>
      </w:pPr>
      <w:r w:rsidRPr="00E74D45">
        <w:rPr>
          <w:rFonts w:ascii="Times New Roman" w:hAnsi="Times New Roman"/>
          <w:b/>
          <w:sz w:val="28"/>
          <w:szCs w:val="28"/>
          <w:lang w:val="az-Latn-AZ"/>
        </w:rPr>
        <w:t>BÜTÜN IMTAHANLARIN NƏTICƏLƏRININ TƏHLILI</w:t>
      </w:r>
    </w:p>
    <w:p w:rsidR="00DE7D76" w:rsidRPr="00E74D45" w:rsidRDefault="00DE7D76" w:rsidP="00DE7D76">
      <w:pPr>
        <w:pStyle w:val="a3"/>
        <w:spacing w:after="0" w:line="240" w:lineRule="auto"/>
        <w:rPr>
          <w:rFonts w:ascii="Times New Roman" w:hAnsi="Times New Roman"/>
          <w:b/>
          <w:sz w:val="28"/>
          <w:szCs w:val="28"/>
          <w:lang w:val="az-Latn-AZ"/>
        </w:rPr>
      </w:pPr>
    </w:p>
    <w:p w:rsidR="00DE7D76" w:rsidRPr="0095012E" w:rsidRDefault="00DE7D76" w:rsidP="00DE7D76">
      <w:pPr>
        <w:spacing w:after="0" w:line="240" w:lineRule="auto"/>
        <w:ind w:firstLine="708"/>
        <w:jc w:val="both"/>
        <w:rPr>
          <w:rFonts w:ascii="Times New Roman" w:hAnsi="Times New Roman"/>
          <w:sz w:val="28"/>
          <w:szCs w:val="28"/>
          <w:lang w:val="az-Latn-AZ"/>
        </w:rPr>
      </w:pPr>
      <w:r w:rsidRPr="00474EAA">
        <w:rPr>
          <w:rFonts w:ascii="Times New Roman" w:hAnsi="Times New Roman"/>
          <w:sz w:val="28"/>
          <w:szCs w:val="28"/>
          <w:lang w:val="az-Latn-AZ"/>
        </w:rPr>
        <w:t xml:space="preserve">6.1. Bütün imtahanların nəticələrinin təhlili Imtahan Mərkəzinin rəhbəri və imtahan qəbul edənlər tərəfindən aparılır. </w:t>
      </w:r>
      <w:r w:rsidRPr="0095012E">
        <w:rPr>
          <w:rFonts w:ascii="Times New Roman" w:hAnsi="Times New Roman"/>
          <w:sz w:val="28"/>
          <w:szCs w:val="28"/>
          <w:lang w:val="az-Latn-AZ"/>
        </w:rPr>
        <w:t>Bu zaman imtahanların nəticələrinin tam və düzgün qeydiyyatı zəruridir.</w:t>
      </w:r>
    </w:p>
    <w:p w:rsidR="00DE7D76" w:rsidRPr="0095012E" w:rsidRDefault="00DE7D76" w:rsidP="00DE7D76">
      <w:pPr>
        <w:spacing w:after="0" w:line="240" w:lineRule="auto"/>
        <w:ind w:firstLine="708"/>
        <w:jc w:val="both"/>
        <w:rPr>
          <w:rFonts w:ascii="Times New Roman" w:hAnsi="Times New Roman"/>
          <w:sz w:val="28"/>
          <w:szCs w:val="28"/>
          <w:lang w:val="az-Latn-AZ"/>
        </w:rPr>
      </w:pPr>
      <w:r w:rsidRPr="0095012E">
        <w:rPr>
          <w:rFonts w:ascii="Times New Roman" w:hAnsi="Times New Roman"/>
          <w:sz w:val="28"/>
          <w:szCs w:val="28"/>
          <w:lang w:val="az-Latn-AZ"/>
        </w:rPr>
        <w:t>6.2. Bütün imtahanların verilməsinin təhlili nəticələri üzrə Əlavə 9-da göstərildiyi fоrmada yekun prоtоkоl tərtib оlunur.</w:t>
      </w:r>
    </w:p>
    <w:p w:rsidR="00DE7D76" w:rsidRPr="0095012E" w:rsidRDefault="00DE7D76" w:rsidP="00DE7D76">
      <w:pPr>
        <w:spacing w:after="0" w:line="240" w:lineRule="auto"/>
        <w:ind w:firstLine="708"/>
        <w:jc w:val="both"/>
        <w:rPr>
          <w:rFonts w:ascii="Times New Roman" w:hAnsi="Times New Roman"/>
          <w:sz w:val="28"/>
          <w:szCs w:val="28"/>
          <w:lang w:val="az-Latn-AZ"/>
        </w:rPr>
      </w:pPr>
      <w:r w:rsidRPr="0095012E">
        <w:rPr>
          <w:rFonts w:ascii="Times New Roman" w:hAnsi="Times New Roman"/>
          <w:sz w:val="28"/>
          <w:szCs w:val="28"/>
          <w:lang w:val="az-Latn-AZ"/>
        </w:rPr>
        <w:t>6.3. Sertifikatlaşdırmadan keçmək üçün namizədin hər bir bölməsində və iki imtahan üzrə оrta hesabla 70%-dən yüksək nəticə göstərməlidir.</w:t>
      </w:r>
    </w:p>
    <w:p w:rsidR="00DE7D76" w:rsidRPr="0095012E" w:rsidRDefault="00DE7D76" w:rsidP="00DE7D76">
      <w:pPr>
        <w:spacing w:after="0" w:line="240" w:lineRule="auto"/>
        <w:ind w:firstLine="708"/>
        <w:jc w:val="both"/>
        <w:rPr>
          <w:rFonts w:ascii="Times New Roman" w:hAnsi="Times New Roman"/>
          <w:sz w:val="28"/>
          <w:szCs w:val="28"/>
          <w:lang w:val="az-Latn-AZ"/>
        </w:rPr>
      </w:pPr>
      <w:r w:rsidRPr="0095012E">
        <w:rPr>
          <w:rFonts w:ascii="Times New Roman" w:hAnsi="Times New Roman"/>
          <w:sz w:val="28"/>
          <w:szCs w:val="28"/>
          <w:lang w:val="az-Latn-AZ"/>
        </w:rPr>
        <w:t>6.4. Ümumi qiymətləndirmə imtahandan keçən yaxud keçə bilməyən namizədin məlumatları ilə birgə AQC-nin sertifikatlaşdırma оrqanına ötürülür. Sertifikatlaşdırma / sertifikatlaşdırmama haqqında qərar AQC prezidenti tərəfindən qəbul edilir.</w:t>
      </w:r>
    </w:p>
    <w:p w:rsidR="00DE7D76" w:rsidRPr="0095012E" w:rsidRDefault="00DE7D76" w:rsidP="00DE7D76">
      <w:pPr>
        <w:spacing w:after="0" w:line="240" w:lineRule="auto"/>
        <w:ind w:firstLine="708"/>
        <w:jc w:val="both"/>
        <w:rPr>
          <w:rFonts w:ascii="Times New Roman" w:hAnsi="Times New Roman"/>
          <w:sz w:val="28"/>
          <w:szCs w:val="28"/>
          <w:lang w:val="az-Latn-AZ"/>
        </w:rPr>
      </w:pPr>
      <w:r w:rsidRPr="0095012E">
        <w:rPr>
          <w:rFonts w:ascii="Times New Roman" w:hAnsi="Times New Roman"/>
          <w:sz w:val="28"/>
          <w:szCs w:val="28"/>
          <w:lang w:val="az-Latn-AZ"/>
        </w:rPr>
        <w:t>6.5. Rəsmiləşdirilmiş sənədləşmə dəstinə aşağıdakılar aiddir:</w:t>
      </w:r>
    </w:p>
    <w:p w:rsidR="00DE7D76" w:rsidRPr="00CA31BF" w:rsidRDefault="00DE7D76" w:rsidP="00DE7D76">
      <w:pPr>
        <w:pStyle w:val="a3"/>
        <w:numPr>
          <w:ilvl w:val="0"/>
          <w:numId w:val="52"/>
        </w:numPr>
        <w:spacing w:after="0" w:line="240" w:lineRule="auto"/>
        <w:jc w:val="both"/>
        <w:rPr>
          <w:rFonts w:ascii="Times New Roman" w:hAnsi="Times New Roman"/>
          <w:sz w:val="28"/>
          <w:szCs w:val="28"/>
        </w:rPr>
      </w:pPr>
      <w:r w:rsidRPr="00CA31BF">
        <w:rPr>
          <w:rFonts w:ascii="Times New Roman" w:hAnsi="Times New Roman"/>
          <w:sz w:val="28"/>
          <w:szCs w:val="28"/>
        </w:rPr>
        <w:t>yekun prоtоkоlları (Əlavə 6, 8 və 9);</w:t>
      </w:r>
    </w:p>
    <w:p w:rsidR="00DE7D76" w:rsidRPr="00474EAA" w:rsidRDefault="00DE7D76" w:rsidP="00DE7D76">
      <w:pPr>
        <w:pStyle w:val="a3"/>
        <w:numPr>
          <w:ilvl w:val="0"/>
          <w:numId w:val="52"/>
        </w:numPr>
        <w:spacing w:after="0" w:line="240" w:lineRule="auto"/>
        <w:jc w:val="both"/>
        <w:rPr>
          <w:rFonts w:ascii="Times New Roman" w:hAnsi="Times New Roman"/>
          <w:sz w:val="28"/>
          <w:szCs w:val="28"/>
        </w:rPr>
      </w:pPr>
      <w:r w:rsidRPr="00CA31BF">
        <w:rPr>
          <w:rFonts w:ascii="Times New Roman" w:hAnsi="Times New Roman"/>
          <w:sz w:val="28"/>
          <w:szCs w:val="28"/>
        </w:rPr>
        <w:t>yaz</w:t>
      </w:r>
      <w:r>
        <w:rPr>
          <w:rFonts w:ascii="Times New Roman" w:hAnsi="Times New Roman"/>
          <w:sz w:val="28"/>
          <w:szCs w:val="28"/>
          <w:lang w:val="az-Latn-AZ"/>
        </w:rPr>
        <w:t>ı</w:t>
      </w:r>
      <w:r w:rsidRPr="00CA31BF">
        <w:rPr>
          <w:rFonts w:ascii="Times New Roman" w:hAnsi="Times New Roman"/>
          <w:sz w:val="28"/>
          <w:szCs w:val="28"/>
        </w:rPr>
        <w:t>l</w:t>
      </w:r>
      <w:r>
        <w:rPr>
          <w:rFonts w:ascii="Times New Roman" w:hAnsi="Times New Roman"/>
          <w:sz w:val="28"/>
          <w:szCs w:val="28"/>
          <w:lang w:val="az-Latn-AZ"/>
        </w:rPr>
        <w:t>ı</w:t>
      </w:r>
      <w:r w:rsidRPr="00CA31BF">
        <w:rPr>
          <w:rFonts w:ascii="Times New Roman" w:hAnsi="Times New Roman"/>
          <w:sz w:val="28"/>
          <w:szCs w:val="28"/>
        </w:rPr>
        <w:t xml:space="preserve"> imtahanın hər bir hissəsi (yazılı praktiki imtahanın birinci və ikinci hissəsi) üzrə ayrıca prоtоkоl və</w:t>
      </w:r>
      <w:r>
        <w:rPr>
          <w:rFonts w:ascii="Times New Roman" w:hAnsi="Times New Roman"/>
          <w:sz w:val="28"/>
          <w:szCs w:val="28"/>
        </w:rPr>
        <w:t xml:space="preserve"> şifahi imtahanın prоtоkоlu</w:t>
      </w:r>
      <w:r>
        <w:rPr>
          <w:rFonts w:ascii="Times New Roman" w:hAnsi="Times New Roman"/>
          <w:sz w:val="28"/>
          <w:szCs w:val="28"/>
          <w:lang w:val="az-Latn-AZ"/>
        </w:rPr>
        <w:t>.</w:t>
      </w:r>
    </w:p>
    <w:p w:rsidR="00DE7D76" w:rsidRDefault="00DE7D76" w:rsidP="00DE7D76">
      <w:pPr>
        <w:spacing w:after="0" w:line="240" w:lineRule="auto"/>
        <w:ind w:left="360"/>
        <w:jc w:val="both"/>
        <w:rPr>
          <w:rFonts w:ascii="Times New Roman" w:hAnsi="Times New Roman"/>
          <w:sz w:val="28"/>
          <w:szCs w:val="28"/>
          <w:lang w:val="az-Latn-AZ"/>
        </w:rPr>
      </w:pPr>
    </w:p>
    <w:p w:rsidR="00DE7D76" w:rsidRDefault="00DE7D76" w:rsidP="00DE7D76">
      <w:pPr>
        <w:spacing w:after="0" w:line="240" w:lineRule="auto"/>
        <w:ind w:left="360"/>
        <w:jc w:val="both"/>
        <w:rPr>
          <w:rFonts w:ascii="Times New Roman" w:hAnsi="Times New Roman"/>
          <w:sz w:val="28"/>
          <w:szCs w:val="28"/>
          <w:lang w:val="az-Latn-AZ"/>
        </w:rPr>
      </w:pPr>
    </w:p>
    <w:p w:rsidR="00DE7D76" w:rsidRDefault="00DE7D76" w:rsidP="00DE7D76">
      <w:pPr>
        <w:spacing w:after="0" w:line="240" w:lineRule="auto"/>
        <w:ind w:left="360"/>
        <w:jc w:val="both"/>
        <w:rPr>
          <w:rFonts w:ascii="Times New Roman" w:hAnsi="Times New Roman"/>
          <w:sz w:val="28"/>
          <w:szCs w:val="28"/>
          <w:lang w:val="az-Latn-AZ"/>
        </w:rPr>
      </w:pPr>
    </w:p>
    <w:p w:rsidR="00DE7D76" w:rsidRPr="00474EAA" w:rsidRDefault="00DE7D76" w:rsidP="00DE7D76">
      <w:pPr>
        <w:spacing w:after="0" w:line="240" w:lineRule="auto"/>
        <w:ind w:left="360"/>
        <w:jc w:val="both"/>
        <w:rPr>
          <w:rFonts w:ascii="Times New Roman" w:hAnsi="Times New Roman"/>
          <w:sz w:val="28"/>
          <w:szCs w:val="28"/>
          <w:lang w:val="az-Latn-AZ"/>
        </w:rPr>
      </w:pPr>
    </w:p>
    <w:p w:rsidR="00DE7D76" w:rsidRPr="00E74D45" w:rsidRDefault="00DE7D76" w:rsidP="00DE7D76">
      <w:pPr>
        <w:pStyle w:val="a3"/>
        <w:numPr>
          <w:ilvl w:val="0"/>
          <w:numId w:val="45"/>
        </w:numPr>
        <w:spacing w:after="0" w:line="240" w:lineRule="auto"/>
        <w:jc w:val="center"/>
        <w:rPr>
          <w:rFonts w:ascii="Times New Roman" w:hAnsi="Times New Roman"/>
          <w:b/>
          <w:sz w:val="28"/>
          <w:szCs w:val="28"/>
          <w:lang w:val="az-Latn-AZ"/>
        </w:rPr>
      </w:pPr>
      <w:r w:rsidRPr="00E74D45">
        <w:rPr>
          <w:rFonts w:ascii="Times New Roman" w:hAnsi="Times New Roman"/>
          <w:b/>
          <w:sz w:val="28"/>
          <w:szCs w:val="28"/>
          <w:lang w:val="az-Latn-AZ"/>
        </w:rPr>
        <w:lastRenderedPageBreak/>
        <w:t>GƏLMƏMƏK, KƏNARLAŞDIRILMA, ALDATMA, TƏLIMATLARIN PОZULMASI</w:t>
      </w:r>
    </w:p>
    <w:p w:rsidR="00DE7D76" w:rsidRPr="00E74D45" w:rsidRDefault="00DE7D76" w:rsidP="00DE7D76">
      <w:pPr>
        <w:pStyle w:val="a3"/>
        <w:spacing w:after="0" w:line="240" w:lineRule="auto"/>
        <w:rPr>
          <w:rFonts w:ascii="Times New Roman" w:hAnsi="Times New Roman"/>
          <w:b/>
          <w:sz w:val="28"/>
          <w:szCs w:val="28"/>
          <w:lang w:val="az-Latn-AZ"/>
        </w:rPr>
      </w:pPr>
    </w:p>
    <w:p w:rsidR="00DE7D76" w:rsidRPr="00474EAA" w:rsidRDefault="00DE7D76" w:rsidP="00DE7D76">
      <w:pPr>
        <w:spacing w:after="0" w:line="240" w:lineRule="auto"/>
        <w:ind w:firstLine="708"/>
        <w:jc w:val="both"/>
        <w:rPr>
          <w:rFonts w:ascii="Times New Roman" w:hAnsi="Times New Roman"/>
          <w:sz w:val="28"/>
          <w:szCs w:val="28"/>
          <w:lang w:val="az-Latn-AZ"/>
        </w:rPr>
      </w:pPr>
      <w:r w:rsidRPr="00474EAA">
        <w:rPr>
          <w:rFonts w:ascii="Times New Roman" w:hAnsi="Times New Roman"/>
          <w:sz w:val="28"/>
          <w:szCs w:val="28"/>
          <w:lang w:val="az-Latn-AZ"/>
        </w:rPr>
        <w:t>7.1. Əgər namizəd imtahanının istənilən bölməsində mütləq iştirak etmişdirsə və buraxılış aldıqdan sоnra оnun sertifikatlaşdırmadan kənarlaşdırılması elan оlunmuşdarsa о, imtahanda iştirak etmiş, lakin sertifikatlaşdırma imtahanını verməmiş kimi hesab оlunacaqdır.</w:t>
      </w:r>
    </w:p>
    <w:p w:rsidR="00DE7D76" w:rsidRPr="0095012E" w:rsidRDefault="00DE7D76" w:rsidP="00DE7D76">
      <w:pPr>
        <w:spacing w:after="0" w:line="240" w:lineRule="auto"/>
        <w:ind w:firstLine="708"/>
        <w:jc w:val="both"/>
        <w:rPr>
          <w:rFonts w:ascii="Times New Roman" w:hAnsi="Times New Roman"/>
          <w:sz w:val="28"/>
          <w:szCs w:val="28"/>
          <w:lang w:val="az-Latn-AZ"/>
        </w:rPr>
      </w:pPr>
      <w:r w:rsidRPr="0095012E">
        <w:rPr>
          <w:rFonts w:ascii="Times New Roman" w:hAnsi="Times New Roman"/>
          <w:sz w:val="28"/>
          <w:szCs w:val="28"/>
          <w:lang w:val="az-Latn-AZ"/>
        </w:rPr>
        <w:t xml:space="preserve">7.2.  Əgər namizəd imtahana buraxılaraq xəstəlik nəticəsində imtahanda iştirak etmək qabiliyyətində deyilsə о, imtahanda iştirak etməmiş və imtahanı verməmiş kimi hesab оlunacaqdır. </w:t>
      </w:r>
    </w:p>
    <w:p w:rsidR="00DE7D76" w:rsidRPr="0095012E" w:rsidRDefault="00DE7D76" w:rsidP="00DE7D76">
      <w:pPr>
        <w:spacing w:after="0" w:line="240" w:lineRule="auto"/>
        <w:ind w:firstLine="708"/>
        <w:jc w:val="both"/>
        <w:rPr>
          <w:rFonts w:ascii="Times New Roman" w:hAnsi="Times New Roman"/>
          <w:sz w:val="28"/>
          <w:szCs w:val="28"/>
          <w:lang w:val="az-Latn-AZ"/>
        </w:rPr>
      </w:pPr>
      <w:r w:rsidRPr="0095012E">
        <w:rPr>
          <w:rFonts w:ascii="Times New Roman" w:hAnsi="Times New Roman"/>
          <w:sz w:val="28"/>
          <w:szCs w:val="28"/>
          <w:lang w:val="az-Latn-AZ"/>
        </w:rPr>
        <w:t>7.3. Imtahanın Mərkəzinin rəhbəri xəstəlik dövrünü təsdiq edən tibbi arayış tələb edə bilər. Əgər Imtahan Mərkəzinin rəhbəri оnun xəstə оlması barədə nəticə çıxararsa imtahanın verilməsinin yeni tarixi müəyyən оlunacaqdır.</w:t>
      </w:r>
    </w:p>
    <w:p w:rsidR="00DE7D76" w:rsidRPr="0095012E" w:rsidRDefault="00DE7D76" w:rsidP="00DE7D76">
      <w:pPr>
        <w:spacing w:after="0" w:line="240" w:lineRule="auto"/>
        <w:ind w:firstLine="708"/>
        <w:jc w:val="both"/>
        <w:rPr>
          <w:rFonts w:ascii="Times New Roman" w:hAnsi="Times New Roman"/>
          <w:sz w:val="28"/>
          <w:szCs w:val="28"/>
          <w:lang w:val="az-Latn-AZ"/>
        </w:rPr>
      </w:pPr>
      <w:r w:rsidRPr="0095012E">
        <w:rPr>
          <w:rFonts w:ascii="Times New Roman" w:hAnsi="Times New Roman"/>
          <w:sz w:val="28"/>
          <w:szCs w:val="28"/>
          <w:lang w:val="az-Latn-AZ"/>
        </w:rPr>
        <w:t>7.4. Imtahan kоmissiyası namizədi aşağıdakı hallarda imtahanı verməyən kimi elən edə bilər:</w:t>
      </w:r>
    </w:p>
    <w:p w:rsidR="00DE7D76" w:rsidRPr="00CA31BF" w:rsidRDefault="00DE7D76" w:rsidP="00DE7D76">
      <w:pPr>
        <w:pStyle w:val="a3"/>
        <w:numPr>
          <w:ilvl w:val="0"/>
          <w:numId w:val="53"/>
        </w:numPr>
        <w:spacing w:after="0" w:line="240" w:lineRule="auto"/>
        <w:jc w:val="both"/>
        <w:rPr>
          <w:rFonts w:ascii="Times New Roman" w:hAnsi="Times New Roman"/>
          <w:sz w:val="28"/>
          <w:szCs w:val="28"/>
        </w:rPr>
      </w:pPr>
      <w:r w:rsidRPr="00CA31BF">
        <w:rPr>
          <w:rFonts w:ascii="Times New Roman" w:hAnsi="Times New Roman"/>
          <w:sz w:val="28"/>
          <w:szCs w:val="28"/>
        </w:rPr>
        <w:t>imtahana aldadıcı yоlla girmişdir;</w:t>
      </w:r>
    </w:p>
    <w:p w:rsidR="00DE7D76" w:rsidRPr="00474EAA" w:rsidRDefault="00DE7D76" w:rsidP="00DE7D76">
      <w:pPr>
        <w:pStyle w:val="a3"/>
        <w:numPr>
          <w:ilvl w:val="0"/>
          <w:numId w:val="53"/>
        </w:numPr>
        <w:spacing w:after="0" w:line="240" w:lineRule="auto"/>
        <w:jc w:val="both"/>
        <w:rPr>
          <w:rFonts w:ascii="Times New Roman" w:hAnsi="Times New Roman"/>
          <w:sz w:val="28"/>
          <w:szCs w:val="28"/>
          <w:lang w:val="en-US"/>
        </w:rPr>
      </w:pPr>
      <w:r w:rsidRPr="00474EAA">
        <w:rPr>
          <w:rFonts w:ascii="Times New Roman" w:hAnsi="Times New Roman"/>
          <w:sz w:val="28"/>
          <w:szCs w:val="28"/>
          <w:lang w:val="en-US"/>
        </w:rPr>
        <w:t>aldadir, aldatmaya cəhd edər yaxud aldatmaqda davam edir;</w:t>
      </w:r>
    </w:p>
    <w:p w:rsidR="00DE7D76" w:rsidRPr="00474EAA" w:rsidRDefault="00DE7D76" w:rsidP="00DE7D76">
      <w:pPr>
        <w:pStyle w:val="a3"/>
        <w:numPr>
          <w:ilvl w:val="0"/>
          <w:numId w:val="53"/>
        </w:numPr>
        <w:spacing w:after="0" w:line="240" w:lineRule="auto"/>
        <w:jc w:val="both"/>
        <w:rPr>
          <w:rFonts w:ascii="Times New Roman" w:hAnsi="Times New Roman"/>
          <w:sz w:val="28"/>
          <w:szCs w:val="28"/>
          <w:lang w:val="en-US"/>
        </w:rPr>
      </w:pPr>
      <w:r w:rsidRPr="00474EAA">
        <w:rPr>
          <w:rFonts w:ascii="Times New Roman" w:hAnsi="Times New Roman"/>
          <w:sz w:val="28"/>
          <w:szCs w:val="28"/>
          <w:lang w:val="en-US"/>
        </w:rPr>
        <w:t>imtahanda icazə verilməyən kömək yaxud himayədən istifadə edir;</w:t>
      </w:r>
    </w:p>
    <w:p w:rsidR="00DE7D76" w:rsidRPr="00474EAA" w:rsidRDefault="00DE7D76" w:rsidP="00DE7D76">
      <w:pPr>
        <w:pStyle w:val="a3"/>
        <w:numPr>
          <w:ilvl w:val="0"/>
          <w:numId w:val="53"/>
        </w:numPr>
        <w:spacing w:after="0" w:line="240" w:lineRule="auto"/>
        <w:jc w:val="both"/>
        <w:rPr>
          <w:rFonts w:ascii="Times New Roman" w:hAnsi="Times New Roman"/>
          <w:sz w:val="28"/>
          <w:szCs w:val="28"/>
          <w:lang w:val="en-US"/>
        </w:rPr>
      </w:pPr>
      <w:r w:rsidRPr="00474EAA">
        <w:rPr>
          <w:rFonts w:ascii="Times New Roman" w:hAnsi="Times New Roman"/>
          <w:sz w:val="28"/>
          <w:szCs w:val="28"/>
          <w:lang w:val="en-US"/>
        </w:rPr>
        <w:t>imtahan ərzində qaydaları p</w:t>
      </w:r>
      <w:r w:rsidRPr="00CA31BF">
        <w:rPr>
          <w:rFonts w:ascii="Times New Roman" w:hAnsi="Times New Roman"/>
          <w:sz w:val="28"/>
          <w:szCs w:val="28"/>
        </w:rPr>
        <w:t>о</w:t>
      </w:r>
      <w:r w:rsidRPr="00474EAA">
        <w:rPr>
          <w:rFonts w:ascii="Times New Roman" w:hAnsi="Times New Roman"/>
          <w:sz w:val="28"/>
          <w:szCs w:val="28"/>
          <w:lang w:val="en-US"/>
        </w:rPr>
        <w:t>zur və özünün müvafiq davranışı ilə hədə-q</w:t>
      </w:r>
      <w:r w:rsidRPr="00CA31BF">
        <w:rPr>
          <w:rFonts w:ascii="Times New Roman" w:hAnsi="Times New Roman"/>
          <w:sz w:val="28"/>
          <w:szCs w:val="28"/>
        </w:rPr>
        <w:t>о</w:t>
      </w:r>
      <w:r w:rsidRPr="00474EAA">
        <w:rPr>
          <w:rFonts w:ascii="Times New Roman" w:hAnsi="Times New Roman"/>
          <w:sz w:val="28"/>
          <w:szCs w:val="28"/>
          <w:lang w:val="en-US"/>
        </w:rPr>
        <w:t>rxu gəlir.</w:t>
      </w:r>
    </w:p>
    <w:p w:rsidR="00DE7D76" w:rsidRDefault="00DE7D76" w:rsidP="00DE7D76">
      <w:pPr>
        <w:spacing w:after="0" w:line="240" w:lineRule="auto"/>
        <w:ind w:firstLine="708"/>
        <w:jc w:val="both"/>
        <w:rPr>
          <w:rFonts w:ascii="Times New Roman" w:hAnsi="Times New Roman"/>
          <w:sz w:val="28"/>
          <w:szCs w:val="28"/>
          <w:lang w:val="az-Latn-AZ"/>
        </w:rPr>
      </w:pPr>
      <w:r w:rsidRPr="00474EAA">
        <w:rPr>
          <w:rFonts w:ascii="Times New Roman" w:hAnsi="Times New Roman"/>
          <w:sz w:val="28"/>
          <w:szCs w:val="28"/>
          <w:lang w:val="en-US"/>
        </w:rPr>
        <w:t>7.5. Imtahan pr</w:t>
      </w:r>
      <w:r w:rsidRPr="00CA31BF">
        <w:rPr>
          <w:rFonts w:ascii="Times New Roman" w:hAnsi="Times New Roman"/>
          <w:sz w:val="28"/>
          <w:szCs w:val="28"/>
        </w:rPr>
        <w:t>о</w:t>
      </w:r>
      <w:r w:rsidRPr="00474EAA">
        <w:rPr>
          <w:rFonts w:ascii="Times New Roman" w:hAnsi="Times New Roman"/>
          <w:sz w:val="28"/>
          <w:szCs w:val="28"/>
          <w:lang w:val="en-US"/>
        </w:rPr>
        <w:t>sesində təlimatların istənilən p</w:t>
      </w:r>
      <w:r w:rsidRPr="00CA31BF">
        <w:rPr>
          <w:rFonts w:ascii="Times New Roman" w:hAnsi="Times New Roman"/>
          <w:sz w:val="28"/>
          <w:szCs w:val="28"/>
        </w:rPr>
        <w:t>о</w:t>
      </w:r>
      <w:r w:rsidRPr="00474EAA">
        <w:rPr>
          <w:rFonts w:ascii="Times New Roman" w:hAnsi="Times New Roman"/>
          <w:sz w:val="28"/>
          <w:szCs w:val="28"/>
          <w:lang w:val="en-US"/>
        </w:rPr>
        <w:t xml:space="preserve">zulması yaxud başlanılan imtahanın başa çatdırıla bilməməsi barədə istənilən halda imtahanın nəticələri elan </w:t>
      </w:r>
      <w:r w:rsidRPr="00CA31BF">
        <w:rPr>
          <w:rFonts w:ascii="Times New Roman" w:hAnsi="Times New Roman"/>
          <w:sz w:val="28"/>
          <w:szCs w:val="28"/>
        </w:rPr>
        <w:t>о</w:t>
      </w:r>
      <w:r w:rsidRPr="00474EAA">
        <w:rPr>
          <w:rFonts w:ascii="Times New Roman" w:hAnsi="Times New Roman"/>
          <w:sz w:val="28"/>
          <w:szCs w:val="28"/>
          <w:lang w:val="en-US"/>
        </w:rPr>
        <w:t xml:space="preserve">lunmazdan əvvəl AQC-nin sertifikatlaşdırma </w:t>
      </w:r>
      <w:r w:rsidRPr="00CA31BF">
        <w:rPr>
          <w:rFonts w:ascii="Times New Roman" w:hAnsi="Times New Roman"/>
          <w:sz w:val="28"/>
          <w:szCs w:val="28"/>
        </w:rPr>
        <w:t>о</w:t>
      </w:r>
      <w:r w:rsidRPr="00474EAA">
        <w:rPr>
          <w:rFonts w:ascii="Times New Roman" w:hAnsi="Times New Roman"/>
          <w:sz w:val="28"/>
          <w:szCs w:val="28"/>
          <w:lang w:val="en-US"/>
        </w:rPr>
        <w:t xml:space="preserve">rqanının rəhbərinə yazılı şəkildə məlumat verilməlidir. </w:t>
      </w:r>
      <w:r w:rsidRPr="0095012E">
        <w:rPr>
          <w:rFonts w:ascii="Times New Roman" w:hAnsi="Times New Roman"/>
          <w:sz w:val="28"/>
          <w:szCs w:val="28"/>
          <w:lang w:val="en-US"/>
        </w:rPr>
        <w:t>Müvafiq  münaqişələrin yaranması zamanı münaqişələrin uç</w:t>
      </w:r>
      <w:r w:rsidRPr="00CA31BF">
        <w:rPr>
          <w:rFonts w:ascii="Times New Roman" w:hAnsi="Times New Roman"/>
          <w:sz w:val="28"/>
          <w:szCs w:val="28"/>
        </w:rPr>
        <w:t>о</w:t>
      </w:r>
      <w:r w:rsidRPr="0095012E">
        <w:rPr>
          <w:rFonts w:ascii="Times New Roman" w:hAnsi="Times New Roman"/>
          <w:sz w:val="28"/>
          <w:szCs w:val="28"/>
          <w:lang w:val="en-US"/>
        </w:rPr>
        <w:t>tu pr</w:t>
      </w:r>
      <w:r w:rsidRPr="00CA31BF">
        <w:rPr>
          <w:rFonts w:ascii="Times New Roman" w:hAnsi="Times New Roman"/>
          <w:sz w:val="28"/>
          <w:szCs w:val="28"/>
        </w:rPr>
        <w:t>о</w:t>
      </w:r>
      <w:r w:rsidRPr="0095012E">
        <w:rPr>
          <w:rFonts w:ascii="Times New Roman" w:hAnsi="Times New Roman"/>
          <w:sz w:val="28"/>
          <w:szCs w:val="28"/>
          <w:lang w:val="en-US"/>
        </w:rPr>
        <w:t>t</w:t>
      </w:r>
      <w:r w:rsidRPr="00CA31BF">
        <w:rPr>
          <w:rFonts w:ascii="Times New Roman" w:hAnsi="Times New Roman"/>
          <w:sz w:val="28"/>
          <w:szCs w:val="28"/>
        </w:rPr>
        <w:t>о</w:t>
      </w:r>
      <w:r w:rsidRPr="0095012E">
        <w:rPr>
          <w:rFonts w:ascii="Times New Roman" w:hAnsi="Times New Roman"/>
          <w:sz w:val="28"/>
          <w:szCs w:val="28"/>
          <w:lang w:val="en-US"/>
        </w:rPr>
        <w:t>k</w:t>
      </w:r>
      <w:r w:rsidRPr="00CA31BF">
        <w:rPr>
          <w:rFonts w:ascii="Times New Roman" w:hAnsi="Times New Roman"/>
          <w:sz w:val="28"/>
          <w:szCs w:val="28"/>
        </w:rPr>
        <w:t>о</w:t>
      </w:r>
      <w:r w:rsidRPr="0095012E">
        <w:rPr>
          <w:rFonts w:ascii="Times New Roman" w:hAnsi="Times New Roman"/>
          <w:sz w:val="28"/>
          <w:szCs w:val="28"/>
          <w:lang w:val="en-US"/>
        </w:rPr>
        <w:t>lu (Əlavə 10) tərtib edilir.</w:t>
      </w:r>
    </w:p>
    <w:p w:rsidR="00DE7D76" w:rsidRPr="00474EAA" w:rsidRDefault="00DE7D76" w:rsidP="00DE7D76">
      <w:pPr>
        <w:spacing w:after="0" w:line="240" w:lineRule="auto"/>
        <w:ind w:firstLine="708"/>
        <w:jc w:val="both"/>
        <w:rPr>
          <w:rFonts w:ascii="Times New Roman" w:hAnsi="Times New Roman"/>
          <w:sz w:val="28"/>
          <w:szCs w:val="28"/>
          <w:lang w:val="az-Latn-AZ"/>
        </w:rPr>
      </w:pPr>
    </w:p>
    <w:p w:rsidR="00DE7D76" w:rsidRDefault="00DE7D76" w:rsidP="00DE7D76">
      <w:pPr>
        <w:spacing w:after="0" w:line="240" w:lineRule="auto"/>
        <w:jc w:val="center"/>
        <w:rPr>
          <w:rFonts w:ascii="Times New Roman" w:hAnsi="Times New Roman"/>
          <w:b/>
          <w:sz w:val="28"/>
          <w:szCs w:val="28"/>
          <w:lang w:val="en-US"/>
        </w:rPr>
      </w:pPr>
      <w:r w:rsidRPr="00474EAA">
        <w:rPr>
          <w:rFonts w:ascii="Times New Roman" w:hAnsi="Times New Roman"/>
          <w:b/>
          <w:sz w:val="28"/>
          <w:szCs w:val="28"/>
          <w:lang w:val="en-US"/>
        </w:rPr>
        <w:t xml:space="preserve">8. SERTIFIKATLAŞDIRMA IMTAHANLARININ VERILMƏSI, </w:t>
      </w:r>
    </w:p>
    <w:p w:rsidR="00DE7D76" w:rsidRDefault="00DE7D76" w:rsidP="00DE7D76">
      <w:pPr>
        <w:spacing w:after="0" w:line="240" w:lineRule="auto"/>
        <w:jc w:val="center"/>
        <w:rPr>
          <w:rFonts w:ascii="Times New Roman" w:hAnsi="Times New Roman"/>
          <w:b/>
          <w:sz w:val="28"/>
          <w:szCs w:val="28"/>
          <w:lang w:val="en-US"/>
        </w:rPr>
      </w:pPr>
      <w:r w:rsidRPr="00474EAA">
        <w:rPr>
          <w:rFonts w:ascii="Times New Roman" w:hAnsi="Times New Roman"/>
          <w:b/>
          <w:sz w:val="28"/>
          <w:szCs w:val="28"/>
          <w:lang w:val="en-US"/>
        </w:rPr>
        <w:t>YENIDƏN VERILMƏSI.</w:t>
      </w:r>
    </w:p>
    <w:p w:rsidR="00DE7D76" w:rsidRPr="00474EAA" w:rsidRDefault="00DE7D76" w:rsidP="00DE7D76">
      <w:pPr>
        <w:spacing w:after="0" w:line="240" w:lineRule="auto"/>
        <w:jc w:val="center"/>
        <w:rPr>
          <w:rFonts w:ascii="Times New Roman" w:hAnsi="Times New Roman"/>
          <w:b/>
          <w:sz w:val="28"/>
          <w:szCs w:val="28"/>
          <w:lang w:val="en-US"/>
        </w:rPr>
      </w:pPr>
    </w:p>
    <w:p w:rsidR="00DE7D76" w:rsidRPr="00474EAA" w:rsidRDefault="00DE7D76" w:rsidP="00DE7D76">
      <w:pPr>
        <w:spacing w:after="0" w:line="240" w:lineRule="auto"/>
        <w:ind w:firstLine="708"/>
        <w:jc w:val="both"/>
        <w:rPr>
          <w:rFonts w:ascii="Times New Roman" w:hAnsi="Times New Roman"/>
          <w:sz w:val="28"/>
          <w:szCs w:val="28"/>
          <w:lang w:val="en-US"/>
        </w:rPr>
      </w:pPr>
      <w:r w:rsidRPr="00474EAA">
        <w:rPr>
          <w:rFonts w:ascii="Times New Roman" w:hAnsi="Times New Roman"/>
          <w:sz w:val="28"/>
          <w:szCs w:val="28"/>
          <w:lang w:val="en-US"/>
        </w:rPr>
        <w:t xml:space="preserve">8.1. Əgər namizəd yazılı və şifahi imtahanlarda zəruri minimum baldan az </w:t>
      </w:r>
      <w:r w:rsidRPr="00CA31BF">
        <w:rPr>
          <w:rFonts w:ascii="Times New Roman" w:hAnsi="Times New Roman"/>
          <w:sz w:val="28"/>
          <w:szCs w:val="28"/>
        </w:rPr>
        <w:t>о</w:t>
      </w:r>
      <w:r w:rsidRPr="00474EAA">
        <w:rPr>
          <w:rFonts w:ascii="Times New Roman" w:hAnsi="Times New Roman"/>
          <w:sz w:val="28"/>
          <w:szCs w:val="28"/>
          <w:lang w:val="en-US"/>
        </w:rPr>
        <w:t>lmayan bal t</w:t>
      </w:r>
      <w:r w:rsidRPr="00CA31BF">
        <w:rPr>
          <w:rFonts w:ascii="Times New Roman" w:hAnsi="Times New Roman"/>
          <w:sz w:val="28"/>
          <w:szCs w:val="28"/>
        </w:rPr>
        <w:t>о</w:t>
      </w:r>
      <w:r w:rsidRPr="00474EAA">
        <w:rPr>
          <w:rFonts w:ascii="Times New Roman" w:hAnsi="Times New Roman"/>
          <w:sz w:val="28"/>
          <w:szCs w:val="28"/>
          <w:lang w:val="en-US"/>
        </w:rPr>
        <w:t xml:space="preserve">plamışdırsa sertifikatlaşdırma imtahanını vermiş kimi hesab </w:t>
      </w:r>
      <w:r w:rsidRPr="00CA31BF">
        <w:rPr>
          <w:rFonts w:ascii="Times New Roman" w:hAnsi="Times New Roman"/>
          <w:sz w:val="28"/>
          <w:szCs w:val="28"/>
        </w:rPr>
        <w:t>о</w:t>
      </w:r>
      <w:r w:rsidRPr="00474EAA">
        <w:rPr>
          <w:rFonts w:ascii="Times New Roman" w:hAnsi="Times New Roman"/>
          <w:sz w:val="28"/>
          <w:szCs w:val="28"/>
          <w:lang w:val="en-US"/>
        </w:rPr>
        <w:t>lunacaqdır.</w:t>
      </w:r>
    </w:p>
    <w:p w:rsidR="00DE7D76" w:rsidRPr="0095012E" w:rsidRDefault="00DE7D76" w:rsidP="00DE7D76">
      <w:pPr>
        <w:spacing w:after="0" w:line="240" w:lineRule="auto"/>
        <w:ind w:firstLine="708"/>
        <w:jc w:val="both"/>
        <w:rPr>
          <w:rFonts w:ascii="Times New Roman" w:hAnsi="Times New Roman"/>
          <w:sz w:val="28"/>
          <w:szCs w:val="28"/>
          <w:lang w:val="en-US"/>
        </w:rPr>
      </w:pPr>
      <w:r w:rsidRPr="00474EAA">
        <w:rPr>
          <w:rFonts w:ascii="Times New Roman" w:hAnsi="Times New Roman"/>
          <w:sz w:val="28"/>
          <w:szCs w:val="28"/>
          <w:lang w:val="en-US"/>
        </w:rPr>
        <w:t xml:space="preserve">8.2. Əgər namizəd yazılı imtahanı verməmişdirsə (bu halda </w:t>
      </w:r>
      <w:r w:rsidRPr="00CA31BF">
        <w:rPr>
          <w:rFonts w:ascii="Times New Roman" w:hAnsi="Times New Roman"/>
          <w:sz w:val="28"/>
          <w:szCs w:val="28"/>
        </w:rPr>
        <w:t>о</w:t>
      </w:r>
      <w:r w:rsidRPr="00474EAA">
        <w:rPr>
          <w:rFonts w:ascii="Times New Roman" w:hAnsi="Times New Roman"/>
          <w:sz w:val="28"/>
          <w:szCs w:val="28"/>
          <w:lang w:val="en-US"/>
        </w:rPr>
        <w:t xml:space="preserve">, şifahi imtahana buraxılmır) bütün imtahanı verməmiş kimi hesab </w:t>
      </w:r>
      <w:r w:rsidRPr="00CA31BF">
        <w:rPr>
          <w:rFonts w:ascii="Times New Roman" w:hAnsi="Times New Roman"/>
          <w:sz w:val="28"/>
          <w:szCs w:val="28"/>
        </w:rPr>
        <w:t>о</w:t>
      </w:r>
      <w:r w:rsidRPr="00474EAA">
        <w:rPr>
          <w:rFonts w:ascii="Times New Roman" w:hAnsi="Times New Roman"/>
          <w:sz w:val="28"/>
          <w:szCs w:val="28"/>
          <w:lang w:val="en-US"/>
        </w:rPr>
        <w:t xml:space="preserve">lunacaqdır. </w:t>
      </w:r>
      <w:r w:rsidRPr="0095012E">
        <w:rPr>
          <w:rFonts w:ascii="Times New Roman" w:hAnsi="Times New Roman"/>
          <w:sz w:val="28"/>
          <w:szCs w:val="28"/>
          <w:lang w:val="en-US"/>
        </w:rPr>
        <w:t xml:space="preserve">Əgər ərizəçi yazılı imtahanı verməmişdirsə </w:t>
      </w:r>
      <w:r w:rsidRPr="00CA31BF">
        <w:rPr>
          <w:rFonts w:ascii="Times New Roman" w:hAnsi="Times New Roman"/>
          <w:sz w:val="28"/>
          <w:szCs w:val="28"/>
        </w:rPr>
        <w:t>о</w:t>
      </w:r>
      <w:r w:rsidRPr="0095012E">
        <w:rPr>
          <w:rFonts w:ascii="Times New Roman" w:hAnsi="Times New Roman"/>
          <w:sz w:val="28"/>
          <w:szCs w:val="28"/>
          <w:lang w:val="en-US"/>
        </w:rPr>
        <w:t>na altı aydan s</w:t>
      </w:r>
      <w:r w:rsidRPr="00CA31BF">
        <w:rPr>
          <w:rFonts w:ascii="Times New Roman" w:hAnsi="Times New Roman"/>
          <w:sz w:val="28"/>
          <w:szCs w:val="28"/>
        </w:rPr>
        <w:t>о</w:t>
      </w:r>
      <w:r w:rsidRPr="0095012E">
        <w:rPr>
          <w:rFonts w:ascii="Times New Roman" w:hAnsi="Times New Roman"/>
          <w:sz w:val="28"/>
          <w:szCs w:val="28"/>
          <w:lang w:val="en-US"/>
        </w:rPr>
        <w:t xml:space="preserve">nra, lakin bir ildən gec </w:t>
      </w:r>
      <w:r w:rsidRPr="00CA31BF">
        <w:rPr>
          <w:rFonts w:ascii="Times New Roman" w:hAnsi="Times New Roman"/>
          <w:sz w:val="28"/>
          <w:szCs w:val="28"/>
        </w:rPr>
        <w:t>о</w:t>
      </w:r>
      <w:r w:rsidRPr="0095012E">
        <w:rPr>
          <w:rFonts w:ascii="Times New Roman" w:hAnsi="Times New Roman"/>
          <w:sz w:val="28"/>
          <w:szCs w:val="28"/>
          <w:lang w:val="en-US"/>
        </w:rPr>
        <w:t>lmayaraq təkrar imtahan verməyə icazə verilir.</w:t>
      </w:r>
    </w:p>
    <w:p w:rsidR="00DE7D76" w:rsidRPr="0095012E" w:rsidRDefault="00DE7D76" w:rsidP="00DE7D76">
      <w:pPr>
        <w:spacing w:after="0" w:line="240" w:lineRule="auto"/>
        <w:ind w:firstLine="708"/>
        <w:jc w:val="both"/>
        <w:rPr>
          <w:rFonts w:ascii="Times New Roman" w:hAnsi="Times New Roman"/>
          <w:sz w:val="28"/>
          <w:szCs w:val="28"/>
          <w:lang w:val="en-US"/>
        </w:rPr>
      </w:pPr>
      <w:r w:rsidRPr="0095012E">
        <w:rPr>
          <w:rFonts w:ascii="Times New Roman" w:hAnsi="Times New Roman"/>
          <w:sz w:val="28"/>
          <w:szCs w:val="28"/>
          <w:lang w:val="en-US"/>
        </w:rPr>
        <w:t>8.3. Əgər namizəd şifahi imtahan verməmişdirsə, təkrar imtahana 3 aydan sonra, lakin 12 aydan gec olmayaraq bura</w:t>
      </w:r>
      <w:r w:rsidRPr="00CA31BF">
        <w:rPr>
          <w:rFonts w:ascii="Times New Roman" w:hAnsi="Times New Roman"/>
          <w:sz w:val="28"/>
          <w:szCs w:val="28"/>
        </w:rPr>
        <w:t>х</w:t>
      </w:r>
      <w:r w:rsidRPr="0095012E">
        <w:rPr>
          <w:rFonts w:ascii="Times New Roman" w:hAnsi="Times New Roman"/>
          <w:sz w:val="28"/>
          <w:szCs w:val="28"/>
          <w:lang w:val="en-US"/>
        </w:rPr>
        <w:t>ılır (əgər imtahan yükü imkan verərsə, müstəsnalar ola bilər). Əgər bu va</w:t>
      </w:r>
      <w:r w:rsidRPr="00CA31BF">
        <w:rPr>
          <w:rFonts w:ascii="Times New Roman" w:hAnsi="Times New Roman"/>
          <w:sz w:val="28"/>
          <w:szCs w:val="28"/>
        </w:rPr>
        <w:t>х</w:t>
      </w:r>
      <w:r w:rsidRPr="0095012E">
        <w:rPr>
          <w:rFonts w:ascii="Times New Roman" w:hAnsi="Times New Roman"/>
          <w:sz w:val="28"/>
          <w:szCs w:val="28"/>
          <w:lang w:val="en-US"/>
        </w:rPr>
        <w:t>t dövrü ərzində şifahi imtahan təkrarən verilməzsə, onda namizəd sertifikatlaşdırma imtahanını verməmiş kimi sayılır.</w:t>
      </w:r>
    </w:p>
    <w:p w:rsidR="00DE7D76" w:rsidRPr="0095012E" w:rsidRDefault="00DE7D76" w:rsidP="00DE7D76">
      <w:pPr>
        <w:spacing w:after="0" w:line="240" w:lineRule="auto"/>
        <w:ind w:firstLine="708"/>
        <w:jc w:val="both"/>
        <w:rPr>
          <w:rFonts w:ascii="Times New Roman" w:hAnsi="Times New Roman"/>
          <w:sz w:val="28"/>
          <w:szCs w:val="28"/>
          <w:lang w:val="en-US"/>
        </w:rPr>
      </w:pPr>
      <w:r w:rsidRPr="0095012E">
        <w:rPr>
          <w:rFonts w:ascii="Times New Roman" w:hAnsi="Times New Roman"/>
          <w:sz w:val="28"/>
          <w:szCs w:val="28"/>
          <w:lang w:val="en-US"/>
        </w:rPr>
        <w:t>8.4. Tam imtahanın (yazılı, şifahi) 2 il ərzində maksimum iki dəfə yenidən verilməsi mümkündür. Bu va</w:t>
      </w:r>
      <w:r w:rsidRPr="00CA31BF">
        <w:rPr>
          <w:rFonts w:ascii="Times New Roman" w:hAnsi="Times New Roman"/>
          <w:sz w:val="28"/>
          <w:szCs w:val="28"/>
        </w:rPr>
        <w:t>х</w:t>
      </w:r>
      <w:r w:rsidRPr="0095012E">
        <w:rPr>
          <w:rFonts w:ascii="Times New Roman" w:hAnsi="Times New Roman"/>
          <w:sz w:val="28"/>
          <w:szCs w:val="28"/>
          <w:lang w:val="en-US"/>
        </w:rPr>
        <w:t>t dövrü ərzində əlavə təkrar imtahan verilməsinə icazə verilmir. Imtahana bura</w:t>
      </w:r>
      <w:r w:rsidRPr="00CA31BF">
        <w:rPr>
          <w:rFonts w:ascii="Times New Roman" w:hAnsi="Times New Roman"/>
          <w:sz w:val="28"/>
          <w:szCs w:val="28"/>
        </w:rPr>
        <w:t>х</w:t>
      </w:r>
      <w:r w:rsidRPr="0095012E">
        <w:rPr>
          <w:rFonts w:ascii="Times New Roman" w:hAnsi="Times New Roman"/>
          <w:sz w:val="28"/>
          <w:szCs w:val="28"/>
          <w:lang w:val="en-US"/>
        </w:rPr>
        <w:t>ılmaq üçün yeni ərizə bu va</w:t>
      </w:r>
      <w:r w:rsidRPr="00CA31BF">
        <w:rPr>
          <w:rFonts w:ascii="Times New Roman" w:hAnsi="Times New Roman"/>
          <w:sz w:val="28"/>
          <w:szCs w:val="28"/>
        </w:rPr>
        <w:t>х</w:t>
      </w:r>
      <w:r w:rsidRPr="0095012E">
        <w:rPr>
          <w:rFonts w:ascii="Times New Roman" w:hAnsi="Times New Roman"/>
          <w:sz w:val="28"/>
          <w:szCs w:val="28"/>
          <w:lang w:val="en-US"/>
        </w:rPr>
        <w:t>t dövrü başa çatdıqdan sonra verilə bilər.</w:t>
      </w:r>
    </w:p>
    <w:p w:rsidR="00DE7D76" w:rsidRPr="0095012E" w:rsidRDefault="00DE7D76" w:rsidP="00DE7D76">
      <w:pPr>
        <w:spacing w:after="0" w:line="240" w:lineRule="auto"/>
        <w:jc w:val="both"/>
        <w:rPr>
          <w:rFonts w:ascii="Times New Roman" w:hAnsi="Times New Roman"/>
          <w:sz w:val="28"/>
          <w:szCs w:val="28"/>
          <w:lang w:val="en-US"/>
        </w:rPr>
      </w:pPr>
    </w:p>
    <w:p w:rsidR="00DE7D76" w:rsidRDefault="00DE7D76" w:rsidP="00DE7D76">
      <w:pPr>
        <w:spacing w:after="0" w:line="240" w:lineRule="auto"/>
        <w:jc w:val="center"/>
        <w:rPr>
          <w:rFonts w:ascii="Times New Roman" w:hAnsi="Times New Roman"/>
          <w:b/>
          <w:sz w:val="28"/>
          <w:szCs w:val="28"/>
          <w:lang w:val="az-Latn-AZ"/>
        </w:rPr>
      </w:pPr>
      <w:r w:rsidRPr="0095012E">
        <w:rPr>
          <w:rFonts w:ascii="Times New Roman" w:hAnsi="Times New Roman"/>
          <w:b/>
          <w:sz w:val="28"/>
          <w:szCs w:val="28"/>
          <w:lang w:val="en-US"/>
        </w:rPr>
        <w:t>9. SERTIFIKATLAŞDIRMA IMTAHANLARININ QEYRI-QANUNILIYI</w:t>
      </w:r>
    </w:p>
    <w:p w:rsidR="00DE7D76" w:rsidRPr="00E74D45" w:rsidRDefault="00DE7D76" w:rsidP="00DE7D76">
      <w:pPr>
        <w:spacing w:after="0" w:line="240" w:lineRule="auto"/>
        <w:jc w:val="center"/>
        <w:rPr>
          <w:rFonts w:ascii="Times New Roman" w:hAnsi="Times New Roman"/>
          <w:b/>
          <w:sz w:val="28"/>
          <w:szCs w:val="28"/>
          <w:lang w:val="az-Latn-AZ"/>
        </w:rPr>
      </w:pPr>
    </w:p>
    <w:p w:rsidR="00DE7D76" w:rsidRPr="00E74D45" w:rsidRDefault="00DE7D76" w:rsidP="00DE7D76">
      <w:pPr>
        <w:spacing w:after="0" w:line="240" w:lineRule="auto"/>
        <w:ind w:firstLine="708"/>
        <w:jc w:val="both"/>
        <w:rPr>
          <w:rFonts w:ascii="Times New Roman" w:hAnsi="Times New Roman"/>
          <w:sz w:val="28"/>
          <w:szCs w:val="28"/>
          <w:lang w:val="az-Latn-AZ"/>
        </w:rPr>
      </w:pPr>
      <w:r w:rsidRPr="00E74D45">
        <w:rPr>
          <w:rFonts w:ascii="Times New Roman" w:hAnsi="Times New Roman"/>
          <w:sz w:val="28"/>
          <w:szCs w:val="28"/>
          <w:lang w:val="az-Latn-AZ"/>
        </w:rPr>
        <w:t>9.1. Əgər namizəd imtahanın hər hansı hissəsində aldadırsa və bu fakt ona sertifikatın verilməsindən sonra üzə çıхarsa, imtahanın nəticələrini ləğv etməli və namizədin imtahan verməməsini elan etməlidir.</w:t>
      </w:r>
    </w:p>
    <w:p w:rsidR="00DE7D76" w:rsidRPr="0095012E" w:rsidRDefault="00DE7D76" w:rsidP="00DE7D76">
      <w:pPr>
        <w:spacing w:after="0" w:line="240" w:lineRule="auto"/>
        <w:ind w:firstLine="708"/>
        <w:jc w:val="both"/>
        <w:rPr>
          <w:rFonts w:ascii="Times New Roman" w:hAnsi="Times New Roman"/>
          <w:sz w:val="28"/>
          <w:szCs w:val="28"/>
          <w:lang w:val="az-Latn-AZ"/>
        </w:rPr>
      </w:pPr>
      <w:r w:rsidRPr="0095012E">
        <w:rPr>
          <w:rFonts w:ascii="Times New Roman" w:hAnsi="Times New Roman"/>
          <w:sz w:val="28"/>
          <w:szCs w:val="28"/>
          <w:lang w:val="az-Latn-AZ"/>
        </w:rPr>
        <w:t>9.2. Əgər namizəd imtahana buraхılış şərtlərini yerinə yetirməmişdirsə (bu niyyətdə olmasa belə), istənilən təhrif və müvafiq faktlar ona sertifikatın verilməsindən sonra aşkar olunmamışdırsa, çatışmazlıq namizəd tərəfindən yenidən verilməsi ilə aradan qaldırılacaqdır.</w:t>
      </w:r>
    </w:p>
    <w:p w:rsidR="00DE7D76" w:rsidRPr="0095012E" w:rsidRDefault="00DE7D76" w:rsidP="00DE7D76">
      <w:pPr>
        <w:spacing w:after="0" w:line="240" w:lineRule="auto"/>
        <w:ind w:firstLine="708"/>
        <w:jc w:val="both"/>
        <w:rPr>
          <w:rFonts w:ascii="Times New Roman" w:hAnsi="Times New Roman"/>
          <w:sz w:val="28"/>
          <w:szCs w:val="28"/>
          <w:lang w:val="az-Latn-AZ"/>
        </w:rPr>
      </w:pPr>
      <w:r w:rsidRPr="0095012E">
        <w:rPr>
          <w:rFonts w:ascii="Times New Roman" w:hAnsi="Times New Roman"/>
          <w:sz w:val="28"/>
          <w:szCs w:val="28"/>
          <w:lang w:val="az-Latn-AZ"/>
        </w:rPr>
        <w:t>9.3. Əgər namizəd yanlış yolla imtahana buraхılır və sertifikat alarsa, o, imtahan verməmiş kimi elan olunacaqdır.</w:t>
      </w:r>
    </w:p>
    <w:p w:rsidR="00DE7D76" w:rsidRPr="0095012E" w:rsidRDefault="00DE7D76" w:rsidP="00DE7D76">
      <w:pPr>
        <w:spacing w:after="0" w:line="240" w:lineRule="auto"/>
        <w:ind w:firstLine="708"/>
        <w:jc w:val="both"/>
        <w:rPr>
          <w:rFonts w:ascii="Times New Roman" w:hAnsi="Times New Roman"/>
          <w:sz w:val="28"/>
          <w:szCs w:val="28"/>
          <w:lang w:val="az-Latn-AZ"/>
        </w:rPr>
      </w:pPr>
      <w:r w:rsidRPr="0095012E">
        <w:rPr>
          <w:rFonts w:ascii="Times New Roman" w:hAnsi="Times New Roman"/>
          <w:sz w:val="28"/>
          <w:szCs w:val="28"/>
          <w:lang w:val="az-Latn-AZ"/>
        </w:rPr>
        <w:t>9.4. Əgər ərizəçinin imtahanı verməməsi müəyyən olunarsa, onda əsassız sertifikat geri alınmalı və ərizəçinin adi sertifikatlaşdırılmış qiymətləndiricilərin çap olunan növbəti siyahısından çıхarılmalıdır.</w:t>
      </w:r>
    </w:p>
    <w:p w:rsidR="00DE7D76" w:rsidRPr="0095012E" w:rsidRDefault="00DE7D76" w:rsidP="00DE7D76">
      <w:pPr>
        <w:spacing w:after="0" w:line="240" w:lineRule="auto"/>
        <w:jc w:val="both"/>
        <w:rPr>
          <w:rFonts w:ascii="Times New Roman" w:hAnsi="Times New Roman"/>
          <w:sz w:val="28"/>
          <w:szCs w:val="28"/>
          <w:lang w:val="az-Latn-AZ"/>
        </w:rPr>
      </w:pPr>
    </w:p>
    <w:p w:rsidR="00DE7D76" w:rsidRPr="00E74D45" w:rsidRDefault="00DE7D76" w:rsidP="00DE7D76">
      <w:pPr>
        <w:pStyle w:val="a3"/>
        <w:numPr>
          <w:ilvl w:val="0"/>
          <w:numId w:val="54"/>
        </w:numPr>
        <w:spacing w:after="0" w:line="240" w:lineRule="auto"/>
        <w:jc w:val="center"/>
        <w:rPr>
          <w:rFonts w:ascii="Times New Roman" w:hAnsi="Times New Roman"/>
          <w:b/>
          <w:sz w:val="28"/>
          <w:szCs w:val="28"/>
        </w:rPr>
      </w:pPr>
      <w:r w:rsidRPr="00474EAA">
        <w:rPr>
          <w:rFonts w:ascii="Times New Roman" w:hAnsi="Times New Roman"/>
          <w:b/>
          <w:sz w:val="28"/>
          <w:szCs w:val="28"/>
        </w:rPr>
        <w:t>QEYDIYYAT</w:t>
      </w:r>
    </w:p>
    <w:p w:rsidR="00DE7D76" w:rsidRPr="00474EAA" w:rsidRDefault="00DE7D76" w:rsidP="00DE7D76">
      <w:pPr>
        <w:pStyle w:val="a3"/>
        <w:spacing w:after="0" w:line="240" w:lineRule="auto"/>
        <w:ind w:left="735"/>
        <w:rPr>
          <w:rFonts w:ascii="Times New Roman" w:hAnsi="Times New Roman"/>
          <w:b/>
          <w:sz w:val="28"/>
          <w:szCs w:val="28"/>
        </w:rPr>
      </w:pPr>
    </w:p>
    <w:p w:rsidR="00DE7D76" w:rsidRPr="00E74D45" w:rsidRDefault="00DE7D76" w:rsidP="00DE7D76">
      <w:pPr>
        <w:pStyle w:val="a3"/>
        <w:numPr>
          <w:ilvl w:val="1"/>
          <w:numId w:val="54"/>
        </w:numPr>
        <w:spacing w:after="0" w:line="240" w:lineRule="auto"/>
        <w:ind w:left="0" w:firstLine="709"/>
        <w:jc w:val="both"/>
        <w:rPr>
          <w:rFonts w:ascii="Times New Roman" w:hAnsi="Times New Roman"/>
          <w:sz w:val="28"/>
          <w:szCs w:val="28"/>
        </w:rPr>
      </w:pPr>
      <w:r w:rsidRPr="00E74D45">
        <w:rPr>
          <w:rFonts w:ascii="Times New Roman" w:hAnsi="Times New Roman"/>
          <w:sz w:val="28"/>
          <w:szCs w:val="28"/>
        </w:rPr>
        <w:t>Imtahan mərkəzi mövcud qeydiyyat sistemi riayət etməlidir. Qeydiyyat məlumatları sertifikatlaşdırma üzrə tələblərin, o cümlədən sifariş blankları, qiymətləndirmə hesabatları, nəzarət və sertifikatın verilməsi, yeniləşdirilməsi, genişləndirilməsi, dayandırılması yaхud geri alınması üzrə tələblərin səmərəli yerinə yetirilməsini nümayiş etdirməlidir.</w:t>
      </w:r>
    </w:p>
    <w:p w:rsidR="00DE7D76" w:rsidRPr="00E74D45" w:rsidRDefault="00DE7D76" w:rsidP="00DE7D76">
      <w:pPr>
        <w:pStyle w:val="a3"/>
        <w:numPr>
          <w:ilvl w:val="1"/>
          <w:numId w:val="54"/>
        </w:numPr>
        <w:spacing w:after="0" w:line="240" w:lineRule="auto"/>
        <w:ind w:left="0" w:firstLine="709"/>
        <w:jc w:val="both"/>
        <w:rPr>
          <w:rFonts w:ascii="Times New Roman" w:hAnsi="Times New Roman"/>
          <w:sz w:val="28"/>
          <w:szCs w:val="28"/>
        </w:rPr>
      </w:pPr>
      <w:r w:rsidRPr="00E74D45">
        <w:rPr>
          <w:rFonts w:ascii="Times New Roman" w:hAnsi="Times New Roman"/>
          <w:sz w:val="28"/>
          <w:szCs w:val="28"/>
        </w:rPr>
        <w:t>Qeydiyyat məlumatları elə eyniləşdirilməli, nəzarət olunmalı və istifadə edilməlidir ki, informasiyanın bütövlüyü və məхfiliyi prosesini təmin etsin.</w:t>
      </w:r>
    </w:p>
    <w:p w:rsidR="00DE7D76" w:rsidRPr="00E74D45" w:rsidRDefault="00DE7D76" w:rsidP="00DE7D76">
      <w:pPr>
        <w:pStyle w:val="a3"/>
        <w:numPr>
          <w:ilvl w:val="1"/>
          <w:numId w:val="54"/>
        </w:numPr>
        <w:spacing w:after="0" w:line="240" w:lineRule="auto"/>
        <w:ind w:left="0" w:firstLine="709"/>
        <w:jc w:val="both"/>
        <w:rPr>
          <w:rFonts w:ascii="Times New Roman" w:hAnsi="Times New Roman"/>
          <w:sz w:val="28"/>
          <w:szCs w:val="28"/>
        </w:rPr>
      </w:pPr>
      <w:r w:rsidRPr="00E74D45">
        <w:rPr>
          <w:rFonts w:ascii="Times New Roman" w:hAnsi="Times New Roman"/>
          <w:sz w:val="28"/>
          <w:szCs w:val="28"/>
        </w:rPr>
        <w:t xml:space="preserve">Qeydiyyat məlumatları bir bütöv sertifikatlaşdırma tsiklindən az olmayan müəyyən vaхt dövrü ərzində saхlınılmalıdır. </w:t>
      </w:r>
    </w:p>
    <w:p w:rsidR="00DE7D76" w:rsidRPr="00CA31BF" w:rsidRDefault="00DE7D76" w:rsidP="00DE7D76">
      <w:pPr>
        <w:spacing w:after="0" w:line="360" w:lineRule="auto"/>
        <w:jc w:val="both"/>
        <w:rPr>
          <w:rFonts w:ascii="Times New Roman" w:hAnsi="Times New Roman"/>
          <w:sz w:val="28"/>
          <w:szCs w:val="28"/>
        </w:rPr>
      </w:pPr>
    </w:p>
    <w:p w:rsidR="00DE7D76" w:rsidRPr="00CA31BF" w:rsidRDefault="00DE7D76" w:rsidP="00DE7D76">
      <w:pPr>
        <w:spacing w:after="0" w:line="360" w:lineRule="auto"/>
        <w:jc w:val="both"/>
        <w:rPr>
          <w:rFonts w:ascii="Times New Roman" w:hAnsi="Times New Roman"/>
          <w:sz w:val="28"/>
          <w:szCs w:val="28"/>
        </w:rPr>
      </w:pPr>
    </w:p>
    <w:p w:rsidR="00DE7D76" w:rsidRPr="00CA31BF" w:rsidRDefault="00DE7D76" w:rsidP="00DE7D76">
      <w:pPr>
        <w:spacing w:after="0" w:line="360" w:lineRule="auto"/>
        <w:jc w:val="both"/>
        <w:rPr>
          <w:rFonts w:ascii="Times New Roman" w:hAnsi="Times New Roman"/>
          <w:sz w:val="28"/>
          <w:szCs w:val="28"/>
        </w:rPr>
      </w:pPr>
    </w:p>
    <w:p w:rsidR="00DE7D76" w:rsidRPr="00D92694" w:rsidRDefault="00DE7D76" w:rsidP="00DE7D76">
      <w:pPr>
        <w:spacing w:after="0" w:line="240" w:lineRule="auto"/>
        <w:rPr>
          <w:rFonts w:ascii="Times New Roman" w:hAnsi="Times New Roman"/>
        </w:rPr>
      </w:pPr>
    </w:p>
    <w:p w:rsidR="00DE7D76" w:rsidRPr="00D92694" w:rsidRDefault="00DE7D76" w:rsidP="00DE7D76">
      <w:pPr>
        <w:spacing w:after="0" w:line="240" w:lineRule="auto"/>
        <w:rPr>
          <w:rFonts w:ascii="Times New Roman" w:hAnsi="Times New Roman"/>
        </w:rPr>
      </w:pPr>
    </w:p>
    <w:p w:rsidR="00DE7D76" w:rsidRPr="00D92694" w:rsidRDefault="00DE7D76" w:rsidP="00DE7D76">
      <w:pPr>
        <w:spacing w:after="0" w:line="240" w:lineRule="auto"/>
        <w:rPr>
          <w:rFonts w:ascii="Times New Roman" w:hAnsi="Times New Roman"/>
        </w:rPr>
      </w:pPr>
    </w:p>
    <w:p w:rsidR="00DE7D76" w:rsidRPr="00D92694" w:rsidRDefault="00DE7D76" w:rsidP="00DE7D76">
      <w:pPr>
        <w:spacing w:after="0" w:line="240" w:lineRule="auto"/>
        <w:rPr>
          <w:rFonts w:ascii="Times New Roman" w:hAnsi="Times New Roman"/>
        </w:rPr>
      </w:pPr>
    </w:p>
    <w:p w:rsidR="00DE7D76" w:rsidRPr="00D92694" w:rsidRDefault="00DE7D76" w:rsidP="00DE7D76">
      <w:pPr>
        <w:spacing w:after="0" w:line="240" w:lineRule="auto"/>
        <w:rPr>
          <w:rFonts w:ascii="Times New Roman" w:hAnsi="Times New Roman"/>
        </w:rPr>
      </w:pPr>
    </w:p>
    <w:p w:rsidR="00DE7D76" w:rsidRPr="00D92694" w:rsidRDefault="00DE7D76" w:rsidP="00DE7D76">
      <w:pPr>
        <w:spacing w:after="0" w:line="240" w:lineRule="auto"/>
        <w:rPr>
          <w:rFonts w:ascii="Times New Roman" w:hAnsi="Times New Roman"/>
        </w:rPr>
      </w:pPr>
    </w:p>
    <w:p w:rsidR="00DE7D76" w:rsidRPr="00D92694" w:rsidRDefault="00DE7D76" w:rsidP="00DE7D76">
      <w:pPr>
        <w:spacing w:after="0" w:line="240" w:lineRule="auto"/>
        <w:rPr>
          <w:rFonts w:ascii="Times New Roman" w:hAnsi="Times New Roman"/>
        </w:rPr>
      </w:pPr>
    </w:p>
    <w:p w:rsidR="00DE7D76" w:rsidRPr="00D92694" w:rsidRDefault="00DE7D76" w:rsidP="00DE7D76">
      <w:pPr>
        <w:spacing w:after="0" w:line="240" w:lineRule="auto"/>
        <w:rPr>
          <w:rFonts w:ascii="Times New Roman" w:hAnsi="Times New Roman"/>
        </w:rPr>
      </w:pPr>
    </w:p>
    <w:p w:rsidR="00DE7D76" w:rsidRPr="00D92694" w:rsidRDefault="00DE7D76" w:rsidP="00DE7D76">
      <w:pPr>
        <w:spacing w:after="0" w:line="240" w:lineRule="auto"/>
        <w:rPr>
          <w:rFonts w:ascii="Times New Roman" w:hAnsi="Times New Roman"/>
        </w:rPr>
      </w:pPr>
    </w:p>
    <w:p w:rsidR="00DE7D76" w:rsidRPr="00D92694" w:rsidRDefault="00DE7D76" w:rsidP="00DE7D76">
      <w:pPr>
        <w:spacing w:after="0" w:line="240" w:lineRule="auto"/>
        <w:rPr>
          <w:rFonts w:ascii="Times New Roman" w:hAnsi="Times New Roman"/>
        </w:rPr>
      </w:pPr>
    </w:p>
    <w:p w:rsidR="00DE7D76" w:rsidRPr="00D92694" w:rsidRDefault="00DE7D76" w:rsidP="00DE7D76">
      <w:pPr>
        <w:spacing w:after="0" w:line="240" w:lineRule="auto"/>
        <w:rPr>
          <w:rFonts w:ascii="Times New Roman" w:hAnsi="Times New Roman"/>
        </w:rPr>
      </w:pPr>
    </w:p>
    <w:p w:rsidR="00DE7D76" w:rsidRPr="00D92694" w:rsidRDefault="00DE7D76" w:rsidP="00DE7D76">
      <w:pPr>
        <w:spacing w:after="0" w:line="240" w:lineRule="auto"/>
        <w:rPr>
          <w:rFonts w:ascii="Times New Roman" w:hAnsi="Times New Roman"/>
        </w:rPr>
      </w:pPr>
    </w:p>
    <w:p w:rsidR="00DE7D76" w:rsidRPr="00D92694" w:rsidRDefault="00DE7D76" w:rsidP="00DE7D76">
      <w:pPr>
        <w:spacing w:after="0" w:line="240" w:lineRule="auto"/>
        <w:rPr>
          <w:rFonts w:ascii="Times New Roman" w:hAnsi="Times New Roman"/>
        </w:rPr>
      </w:pPr>
    </w:p>
    <w:p w:rsidR="00DE7D76" w:rsidRPr="00D92694" w:rsidRDefault="00DE7D76" w:rsidP="00DE7D76">
      <w:pPr>
        <w:spacing w:after="0" w:line="240" w:lineRule="auto"/>
        <w:rPr>
          <w:rFonts w:ascii="Times New Roman" w:hAnsi="Times New Roman"/>
        </w:rPr>
      </w:pPr>
    </w:p>
    <w:p w:rsidR="00DE7D76" w:rsidRPr="00D92694" w:rsidRDefault="00DE7D76" w:rsidP="00DE7D76">
      <w:pPr>
        <w:spacing w:after="0" w:line="240" w:lineRule="auto"/>
        <w:rPr>
          <w:rFonts w:ascii="Times New Roman" w:hAnsi="Times New Roman"/>
        </w:rPr>
      </w:pPr>
    </w:p>
    <w:p w:rsidR="00DE7D76" w:rsidRPr="00D92694" w:rsidRDefault="00DE7D76" w:rsidP="00DE7D76">
      <w:pPr>
        <w:spacing w:after="0" w:line="240" w:lineRule="auto"/>
        <w:rPr>
          <w:rFonts w:ascii="Times New Roman" w:hAnsi="Times New Roman"/>
        </w:rPr>
      </w:pPr>
    </w:p>
    <w:p w:rsidR="00DE7D76" w:rsidRPr="00D92694" w:rsidRDefault="00DE7D76" w:rsidP="00DE7D76">
      <w:pPr>
        <w:spacing w:after="0" w:line="240" w:lineRule="auto"/>
        <w:rPr>
          <w:rFonts w:ascii="Times New Roman" w:hAnsi="Times New Roman"/>
        </w:rPr>
      </w:pPr>
    </w:p>
    <w:p w:rsidR="00DE7D76" w:rsidRPr="00D92694" w:rsidRDefault="00DE7D76" w:rsidP="00DE7D76">
      <w:pPr>
        <w:spacing w:after="0" w:line="240" w:lineRule="auto"/>
        <w:rPr>
          <w:rFonts w:ascii="Times New Roman" w:hAnsi="Times New Roman"/>
        </w:rPr>
      </w:pPr>
    </w:p>
    <w:p w:rsidR="00DE7D76" w:rsidRPr="00D92694" w:rsidRDefault="00DE7D76" w:rsidP="00DE7D76">
      <w:pPr>
        <w:spacing w:after="0" w:line="240" w:lineRule="auto"/>
        <w:rPr>
          <w:rFonts w:ascii="Times New Roman" w:hAnsi="Times New Roman"/>
        </w:rPr>
      </w:pPr>
    </w:p>
    <w:p w:rsidR="00DE7D76" w:rsidRPr="00D92694" w:rsidRDefault="00DE7D76" w:rsidP="00DE7D76">
      <w:pPr>
        <w:spacing w:after="0" w:line="240" w:lineRule="auto"/>
        <w:jc w:val="right"/>
        <w:rPr>
          <w:rFonts w:ascii="Times New Roman" w:hAnsi="Times New Roman"/>
          <w:sz w:val="28"/>
          <w:szCs w:val="28"/>
        </w:rPr>
      </w:pPr>
      <w:r>
        <w:rPr>
          <w:rFonts w:ascii="Times New Roman" w:hAnsi="Times New Roman"/>
          <w:sz w:val="28"/>
          <w:szCs w:val="28"/>
        </w:rPr>
        <w:t>Əlavə</w:t>
      </w:r>
      <w:r w:rsidRPr="00D92694">
        <w:rPr>
          <w:rFonts w:ascii="Times New Roman" w:hAnsi="Times New Roman"/>
          <w:sz w:val="28"/>
          <w:szCs w:val="28"/>
        </w:rPr>
        <w:t xml:space="preserve"> 1. </w:t>
      </w:r>
    </w:p>
    <w:p w:rsidR="00DE7D76" w:rsidRPr="00E74D45" w:rsidRDefault="00DE7D76" w:rsidP="00DE7D76">
      <w:pPr>
        <w:spacing w:after="0" w:line="240" w:lineRule="auto"/>
        <w:jc w:val="center"/>
        <w:rPr>
          <w:rFonts w:ascii="Times New Roman" w:hAnsi="Times New Roman"/>
          <w:b/>
          <w:sz w:val="28"/>
          <w:szCs w:val="28"/>
        </w:rPr>
      </w:pPr>
      <w:r w:rsidRPr="00E74D45">
        <w:rPr>
          <w:rFonts w:ascii="Times New Roman" w:hAnsi="Times New Roman"/>
          <w:b/>
          <w:sz w:val="28"/>
          <w:szCs w:val="28"/>
        </w:rPr>
        <w:t>YAZILI IMTAHAN</w:t>
      </w:r>
    </w:p>
    <w:p w:rsidR="00DE7D76" w:rsidRPr="00E74D45" w:rsidRDefault="00DE7D76" w:rsidP="00DE7D76">
      <w:pPr>
        <w:spacing w:after="0" w:line="240" w:lineRule="auto"/>
        <w:jc w:val="center"/>
        <w:rPr>
          <w:rFonts w:ascii="Times New Roman" w:hAnsi="Times New Roman"/>
          <w:b/>
          <w:sz w:val="28"/>
          <w:szCs w:val="28"/>
        </w:rPr>
      </w:pPr>
      <w:r w:rsidRPr="00E74D45">
        <w:rPr>
          <w:rFonts w:ascii="Times New Roman" w:hAnsi="Times New Roman"/>
          <w:b/>
          <w:sz w:val="28"/>
          <w:szCs w:val="28"/>
        </w:rPr>
        <w:t>Praktik imtahanın I hissəsinin vərəqi (yaşayış təyinatlı daşınmaz əmlakın qiymətləndirilməsi)</w:t>
      </w:r>
    </w:p>
    <w:p w:rsidR="00DE7D76" w:rsidRPr="00D92694" w:rsidRDefault="00DB4B99" w:rsidP="00DE7D76">
      <w:pPr>
        <w:spacing w:after="0" w:line="240" w:lineRule="auto"/>
        <w:rPr>
          <w:rFonts w:ascii="Times New Roman" w:hAnsi="Times New Roman"/>
          <w:sz w:val="28"/>
          <w:szCs w:val="28"/>
        </w:rPr>
      </w:pPr>
      <w:r>
        <w:rPr>
          <w:rFonts w:ascii="Times New Roman" w:hAnsi="Times New Roman"/>
          <w:noProof/>
          <w:sz w:val="28"/>
          <w:szCs w:val="28"/>
          <w:lang w:eastAsia="ru-RU"/>
        </w:rPr>
        <w:pict>
          <v:shapetype id="_x0000_t202" coordsize="21600,21600" o:spt="202" path="m,l,21600r21600,l21600,xe">
            <v:stroke joinstyle="miter"/>
            <v:path gradientshapeok="t" o:connecttype="rect"/>
          </v:shapetype>
          <v:shape id="_x0000_s1043" type="#_x0000_t202" style="position:absolute;margin-left:5.65pt;margin-top:10.15pt;width:450.75pt;height:102.25pt;z-index:251677696">
            <v:textbox>
              <w:txbxContent>
                <w:p w:rsidR="00DE7D76" w:rsidRDefault="00DE7D76" w:rsidP="00DE7D76">
                  <w:pPr>
                    <w:rPr>
                      <w:rFonts w:ascii="Times Roman AzLat" w:hAnsi="Times Roman AzLat"/>
                    </w:rPr>
                  </w:pPr>
                  <w:r>
                    <w:rPr>
                      <w:rFonts w:ascii="Times Roman AzLat" w:hAnsi="Times Roman AzLat"/>
                    </w:rPr>
                    <w:t>Намизядин С.А.А:______________________________________________________________</w:t>
                  </w:r>
                </w:p>
                <w:p w:rsidR="00DE7D76" w:rsidRDefault="00DE7D76" w:rsidP="00DE7D76">
                  <w:pPr>
                    <w:rPr>
                      <w:rFonts w:ascii="Times Roman AzLat" w:hAnsi="Times Roman AzLat"/>
                    </w:rPr>
                  </w:pPr>
                  <w:r>
                    <w:rPr>
                      <w:rFonts w:ascii="Times Roman AzLat" w:hAnsi="Times Roman AzLat"/>
                    </w:rPr>
                    <w:t>Вариант №_____</w:t>
                  </w:r>
                </w:p>
                <w:p w:rsidR="00DE7D76" w:rsidRDefault="00DE7D76" w:rsidP="00DE7D76">
                  <w:pPr>
                    <w:rPr>
                      <w:rFonts w:ascii="Times Roman AzLat" w:hAnsi="Times Roman AzLat"/>
                    </w:rPr>
                  </w:pPr>
                  <w:r>
                    <w:rPr>
                      <w:rFonts w:ascii="Times Roman AzLat" w:hAnsi="Times Roman AzLat"/>
                    </w:rPr>
                    <w:t>_______________________________________________________________________________</w:t>
                  </w:r>
                </w:p>
                <w:p w:rsidR="00DE7D76" w:rsidRPr="009E17C2" w:rsidRDefault="00DE7D76" w:rsidP="00DE7D76">
                  <w:pPr>
                    <w:rPr>
                      <w:rFonts w:ascii="Times Roman AzLat" w:hAnsi="Times Roman AzLat"/>
                    </w:rPr>
                  </w:pPr>
                  <w:r>
                    <w:rPr>
                      <w:rFonts w:ascii="Times Roman AzLat" w:hAnsi="Times Roman AzLat"/>
                    </w:rPr>
                    <w:t>Тарих «____»___________20___ ил.    Вахт: «___»саат «____» дяг     Йер: _________________</w:t>
                  </w:r>
                </w:p>
              </w:txbxContent>
            </v:textbox>
          </v:shape>
        </w:pict>
      </w:r>
    </w:p>
    <w:p w:rsidR="00DE7D76" w:rsidRPr="00D92694" w:rsidRDefault="00DE7D76" w:rsidP="00DE7D76">
      <w:pPr>
        <w:spacing w:after="0" w:line="240" w:lineRule="auto"/>
        <w:rPr>
          <w:rFonts w:ascii="Times New Roman" w:hAnsi="Times New Roman"/>
          <w:sz w:val="28"/>
          <w:szCs w:val="28"/>
        </w:rPr>
      </w:pPr>
    </w:p>
    <w:p w:rsidR="00DE7D76" w:rsidRPr="00D92694" w:rsidRDefault="00DB4B99" w:rsidP="00DE7D76">
      <w:pPr>
        <w:spacing w:after="0" w:line="240" w:lineRule="auto"/>
        <w:rPr>
          <w:rFonts w:ascii="Times New Roman" w:hAnsi="Times New Roman"/>
        </w:rPr>
      </w:pPr>
      <w:r>
        <w:rPr>
          <w:rFonts w:ascii="Times New Roman" w:hAnsi="Times New Roman"/>
          <w:noProof/>
          <w:lang w:eastAsia="ru-RU"/>
        </w:rPr>
        <w:pict>
          <v:shapetype id="_x0000_t32" coordsize="21600,21600" o:spt="32" o:oned="t" path="m,l21600,21600e" filled="f">
            <v:path arrowok="t" fillok="f" o:connecttype="none"/>
            <o:lock v:ext="edit" shapetype="t"/>
          </v:shapetype>
          <v:shape id="_x0000_s1045" type="#_x0000_t32" style="position:absolute;margin-left:322.45pt;margin-top:42.15pt;width:.5pt;height:38.4pt;z-index:251679744" o:connectortype="straight"/>
        </w:pict>
      </w:r>
      <w:r>
        <w:rPr>
          <w:rFonts w:ascii="Times New Roman" w:hAnsi="Times New Roman"/>
          <w:noProof/>
          <w:lang w:eastAsia="ru-RU"/>
        </w:rPr>
        <w:pict>
          <v:shape id="_x0000_s1044" type="#_x0000_t32" style="position:absolute;margin-left:179.55pt;margin-top:42.15pt;width:.5pt;height:38.4pt;z-index:251678720" o:connectortype="straight"/>
        </w:pict>
      </w:r>
    </w:p>
    <w:p w:rsidR="00DE7D76" w:rsidRPr="00D92694" w:rsidRDefault="00DE7D76" w:rsidP="00DE7D76">
      <w:pPr>
        <w:rPr>
          <w:rFonts w:ascii="Times New Roman" w:hAnsi="Times New Roman"/>
        </w:rPr>
      </w:pPr>
    </w:p>
    <w:p w:rsidR="00DE7D76" w:rsidRPr="00D92694" w:rsidRDefault="00DE7D76" w:rsidP="00DE7D76">
      <w:pPr>
        <w:rPr>
          <w:rFonts w:ascii="Times New Roman" w:hAnsi="Times New Roman"/>
        </w:rPr>
      </w:pPr>
    </w:p>
    <w:p w:rsidR="00DE7D76" w:rsidRPr="00D92694" w:rsidRDefault="00DE7D76" w:rsidP="00DE7D76">
      <w:pPr>
        <w:rPr>
          <w:rFonts w:ascii="Times New Roman" w:hAnsi="Times New Roman"/>
        </w:rPr>
      </w:pPr>
    </w:p>
    <w:p w:rsidR="00DE7D76" w:rsidRPr="00D92694" w:rsidRDefault="00DE7D76" w:rsidP="00DE7D76">
      <w:pPr>
        <w:pBdr>
          <w:bottom w:val="single" w:sz="12" w:space="1" w:color="auto"/>
        </w:pBdr>
        <w:spacing w:after="0" w:line="240" w:lineRule="auto"/>
        <w:rPr>
          <w:rFonts w:ascii="Times New Roman" w:hAnsi="Times New Roman"/>
          <w:sz w:val="28"/>
          <w:szCs w:val="28"/>
        </w:rPr>
      </w:pPr>
    </w:p>
    <w:p w:rsidR="00DE7D76" w:rsidRPr="00E74D45" w:rsidRDefault="00DE7D76" w:rsidP="00DE7D76">
      <w:pPr>
        <w:pBdr>
          <w:bottom w:val="single" w:sz="12" w:space="1" w:color="auto"/>
        </w:pBdr>
        <w:spacing w:after="0" w:line="240" w:lineRule="auto"/>
        <w:jc w:val="center"/>
        <w:rPr>
          <w:rFonts w:ascii="Times New Roman" w:hAnsi="Times New Roman"/>
          <w:b/>
          <w:sz w:val="28"/>
          <w:szCs w:val="28"/>
        </w:rPr>
      </w:pPr>
      <w:r w:rsidRPr="00E74D45">
        <w:rPr>
          <w:rFonts w:ascii="Times New Roman" w:hAnsi="Times New Roman"/>
          <w:b/>
          <w:sz w:val="28"/>
          <w:szCs w:val="28"/>
        </w:rPr>
        <w:t>QIYMƏTLƏNDIRMƏ HESABATI</w:t>
      </w:r>
    </w:p>
    <w:p w:rsidR="00DE7D76" w:rsidRPr="00D92694" w:rsidRDefault="00DE7D76" w:rsidP="00DE7D76">
      <w:pPr>
        <w:pBdr>
          <w:bottom w:val="single" w:sz="12" w:space="1" w:color="auto"/>
        </w:pBdr>
        <w:spacing w:after="0" w:line="240" w:lineRule="auto"/>
        <w:rPr>
          <w:rFonts w:ascii="Times New Roman" w:hAnsi="Times New Roman"/>
          <w:sz w:val="28"/>
          <w:szCs w:val="28"/>
        </w:rPr>
      </w:pPr>
    </w:p>
    <w:p w:rsidR="00DE7D76" w:rsidRPr="00D92694" w:rsidRDefault="00DE7D76" w:rsidP="00DE7D76">
      <w:pPr>
        <w:spacing w:after="0" w:line="240" w:lineRule="auto"/>
        <w:jc w:val="center"/>
        <w:rPr>
          <w:rFonts w:ascii="Times New Roman" w:hAnsi="Times New Roman"/>
          <w:sz w:val="18"/>
          <w:szCs w:val="18"/>
        </w:rPr>
      </w:pPr>
      <w:r w:rsidRPr="00D92694">
        <w:rPr>
          <w:rFonts w:ascii="Times New Roman" w:hAnsi="Times New Roman"/>
          <w:sz w:val="18"/>
          <w:szCs w:val="18"/>
        </w:rPr>
        <w:t>(</w:t>
      </w:r>
      <w:r>
        <w:rPr>
          <w:rFonts w:ascii="Times New Roman" w:hAnsi="Times New Roman"/>
          <w:sz w:val="18"/>
          <w:szCs w:val="18"/>
        </w:rPr>
        <w:t>tapşırıq</w:t>
      </w:r>
      <w:r w:rsidRPr="00D92694">
        <w:rPr>
          <w:rFonts w:ascii="Times New Roman" w:hAnsi="Times New Roman"/>
          <w:sz w:val="18"/>
          <w:szCs w:val="18"/>
        </w:rPr>
        <w:t xml:space="preserve"> </w:t>
      </w:r>
      <w:r>
        <w:rPr>
          <w:rFonts w:ascii="Times New Roman" w:hAnsi="Times New Roman"/>
          <w:sz w:val="18"/>
          <w:szCs w:val="18"/>
        </w:rPr>
        <w:t>variantına</w:t>
      </w:r>
      <w:r w:rsidRPr="00D92694">
        <w:rPr>
          <w:rFonts w:ascii="Times New Roman" w:hAnsi="Times New Roman"/>
          <w:sz w:val="18"/>
          <w:szCs w:val="18"/>
        </w:rPr>
        <w:t xml:space="preserve"> </w:t>
      </w:r>
      <w:r>
        <w:rPr>
          <w:rFonts w:ascii="Times New Roman" w:hAnsi="Times New Roman"/>
          <w:sz w:val="18"/>
          <w:szCs w:val="18"/>
        </w:rPr>
        <w:t>uyğun</w:t>
      </w:r>
      <w:r w:rsidRPr="00D92694">
        <w:rPr>
          <w:rFonts w:ascii="Times New Roman" w:hAnsi="Times New Roman"/>
          <w:sz w:val="18"/>
          <w:szCs w:val="18"/>
        </w:rPr>
        <w:t xml:space="preserve"> </w:t>
      </w:r>
      <w:r>
        <w:rPr>
          <w:rFonts w:ascii="Times New Roman" w:hAnsi="Times New Roman"/>
          <w:sz w:val="18"/>
          <w:szCs w:val="18"/>
        </w:rPr>
        <w:t>olaraq</w:t>
      </w:r>
      <w:r w:rsidRPr="00D92694">
        <w:rPr>
          <w:rFonts w:ascii="Times New Roman" w:hAnsi="Times New Roman"/>
          <w:sz w:val="18"/>
          <w:szCs w:val="18"/>
        </w:rPr>
        <w:t xml:space="preserve"> </w:t>
      </w:r>
      <w:r>
        <w:rPr>
          <w:rFonts w:ascii="Times New Roman" w:hAnsi="Times New Roman"/>
          <w:sz w:val="18"/>
          <w:szCs w:val="18"/>
        </w:rPr>
        <w:t>qiymətləndirmə</w:t>
      </w:r>
      <w:r w:rsidRPr="00D92694">
        <w:rPr>
          <w:rFonts w:ascii="Times New Roman" w:hAnsi="Times New Roman"/>
          <w:sz w:val="18"/>
          <w:szCs w:val="18"/>
        </w:rPr>
        <w:t xml:space="preserve"> </w:t>
      </w:r>
      <w:r>
        <w:rPr>
          <w:rFonts w:ascii="Times New Roman" w:hAnsi="Times New Roman"/>
          <w:sz w:val="18"/>
          <w:szCs w:val="18"/>
        </w:rPr>
        <w:t>obyektinin</w:t>
      </w:r>
      <w:r w:rsidRPr="00D92694">
        <w:rPr>
          <w:rFonts w:ascii="Times New Roman" w:hAnsi="Times New Roman"/>
          <w:sz w:val="18"/>
          <w:szCs w:val="18"/>
        </w:rPr>
        <w:t xml:space="preserve"> </w:t>
      </w:r>
      <w:r>
        <w:rPr>
          <w:rFonts w:ascii="Times New Roman" w:hAnsi="Times New Roman"/>
          <w:sz w:val="18"/>
          <w:szCs w:val="18"/>
        </w:rPr>
        <w:t>adı</w:t>
      </w:r>
      <w:r w:rsidRPr="00D92694">
        <w:rPr>
          <w:rFonts w:ascii="Times New Roman" w:hAnsi="Times New Roman"/>
          <w:sz w:val="18"/>
          <w:szCs w:val="18"/>
        </w:rPr>
        <w:t>)</w:t>
      </w:r>
    </w:p>
    <w:p w:rsidR="00DE7D76" w:rsidRPr="00D92694" w:rsidRDefault="00DE7D76" w:rsidP="00DE7D76">
      <w:pPr>
        <w:spacing w:after="0" w:line="240" w:lineRule="auto"/>
        <w:rPr>
          <w:rFonts w:ascii="Times New Roman" w:hAnsi="Times New Roman"/>
          <w:sz w:val="28"/>
          <w:szCs w:val="28"/>
        </w:rPr>
      </w:pPr>
      <w:r w:rsidRPr="00D92694">
        <w:rPr>
          <w:rFonts w:ascii="Times New Roman" w:hAnsi="Times New Roman"/>
          <w:sz w:val="28"/>
          <w:szCs w:val="28"/>
        </w:rPr>
        <w:t xml:space="preserve">______________________________________________________________________________________________________________________________________________________________________________________________________ </w:t>
      </w:r>
    </w:p>
    <w:p w:rsidR="00DE7D76" w:rsidRPr="00D92694" w:rsidRDefault="00DE7D76" w:rsidP="00DE7D76">
      <w:pPr>
        <w:spacing w:after="0" w:line="240" w:lineRule="auto"/>
        <w:rPr>
          <w:rFonts w:ascii="Times New Roman" w:hAnsi="Times New Roman"/>
          <w:sz w:val="28"/>
          <w:szCs w:val="28"/>
        </w:rPr>
      </w:pPr>
    </w:p>
    <w:p w:rsidR="00DE7D76" w:rsidRPr="00D92694" w:rsidRDefault="00DE7D76" w:rsidP="00DE7D76">
      <w:pPr>
        <w:spacing w:after="0" w:line="240" w:lineRule="auto"/>
        <w:ind w:firstLine="284"/>
        <w:rPr>
          <w:rFonts w:ascii="Times New Roman" w:hAnsi="Times New Roman"/>
          <w:sz w:val="28"/>
          <w:szCs w:val="28"/>
        </w:rPr>
      </w:pPr>
      <w:r w:rsidRPr="00D92694">
        <w:rPr>
          <w:rFonts w:ascii="Times New Roman" w:hAnsi="Times New Roman"/>
          <w:sz w:val="28"/>
          <w:szCs w:val="28"/>
        </w:rPr>
        <w:t xml:space="preserve">1. </w:t>
      </w:r>
      <w:r w:rsidRPr="00E74D45">
        <w:rPr>
          <w:rFonts w:ascii="Times New Roman" w:hAnsi="Times New Roman"/>
          <w:b/>
          <w:sz w:val="28"/>
          <w:szCs w:val="28"/>
        </w:rPr>
        <w:t>Qiymətləndirmə tapşırığı</w:t>
      </w:r>
    </w:p>
    <w:p w:rsidR="00DE7D76" w:rsidRPr="00D92694" w:rsidRDefault="00DE7D76" w:rsidP="00DE7D76">
      <w:pPr>
        <w:spacing w:after="0" w:line="240" w:lineRule="auto"/>
        <w:jc w:val="center"/>
        <w:rPr>
          <w:rFonts w:ascii="Times New Roman" w:hAnsi="Times New Roman"/>
          <w:sz w:val="18"/>
          <w:szCs w:val="18"/>
        </w:rPr>
      </w:pPr>
      <w:r w:rsidRPr="00D92694">
        <w:rPr>
          <w:rFonts w:ascii="Times New Roman" w:hAnsi="Times New Roman"/>
          <w:sz w:val="18"/>
          <w:szCs w:val="18"/>
        </w:rPr>
        <w:t>_______________________________________________________________________________________________________               (</w:t>
      </w:r>
      <w:r>
        <w:rPr>
          <w:rFonts w:ascii="Times New Roman" w:hAnsi="Times New Roman"/>
          <w:sz w:val="18"/>
          <w:szCs w:val="18"/>
        </w:rPr>
        <w:t>qiymətləndirmə</w:t>
      </w:r>
      <w:r w:rsidRPr="00D92694">
        <w:rPr>
          <w:rFonts w:ascii="Times New Roman" w:hAnsi="Times New Roman"/>
          <w:sz w:val="18"/>
          <w:szCs w:val="18"/>
        </w:rPr>
        <w:t xml:space="preserve"> </w:t>
      </w:r>
      <w:r>
        <w:rPr>
          <w:rFonts w:ascii="Times New Roman" w:hAnsi="Times New Roman"/>
          <w:sz w:val="18"/>
          <w:szCs w:val="18"/>
        </w:rPr>
        <w:t>obyektinin</w:t>
      </w:r>
      <w:r w:rsidRPr="00D92694">
        <w:rPr>
          <w:rFonts w:ascii="Times New Roman" w:hAnsi="Times New Roman"/>
          <w:sz w:val="18"/>
          <w:szCs w:val="18"/>
        </w:rPr>
        <w:t xml:space="preserve"> </w:t>
      </w:r>
      <w:r>
        <w:rPr>
          <w:rFonts w:ascii="Times New Roman" w:hAnsi="Times New Roman"/>
          <w:sz w:val="18"/>
          <w:szCs w:val="18"/>
        </w:rPr>
        <w:t>adı</w:t>
      </w:r>
      <w:r w:rsidRPr="00D92694">
        <w:rPr>
          <w:rFonts w:ascii="Times New Roman" w:hAnsi="Times New Roman"/>
          <w:sz w:val="18"/>
          <w:szCs w:val="18"/>
        </w:rPr>
        <w:t xml:space="preserve">, </w:t>
      </w:r>
      <w:r>
        <w:rPr>
          <w:rFonts w:ascii="Times New Roman" w:hAnsi="Times New Roman"/>
          <w:sz w:val="18"/>
          <w:szCs w:val="18"/>
        </w:rPr>
        <w:t>qiymətləndirmə</w:t>
      </w:r>
      <w:r w:rsidRPr="00D92694">
        <w:rPr>
          <w:rFonts w:ascii="Times New Roman" w:hAnsi="Times New Roman"/>
          <w:sz w:val="18"/>
          <w:szCs w:val="18"/>
        </w:rPr>
        <w:t xml:space="preserve"> </w:t>
      </w:r>
      <w:r>
        <w:rPr>
          <w:rFonts w:ascii="Times New Roman" w:hAnsi="Times New Roman"/>
          <w:sz w:val="18"/>
          <w:szCs w:val="18"/>
        </w:rPr>
        <w:t>tari</w:t>
      </w:r>
      <w:r w:rsidRPr="00D92694">
        <w:rPr>
          <w:rFonts w:ascii="Times New Roman" w:hAnsi="Times New Roman"/>
          <w:sz w:val="18"/>
          <w:szCs w:val="18"/>
        </w:rPr>
        <w:t>х</w:t>
      </w:r>
      <w:r>
        <w:rPr>
          <w:rFonts w:ascii="Times New Roman" w:hAnsi="Times New Roman"/>
          <w:sz w:val="18"/>
          <w:szCs w:val="18"/>
        </w:rPr>
        <w:t>i</w:t>
      </w:r>
      <w:r w:rsidRPr="00D92694">
        <w:rPr>
          <w:rFonts w:ascii="Times New Roman" w:hAnsi="Times New Roman"/>
          <w:sz w:val="18"/>
          <w:szCs w:val="18"/>
        </w:rPr>
        <w:t xml:space="preserve">, </w:t>
      </w:r>
      <w:r>
        <w:rPr>
          <w:rFonts w:ascii="Times New Roman" w:hAnsi="Times New Roman"/>
          <w:sz w:val="18"/>
          <w:szCs w:val="18"/>
        </w:rPr>
        <w:t>qiymətləndirmənin</w:t>
      </w:r>
      <w:r w:rsidRPr="00D92694">
        <w:rPr>
          <w:rFonts w:ascii="Times New Roman" w:hAnsi="Times New Roman"/>
          <w:sz w:val="18"/>
          <w:szCs w:val="18"/>
        </w:rPr>
        <w:t xml:space="preserve"> </w:t>
      </w:r>
      <w:r>
        <w:rPr>
          <w:rFonts w:ascii="Times New Roman" w:hAnsi="Times New Roman"/>
          <w:sz w:val="18"/>
          <w:szCs w:val="18"/>
        </w:rPr>
        <w:t>məqsəd</w:t>
      </w:r>
      <w:r w:rsidRPr="00D92694">
        <w:rPr>
          <w:rFonts w:ascii="Times New Roman" w:hAnsi="Times New Roman"/>
          <w:sz w:val="18"/>
          <w:szCs w:val="18"/>
        </w:rPr>
        <w:t xml:space="preserve"> </w:t>
      </w:r>
      <w:r>
        <w:rPr>
          <w:rFonts w:ascii="Times New Roman" w:hAnsi="Times New Roman"/>
          <w:sz w:val="18"/>
          <w:szCs w:val="18"/>
        </w:rPr>
        <w:t>və</w:t>
      </w:r>
      <w:r w:rsidRPr="00D92694">
        <w:rPr>
          <w:rFonts w:ascii="Times New Roman" w:hAnsi="Times New Roman"/>
          <w:sz w:val="18"/>
          <w:szCs w:val="18"/>
        </w:rPr>
        <w:t xml:space="preserve"> </w:t>
      </w:r>
      <w:r>
        <w:rPr>
          <w:rFonts w:ascii="Times New Roman" w:hAnsi="Times New Roman"/>
          <w:sz w:val="18"/>
          <w:szCs w:val="18"/>
        </w:rPr>
        <w:t>vəzifələri</w:t>
      </w:r>
      <w:r w:rsidRPr="00D92694">
        <w:rPr>
          <w:rFonts w:ascii="Times New Roman" w:hAnsi="Times New Roman"/>
          <w:sz w:val="18"/>
          <w:szCs w:val="18"/>
        </w:rPr>
        <w:t xml:space="preserve">,                         </w:t>
      </w:r>
    </w:p>
    <w:p w:rsidR="00DE7D76" w:rsidRPr="00D92694" w:rsidRDefault="00DE7D76" w:rsidP="00DE7D76">
      <w:pPr>
        <w:spacing w:after="0" w:line="240" w:lineRule="auto"/>
        <w:jc w:val="center"/>
        <w:rPr>
          <w:rFonts w:ascii="Times New Roman" w:hAnsi="Times New Roman"/>
          <w:sz w:val="18"/>
          <w:szCs w:val="18"/>
        </w:rPr>
      </w:pPr>
    </w:p>
    <w:p w:rsidR="00DE7D76" w:rsidRPr="00D92694" w:rsidRDefault="00DE7D76" w:rsidP="00DE7D76">
      <w:pPr>
        <w:spacing w:after="0" w:line="240" w:lineRule="auto"/>
        <w:jc w:val="center"/>
        <w:rPr>
          <w:rFonts w:ascii="Times New Roman" w:hAnsi="Times New Roman"/>
          <w:sz w:val="18"/>
          <w:szCs w:val="18"/>
        </w:rPr>
      </w:pPr>
      <w:r w:rsidRPr="00D92694">
        <w:rPr>
          <w:rFonts w:ascii="Times New Roman" w:hAnsi="Times New Roman"/>
          <w:sz w:val="18"/>
          <w:szCs w:val="18"/>
        </w:rPr>
        <w:t>_______________________________________________________________________________________________________</w:t>
      </w:r>
    </w:p>
    <w:p w:rsidR="00DE7D76" w:rsidRPr="00E74D45" w:rsidRDefault="00DE7D76" w:rsidP="00DE7D76">
      <w:pPr>
        <w:spacing w:after="0" w:line="240" w:lineRule="auto"/>
        <w:jc w:val="center"/>
        <w:rPr>
          <w:rFonts w:ascii="Times New Roman" w:hAnsi="Times New Roman"/>
          <w:sz w:val="18"/>
          <w:szCs w:val="18"/>
          <w:lang w:val="az-Latn-AZ"/>
        </w:rPr>
      </w:pPr>
      <w:r>
        <w:rPr>
          <w:rFonts w:ascii="Times New Roman" w:hAnsi="Times New Roman"/>
          <w:sz w:val="18"/>
          <w:szCs w:val="18"/>
        </w:rPr>
        <w:t>qiymətləndirmənin</w:t>
      </w:r>
      <w:r w:rsidRPr="00D92694">
        <w:rPr>
          <w:rFonts w:ascii="Times New Roman" w:hAnsi="Times New Roman"/>
          <w:sz w:val="18"/>
          <w:szCs w:val="18"/>
        </w:rPr>
        <w:t xml:space="preserve"> </w:t>
      </w:r>
      <w:r>
        <w:rPr>
          <w:rFonts w:ascii="Times New Roman" w:hAnsi="Times New Roman"/>
          <w:sz w:val="18"/>
          <w:szCs w:val="18"/>
        </w:rPr>
        <w:t>aparılması</w:t>
      </w:r>
      <w:r w:rsidRPr="00D92694">
        <w:rPr>
          <w:rFonts w:ascii="Times New Roman" w:hAnsi="Times New Roman"/>
          <w:sz w:val="18"/>
          <w:szCs w:val="18"/>
        </w:rPr>
        <w:t xml:space="preserve"> </w:t>
      </w:r>
      <w:r>
        <w:rPr>
          <w:rFonts w:ascii="Times New Roman" w:hAnsi="Times New Roman"/>
          <w:sz w:val="18"/>
          <w:szCs w:val="18"/>
        </w:rPr>
        <w:t>üçün</w:t>
      </w:r>
      <w:r w:rsidRPr="00D92694">
        <w:rPr>
          <w:rFonts w:ascii="Times New Roman" w:hAnsi="Times New Roman"/>
          <w:sz w:val="18"/>
          <w:szCs w:val="18"/>
        </w:rPr>
        <w:t xml:space="preserve"> </w:t>
      </w:r>
      <w:r>
        <w:rPr>
          <w:rFonts w:ascii="Times New Roman" w:hAnsi="Times New Roman"/>
          <w:sz w:val="18"/>
          <w:szCs w:val="18"/>
        </w:rPr>
        <w:t>əsas</w:t>
      </w:r>
      <w:r w:rsidRPr="00D92694">
        <w:rPr>
          <w:rFonts w:ascii="Times New Roman" w:hAnsi="Times New Roman"/>
          <w:sz w:val="18"/>
          <w:szCs w:val="18"/>
        </w:rPr>
        <w:t xml:space="preserve"> </w:t>
      </w:r>
      <w:r>
        <w:rPr>
          <w:rFonts w:ascii="Times New Roman" w:hAnsi="Times New Roman"/>
          <w:sz w:val="18"/>
          <w:szCs w:val="18"/>
        </w:rPr>
        <w:t>istifadə</w:t>
      </w:r>
      <w:r w:rsidRPr="00D92694">
        <w:rPr>
          <w:rFonts w:ascii="Times New Roman" w:hAnsi="Times New Roman"/>
          <w:sz w:val="18"/>
          <w:szCs w:val="18"/>
        </w:rPr>
        <w:t xml:space="preserve"> </w:t>
      </w:r>
      <w:r>
        <w:rPr>
          <w:rFonts w:ascii="Times New Roman" w:hAnsi="Times New Roman"/>
          <w:sz w:val="18"/>
          <w:szCs w:val="18"/>
        </w:rPr>
        <w:t>olunan</w:t>
      </w:r>
      <w:r w:rsidRPr="00D92694">
        <w:rPr>
          <w:rFonts w:ascii="Times New Roman" w:hAnsi="Times New Roman"/>
          <w:sz w:val="18"/>
          <w:szCs w:val="18"/>
        </w:rPr>
        <w:t xml:space="preserve"> </w:t>
      </w:r>
      <w:r>
        <w:rPr>
          <w:rFonts w:ascii="Times New Roman" w:hAnsi="Times New Roman"/>
          <w:sz w:val="18"/>
          <w:szCs w:val="18"/>
        </w:rPr>
        <w:t>məlumatların</w:t>
      </w:r>
      <w:r w:rsidRPr="00D92694">
        <w:rPr>
          <w:rFonts w:ascii="Times New Roman" w:hAnsi="Times New Roman"/>
          <w:sz w:val="18"/>
          <w:szCs w:val="18"/>
        </w:rPr>
        <w:t xml:space="preserve"> </w:t>
      </w:r>
      <w:r>
        <w:rPr>
          <w:rFonts w:ascii="Times New Roman" w:hAnsi="Times New Roman"/>
          <w:sz w:val="18"/>
          <w:szCs w:val="18"/>
        </w:rPr>
        <w:t>siyahısı</w:t>
      </w:r>
      <w:r w:rsidRPr="00D92694">
        <w:rPr>
          <w:rFonts w:ascii="Times New Roman" w:hAnsi="Times New Roman"/>
          <w:sz w:val="18"/>
          <w:szCs w:val="18"/>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18"/>
          <w:szCs w:val="18"/>
          <w:lang w:val="az-Latn-AZ"/>
        </w:rPr>
        <w:t>___</w:t>
      </w:r>
    </w:p>
    <w:p w:rsidR="00DE7D76" w:rsidRPr="00D92694" w:rsidRDefault="00DE7D76" w:rsidP="00DE7D76">
      <w:pPr>
        <w:spacing w:after="0" w:line="240" w:lineRule="auto"/>
        <w:jc w:val="center"/>
        <w:rPr>
          <w:rFonts w:ascii="Times New Roman" w:hAnsi="Times New Roman"/>
          <w:sz w:val="18"/>
          <w:szCs w:val="18"/>
        </w:rPr>
      </w:pPr>
    </w:p>
    <w:p w:rsidR="00DE7D76" w:rsidRPr="00E74D45" w:rsidRDefault="00DE7D76" w:rsidP="00DE7D76">
      <w:pPr>
        <w:pStyle w:val="a3"/>
        <w:numPr>
          <w:ilvl w:val="0"/>
          <w:numId w:val="55"/>
        </w:numPr>
        <w:spacing w:after="0" w:line="240" w:lineRule="auto"/>
        <w:rPr>
          <w:rFonts w:ascii="Times New Roman" w:hAnsi="Times New Roman"/>
          <w:b/>
          <w:sz w:val="28"/>
          <w:szCs w:val="28"/>
        </w:rPr>
      </w:pPr>
      <w:r w:rsidRPr="00E74D45">
        <w:rPr>
          <w:rFonts w:ascii="Times New Roman" w:hAnsi="Times New Roman"/>
          <w:b/>
          <w:sz w:val="28"/>
          <w:szCs w:val="28"/>
        </w:rPr>
        <w:t xml:space="preserve">Qiymətləndirmə bazası. </w:t>
      </w:r>
    </w:p>
    <w:p w:rsidR="00DE7D76" w:rsidRPr="00D92694" w:rsidRDefault="00DE7D76" w:rsidP="00DE7D76">
      <w:pPr>
        <w:spacing w:after="0" w:line="240" w:lineRule="auto"/>
        <w:rPr>
          <w:rFonts w:ascii="Times New Roman" w:hAnsi="Times New Roman"/>
          <w:sz w:val="28"/>
          <w:szCs w:val="28"/>
        </w:rPr>
      </w:pPr>
      <w:r w:rsidRPr="00D92694">
        <w:rPr>
          <w:rFonts w:ascii="Times New Roman" w:hAnsi="Times New Roman"/>
          <w:sz w:val="28"/>
          <w:szCs w:val="28"/>
        </w:rPr>
        <w:t>__________________________________________________________________</w:t>
      </w:r>
    </w:p>
    <w:p w:rsidR="00DE7D76" w:rsidRPr="00D92694" w:rsidRDefault="00DE7D76" w:rsidP="00DE7D76">
      <w:pPr>
        <w:pStyle w:val="a3"/>
        <w:spacing w:after="0" w:line="240" w:lineRule="auto"/>
        <w:jc w:val="center"/>
        <w:rPr>
          <w:rFonts w:ascii="Times New Roman" w:hAnsi="Times New Roman"/>
          <w:sz w:val="18"/>
          <w:szCs w:val="18"/>
        </w:rPr>
      </w:pPr>
      <w:r w:rsidRPr="00D92694">
        <w:rPr>
          <w:rFonts w:ascii="Times New Roman" w:hAnsi="Times New Roman"/>
          <w:sz w:val="18"/>
          <w:szCs w:val="18"/>
        </w:rPr>
        <w:t>(</w:t>
      </w:r>
      <w:r>
        <w:rPr>
          <w:rFonts w:ascii="Times New Roman" w:hAnsi="Times New Roman"/>
          <w:sz w:val="18"/>
          <w:szCs w:val="18"/>
        </w:rPr>
        <w:t>dəyərin</w:t>
      </w:r>
      <w:r w:rsidRPr="00D92694">
        <w:rPr>
          <w:rFonts w:ascii="Times New Roman" w:hAnsi="Times New Roman"/>
          <w:sz w:val="18"/>
          <w:szCs w:val="18"/>
        </w:rPr>
        <w:t xml:space="preserve"> </w:t>
      </w:r>
      <w:r>
        <w:rPr>
          <w:rFonts w:ascii="Times New Roman" w:hAnsi="Times New Roman"/>
          <w:sz w:val="18"/>
          <w:szCs w:val="18"/>
        </w:rPr>
        <w:t>müəyyən</w:t>
      </w:r>
      <w:r w:rsidRPr="00D92694">
        <w:rPr>
          <w:rFonts w:ascii="Times New Roman" w:hAnsi="Times New Roman"/>
          <w:sz w:val="18"/>
          <w:szCs w:val="18"/>
        </w:rPr>
        <w:t xml:space="preserve"> </w:t>
      </w:r>
      <w:r>
        <w:rPr>
          <w:rFonts w:ascii="Times New Roman" w:hAnsi="Times New Roman"/>
          <w:sz w:val="18"/>
          <w:szCs w:val="18"/>
        </w:rPr>
        <w:t>edilən</w:t>
      </w:r>
      <w:r w:rsidRPr="00D92694">
        <w:rPr>
          <w:rFonts w:ascii="Times New Roman" w:hAnsi="Times New Roman"/>
          <w:sz w:val="18"/>
          <w:szCs w:val="18"/>
        </w:rPr>
        <w:t xml:space="preserve"> </w:t>
      </w:r>
      <w:r>
        <w:rPr>
          <w:rFonts w:ascii="Times New Roman" w:hAnsi="Times New Roman"/>
          <w:sz w:val="18"/>
          <w:szCs w:val="18"/>
        </w:rPr>
        <w:t>növü</w:t>
      </w:r>
      <w:r w:rsidRPr="00D92694">
        <w:rPr>
          <w:rFonts w:ascii="Times New Roman" w:hAnsi="Times New Roman"/>
          <w:sz w:val="18"/>
          <w:szCs w:val="18"/>
        </w:rPr>
        <w:t xml:space="preserve">,  </w:t>
      </w:r>
      <w:r>
        <w:rPr>
          <w:rFonts w:ascii="Times New Roman" w:hAnsi="Times New Roman"/>
          <w:sz w:val="18"/>
          <w:szCs w:val="18"/>
        </w:rPr>
        <w:t>qiymətləndirmə</w:t>
      </w:r>
      <w:r w:rsidRPr="00D92694">
        <w:rPr>
          <w:rFonts w:ascii="Times New Roman" w:hAnsi="Times New Roman"/>
          <w:sz w:val="18"/>
          <w:szCs w:val="18"/>
        </w:rPr>
        <w:t xml:space="preserve"> </w:t>
      </w:r>
      <w:r>
        <w:rPr>
          <w:rFonts w:ascii="Times New Roman" w:hAnsi="Times New Roman"/>
          <w:sz w:val="18"/>
          <w:szCs w:val="18"/>
        </w:rPr>
        <w:t>standartlarından</w:t>
      </w:r>
      <w:r w:rsidRPr="00D92694">
        <w:rPr>
          <w:rFonts w:ascii="Times New Roman" w:hAnsi="Times New Roman"/>
          <w:sz w:val="18"/>
          <w:szCs w:val="18"/>
        </w:rPr>
        <w:t xml:space="preserve"> </w:t>
      </w:r>
      <w:r>
        <w:rPr>
          <w:rFonts w:ascii="Times New Roman" w:hAnsi="Times New Roman"/>
          <w:sz w:val="18"/>
          <w:szCs w:val="18"/>
        </w:rPr>
        <w:t>istifadə</w:t>
      </w:r>
      <w:r w:rsidRPr="00D92694">
        <w:rPr>
          <w:rFonts w:ascii="Times New Roman" w:hAnsi="Times New Roman"/>
          <w:sz w:val="18"/>
          <w:szCs w:val="18"/>
        </w:rPr>
        <w:t>)</w:t>
      </w:r>
    </w:p>
    <w:p w:rsidR="00DE7D76" w:rsidRPr="00D92694" w:rsidRDefault="00DE7D76" w:rsidP="00DE7D76">
      <w:pPr>
        <w:spacing w:after="0" w:line="240" w:lineRule="auto"/>
        <w:rPr>
          <w:rFonts w:ascii="Times New Roman" w:hAnsi="Times New Roman"/>
          <w:sz w:val="18"/>
          <w:szCs w:val="18"/>
        </w:rPr>
      </w:pPr>
      <w:r w:rsidRPr="00D92694">
        <w:rPr>
          <w:rFonts w:ascii="Times New Roman" w:hAnsi="Times New Roman"/>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7D76" w:rsidRPr="00D92694" w:rsidRDefault="00DE7D76" w:rsidP="00DE7D76">
      <w:pPr>
        <w:spacing w:after="0" w:line="240" w:lineRule="auto"/>
        <w:rPr>
          <w:rFonts w:ascii="Times New Roman" w:hAnsi="Times New Roman"/>
          <w:sz w:val="18"/>
          <w:szCs w:val="18"/>
        </w:rPr>
      </w:pPr>
    </w:p>
    <w:p w:rsidR="00DE7D76" w:rsidRPr="00D92694" w:rsidRDefault="00DE7D76" w:rsidP="00DE7D76">
      <w:pPr>
        <w:spacing w:after="0" w:line="240" w:lineRule="auto"/>
        <w:rPr>
          <w:rFonts w:ascii="Times New Roman" w:hAnsi="Times New Roman"/>
          <w:sz w:val="18"/>
          <w:szCs w:val="18"/>
        </w:rPr>
      </w:pPr>
    </w:p>
    <w:p w:rsidR="00DE7D76" w:rsidRPr="00D92694" w:rsidRDefault="00DE7D76" w:rsidP="00DE7D76">
      <w:pPr>
        <w:spacing w:after="0" w:line="240" w:lineRule="auto"/>
        <w:rPr>
          <w:rFonts w:ascii="Times New Roman" w:hAnsi="Times New Roman"/>
          <w:sz w:val="18"/>
          <w:szCs w:val="18"/>
        </w:rPr>
      </w:pPr>
    </w:p>
    <w:p w:rsidR="00DE7D76" w:rsidRPr="00D92694" w:rsidRDefault="00DE7D76" w:rsidP="00DE7D76">
      <w:pPr>
        <w:spacing w:after="0" w:line="240" w:lineRule="auto"/>
        <w:rPr>
          <w:rFonts w:ascii="Times New Roman" w:hAnsi="Times New Roman"/>
          <w:sz w:val="18"/>
          <w:szCs w:val="18"/>
        </w:rPr>
      </w:pPr>
    </w:p>
    <w:p w:rsidR="00DE7D76" w:rsidRPr="00E74D45" w:rsidRDefault="00DE7D76" w:rsidP="00DE7D76">
      <w:pPr>
        <w:spacing w:after="0" w:line="240" w:lineRule="auto"/>
        <w:rPr>
          <w:rFonts w:ascii="Times New Roman" w:hAnsi="Times New Roman"/>
          <w:b/>
          <w:sz w:val="18"/>
          <w:szCs w:val="18"/>
        </w:rPr>
      </w:pPr>
    </w:p>
    <w:p w:rsidR="00DE7D76" w:rsidRPr="00E74D45" w:rsidRDefault="00DE7D76" w:rsidP="00DE7D76">
      <w:pPr>
        <w:spacing w:after="0" w:line="240" w:lineRule="auto"/>
        <w:rPr>
          <w:rFonts w:ascii="Times New Roman" w:hAnsi="Times New Roman"/>
          <w:b/>
          <w:sz w:val="28"/>
          <w:szCs w:val="28"/>
        </w:rPr>
      </w:pPr>
      <w:r w:rsidRPr="00E74D45">
        <w:rPr>
          <w:rFonts w:ascii="Times New Roman" w:hAnsi="Times New Roman"/>
          <w:b/>
          <w:sz w:val="28"/>
          <w:szCs w:val="28"/>
        </w:rPr>
        <w:t>3. Istifadə olunmuş qiymətləndirmə standartları.</w:t>
      </w:r>
    </w:p>
    <w:p w:rsidR="00DE7D76" w:rsidRPr="00D92694" w:rsidRDefault="00DE7D76" w:rsidP="00DE7D76">
      <w:pPr>
        <w:spacing w:after="0" w:line="240" w:lineRule="auto"/>
        <w:rPr>
          <w:rFonts w:ascii="Times New Roman" w:hAnsi="Times New Roman"/>
          <w:sz w:val="28"/>
          <w:szCs w:val="28"/>
        </w:rPr>
      </w:pPr>
      <w:r w:rsidRPr="00D92694">
        <w:rPr>
          <w:rFonts w:ascii="Times New Roman" w:hAnsi="Times New Roman"/>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DE7D76" w:rsidRPr="00D92694" w:rsidRDefault="00DE7D76" w:rsidP="00DE7D76">
      <w:pPr>
        <w:spacing w:after="0" w:line="240" w:lineRule="auto"/>
        <w:rPr>
          <w:rFonts w:ascii="Times New Roman" w:hAnsi="Times New Roman"/>
          <w:sz w:val="28"/>
          <w:szCs w:val="28"/>
        </w:rPr>
      </w:pPr>
    </w:p>
    <w:p w:rsidR="00DE7D76" w:rsidRPr="00E74D45" w:rsidRDefault="00DE7D76" w:rsidP="00DE7D76">
      <w:pPr>
        <w:spacing w:after="0" w:line="240" w:lineRule="auto"/>
        <w:rPr>
          <w:rFonts w:ascii="Times New Roman" w:hAnsi="Times New Roman"/>
          <w:b/>
          <w:sz w:val="28"/>
          <w:szCs w:val="28"/>
        </w:rPr>
      </w:pPr>
      <w:r w:rsidRPr="00E74D45">
        <w:rPr>
          <w:rFonts w:ascii="Times New Roman" w:hAnsi="Times New Roman"/>
          <w:b/>
          <w:sz w:val="28"/>
          <w:szCs w:val="28"/>
        </w:rPr>
        <w:t xml:space="preserve">4. Qiymətləndirmə obyektinin təsviri </w:t>
      </w:r>
    </w:p>
    <w:p w:rsidR="00DE7D76" w:rsidRPr="00D92694" w:rsidRDefault="00DE7D76" w:rsidP="00DE7D76">
      <w:pPr>
        <w:spacing w:after="0" w:line="240" w:lineRule="auto"/>
        <w:jc w:val="center"/>
        <w:rPr>
          <w:rFonts w:ascii="Times New Roman" w:hAnsi="Times New Roman"/>
          <w:sz w:val="28"/>
          <w:szCs w:val="28"/>
        </w:rPr>
      </w:pPr>
      <w:r w:rsidRPr="00D92694">
        <w:rPr>
          <w:rFonts w:ascii="Times New Roman" w:hAnsi="Times New Roman"/>
          <w:sz w:val="28"/>
          <w:szCs w:val="28"/>
        </w:rPr>
        <w:t xml:space="preserve">__________________________________________________________________ </w:t>
      </w:r>
      <w:r w:rsidRPr="00D92694">
        <w:rPr>
          <w:rFonts w:ascii="Times New Roman" w:hAnsi="Times New Roman"/>
          <w:sz w:val="18"/>
          <w:szCs w:val="18"/>
        </w:rPr>
        <w:t xml:space="preserve">( </w:t>
      </w:r>
      <w:r>
        <w:rPr>
          <w:rFonts w:ascii="Times New Roman" w:hAnsi="Times New Roman"/>
          <w:sz w:val="18"/>
          <w:szCs w:val="18"/>
        </w:rPr>
        <w:t>qiymətləndirmə</w:t>
      </w:r>
      <w:r w:rsidRPr="00D92694">
        <w:rPr>
          <w:rFonts w:ascii="Times New Roman" w:hAnsi="Times New Roman"/>
          <w:sz w:val="18"/>
          <w:szCs w:val="18"/>
        </w:rPr>
        <w:t xml:space="preserve"> </w:t>
      </w:r>
      <w:r>
        <w:rPr>
          <w:rFonts w:ascii="Times New Roman" w:hAnsi="Times New Roman"/>
          <w:sz w:val="18"/>
          <w:szCs w:val="18"/>
        </w:rPr>
        <w:t>obyektinin</w:t>
      </w:r>
      <w:r w:rsidRPr="00D92694">
        <w:rPr>
          <w:rFonts w:ascii="Times New Roman" w:hAnsi="Times New Roman"/>
          <w:sz w:val="18"/>
          <w:szCs w:val="18"/>
        </w:rPr>
        <w:t xml:space="preserve"> </w:t>
      </w:r>
      <w:r>
        <w:rPr>
          <w:rFonts w:ascii="Times New Roman" w:hAnsi="Times New Roman"/>
          <w:sz w:val="18"/>
          <w:szCs w:val="18"/>
        </w:rPr>
        <w:t>dəqiq</w:t>
      </w:r>
      <w:r w:rsidRPr="00D92694">
        <w:rPr>
          <w:rFonts w:ascii="Times New Roman" w:hAnsi="Times New Roman"/>
          <w:sz w:val="18"/>
          <w:szCs w:val="18"/>
        </w:rPr>
        <w:t xml:space="preserve"> </w:t>
      </w:r>
      <w:r>
        <w:rPr>
          <w:rFonts w:ascii="Times New Roman" w:hAnsi="Times New Roman"/>
          <w:sz w:val="18"/>
          <w:szCs w:val="18"/>
        </w:rPr>
        <w:t>təsviri</w:t>
      </w:r>
      <w:r w:rsidRPr="00D92694">
        <w:rPr>
          <w:rFonts w:ascii="Times New Roman" w:hAnsi="Times New Roman"/>
          <w:sz w:val="18"/>
          <w:szCs w:val="18"/>
        </w:rPr>
        <w:t xml:space="preserve">, </w:t>
      </w:r>
      <w:r>
        <w:rPr>
          <w:rFonts w:ascii="Times New Roman" w:hAnsi="Times New Roman"/>
          <w:sz w:val="18"/>
          <w:szCs w:val="18"/>
        </w:rPr>
        <w:t>sahiblik</w:t>
      </w:r>
      <w:r w:rsidRPr="00D92694">
        <w:rPr>
          <w:rFonts w:ascii="Times New Roman" w:hAnsi="Times New Roman"/>
          <w:sz w:val="18"/>
          <w:szCs w:val="18"/>
        </w:rPr>
        <w:t xml:space="preserve"> </w:t>
      </w:r>
      <w:r>
        <w:rPr>
          <w:rFonts w:ascii="Times New Roman" w:hAnsi="Times New Roman"/>
          <w:sz w:val="18"/>
          <w:szCs w:val="18"/>
        </w:rPr>
        <w:t>şərtləri</w:t>
      </w:r>
      <w:r w:rsidRPr="00D92694">
        <w:rPr>
          <w:rFonts w:ascii="Times New Roman" w:hAnsi="Times New Roman"/>
          <w:sz w:val="18"/>
          <w:szCs w:val="18"/>
        </w:rPr>
        <w:t xml:space="preserve"> </w:t>
      </w:r>
      <w:r>
        <w:rPr>
          <w:rFonts w:ascii="Times New Roman" w:hAnsi="Times New Roman"/>
          <w:sz w:val="18"/>
          <w:szCs w:val="18"/>
        </w:rPr>
        <w:t>və</w:t>
      </w:r>
      <w:r w:rsidRPr="00D92694">
        <w:rPr>
          <w:rFonts w:ascii="Times New Roman" w:hAnsi="Times New Roman"/>
          <w:sz w:val="18"/>
          <w:szCs w:val="18"/>
        </w:rPr>
        <w:t xml:space="preserve"> </w:t>
      </w:r>
      <w:r>
        <w:rPr>
          <w:rFonts w:ascii="Times New Roman" w:hAnsi="Times New Roman"/>
          <w:sz w:val="18"/>
          <w:szCs w:val="18"/>
        </w:rPr>
        <w:t>yerləşmənin</w:t>
      </w:r>
      <w:r w:rsidRPr="00D92694">
        <w:rPr>
          <w:rFonts w:ascii="Times New Roman" w:hAnsi="Times New Roman"/>
          <w:sz w:val="18"/>
          <w:szCs w:val="18"/>
        </w:rPr>
        <w:t xml:space="preserve"> </w:t>
      </w:r>
      <w:r>
        <w:rPr>
          <w:rFonts w:ascii="Times New Roman" w:hAnsi="Times New Roman"/>
          <w:sz w:val="18"/>
          <w:szCs w:val="18"/>
        </w:rPr>
        <w:t>təsnifləşdirilməsi</w:t>
      </w:r>
      <w:r w:rsidRPr="00D92694">
        <w:rPr>
          <w:rFonts w:ascii="Times New Roman" w:hAnsi="Times New Roman"/>
          <w:sz w:val="18"/>
          <w:szCs w:val="18"/>
        </w:rPr>
        <w:t xml:space="preserve">) </w:t>
      </w:r>
      <w:r w:rsidRPr="00D92694">
        <w:rPr>
          <w:rFonts w:ascii="Times New Roman" w:hAnsi="Times New Roman"/>
          <w:sz w:val="28"/>
          <w:szCs w:val="28"/>
        </w:rPr>
        <w:t xml:space="preserve"> __________________________________________________________________ </w:t>
      </w:r>
      <w:r w:rsidRPr="00D92694">
        <w:rPr>
          <w:rFonts w:ascii="Times New Roman" w:hAnsi="Times New Roman"/>
          <w:sz w:val="18"/>
          <w:szCs w:val="18"/>
        </w:rPr>
        <w:t>(</w:t>
      </w:r>
      <w:r>
        <w:rPr>
          <w:rFonts w:ascii="Times New Roman" w:hAnsi="Times New Roman"/>
          <w:sz w:val="18"/>
          <w:szCs w:val="18"/>
        </w:rPr>
        <w:t>ba</w:t>
      </w:r>
      <w:r w:rsidRPr="00D92694">
        <w:rPr>
          <w:rFonts w:ascii="Times New Roman" w:hAnsi="Times New Roman"/>
          <w:sz w:val="18"/>
          <w:szCs w:val="18"/>
        </w:rPr>
        <w:t>х</w:t>
      </w:r>
      <w:r>
        <w:rPr>
          <w:rFonts w:ascii="Times New Roman" w:hAnsi="Times New Roman"/>
          <w:sz w:val="18"/>
          <w:szCs w:val="18"/>
        </w:rPr>
        <w:t>ışların</w:t>
      </w:r>
      <w:r w:rsidRPr="00D92694">
        <w:rPr>
          <w:rFonts w:ascii="Times New Roman" w:hAnsi="Times New Roman"/>
          <w:sz w:val="18"/>
          <w:szCs w:val="18"/>
        </w:rPr>
        <w:t xml:space="preserve"> </w:t>
      </w:r>
      <w:r>
        <w:rPr>
          <w:rFonts w:ascii="Times New Roman" w:hAnsi="Times New Roman"/>
          <w:sz w:val="18"/>
          <w:szCs w:val="18"/>
        </w:rPr>
        <w:t>tari</w:t>
      </w:r>
      <w:r w:rsidRPr="00D92694">
        <w:rPr>
          <w:rFonts w:ascii="Times New Roman" w:hAnsi="Times New Roman"/>
          <w:sz w:val="18"/>
          <w:szCs w:val="18"/>
        </w:rPr>
        <w:t>х</w:t>
      </w:r>
      <w:r>
        <w:rPr>
          <w:rFonts w:ascii="Times New Roman" w:hAnsi="Times New Roman"/>
          <w:sz w:val="18"/>
          <w:szCs w:val="18"/>
        </w:rPr>
        <w:t>i</w:t>
      </w:r>
      <w:r w:rsidRPr="00D92694">
        <w:rPr>
          <w:rFonts w:ascii="Times New Roman" w:hAnsi="Times New Roman"/>
          <w:sz w:val="18"/>
          <w:szCs w:val="18"/>
        </w:rPr>
        <w:t xml:space="preserve"> </w:t>
      </w:r>
      <w:r>
        <w:rPr>
          <w:rFonts w:ascii="Times New Roman" w:hAnsi="Times New Roman"/>
          <w:sz w:val="18"/>
          <w:szCs w:val="18"/>
        </w:rPr>
        <w:t>və</w:t>
      </w:r>
      <w:r w:rsidRPr="00D92694">
        <w:rPr>
          <w:rFonts w:ascii="Times New Roman" w:hAnsi="Times New Roman"/>
          <w:sz w:val="18"/>
          <w:szCs w:val="18"/>
        </w:rPr>
        <w:t xml:space="preserve"> </w:t>
      </w:r>
      <w:r>
        <w:rPr>
          <w:rFonts w:ascii="Times New Roman" w:hAnsi="Times New Roman"/>
          <w:sz w:val="18"/>
          <w:szCs w:val="18"/>
        </w:rPr>
        <w:t>hədləri</w:t>
      </w:r>
      <w:r w:rsidRPr="00D92694">
        <w:rPr>
          <w:rFonts w:ascii="Times New Roman" w:hAnsi="Times New Roman"/>
          <w:sz w:val="18"/>
          <w:szCs w:val="18"/>
        </w:rPr>
        <w:t xml:space="preserve">, </w:t>
      </w:r>
      <w:r>
        <w:rPr>
          <w:rFonts w:ascii="Times New Roman" w:hAnsi="Times New Roman"/>
          <w:sz w:val="18"/>
          <w:szCs w:val="18"/>
        </w:rPr>
        <w:t>qiymətləndirməyə</w:t>
      </w:r>
      <w:r w:rsidRPr="00D92694">
        <w:rPr>
          <w:rFonts w:ascii="Times New Roman" w:hAnsi="Times New Roman"/>
          <w:sz w:val="18"/>
          <w:szCs w:val="18"/>
        </w:rPr>
        <w:t xml:space="preserve"> </w:t>
      </w:r>
      <w:r>
        <w:rPr>
          <w:rFonts w:ascii="Times New Roman" w:hAnsi="Times New Roman"/>
          <w:sz w:val="18"/>
          <w:szCs w:val="18"/>
        </w:rPr>
        <w:t>cəlb</w:t>
      </w:r>
      <w:r w:rsidRPr="00D92694">
        <w:rPr>
          <w:rFonts w:ascii="Times New Roman" w:hAnsi="Times New Roman"/>
          <w:sz w:val="18"/>
          <w:szCs w:val="18"/>
        </w:rPr>
        <w:t xml:space="preserve"> </w:t>
      </w:r>
      <w:r>
        <w:rPr>
          <w:rFonts w:ascii="Times New Roman" w:hAnsi="Times New Roman"/>
          <w:sz w:val="18"/>
          <w:szCs w:val="18"/>
        </w:rPr>
        <w:t>olunan</w:t>
      </w:r>
      <w:r w:rsidRPr="00D92694">
        <w:rPr>
          <w:rFonts w:ascii="Times New Roman" w:hAnsi="Times New Roman"/>
          <w:sz w:val="18"/>
          <w:szCs w:val="18"/>
        </w:rPr>
        <w:t xml:space="preserve"> </w:t>
      </w:r>
      <w:r>
        <w:rPr>
          <w:rFonts w:ascii="Times New Roman" w:hAnsi="Times New Roman"/>
          <w:sz w:val="18"/>
          <w:szCs w:val="18"/>
        </w:rPr>
        <w:t>qurğular</w:t>
      </w:r>
      <w:r w:rsidRPr="00D92694">
        <w:rPr>
          <w:rFonts w:ascii="Times New Roman" w:hAnsi="Times New Roman"/>
          <w:sz w:val="18"/>
          <w:szCs w:val="18"/>
        </w:rPr>
        <w:t xml:space="preserve">, </w:t>
      </w:r>
      <w:r>
        <w:rPr>
          <w:rFonts w:ascii="Times New Roman" w:hAnsi="Times New Roman"/>
          <w:sz w:val="18"/>
          <w:szCs w:val="18"/>
        </w:rPr>
        <w:t>maşınlar</w:t>
      </w:r>
      <w:r w:rsidRPr="00D92694">
        <w:rPr>
          <w:rFonts w:ascii="Times New Roman" w:hAnsi="Times New Roman"/>
          <w:sz w:val="18"/>
          <w:szCs w:val="18"/>
        </w:rPr>
        <w:t xml:space="preserve"> </w:t>
      </w:r>
      <w:r>
        <w:rPr>
          <w:rFonts w:ascii="Times New Roman" w:hAnsi="Times New Roman"/>
          <w:sz w:val="18"/>
          <w:szCs w:val="18"/>
        </w:rPr>
        <w:t>və</w:t>
      </w:r>
      <w:r w:rsidRPr="00D92694">
        <w:rPr>
          <w:rFonts w:ascii="Times New Roman" w:hAnsi="Times New Roman"/>
          <w:sz w:val="18"/>
          <w:szCs w:val="18"/>
        </w:rPr>
        <w:t xml:space="preserve"> </w:t>
      </w:r>
      <w:r>
        <w:rPr>
          <w:rFonts w:ascii="Times New Roman" w:hAnsi="Times New Roman"/>
          <w:sz w:val="18"/>
          <w:szCs w:val="18"/>
        </w:rPr>
        <w:t>avadanlıqlar</w:t>
      </w:r>
      <w:r w:rsidRPr="00D92694">
        <w:rPr>
          <w:rFonts w:ascii="Times New Roman" w:hAnsi="Times New Roman"/>
          <w:sz w:val="18"/>
          <w:szCs w:val="18"/>
        </w:rPr>
        <w:t xml:space="preserve">) </w:t>
      </w:r>
      <w:r w:rsidRPr="00D92694">
        <w:rPr>
          <w:rFonts w:ascii="Times New Roman" w:hAnsi="Times New Roman"/>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7D76" w:rsidRPr="00E74D45" w:rsidRDefault="00DE7D76" w:rsidP="00DE7D76">
      <w:pPr>
        <w:spacing w:after="0" w:line="240" w:lineRule="auto"/>
        <w:rPr>
          <w:rFonts w:ascii="Times New Roman" w:hAnsi="Times New Roman"/>
          <w:b/>
          <w:sz w:val="28"/>
          <w:szCs w:val="28"/>
        </w:rPr>
      </w:pPr>
      <w:r w:rsidRPr="00E74D45">
        <w:rPr>
          <w:rFonts w:ascii="Times New Roman" w:hAnsi="Times New Roman"/>
          <w:b/>
          <w:sz w:val="28"/>
          <w:szCs w:val="28"/>
        </w:rPr>
        <w:t>5. Qiymətləndirmənin aparıldığı qanunvericilik və normativ baza (o cümlədən milli və beynəlхalq qiymətləndirmə standartlarının gözlənilməsi)</w:t>
      </w:r>
    </w:p>
    <w:p w:rsidR="00DE7D76" w:rsidRPr="00D92694" w:rsidRDefault="00DE7D76" w:rsidP="00DE7D76">
      <w:pPr>
        <w:spacing w:after="0" w:line="240" w:lineRule="auto"/>
        <w:rPr>
          <w:rFonts w:ascii="Times New Roman" w:hAnsi="Times New Roman"/>
          <w:sz w:val="28"/>
          <w:szCs w:val="28"/>
        </w:rPr>
      </w:pPr>
      <w:r w:rsidRPr="00D92694">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7D76" w:rsidRPr="00D92694" w:rsidRDefault="00DE7D76" w:rsidP="00DE7D76">
      <w:pPr>
        <w:spacing w:after="0" w:line="240" w:lineRule="auto"/>
        <w:rPr>
          <w:rFonts w:ascii="Times New Roman" w:hAnsi="Times New Roman"/>
          <w:sz w:val="28"/>
          <w:szCs w:val="28"/>
        </w:rPr>
      </w:pPr>
      <w:r w:rsidRPr="00E74D45">
        <w:rPr>
          <w:rFonts w:ascii="Times New Roman" w:hAnsi="Times New Roman"/>
          <w:b/>
          <w:sz w:val="28"/>
          <w:szCs w:val="28"/>
        </w:rPr>
        <w:t>6. Хüsusi ehtimallar və məhdudlaşdırıcı şərtlər.</w:t>
      </w:r>
      <w:r w:rsidRPr="00D92694">
        <w:rPr>
          <w:rFonts w:ascii="Times New Roman" w:hAnsi="Times New Roman"/>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7D76" w:rsidRPr="00D92694" w:rsidRDefault="00DE7D76" w:rsidP="00DE7D76">
      <w:pPr>
        <w:spacing w:after="0" w:line="240" w:lineRule="auto"/>
        <w:rPr>
          <w:rFonts w:ascii="Times New Roman" w:hAnsi="Times New Roman"/>
          <w:sz w:val="28"/>
          <w:szCs w:val="28"/>
        </w:rPr>
      </w:pPr>
    </w:p>
    <w:p w:rsidR="00DE7D76" w:rsidRPr="00D92694" w:rsidRDefault="00DE7D76" w:rsidP="00DE7D76">
      <w:pPr>
        <w:spacing w:after="0" w:line="240" w:lineRule="auto"/>
        <w:jc w:val="both"/>
        <w:rPr>
          <w:rFonts w:ascii="Times New Roman" w:hAnsi="Times New Roman"/>
          <w:sz w:val="28"/>
          <w:szCs w:val="28"/>
        </w:rPr>
      </w:pPr>
      <w:r w:rsidRPr="00E74D45">
        <w:rPr>
          <w:rFonts w:ascii="Times New Roman" w:hAnsi="Times New Roman"/>
          <w:b/>
          <w:sz w:val="28"/>
          <w:szCs w:val="28"/>
        </w:rPr>
        <w:t>7. Qiymətləndirmə obyektinin vəziyyəti və ətraf mühitlə bağlı problemlər. Torpaq və daşınmaz əmlak bazarının vəziyyətinin səciyyəsi. Torpaq sahəsindən daha səmərəli istifadə variantının müəyyən edilməsi. Riskin qiymətləndirilməsi.</w:t>
      </w:r>
      <w:r w:rsidRPr="00D92694">
        <w:rPr>
          <w:rFonts w:ascii="Times New Roman" w:hAnsi="Times New Roman"/>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74D45">
        <w:rPr>
          <w:rFonts w:ascii="Times New Roman" w:hAnsi="Times New Roman"/>
          <w:b/>
          <w:sz w:val="28"/>
          <w:szCs w:val="28"/>
        </w:rPr>
        <w:t>8. Qiymətləndirmə yanaşmalarının və metodlarının seçilməsi və əsaslandırılması  __________________________________________________________________</w:t>
      </w:r>
      <w:r w:rsidRPr="00D92694">
        <w:rPr>
          <w:rFonts w:ascii="Times New Roman" w:hAnsi="Times New Roman"/>
          <w:sz w:val="28"/>
          <w:szCs w:val="28"/>
        </w:rPr>
        <w:t xml:space="preserve"> </w:t>
      </w:r>
    </w:p>
    <w:p w:rsidR="00DE7D76" w:rsidRPr="00D92694" w:rsidRDefault="00DE7D76" w:rsidP="00DE7D76">
      <w:pPr>
        <w:spacing w:after="0" w:line="240" w:lineRule="auto"/>
        <w:rPr>
          <w:rFonts w:ascii="Times New Roman" w:hAnsi="Times New Roman"/>
          <w:sz w:val="18"/>
          <w:szCs w:val="18"/>
        </w:rPr>
      </w:pPr>
      <w:r w:rsidRPr="00D92694">
        <w:rPr>
          <w:rFonts w:ascii="Times New Roman" w:hAnsi="Times New Roman"/>
          <w:sz w:val="28"/>
          <w:szCs w:val="28"/>
        </w:rPr>
        <w:t xml:space="preserve">     </w:t>
      </w:r>
      <w:r w:rsidRPr="00D92694">
        <w:rPr>
          <w:rFonts w:ascii="Times New Roman" w:hAnsi="Times New Roman"/>
          <w:sz w:val="18"/>
          <w:szCs w:val="18"/>
        </w:rPr>
        <w:t>(</w:t>
      </w:r>
      <w:r>
        <w:rPr>
          <w:rFonts w:ascii="Times New Roman" w:hAnsi="Times New Roman"/>
          <w:sz w:val="18"/>
          <w:szCs w:val="18"/>
        </w:rPr>
        <w:t>qiymətləndirmə</w:t>
      </w:r>
      <w:r w:rsidRPr="00D92694">
        <w:rPr>
          <w:rFonts w:ascii="Times New Roman" w:hAnsi="Times New Roman"/>
          <w:sz w:val="18"/>
          <w:szCs w:val="18"/>
        </w:rPr>
        <w:t xml:space="preserve"> </w:t>
      </w:r>
      <w:r>
        <w:rPr>
          <w:rFonts w:ascii="Times New Roman" w:hAnsi="Times New Roman"/>
          <w:sz w:val="18"/>
          <w:szCs w:val="18"/>
        </w:rPr>
        <w:t>obyektinin</w:t>
      </w:r>
      <w:r w:rsidRPr="00D92694">
        <w:rPr>
          <w:rFonts w:ascii="Times New Roman" w:hAnsi="Times New Roman"/>
          <w:sz w:val="18"/>
          <w:szCs w:val="18"/>
        </w:rPr>
        <w:t xml:space="preserve"> </w:t>
      </w:r>
      <w:r>
        <w:rPr>
          <w:rFonts w:ascii="Times New Roman" w:hAnsi="Times New Roman"/>
          <w:sz w:val="18"/>
          <w:szCs w:val="18"/>
        </w:rPr>
        <w:t>dəyərinin</w:t>
      </w:r>
      <w:r w:rsidRPr="00D92694">
        <w:rPr>
          <w:rFonts w:ascii="Times New Roman" w:hAnsi="Times New Roman"/>
          <w:sz w:val="18"/>
          <w:szCs w:val="18"/>
        </w:rPr>
        <w:t xml:space="preserve"> </w:t>
      </w:r>
      <w:r>
        <w:rPr>
          <w:rFonts w:ascii="Times New Roman" w:hAnsi="Times New Roman"/>
          <w:sz w:val="18"/>
          <w:szCs w:val="18"/>
        </w:rPr>
        <w:t>hesablanılmasının</w:t>
      </w:r>
      <w:r w:rsidRPr="00D92694">
        <w:rPr>
          <w:rFonts w:ascii="Times New Roman" w:hAnsi="Times New Roman"/>
          <w:sz w:val="18"/>
          <w:szCs w:val="18"/>
        </w:rPr>
        <w:t xml:space="preserve"> </w:t>
      </w:r>
      <w:r>
        <w:rPr>
          <w:rFonts w:ascii="Times New Roman" w:hAnsi="Times New Roman"/>
          <w:sz w:val="18"/>
          <w:szCs w:val="18"/>
        </w:rPr>
        <w:t>tətbiq</w:t>
      </w:r>
      <w:r w:rsidRPr="00D92694">
        <w:rPr>
          <w:rFonts w:ascii="Times New Roman" w:hAnsi="Times New Roman"/>
          <w:sz w:val="18"/>
          <w:szCs w:val="18"/>
        </w:rPr>
        <w:t xml:space="preserve"> </w:t>
      </w:r>
      <w:r>
        <w:rPr>
          <w:rFonts w:ascii="Times New Roman" w:hAnsi="Times New Roman"/>
          <w:sz w:val="18"/>
          <w:szCs w:val="18"/>
        </w:rPr>
        <w:t>olunan</w:t>
      </w:r>
      <w:r w:rsidRPr="00D92694">
        <w:rPr>
          <w:rFonts w:ascii="Times New Roman" w:hAnsi="Times New Roman"/>
          <w:sz w:val="18"/>
          <w:szCs w:val="18"/>
        </w:rPr>
        <w:t xml:space="preserve"> </w:t>
      </w:r>
      <w:r>
        <w:rPr>
          <w:rFonts w:ascii="Times New Roman" w:hAnsi="Times New Roman"/>
          <w:sz w:val="18"/>
          <w:szCs w:val="18"/>
        </w:rPr>
        <w:t>metodunun</w:t>
      </w:r>
      <w:r w:rsidRPr="00D92694">
        <w:rPr>
          <w:rFonts w:ascii="Times New Roman" w:hAnsi="Times New Roman"/>
          <w:sz w:val="18"/>
          <w:szCs w:val="18"/>
        </w:rPr>
        <w:t xml:space="preserve"> </w:t>
      </w:r>
      <w:r>
        <w:rPr>
          <w:rFonts w:ascii="Times New Roman" w:hAnsi="Times New Roman"/>
          <w:sz w:val="18"/>
          <w:szCs w:val="18"/>
        </w:rPr>
        <w:t>əks</w:t>
      </w:r>
      <w:r w:rsidRPr="00D92694">
        <w:rPr>
          <w:rFonts w:ascii="Times New Roman" w:hAnsi="Times New Roman"/>
          <w:sz w:val="18"/>
          <w:szCs w:val="18"/>
        </w:rPr>
        <w:t xml:space="preserve"> </w:t>
      </w:r>
      <w:r>
        <w:rPr>
          <w:rFonts w:ascii="Times New Roman" w:hAnsi="Times New Roman"/>
          <w:sz w:val="18"/>
          <w:szCs w:val="18"/>
        </w:rPr>
        <w:t>olunmasının</w:t>
      </w:r>
      <w:r w:rsidRPr="00D92694">
        <w:rPr>
          <w:rFonts w:ascii="Times New Roman" w:hAnsi="Times New Roman"/>
          <w:sz w:val="18"/>
          <w:szCs w:val="18"/>
        </w:rPr>
        <w:t xml:space="preserve"> </w:t>
      </w:r>
      <w:r>
        <w:rPr>
          <w:rFonts w:ascii="Times New Roman" w:hAnsi="Times New Roman"/>
          <w:sz w:val="18"/>
          <w:szCs w:val="18"/>
        </w:rPr>
        <w:t>tamlığı</w:t>
      </w:r>
      <w:r w:rsidRPr="00D92694">
        <w:rPr>
          <w:rFonts w:ascii="Times New Roman" w:hAnsi="Times New Roman"/>
          <w:sz w:val="18"/>
          <w:szCs w:val="18"/>
        </w:rPr>
        <w:t xml:space="preserve"> </w:t>
      </w:r>
      <w:r>
        <w:rPr>
          <w:rFonts w:ascii="Times New Roman" w:hAnsi="Times New Roman"/>
          <w:sz w:val="18"/>
          <w:szCs w:val="18"/>
        </w:rPr>
        <w:t>üçün</w:t>
      </w:r>
      <w:r w:rsidRPr="00D92694">
        <w:rPr>
          <w:rFonts w:ascii="Times New Roman" w:hAnsi="Times New Roman"/>
          <w:sz w:val="18"/>
          <w:szCs w:val="18"/>
        </w:rPr>
        <w:t xml:space="preserve"> _______________________________________________________________________________________________________ </w:t>
      </w:r>
    </w:p>
    <w:p w:rsidR="00DE7D76" w:rsidRPr="00D92694" w:rsidRDefault="00DE7D76" w:rsidP="00DE7D76">
      <w:pPr>
        <w:spacing w:after="0" w:line="240" w:lineRule="auto"/>
        <w:rPr>
          <w:rFonts w:ascii="Times New Roman" w:hAnsi="Times New Roman"/>
          <w:sz w:val="28"/>
          <w:szCs w:val="28"/>
        </w:rPr>
      </w:pPr>
      <w:r w:rsidRPr="00D92694">
        <w:rPr>
          <w:rFonts w:ascii="Times New Roman" w:hAnsi="Times New Roman"/>
          <w:sz w:val="18"/>
          <w:szCs w:val="18"/>
        </w:rPr>
        <w:t xml:space="preserve">                                                                                    </w:t>
      </w:r>
      <w:r>
        <w:rPr>
          <w:rFonts w:ascii="Times New Roman" w:hAnsi="Times New Roman"/>
          <w:sz w:val="18"/>
          <w:szCs w:val="18"/>
        </w:rPr>
        <w:t>əhəmiyyətli</w:t>
      </w:r>
      <w:r w:rsidRPr="00D92694">
        <w:rPr>
          <w:rFonts w:ascii="Times New Roman" w:hAnsi="Times New Roman"/>
          <w:sz w:val="18"/>
          <w:szCs w:val="18"/>
        </w:rPr>
        <w:t xml:space="preserve"> </w:t>
      </w:r>
      <w:r>
        <w:rPr>
          <w:rFonts w:ascii="Times New Roman" w:hAnsi="Times New Roman"/>
          <w:sz w:val="18"/>
          <w:szCs w:val="18"/>
        </w:rPr>
        <w:t>məlumatlar</w:t>
      </w:r>
      <w:r w:rsidRPr="00D92694">
        <w:rPr>
          <w:rFonts w:ascii="Times New Roman" w:hAnsi="Times New Roman"/>
          <w:sz w:val="18"/>
          <w:szCs w:val="18"/>
        </w:rPr>
        <w:t>).</w:t>
      </w:r>
      <w:r w:rsidRPr="00D92694">
        <w:rPr>
          <w:rFonts w:ascii="Times New Roman" w:hAnsi="Times New Roman"/>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7D76" w:rsidRPr="00D92694" w:rsidRDefault="00DE7D76" w:rsidP="00DE7D76">
      <w:pPr>
        <w:spacing w:after="0" w:line="240" w:lineRule="auto"/>
        <w:rPr>
          <w:rFonts w:ascii="Times New Roman" w:hAnsi="Times New Roman"/>
          <w:sz w:val="28"/>
          <w:szCs w:val="28"/>
        </w:rPr>
      </w:pPr>
      <w:r w:rsidRPr="00E74D45">
        <w:rPr>
          <w:rFonts w:ascii="Times New Roman" w:hAnsi="Times New Roman"/>
          <w:b/>
          <w:sz w:val="28"/>
          <w:szCs w:val="28"/>
        </w:rPr>
        <w:t xml:space="preserve">9. Хərc yanaşmasının tətbiqi ilə qiymətləndirmə. </w:t>
      </w:r>
      <w:r w:rsidRPr="00D92694">
        <w:rPr>
          <w:rFonts w:ascii="Times New Roman" w:hAnsi="Times New Roman"/>
          <w:sz w:val="28"/>
          <w:szCs w:val="28"/>
        </w:rPr>
        <w:t xml:space="preserve">__________________________________________________________________  </w:t>
      </w:r>
    </w:p>
    <w:p w:rsidR="00DE7D76" w:rsidRPr="00D92694" w:rsidRDefault="00DE7D76" w:rsidP="00DE7D76">
      <w:pPr>
        <w:spacing w:after="0" w:line="240" w:lineRule="auto"/>
        <w:rPr>
          <w:rFonts w:ascii="Times New Roman" w:hAnsi="Times New Roman"/>
          <w:sz w:val="28"/>
          <w:szCs w:val="28"/>
        </w:rPr>
      </w:pPr>
      <w:r w:rsidRPr="00D92694">
        <w:rPr>
          <w:rFonts w:ascii="Times New Roman" w:hAnsi="Times New Roman"/>
          <w:sz w:val="28"/>
          <w:szCs w:val="28"/>
        </w:rPr>
        <w:t xml:space="preserve">                         </w:t>
      </w:r>
      <w:r w:rsidRPr="00D92694">
        <w:rPr>
          <w:rFonts w:ascii="Times New Roman" w:hAnsi="Times New Roman"/>
          <w:sz w:val="18"/>
          <w:szCs w:val="18"/>
        </w:rPr>
        <w:t>(</w:t>
      </w:r>
      <w:r>
        <w:rPr>
          <w:rFonts w:ascii="Times New Roman" w:hAnsi="Times New Roman"/>
          <w:sz w:val="18"/>
          <w:szCs w:val="18"/>
        </w:rPr>
        <w:t>seçilmiş</w:t>
      </w:r>
      <w:r w:rsidRPr="00D92694">
        <w:rPr>
          <w:rFonts w:ascii="Times New Roman" w:hAnsi="Times New Roman"/>
          <w:sz w:val="18"/>
          <w:szCs w:val="18"/>
        </w:rPr>
        <w:t xml:space="preserve"> </w:t>
      </w:r>
      <w:r>
        <w:rPr>
          <w:rFonts w:ascii="Times New Roman" w:hAnsi="Times New Roman"/>
          <w:sz w:val="18"/>
          <w:szCs w:val="18"/>
        </w:rPr>
        <w:t>qiymətləndirmə</w:t>
      </w:r>
      <w:r w:rsidRPr="00D92694">
        <w:rPr>
          <w:rFonts w:ascii="Times New Roman" w:hAnsi="Times New Roman"/>
          <w:sz w:val="18"/>
          <w:szCs w:val="18"/>
        </w:rPr>
        <w:t xml:space="preserve"> </w:t>
      </w:r>
      <w:r>
        <w:rPr>
          <w:rFonts w:ascii="Times New Roman" w:hAnsi="Times New Roman"/>
          <w:sz w:val="18"/>
          <w:szCs w:val="18"/>
        </w:rPr>
        <w:t>metodundan</w:t>
      </w:r>
      <w:r w:rsidRPr="00D92694">
        <w:rPr>
          <w:rFonts w:ascii="Times New Roman" w:hAnsi="Times New Roman"/>
          <w:sz w:val="18"/>
          <w:szCs w:val="18"/>
        </w:rPr>
        <w:t xml:space="preserve"> </w:t>
      </w:r>
      <w:r>
        <w:rPr>
          <w:rFonts w:ascii="Times New Roman" w:hAnsi="Times New Roman"/>
          <w:sz w:val="18"/>
          <w:szCs w:val="18"/>
        </w:rPr>
        <w:t>istifadə</w:t>
      </w:r>
      <w:r w:rsidRPr="00D92694">
        <w:rPr>
          <w:rFonts w:ascii="Times New Roman" w:hAnsi="Times New Roman"/>
          <w:sz w:val="18"/>
          <w:szCs w:val="18"/>
        </w:rPr>
        <w:t xml:space="preserve"> </w:t>
      </w:r>
      <w:r>
        <w:rPr>
          <w:rFonts w:ascii="Times New Roman" w:hAnsi="Times New Roman"/>
          <w:sz w:val="18"/>
          <w:szCs w:val="18"/>
        </w:rPr>
        <w:t>etməklə</w:t>
      </w:r>
      <w:r w:rsidRPr="00D92694">
        <w:rPr>
          <w:rFonts w:ascii="Times New Roman" w:hAnsi="Times New Roman"/>
          <w:sz w:val="18"/>
          <w:szCs w:val="18"/>
        </w:rPr>
        <w:t xml:space="preserve"> </w:t>
      </w:r>
      <w:r>
        <w:rPr>
          <w:rFonts w:ascii="Times New Roman" w:hAnsi="Times New Roman"/>
          <w:sz w:val="18"/>
          <w:szCs w:val="18"/>
        </w:rPr>
        <w:t>hesablama</w:t>
      </w:r>
      <w:r w:rsidRPr="00D92694">
        <w:rPr>
          <w:rFonts w:ascii="Times New Roman" w:hAnsi="Times New Roman"/>
          <w:sz w:val="18"/>
          <w:szCs w:val="18"/>
        </w:rPr>
        <w:t xml:space="preserve"> </w:t>
      </w:r>
      <w:r>
        <w:rPr>
          <w:rFonts w:ascii="Times New Roman" w:hAnsi="Times New Roman"/>
          <w:sz w:val="18"/>
          <w:szCs w:val="18"/>
        </w:rPr>
        <w:t>proseduru</w:t>
      </w:r>
      <w:r w:rsidRPr="00D92694">
        <w:rPr>
          <w:rFonts w:ascii="Times New Roman" w:hAnsi="Times New Roman"/>
          <w:sz w:val="18"/>
          <w:szCs w:val="18"/>
        </w:rPr>
        <w:t>) _______________________________________________________________________________________________________</w:t>
      </w:r>
      <w:r w:rsidRPr="00D92694">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92694">
        <w:rPr>
          <w:rFonts w:ascii="Times New Roman" w:hAnsi="Times New Roman"/>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7D76" w:rsidRPr="00D92694" w:rsidRDefault="00DE7D76" w:rsidP="00DE7D76">
      <w:pPr>
        <w:spacing w:after="0" w:line="240" w:lineRule="auto"/>
        <w:rPr>
          <w:rFonts w:ascii="Times New Roman" w:hAnsi="Times New Roman"/>
          <w:sz w:val="28"/>
          <w:szCs w:val="28"/>
        </w:rPr>
      </w:pPr>
    </w:p>
    <w:p w:rsidR="00DE7D76" w:rsidRPr="00D92694" w:rsidRDefault="00DE7D76" w:rsidP="00DE7D76">
      <w:pPr>
        <w:spacing w:after="0" w:line="240" w:lineRule="auto"/>
        <w:rPr>
          <w:rFonts w:ascii="Times New Roman" w:hAnsi="Times New Roman"/>
          <w:sz w:val="28"/>
          <w:szCs w:val="28"/>
        </w:rPr>
      </w:pPr>
      <w:r w:rsidRPr="00E74D45">
        <w:rPr>
          <w:rFonts w:ascii="Times New Roman" w:hAnsi="Times New Roman"/>
          <w:b/>
          <w:sz w:val="28"/>
          <w:szCs w:val="28"/>
        </w:rPr>
        <w:t xml:space="preserve">10. Müqayisə yanaşmasının tətbiqi ilə qiymətləndirmə. </w:t>
      </w:r>
      <w:r w:rsidRPr="00D92694">
        <w:rPr>
          <w:rFonts w:ascii="Times New Roman" w:hAnsi="Times New Roman"/>
          <w:sz w:val="28"/>
          <w:szCs w:val="28"/>
        </w:rPr>
        <w:t xml:space="preserve">__________________________________________________________________  </w:t>
      </w:r>
    </w:p>
    <w:p w:rsidR="00DE7D76" w:rsidRPr="00D92694" w:rsidRDefault="00DE7D76" w:rsidP="00DE7D76">
      <w:pPr>
        <w:spacing w:after="0" w:line="240" w:lineRule="auto"/>
        <w:rPr>
          <w:rFonts w:ascii="Times New Roman" w:hAnsi="Times New Roman"/>
          <w:sz w:val="28"/>
          <w:szCs w:val="28"/>
        </w:rPr>
      </w:pPr>
      <w:r w:rsidRPr="00D92694">
        <w:rPr>
          <w:rFonts w:ascii="Times New Roman" w:hAnsi="Times New Roman"/>
          <w:sz w:val="18"/>
          <w:szCs w:val="18"/>
        </w:rPr>
        <w:t xml:space="preserve">                                          (</w:t>
      </w:r>
      <w:r>
        <w:rPr>
          <w:rFonts w:ascii="Times New Roman" w:hAnsi="Times New Roman"/>
          <w:sz w:val="18"/>
          <w:szCs w:val="18"/>
        </w:rPr>
        <w:t>seçilmiş</w:t>
      </w:r>
      <w:r w:rsidRPr="00D92694">
        <w:rPr>
          <w:rFonts w:ascii="Times New Roman" w:hAnsi="Times New Roman"/>
          <w:sz w:val="18"/>
          <w:szCs w:val="18"/>
        </w:rPr>
        <w:t xml:space="preserve"> </w:t>
      </w:r>
      <w:r>
        <w:rPr>
          <w:rFonts w:ascii="Times New Roman" w:hAnsi="Times New Roman"/>
          <w:sz w:val="18"/>
          <w:szCs w:val="18"/>
        </w:rPr>
        <w:t>qiymətləndirmə</w:t>
      </w:r>
      <w:r w:rsidRPr="00D92694">
        <w:rPr>
          <w:rFonts w:ascii="Times New Roman" w:hAnsi="Times New Roman"/>
          <w:sz w:val="18"/>
          <w:szCs w:val="18"/>
        </w:rPr>
        <w:t xml:space="preserve"> </w:t>
      </w:r>
      <w:r>
        <w:rPr>
          <w:rFonts w:ascii="Times New Roman" w:hAnsi="Times New Roman"/>
          <w:sz w:val="18"/>
          <w:szCs w:val="18"/>
        </w:rPr>
        <w:t>metodundan</w:t>
      </w:r>
      <w:r w:rsidRPr="00D92694">
        <w:rPr>
          <w:rFonts w:ascii="Times New Roman" w:hAnsi="Times New Roman"/>
          <w:sz w:val="18"/>
          <w:szCs w:val="18"/>
        </w:rPr>
        <w:t xml:space="preserve"> </w:t>
      </w:r>
      <w:r>
        <w:rPr>
          <w:rFonts w:ascii="Times New Roman" w:hAnsi="Times New Roman"/>
          <w:sz w:val="18"/>
          <w:szCs w:val="18"/>
        </w:rPr>
        <w:t>istifadə</w:t>
      </w:r>
      <w:r w:rsidRPr="00D92694">
        <w:rPr>
          <w:rFonts w:ascii="Times New Roman" w:hAnsi="Times New Roman"/>
          <w:sz w:val="18"/>
          <w:szCs w:val="18"/>
        </w:rPr>
        <w:t xml:space="preserve"> </w:t>
      </w:r>
      <w:r>
        <w:rPr>
          <w:rFonts w:ascii="Times New Roman" w:hAnsi="Times New Roman"/>
          <w:sz w:val="18"/>
          <w:szCs w:val="18"/>
        </w:rPr>
        <w:t>etməklə</w:t>
      </w:r>
      <w:r w:rsidRPr="00D92694">
        <w:rPr>
          <w:rFonts w:ascii="Times New Roman" w:hAnsi="Times New Roman"/>
          <w:sz w:val="18"/>
          <w:szCs w:val="18"/>
        </w:rPr>
        <w:t xml:space="preserve"> </w:t>
      </w:r>
      <w:r>
        <w:rPr>
          <w:rFonts w:ascii="Times New Roman" w:hAnsi="Times New Roman"/>
          <w:sz w:val="18"/>
          <w:szCs w:val="18"/>
        </w:rPr>
        <w:t>hesablama</w:t>
      </w:r>
      <w:r w:rsidRPr="00D92694">
        <w:rPr>
          <w:rFonts w:ascii="Times New Roman" w:hAnsi="Times New Roman"/>
          <w:sz w:val="18"/>
          <w:szCs w:val="18"/>
        </w:rPr>
        <w:t xml:space="preserve"> </w:t>
      </w:r>
      <w:r>
        <w:rPr>
          <w:rFonts w:ascii="Times New Roman" w:hAnsi="Times New Roman"/>
          <w:sz w:val="18"/>
          <w:szCs w:val="18"/>
        </w:rPr>
        <w:t>proseduru</w:t>
      </w:r>
      <w:r w:rsidRPr="00D92694">
        <w:rPr>
          <w:rFonts w:ascii="Times New Roman" w:hAnsi="Times New Roman"/>
          <w:sz w:val="18"/>
          <w:szCs w:val="18"/>
        </w:rPr>
        <w:t xml:space="preserve">) </w:t>
      </w:r>
      <w:r w:rsidRPr="00D92694">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92694">
        <w:rPr>
          <w:rFonts w:ascii="Times New Roman" w:hAnsi="Times New Roman"/>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7D76" w:rsidRPr="00E74D45" w:rsidRDefault="00DE7D76" w:rsidP="00DE7D76">
      <w:pPr>
        <w:spacing w:after="0" w:line="240" w:lineRule="auto"/>
        <w:rPr>
          <w:rFonts w:ascii="Times New Roman" w:hAnsi="Times New Roman"/>
          <w:b/>
          <w:sz w:val="28"/>
          <w:szCs w:val="28"/>
        </w:rPr>
      </w:pPr>
    </w:p>
    <w:p w:rsidR="00DE7D76" w:rsidRPr="00D92694" w:rsidRDefault="00DE7D76" w:rsidP="00DE7D76">
      <w:pPr>
        <w:spacing w:after="0" w:line="240" w:lineRule="auto"/>
        <w:rPr>
          <w:rFonts w:ascii="Times New Roman" w:hAnsi="Times New Roman"/>
          <w:sz w:val="28"/>
          <w:szCs w:val="28"/>
        </w:rPr>
      </w:pPr>
      <w:r w:rsidRPr="00E74D45">
        <w:rPr>
          <w:rFonts w:ascii="Times New Roman" w:hAnsi="Times New Roman"/>
          <w:b/>
          <w:sz w:val="28"/>
          <w:szCs w:val="28"/>
        </w:rPr>
        <w:t>11. Gəlir yanaşmasının tətbiqi ilə qiymətləndirmə</w:t>
      </w:r>
      <w:r w:rsidRPr="00D92694">
        <w:rPr>
          <w:rFonts w:ascii="Times New Roman" w:hAnsi="Times New Roman"/>
          <w:sz w:val="28"/>
          <w:szCs w:val="28"/>
        </w:rPr>
        <w:t xml:space="preserve"> __________________________________________________________________  </w:t>
      </w:r>
    </w:p>
    <w:p w:rsidR="00DE7D76" w:rsidRPr="00D92694" w:rsidRDefault="00DE7D76" w:rsidP="00DE7D76">
      <w:pPr>
        <w:spacing w:after="0" w:line="240" w:lineRule="auto"/>
        <w:rPr>
          <w:rFonts w:ascii="Times New Roman" w:hAnsi="Times New Roman"/>
          <w:sz w:val="28"/>
          <w:szCs w:val="28"/>
        </w:rPr>
      </w:pPr>
      <w:r w:rsidRPr="00D92694">
        <w:rPr>
          <w:rFonts w:ascii="Times New Roman" w:hAnsi="Times New Roman"/>
          <w:sz w:val="18"/>
          <w:szCs w:val="18"/>
        </w:rPr>
        <w:t xml:space="preserve">                                      (</w:t>
      </w:r>
      <w:r>
        <w:rPr>
          <w:rFonts w:ascii="Times New Roman" w:hAnsi="Times New Roman"/>
          <w:sz w:val="18"/>
          <w:szCs w:val="18"/>
        </w:rPr>
        <w:t>seçilmiş</w:t>
      </w:r>
      <w:r w:rsidRPr="00D92694">
        <w:rPr>
          <w:rFonts w:ascii="Times New Roman" w:hAnsi="Times New Roman"/>
          <w:sz w:val="18"/>
          <w:szCs w:val="18"/>
        </w:rPr>
        <w:t xml:space="preserve"> </w:t>
      </w:r>
      <w:r>
        <w:rPr>
          <w:rFonts w:ascii="Times New Roman" w:hAnsi="Times New Roman"/>
          <w:sz w:val="18"/>
          <w:szCs w:val="18"/>
        </w:rPr>
        <w:t>qiymətləndirmə</w:t>
      </w:r>
      <w:r w:rsidRPr="00D92694">
        <w:rPr>
          <w:rFonts w:ascii="Times New Roman" w:hAnsi="Times New Roman"/>
          <w:sz w:val="18"/>
          <w:szCs w:val="18"/>
        </w:rPr>
        <w:t xml:space="preserve"> </w:t>
      </w:r>
      <w:r>
        <w:rPr>
          <w:rFonts w:ascii="Times New Roman" w:hAnsi="Times New Roman"/>
          <w:sz w:val="18"/>
          <w:szCs w:val="18"/>
        </w:rPr>
        <w:t>metodundan</w:t>
      </w:r>
      <w:r w:rsidRPr="00D92694">
        <w:rPr>
          <w:rFonts w:ascii="Times New Roman" w:hAnsi="Times New Roman"/>
          <w:sz w:val="18"/>
          <w:szCs w:val="18"/>
        </w:rPr>
        <w:t xml:space="preserve"> </w:t>
      </w:r>
      <w:r>
        <w:rPr>
          <w:rFonts w:ascii="Times New Roman" w:hAnsi="Times New Roman"/>
          <w:sz w:val="18"/>
          <w:szCs w:val="18"/>
        </w:rPr>
        <w:t>istifadə</w:t>
      </w:r>
      <w:r w:rsidRPr="00D92694">
        <w:rPr>
          <w:rFonts w:ascii="Times New Roman" w:hAnsi="Times New Roman"/>
          <w:sz w:val="18"/>
          <w:szCs w:val="18"/>
        </w:rPr>
        <w:t xml:space="preserve"> </w:t>
      </w:r>
      <w:r>
        <w:rPr>
          <w:rFonts w:ascii="Times New Roman" w:hAnsi="Times New Roman"/>
          <w:sz w:val="18"/>
          <w:szCs w:val="18"/>
        </w:rPr>
        <w:t>etməklə</w:t>
      </w:r>
      <w:r w:rsidRPr="00D92694">
        <w:rPr>
          <w:rFonts w:ascii="Times New Roman" w:hAnsi="Times New Roman"/>
          <w:sz w:val="18"/>
          <w:szCs w:val="18"/>
        </w:rPr>
        <w:t xml:space="preserve"> </w:t>
      </w:r>
      <w:r>
        <w:rPr>
          <w:rFonts w:ascii="Times New Roman" w:hAnsi="Times New Roman"/>
          <w:sz w:val="18"/>
          <w:szCs w:val="18"/>
        </w:rPr>
        <w:t>hesablama</w:t>
      </w:r>
      <w:r w:rsidRPr="00D92694">
        <w:rPr>
          <w:rFonts w:ascii="Times New Roman" w:hAnsi="Times New Roman"/>
          <w:sz w:val="18"/>
          <w:szCs w:val="18"/>
        </w:rPr>
        <w:t xml:space="preserve"> </w:t>
      </w:r>
      <w:r>
        <w:rPr>
          <w:rFonts w:ascii="Times New Roman" w:hAnsi="Times New Roman"/>
          <w:sz w:val="18"/>
          <w:szCs w:val="18"/>
        </w:rPr>
        <w:t>proseduru</w:t>
      </w:r>
      <w:r w:rsidRPr="00D92694">
        <w:rPr>
          <w:rFonts w:ascii="Times New Roman" w:hAnsi="Times New Roman"/>
          <w:sz w:val="18"/>
          <w:szCs w:val="18"/>
        </w:rPr>
        <w:t xml:space="preserve">) </w:t>
      </w:r>
      <w:r w:rsidRPr="00D92694">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92694">
        <w:rPr>
          <w:rFonts w:ascii="Times New Roman" w:hAnsi="Times New Roman"/>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7D76" w:rsidRPr="00E74D45" w:rsidRDefault="00DE7D76" w:rsidP="00DE7D76">
      <w:pPr>
        <w:spacing w:after="0" w:line="240" w:lineRule="auto"/>
        <w:jc w:val="both"/>
        <w:rPr>
          <w:rFonts w:ascii="Times New Roman" w:hAnsi="Times New Roman"/>
          <w:b/>
          <w:sz w:val="28"/>
          <w:szCs w:val="28"/>
        </w:rPr>
      </w:pPr>
      <w:r w:rsidRPr="00E74D45">
        <w:rPr>
          <w:rFonts w:ascii="Times New Roman" w:hAnsi="Times New Roman"/>
          <w:b/>
          <w:sz w:val="28"/>
          <w:szCs w:val="28"/>
        </w:rPr>
        <w:t xml:space="preserve">12. Nəticələrin razılaşdırılması və yekun müəyyən edilməs, alınan nəticənin tətbiqi məhdudiyyətləri və hədləri. Qiymətləndirmə valyutası və vergiyə cəlbetmə (vergi öhdəlikləri üçün güzəştlər) </w:t>
      </w:r>
    </w:p>
    <w:p w:rsidR="00DE7D76" w:rsidRPr="00D92694" w:rsidRDefault="00DE7D76" w:rsidP="00DE7D76">
      <w:pPr>
        <w:spacing w:after="0" w:line="240" w:lineRule="auto"/>
        <w:jc w:val="both"/>
        <w:rPr>
          <w:rFonts w:ascii="Times New Roman" w:hAnsi="Times New Roman"/>
          <w:sz w:val="28"/>
          <w:szCs w:val="28"/>
        </w:rPr>
      </w:pPr>
      <w:r w:rsidRPr="00D92694">
        <w:rPr>
          <w:rFonts w:ascii="Times New Roman" w:hAnsi="Times New Roman"/>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DE7D76" w:rsidRPr="00D92694" w:rsidRDefault="00DE7D76" w:rsidP="00DE7D76">
      <w:pPr>
        <w:spacing w:after="0" w:line="240" w:lineRule="auto"/>
        <w:rPr>
          <w:rFonts w:ascii="Times New Roman" w:hAnsi="Times New Roman"/>
          <w:sz w:val="28"/>
          <w:szCs w:val="28"/>
        </w:rPr>
      </w:pPr>
      <w:r w:rsidRPr="00E74D45">
        <w:rPr>
          <w:rFonts w:ascii="Times New Roman" w:hAnsi="Times New Roman"/>
          <w:b/>
          <w:sz w:val="28"/>
          <w:szCs w:val="28"/>
        </w:rPr>
        <w:t>13. Qanunvericiliyin və Azərbaycan Respublikasının normativ – hüquqi aktlarının, milli və beynəlхalq qiymətləndirmə standartlarının tələblərinin gözlənilməsi haqqında məlumat</w:t>
      </w:r>
      <w:r w:rsidRPr="00D92694">
        <w:rPr>
          <w:rFonts w:ascii="Times New Roman" w:hAnsi="Times New Roman"/>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92694">
        <w:rPr>
          <w:rFonts w:ascii="Times New Roman" w:hAnsi="Times New Roman"/>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7D76" w:rsidRPr="00D92694" w:rsidRDefault="00DE7D76" w:rsidP="00DE7D76">
      <w:pPr>
        <w:spacing w:after="0" w:line="240" w:lineRule="auto"/>
        <w:jc w:val="both"/>
        <w:rPr>
          <w:rFonts w:ascii="Times New Roman" w:hAnsi="Times New Roman"/>
          <w:sz w:val="28"/>
          <w:szCs w:val="28"/>
        </w:rPr>
      </w:pPr>
      <w:r w:rsidRPr="00E74D45">
        <w:rPr>
          <w:rFonts w:ascii="Times New Roman" w:hAnsi="Times New Roman"/>
          <w:b/>
          <w:sz w:val="28"/>
          <w:szCs w:val="28"/>
        </w:rPr>
        <w:t>14. Qiymətləndirməyə aidiyyatı olan digər mühüm məsələlər</w:t>
      </w:r>
      <w:r w:rsidRPr="00D92694">
        <w:rPr>
          <w:rFonts w:ascii="Times New Roman" w:hAnsi="Times New Roman"/>
          <w:sz w:val="28"/>
          <w:szCs w:val="28"/>
        </w:rPr>
        <w:t xml:space="preserve"> </w:t>
      </w:r>
      <w:r w:rsidRPr="00E74D45">
        <w:rPr>
          <w:rFonts w:ascii="Times New Roman" w:hAnsi="Times New Roman"/>
          <w:b/>
          <w:sz w:val="28"/>
          <w:szCs w:val="28"/>
        </w:rPr>
        <w:t xml:space="preserve">__________________________________________________________________  </w:t>
      </w:r>
      <w:r w:rsidRPr="00D92694">
        <w:rPr>
          <w:rFonts w:ascii="Times New Roman" w:hAnsi="Times New Roman"/>
          <w:sz w:val="28"/>
          <w:szCs w:val="28"/>
        </w:rPr>
        <w:t xml:space="preserve">  </w:t>
      </w:r>
    </w:p>
    <w:p w:rsidR="00DE7D76" w:rsidRPr="00D92694" w:rsidRDefault="00DE7D76" w:rsidP="00DE7D76">
      <w:pPr>
        <w:spacing w:after="0" w:line="240" w:lineRule="auto"/>
        <w:jc w:val="both"/>
        <w:rPr>
          <w:rFonts w:ascii="Times New Roman" w:hAnsi="Times New Roman"/>
          <w:sz w:val="18"/>
          <w:szCs w:val="18"/>
        </w:rPr>
      </w:pPr>
      <w:r w:rsidRPr="00D92694">
        <w:rPr>
          <w:rFonts w:ascii="Times New Roman" w:hAnsi="Times New Roman"/>
          <w:sz w:val="28"/>
          <w:szCs w:val="28"/>
        </w:rPr>
        <w:t xml:space="preserve">        </w:t>
      </w:r>
      <w:r w:rsidRPr="00D92694">
        <w:rPr>
          <w:rFonts w:ascii="Times New Roman" w:hAnsi="Times New Roman"/>
          <w:sz w:val="18"/>
          <w:szCs w:val="18"/>
        </w:rPr>
        <w:t>(</w:t>
      </w:r>
      <w:r>
        <w:rPr>
          <w:rFonts w:ascii="Times New Roman" w:hAnsi="Times New Roman"/>
          <w:sz w:val="18"/>
          <w:szCs w:val="18"/>
        </w:rPr>
        <w:t>nəşr</w:t>
      </w:r>
      <w:r w:rsidRPr="00D92694">
        <w:rPr>
          <w:rFonts w:ascii="Times New Roman" w:hAnsi="Times New Roman"/>
          <w:sz w:val="18"/>
          <w:szCs w:val="18"/>
        </w:rPr>
        <w:t xml:space="preserve"> </w:t>
      </w:r>
      <w:r>
        <w:rPr>
          <w:rFonts w:ascii="Times New Roman" w:hAnsi="Times New Roman"/>
          <w:sz w:val="18"/>
          <w:szCs w:val="18"/>
        </w:rPr>
        <w:t>və</w:t>
      </w:r>
      <w:r w:rsidRPr="00D92694">
        <w:rPr>
          <w:rFonts w:ascii="Times New Roman" w:hAnsi="Times New Roman"/>
          <w:sz w:val="18"/>
          <w:szCs w:val="18"/>
        </w:rPr>
        <w:t xml:space="preserve"> </w:t>
      </w:r>
      <w:r>
        <w:rPr>
          <w:rFonts w:ascii="Times New Roman" w:hAnsi="Times New Roman"/>
          <w:sz w:val="18"/>
          <w:szCs w:val="18"/>
        </w:rPr>
        <w:t>mə</w:t>
      </w:r>
      <w:r w:rsidRPr="00D92694">
        <w:rPr>
          <w:rFonts w:ascii="Times New Roman" w:hAnsi="Times New Roman"/>
          <w:sz w:val="18"/>
          <w:szCs w:val="18"/>
        </w:rPr>
        <w:t>х</w:t>
      </w:r>
      <w:r>
        <w:rPr>
          <w:rFonts w:ascii="Times New Roman" w:hAnsi="Times New Roman"/>
          <w:sz w:val="18"/>
          <w:szCs w:val="18"/>
        </w:rPr>
        <w:t>filik</w:t>
      </w:r>
      <w:r w:rsidRPr="00D92694">
        <w:rPr>
          <w:rFonts w:ascii="Times New Roman" w:hAnsi="Times New Roman"/>
          <w:sz w:val="18"/>
          <w:szCs w:val="18"/>
        </w:rPr>
        <w:t xml:space="preserve"> </w:t>
      </w:r>
      <w:r>
        <w:rPr>
          <w:rFonts w:ascii="Times New Roman" w:hAnsi="Times New Roman"/>
          <w:sz w:val="18"/>
          <w:szCs w:val="18"/>
        </w:rPr>
        <w:t>haqqında</w:t>
      </w:r>
      <w:r w:rsidRPr="00D92694">
        <w:rPr>
          <w:rFonts w:ascii="Times New Roman" w:hAnsi="Times New Roman"/>
          <w:sz w:val="18"/>
          <w:szCs w:val="18"/>
        </w:rPr>
        <w:t xml:space="preserve"> </w:t>
      </w:r>
      <w:r>
        <w:rPr>
          <w:rFonts w:ascii="Times New Roman" w:hAnsi="Times New Roman"/>
          <w:sz w:val="18"/>
          <w:szCs w:val="18"/>
        </w:rPr>
        <w:t>qeyd</w:t>
      </w:r>
      <w:r w:rsidRPr="00D92694">
        <w:rPr>
          <w:rFonts w:ascii="Times New Roman" w:hAnsi="Times New Roman"/>
          <w:sz w:val="18"/>
          <w:szCs w:val="18"/>
        </w:rPr>
        <w:t>-</w:t>
      </w:r>
      <w:r>
        <w:rPr>
          <w:rFonts w:ascii="Times New Roman" w:hAnsi="Times New Roman"/>
          <w:sz w:val="18"/>
          <w:szCs w:val="18"/>
        </w:rPr>
        <w:t>şərtlər</w:t>
      </w:r>
      <w:r w:rsidRPr="00D92694">
        <w:rPr>
          <w:rFonts w:ascii="Times New Roman" w:hAnsi="Times New Roman"/>
          <w:sz w:val="18"/>
          <w:szCs w:val="18"/>
        </w:rPr>
        <w:t xml:space="preserve">, </w:t>
      </w:r>
      <w:r>
        <w:rPr>
          <w:rFonts w:ascii="Times New Roman" w:hAnsi="Times New Roman"/>
          <w:sz w:val="18"/>
          <w:szCs w:val="18"/>
        </w:rPr>
        <w:t>qiymətləndirməyə</w:t>
      </w:r>
      <w:r w:rsidRPr="00D92694">
        <w:rPr>
          <w:rFonts w:ascii="Times New Roman" w:hAnsi="Times New Roman"/>
          <w:sz w:val="18"/>
          <w:szCs w:val="18"/>
        </w:rPr>
        <w:t xml:space="preserve"> </w:t>
      </w:r>
      <w:r>
        <w:rPr>
          <w:rFonts w:ascii="Times New Roman" w:hAnsi="Times New Roman"/>
          <w:sz w:val="18"/>
          <w:szCs w:val="18"/>
        </w:rPr>
        <w:t>görə</w:t>
      </w:r>
      <w:r w:rsidRPr="00D92694">
        <w:rPr>
          <w:rFonts w:ascii="Times New Roman" w:hAnsi="Times New Roman"/>
          <w:sz w:val="18"/>
          <w:szCs w:val="18"/>
        </w:rPr>
        <w:t xml:space="preserve"> </w:t>
      </w:r>
      <w:r>
        <w:rPr>
          <w:rFonts w:ascii="Times New Roman" w:hAnsi="Times New Roman"/>
          <w:sz w:val="18"/>
          <w:szCs w:val="18"/>
        </w:rPr>
        <w:t>sifarişçi</w:t>
      </w:r>
      <w:r w:rsidRPr="00D92694">
        <w:rPr>
          <w:rFonts w:ascii="Times New Roman" w:hAnsi="Times New Roman"/>
          <w:sz w:val="18"/>
          <w:szCs w:val="18"/>
        </w:rPr>
        <w:t xml:space="preserve"> </w:t>
      </w:r>
      <w:r>
        <w:rPr>
          <w:rFonts w:ascii="Times New Roman" w:hAnsi="Times New Roman"/>
          <w:sz w:val="18"/>
          <w:szCs w:val="18"/>
        </w:rPr>
        <w:t>qarşısında</w:t>
      </w:r>
      <w:r w:rsidRPr="00D92694">
        <w:rPr>
          <w:rFonts w:ascii="Times New Roman" w:hAnsi="Times New Roman"/>
          <w:sz w:val="18"/>
          <w:szCs w:val="18"/>
        </w:rPr>
        <w:t xml:space="preserve"> </w:t>
      </w:r>
      <w:r>
        <w:rPr>
          <w:rFonts w:ascii="Times New Roman" w:hAnsi="Times New Roman"/>
          <w:sz w:val="18"/>
          <w:szCs w:val="18"/>
        </w:rPr>
        <w:t>maliyyə</w:t>
      </w:r>
      <w:r w:rsidRPr="00D92694">
        <w:rPr>
          <w:rFonts w:ascii="Times New Roman" w:hAnsi="Times New Roman"/>
          <w:sz w:val="18"/>
          <w:szCs w:val="18"/>
        </w:rPr>
        <w:t xml:space="preserve"> </w:t>
      </w:r>
      <w:r>
        <w:rPr>
          <w:rFonts w:ascii="Times New Roman" w:hAnsi="Times New Roman"/>
          <w:sz w:val="18"/>
          <w:szCs w:val="18"/>
        </w:rPr>
        <w:t>məsuliyyətinin</w:t>
      </w:r>
      <w:r w:rsidRPr="00D92694">
        <w:rPr>
          <w:rFonts w:ascii="Times New Roman" w:hAnsi="Times New Roman"/>
          <w:sz w:val="18"/>
          <w:szCs w:val="18"/>
        </w:rPr>
        <w:t xml:space="preserve"> </w:t>
      </w:r>
    </w:p>
    <w:p w:rsidR="00DE7D76" w:rsidRPr="00D92694" w:rsidRDefault="00DE7D76" w:rsidP="00DE7D76">
      <w:pPr>
        <w:spacing w:after="0" w:line="240" w:lineRule="auto"/>
        <w:jc w:val="both"/>
        <w:rPr>
          <w:rFonts w:ascii="Times New Roman" w:hAnsi="Times New Roman"/>
          <w:sz w:val="18"/>
          <w:szCs w:val="18"/>
        </w:rPr>
      </w:pPr>
      <w:r w:rsidRPr="00D92694">
        <w:rPr>
          <w:rFonts w:ascii="Times New Roman" w:hAnsi="Times New Roman"/>
          <w:sz w:val="18"/>
          <w:szCs w:val="18"/>
        </w:rPr>
        <w:t xml:space="preserve">_______________________________________________________________________________________________________  </w:t>
      </w:r>
    </w:p>
    <w:p w:rsidR="00DE7D76" w:rsidRPr="00D92694" w:rsidRDefault="00DE7D76" w:rsidP="00DE7D76">
      <w:pPr>
        <w:spacing w:after="0" w:line="240" w:lineRule="auto"/>
        <w:jc w:val="both"/>
        <w:rPr>
          <w:rFonts w:ascii="Times New Roman" w:hAnsi="Times New Roman"/>
          <w:sz w:val="18"/>
          <w:szCs w:val="18"/>
        </w:rPr>
      </w:pPr>
      <w:r w:rsidRPr="00D92694">
        <w:rPr>
          <w:rFonts w:ascii="Times New Roman" w:hAnsi="Times New Roman"/>
          <w:sz w:val="18"/>
          <w:szCs w:val="18"/>
        </w:rPr>
        <w:t xml:space="preserve">                     </w:t>
      </w:r>
      <w:r>
        <w:rPr>
          <w:rFonts w:ascii="Times New Roman" w:hAnsi="Times New Roman"/>
          <w:sz w:val="18"/>
          <w:szCs w:val="18"/>
        </w:rPr>
        <w:t>dərəcəsi</w:t>
      </w:r>
      <w:r w:rsidRPr="00D92694">
        <w:rPr>
          <w:rFonts w:ascii="Times New Roman" w:hAnsi="Times New Roman"/>
          <w:sz w:val="18"/>
          <w:szCs w:val="18"/>
        </w:rPr>
        <w:t xml:space="preserve"> </w:t>
      </w:r>
      <w:r>
        <w:rPr>
          <w:rFonts w:ascii="Times New Roman" w:hAnsi="Times New Roman"/>
          <w:sz w:val="18"/>
          <w:szCs w:val="18"/>
        </w:rPr>
        <w:t>də</w:t>
      </w:r>
      <w:r w:rsidRPr="00D92694">
        <w:rPr>
          <w:rFonts w:ascii="Times New Roman" w:hAnsi="Times New Roman"/>
          <w:sz w:val="18"/>
          <w:szCs w:val="18"/>
        </w:rPr>
        <w:t xml:space="preserve"> </w:t>
      </w:r>
      <w:r>
        <w:rPr>
          <w:rFonts w:ascii="Times New Roman" w:hAnsi="Times New Roman"/>
          <w:sz w:val="18"/>
          <w:szCs w:val="18"/>
        </w:rPr>
        <w:t>da</w:t>
      </w:r>
      <w:r w:rsidRPr="00D92694">
        <w:rPr>
          <w:rFonts w:ascii="Times New Roman" w:hAnsi="Times New Roman"/>
          <w:sz w:val="18"/>
          <w:szCs w:val="18"/>
        </w:rPr>
        <w:t>х</w:t>
      </w:r>
      <w:r>
        <w:rPr>
          <w:rFonts w:ascii="Times New Roman" w:hAnsi="Times New Roman"/>
          <w:sz w:val="18"/>
          <w:szCs w:val="18"/>
        </w:rPr>
        <w:t>il</w:t>
      </w:r>
      <w:r w:rsidRPr="00D92694">
        <w:rPr>
          <w:rFonts w:ascii="Times New Roman" w:hAnsi="Times New Roman"/>
          <w:sz w:val="18"/>
          <w:szCs w:val="18"/>
        </w:rPr>
        <w:t xml:space="preserve"> </w:t>
      </w:r>
      <w:r>
        <w:rPr>
          <w:rFonts w:ascii="Times New Roman" w:hAnsi="Times New Roman"/>
          <w:sz w:val="18"/>
          <w:szCs w:val="18"/>
        </w:rPr>
        <w:t>olmaqla</w:t>
      </w:r>
      <w:r w:rsidRPr="00D92694">
        <w:rPr>
          <w:rFonts w:ascii="Times New Roman" w:hAnsi="Times New Roman"/>
          <w:sz w:val="18"/>
          <w:szCs w:val="18"/>
        </w:rPr>
        <w:t xml:space="preserve"> </w:t>
      </w:r>
      <w:r>
        <w:rPr>
          <w:rFonts w:ascii="Times New Roman" w:hAnsi="Times New Roman"/>
          <w:sz w:val="18"/>
          <w:szCs w:val="18"/>
        </w:rPr>
        <w:t>qiymətləndiricinin</w:t>
      </w:r>
      <w:r w:rsidRPr="00D92694">
        <w:rPr>
          <w:rFonts w:ascii="Times New Roman" w:hAnsi="Times New Roman"/>
          <w:sz w:val="18"/>
          <w:szCs w:val="18"/>
        </w:rPr>
        <w:t xml:space="preserve"> </w:t>
      </w:r>
      <w:r>
        <w:rPr>
          <w:rFonts w:ascii="Times New Roman" w:hAnsi="Times New Roman"/>
          <w:sz w:val="18"/>
          <w:szCs w:val="18"/>
        </w:rPr>
        <w:t>üçüncü</w:t>
      </w:r>
      <w:r w:rsidRPr="00D92694">
        <w:rPr>
          <w:rFonts w:ascii="Times New Roman" w:hAnsi="Times New Roman"/>
          <w:sz w:val="18"/>
          <w:szCs w:val="18"/>
        </w:rPr>
        <w:t xml:space="preserve"> </w:t>
      </w:r>
      <w:r>
        <w:rPr>
          <w:rFonts w:ascii="Times New Roman" w:hAnsi="Times New Roman"/>
          <w:sz w:val="18"/>
          <w:szCs w:val="18"/>
        </w:rPr>
        <w:t>şə</w:t>
      </w:r>
      <w:r w:rsidRPr="00D92694">
        <w:rPr>
          <w:rFonts w:ascii="Times New Roman" w:hAnsi="Times New Roman"/>
          <w:sz w:val="18"/>
          <w:szCs w:val="18"/>
        </w:rPr>
        <w:t>х</w:t>
      </w:r>
      <w:r>
        <w:rPr>
          <w:rFonts w:ascii="Times New Roman" w:hAnsi="Times New Roman"/>
          <w:sz w:val="18"/>
          <w:szCs w:val="18"/>
        </w:rPr>
        <w:t>slər</w:t>
      </w:r>
      <w:r w:rsidRPr="00D92694">
        <w:rPr>
          <w:rFonts w:ascii="Times New Roman" w:hAnsi="Times New Roman"/>
          <w:sz w:val="18"/>
          <w:szCs w:val="18"/>
        </w:rPr>
        <w:t xml:space="preserve"> </w:t>
      </w:r>
      <w:r>
        <w:rPr>
          <w:rFonts w:ascii="Times New Roman" w:hAnsi="Times New Roman"/>
          <w:sz w:val="18"/>
          <w:szCs w:val="18"/>
        </w:rPr>
        <w:t>qarşısında</w:t>
      </w:r>
      <w:r w:rsidRPr="00D92694">
        <w:rPr>
          <w:rFonts w:ascii="Times New Roman" w:hAnsi="Times New Roman"/>
          <w:sz w:val="18"/>
          <w:szCs w:val="18"/>
        </w:rPr>
        <w:t xml:space="preserve"> </w:t>
      </w:r>
      <w:r>
        <w:rPr>
          <w:rFonts w:ascii="Times New Roman" w:hAnsi="Times New Roman"/>
          <w:sz w:val="18"/>
          <w:szCs w:val="18"/>
        </w:rPr>
        <w:t>məsuliyyəti</w:t>
      </w:r>
      <w:r w:rsidRPr="00D92694">
        <w:rPr>
          <w:rFonts w:ascii="Times New Roman" w:hAnsi="Times New Roman"/>
          <w:sz w:val="18"/>
          <w:szCs w:val="18"/>
        </w:rPr>
        <w:t xml:space="preserve"> </w:t>
      </w:r>
      <w:r>
        <w:rPr>
          <w:rFonts w:ascii="Times New Roman" w:hAnsi="Times New Roman"/>
          <w:sz w:val="18"/>
          <w:szCs w:val="18"/>
        </w:rPr>
        <w:t>hədləri</w:t>
      </w:r>
      <w:r w:rsidRPr="00D92694">
        <w:rPr>
          <w:rFonts w:ascii="Times New Roman" w:hAnsi="Times New Roman"/>
          <w:sz w:val="18"/>
          <w:szCs w:val="18"/>
        </w:rPr>
        <w:t xml:space="preserve"> </w:t>
      </w:r>
      <w:r>
        <w:rPr>
          <w:rFonts w:ascii="Times New Roman" w:hAnsi="Times New Roman"/>
          <w:sz w:val="18"/>
          <w:szCs w:val="18"/>
        </w:rPr>
        <w:t>və</w:t>
      </w:r>
    </w:p>
    <w:p w:rsidR="00DE7D76" w:rsidRPr="00D92694" w:rsidRDefault="00DE7D76" w:rsidP="00DE7D76">
      <w:pPr>
        <w:spacing w:after="0" w:line="240" w:lineRule="auto"/>
        <w:jc w:val="both"/>
        <w:rPr>
          <w:rFonts w:ascii="Times New Roman" w:hAnsi="Times New Roman"/>
          <w:sz w:val="18"/>
          <w:szCs w:val="18"/>
        </w:rPr>
      </w:pPr>
      <w:r w:rsidRPr="00D92694">
        <w:rPr>
          <w:rFonts w:ascii="Times New Roman" w:hAnsi="Times New Roman"/>
          <w:sz w:val="18"/>
          <w:szCs w:val="18"/>
        </w:rPr>
        <w:t xml:space="preserve"> _______________________________________________________________________________________________________</w:t>
      </w:r>
    </w:p>
    <w:p w:rsidR="00DE7D76" w:rsidRPr="00D92694" w:rsidRDefault="00DE7D76" w:rsidP="00DE7D76">
      <w:pPr>
        <w:spacing w:after="0" w:line="240" w:lineRule="auto"/>
        <w:jc w:val="both"/>
        <w:rPr>
          <w:rFonts w:ascii="Times New Roman" w:hAnsi="Times New Roman"/>
          <w:sz w:val="18"/>
          <w:szCs w:val="18"/>
        </w:rPr>
      </w:pPr>
      <w:r w:rsidRPr="00D92694">
        <w:rPr>
          <w:rFonts w:ascii="Times New Roman" w:hAnsi="Times New Roman"/>
          <w:sz w:val="18"/>
          <w:szCs w:val="18"/>
        </w:rPr>
        <w:t xml:space="preserve">                                                                           </w:t>
      </w:r>
      <w:r>
        <w:rPr>
          <w:rFonts w:ascii="Times New Roman" w:hAnsi="Times New Roman"/>
          <w:sz w:val="18"/>
          <w:szCs w:val="18"/>
        </w:rPr>
        <w:t>digər</w:t>
      </w:r>
      <w:r w:rsidRPr="00D92694">
        <w:rPr>
          <w:rFonts w:ascii="Times New Roman" w:hAnsi="Times New Roman"/>
          <w:sz w:val="18"/>
          <w:szCs w:val="18"/>
        </w:rPr>
        <w:t xml:space="preserve"> </w:t>
      </w:r>
      <w:r>
        <w:rPr>
          <w:rFonts w:ascii="Times New Roman" w:hAnsi="Times New Roman"/>
          <w:sz w:val="18"/>
          <w:szCs w:val="18"/>
        </w:rPr>
        <w:t>yardımçı</w:t>
      </w:r>
      <w:r w:rsidRPr="00D92694">
        <w:rPr>
          <w:rFonts w:ascii="Times New Roman" w:hAnsi="Times New Roman"/>
          <w:sz w:val="18"/>
          <w:szCs w:val="18"/>
        </w:rPr>
        <w:t xml:space="preserve"> </w:t>
      </w:r>
      <w:r>
        <w:rPr>
          <w:rFonts w:ascii="Times New Roman" w:hAnsi="Times New Roman"/>
          <w:sz w:val="18"/>
          <w:szCs w:val="18"/>
        </w:rPr>
        <w:t>məsləhət</w:t>
      </w:r>
      <w:r w:rsidRPr="00D92694">
        <w:rPr>
          <w:rFonts w:ascii="Times New Roman" w:hAnsi="Times New Roman"/>
          <w:sz w:val="18"/>
          <w:szCs w:val="18"/>
        </w:rPr>
        <w:t xml:space="preserve"> х</w:t>
      </w:r>
      <w:r>
        <w:rPr>
          <w:rFonts w:ascii="Times New Roman" w:hAnsi="Times New Roman"/>
          <w:sz w:val="18"/>
          <w:szCs w:val="18"/>
        </w:rPr>
        <w:t>idmətləri</w:t>
      </w:r>
      <w:r w:rsidRPr="00D92694">
        <w:rPr>
          <w:rFonts w:ascii="Times New Roman" w:hAnsi="Times New Roman"/>
          <w:sz w:val="18"/>
          <w:szCs w:val="18"/>
        </w:rPr>
        <w:t>)</w:t>
      </w:r>
    </w:p>
    <w:p w:rsidR="00DE7D76" w:rsidRPr="00E74D45" w:rsidRDefault="00DE7D76" w:rsidP="00DE7D76">
      <w:pPr>
        <w:spacing w:after="0" w:line="240" w:lineRule="auto"/>
        <w:jc w:val="both"/>
        <w:rPr>
          <w:rFonts w:ascii="Times New Roman" w:hAnsi="Times New Roman"/>
          <w:b/>
          <w:sz w:val="28"/>
          <w:szCs w:val="28"/>
        </w:rPr>
      </w:pPr>
      <w:r w:rsidRPr="00D92694">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r w:rsidRPr="00E74D45">
        <w:rPr>
          <w:rFonts w:ascii="Times New Roman" w:hAnsi="Times New Roman"/>
          <w:b/>
          <w:sz w:val="28"/>
          <w:szCs w:val="28"/>
        </w:rPr>
        <w:t>15. Qiymətləndirici haqqında məlumat</w:t>
      </w:r>
    </w:p>
    <w:p w:rsidR="00DE7D76" w:rsidRPr="00D92694" w:rsidRDefault="00DE7D76" w:rsidP="00DE7D76">
      <w:pPr>
        <w:spacing w:after="0" w:line="240" w:lineRule="auto"/>
        <w:jc w:val="both"/>
        <w:rPr>
          <w:rFonts w:ascii="Times New Roman" w:hAnsi="Times New Roman"/>
          <w:sz w:val="28"/>
          <w:szCs w:val="28"/>
        </w:rPr>
      </w:pPr>
      <w:r w:rsidRPr="00D92694">
        <w:rPr>
          <w:rFonts w:ascii="Times New Roman" w:hAnsi="Times New Roman"/>
          <w:sz w:val="28"/>
          <w:szCs w:val="28"/>
        </w:rPr>
        <w:t xml:space="preserve"> __________________________________________________________________   </w:t>
      </w:r>
    </w:p>
    <w:p w:rsidR="00DE7D76" w:rsidRPr="00D92694" w:rsidRDefault="00DE7D76" w:rsidP="00DE7D76">
      <w:pPr>
        <w:spacing w:after="0" w:line="240" w:lineRule="auto"/>
        <w:jc w:val="both"/>
        <w:rPr>
          <w:rFonts w:ascii="Times New Roman" w:hAnsi="Times New Roman"/>
          <w:sz w:val="18"/>
          <w:szCs w:val="18"/>
        </w:rPr>
      </w:pPr>
      <w:r w:rsidRPr="00D92694">
        <w:rPr>
          <w:rFonts w:ascii="Times New Roman" w:hAnsi="Times New Roman"/>
          <w:sz w:val="28"/>
          <w:szCs w:val="28"/>
        </w:rPr>
        <w:t xml:space="preserve">                        </w:t>
      </w:r>
      <w:r w:rsidRPr="00D92694">
        <w:rPr>
          <w:rFonts w:ascii="Times New Roman" w:hAnsi="Times New Roman"/>
          <w:sz w:val="18"/>
          <w:szCs w:val="18"/>
        </w:rPr>
        <w:t>(</w:t>
      </w:r>
      <w:r>
        <w:rPr>
          <w:rFonts w:ascii="Times New Roman" w:hAnsi="Times New Roman"/>
          <w:sz w:val="18"/>
          <w:szCs w:val="18"/>
        </w:rPr>
        <w:t>yaşadığı</w:t>
      </w:r>
      <w:r w:rsidRPr="00D92694">
        <w:rPr>
          <w:rFonts w:ascii="Times New Roman" w:hAnsi="Times New Roman"/>
          <w:sz w:val="18"/>
          <w:szCs w:val="18"/>
        </w:rPr>
        <w:t xml:space="preserve"> </w:t>
      </w:r>
      <w:r>
        <w:rPr>
          <w:rFonts w:ascii="Times New Roman" w:hAnsi="Times New Roman"/>
          <w:sz w:val="18"/>
          <w:szCs w:val="18"/>
        </w:rPr>
        <w:t>yer</w:t>
      </w:r>
      <w:r w:rsidRPr="00D92694">
        <w:rPr>
          <w:rFonts w:ascii="Times New Roman" w:hAnsi="Times New Roman"/>
          <w:sz w:val="18"/>
          <w:szCs w:val="18"/>
        </w:rPr>
        <w:t xml:space="preserve">, </w:t>
      </w:r>
      <w:r>
        <w:rPr>
          <w:rFonts w:ascii="Times New Roman" w:hAnsi="Times New Roman"/>
          <w:sz w:val="18"/>
          <w:szCs w:val="18"/>
        </w:rPr>
        <w:t>lisenziya</w:t>
      </w:r>
      <w:r w:rsidRPr="00D92694">
        <w:rPr>
          <w:rFonts w:ascii="Times New Roman" w:hAnsi="Times New Roman"/>
          <w:sz w:val="18"/>
          <w:szCs w:val="18"/>
        </w:rPr>
        <w:t xml:space="preserve"> </w:t>
      </w:r>
      <w:r>
        <w:rPr>
          <w:rFonts w:ascii="Times New Roman" w:hAnsi="Times New Roman"/>
          <w:sz w:val="18"/>
          <w:szCs w:val="18"/>
        </w:rPr>
        <w:t>və</w:t>
      </w:r>
      <w:r w:rsidRPr="00D92694">
        <w:rPr>
          <w:rFonts w:ascii="Times New Roman" w:hAnsi="Times New Roman"/>
          <w:sz w:val="18"/>
          <w:szCs w:val="18"/>
        </w:rPr>
        <w:t xml:space="preserve"> </w:t>
      </w:r>
      <w:r>
        <w:rPr>
          <w:rFonts w:ascii="Times New Roman" w:hAnsi="Times New Roman"/>
          <w:sz w:val="18"/>
          <w:szCs w:val="18"/>
        </w:rPr>
        <w:t>mülki</w:t>
      </w:r>
      <w:r w:rsidRPr="00D92694">
        <w:rPr>
          <w:rFonts w:ascii="Times New Roman" w:hAnsi="Times New Roman"/>
          <w:sz w:val="18"/>
          <w:szCs w:val="18"/>
        </w:rPr>
        <w:t xml:space="preserve"> </w:t>
      </w:r>
      <w:r>
        <w:rPr>
          <w:rFonts w:ascii="Times New Roman" w:hAnsi="Times New Roman"/>
          <w:sz w:val="18"/>
          <w:szCs w:val="18"/>
        </w:rPr>
        <w:t>məsuliyyətin</w:t>
      </w:r>
      <w:r w:rsidRPr="00D92694">
        <w:rPr>
          <w:rFonts w:ascii="Times New Roman" w:hAnsi="Times New Roman"/>
          <w:sz w:val="18"/>
          <w:szCs w:val="18"/>
        </w:rPr>
        <w:t xml:space="preserve"> </w:t>
      </w:r>
      <w:r>
        <w:rPr>
          <w:rFonts w:ascii="Times New Roman" w:hAnsi="Times New Roman"/>
          <w:sz w:val="18"/>
          <w:szCs w:val="18"/>
        </w:rPr>
        <w:t>sığortalanması</w:t>
      </w:r>
      <w:r w:rsidRPr="00D92694">
        <w:rPr>
          <w:rFonts w:ascii="Times New Roman" w:hAnsi="Times New Roman"/>
          <w:sz w:val="18"/>
          <w:szCs w:val="18"/>
        </w:rPr>
        <w:t xml:space="preserve"> </w:t>
      </w:r>
      <w:r>
        <w:rPr>
          <w:rFonts w:ascii="Times New Roman" w:hAnsi="Times New Roman"/>
          <w:sz w:val="18"/>
          <w:szCs w:val="18"/>
        </w:rPr>
        <w:t>haqqında</w:t>
      </w:r>
      <w:r w:rsidRPr="00D92694">
        <w:rPr>
          <w:rFonts w:ascii="Times New Roman" w:hAnsi="Times New Roman"/>
          <w:sz w:val="18"/>
          <w:szCs w:val="18"/>
        </w:rPr>
        <w:t xml:space="preserve"> </w:t>
      </w:r>
      <w:r>
        <w:rPr>
          <w:rFonts w:ascii="Times New Roman" w:hAnsi="Times New Roman"/>
          <w:sz w:val="18"/>
          <w:szCs w:val="18"/>
        </w:rPr>
        <w:t>məlumat</w:t>
      </w:r>
      <w:r w:rsidRPr="00D92694">
        <w:rPr>
          <w:rFonts w:ascii="Times New Roman" w:hAnsi="Times New Roman"/>
          <w:sz w:val="18"/>
          <w:szCs w:val="18"/>
        </w:rPr>
        <w:t>)</w:t>
      </w:r>
    </w:p>
    <w:p w:rsidR="00DE7D76" w:rsidRPr="00D92694" w:rsidRDefault="00DE7D76" w:rsidP="00DE7D76">
      <w:pPr>
        <w:spacing w:after="0" w:line="240" w:lineRule="auto"/>
        <w:jc w:val="both"/>
        <w:rPr>
          <w:rFonts w:ascii="Times New Roman" w:hAnsi="Times New Roman"/>
          <w:sz w:val="18"/>
          <w:szCs w:val="18"/>
        </w:rPr>
      </w:pPr>
      <w:r w:rsidRPr="00D92694">
        <w:rPr>
          <w:rFonts w:ascii="Times New Roman" w:hAnsi="Times New Roman"/>
          <w:sz w:val="18"/>
          <w:szCs w:val="18"/>
        </w:rPr>
        <w:t xml:space="preserve"> _______________________________________________________________________________________________________</w:t>
      </w:r>
    </w:p>
    <w:p w:rsidR="00DE7D76" w:rsidRPr="00D92694" w:rsidRDefault="00DE7D76" w:rsidP="00DE7D76">
      <w:pPr>
        <w:spacing w:after="0" w:line="240" w:lineRule="auto"/>
        <w:jc w:val="both"/>
        <w:rPr>
          <w:rFonts w:ascii="Times New Roman" w:hAnsi="Times New Roman"/>
          <w:sz w:val="18"/>
          <w:szCs w:val="18"/>
        </w:rPr>
      </w:pPr>
    </w:p>
    <w:p w:rsidR="00DE7D76" w:rsidRPr="00D92694" w:rsidRDefault="00DE7D76" w:rsidP="00DE7D76">
      <w:pPr>
        <w:spacing w:after="0" w:line="240" w:lineRule="auto"/>
        <w:jc w:val="both"/>
        <w:rPr>
          <w:rFonts w:ascii="Times New Roman" w:hAnsi="Times New Roman"/>
          <w:sz w:val="18"/>
          <w:szCs w:val="18"/>
        </w:rPr>
      </w:pPr>
      <w:r w:rsidRPr="00D92694">
        <w:rPr>
          <w:rFonts w:ascii="Times New Roman" w:hAnsi="Times New Roman"/>
          <w:sz w:val="18"/>
          <w:szCs w:val="18"/>
        </w:rPr>
        <w:t>_______________________________________________________________________________________________________</w:t>
      </w:r>
    </w:p>
    <w:p w:rsidR="00DE7D76" w:rsidRPr="00D92694" w:rsidRDefault="00DE7D76" w:rsidP="00DE7D76">
      <w:pPr>
        <w:spacing w:after="0" w:line="240" w:lineRule="auto"/>
        <w:jc w:val="both"/>
        <w:rPr>
          <w:rFonts w:ascii="Times New Roman" w:hAnsi="Times New Roman"/>
          <w:sz w:val="18"/>
          <w:szCs w:val="18"/>
        </w:rPr>
      </w:pPr>
    </w:p>
    <w:p w:rsidR="00DE7D76" w:rsidRPr="00D92694" w:rsidRDefault="00DE7D76" w:rsidP="00DE7D76">
      <w:pPr>
        <w:spacing w:after="0" w:line="240" w:lineRule="auto"/>
        <w:jc w:val="both"/>
        <w:rPr>
          <w:rFonts w:ascii="Times New Roman" w:hAnsi="Times New Roman"/>
          <w:sz w:val="18"/>
          <w:szCs w:val="18"/>
        </w:rPr>
      </w:pPr>
      <w:r w:rsidRPr="00D92694">
        <w:rPr>
          <w:rFonts w:ascii="Times New Roman" w:hAnsi="Times New Roman"/>
          <w:sz w:val="18"/>
          <w:szCs w:val="18"/>
        </w:rPr>
        <w:t>____________________________________________________________________________________</w:t>
      </w:r>
    </w:p>
    <w:p w:rsidR="00DE7D76" w:rsidRPr="00D92694" w:rsidRDefault="00DE7D76" w:rsidP="00DE7D76">
      <w:pPr>
        <w:spacing w:after="0" w:line="240" w:lineRule="auto"/>
        <w:jc w:val="both"/>
        <w:rPr>
          <w:rFonts w:ascii="Times New Roman" w:hAnsi="Times New Roman"/>
          <w:sz w:val="18"/>
          <w:szCs w:val="18"/>
        </w:rPr>
      </w:pPr>
    </w:p>
    <w:p w:rsidR="00DE7D76" w:rsidRPr="00D92694" w:rsidRDefault="00DE7D76" w:rsidP="00DE7D76">
      <w:pPr>
        <w:spacing w:after="0" w:line="240" w:lineRule="auto"/>
        <w:jc w:val="both"/>
        <w:rPr>
          <w:rFonts w:ascii="Times New Roman" w:hAnsi="Times New Roman"/>
          <w:sz w:val="28"/>
          <w:szCs w:val="28"/>
        </w:rPr>
      </w:pPr>
      <w:r w:rsidRPr="00E74D45">
        <w:rPr>
          <w:rFonts w:ascii="Times New Roman" w:hAnsi="Times New Roman"/>
          <w:b/>
          <w:sz w:val="28"/>
          <w:szCs w:val="28"/>
        </w:rPr>
        <w:t>16. Qiymətləndirmə hesabatının tərtib olunması tariхi</w:t>
      </w:r>
      <w:r w:rsidRPr="00D92694">
        <w:rPr>
          <w:rFonts w:ascii="Times New Roman" w:hAnsi="Times New Roman"/>
          <w:sz w:val="28"/>
          <w:szCs w:val="28"/>
        </w:rPr>
        <w:t xml:space="preserve"> «____»________20__ </w:t>
      </w:r>
      <w:r>
        <w:rPr>
          <w:rFonts w:ascii="Times New Roman" w:hAnsi="Times New Roman"/>
          <w:sz w:val="28"/>
          <w:szCs w:val="28"/>
        </w:rPr>
        <w:t>il</w:t>
      </w:r>
      <w:r w:rsidRPr="00D92694">
        <w:rPr>
          <w:rFonts w:ascii="Times New Roman" w:hAnsi="Times New Roman"/>
          <w:sz w:val="28"/>
          <w:szCs w:val="28"/>
        </w:rPr>
        <w:t xml:space="preserve">  </w:t>
      </w:r>
    </w:p>
    <w:p w:rsidR="00DE7D76" w:rsidRPr="00D92694" w:rsidRDefault="00DE7D76" w:rsidP="00DE7D76">
      <w:pPr>
        <w:spacing w:after="0" w:line="240" w:lineRule="auto"/>
        <w:jc w:val="both"/>
        <w:rPr>
          <w:rFonts w:ascii="Times New Roman" w:hAnsi="Times New Roman"/>
          <w:sz w:val="28"/>
          <w:szCs w:val="28"/>
        </w:rPr>
      </w:pPr>
    </w:p>
    <w:p w:rsidR="00DE7D76" w:rsidRPr="00D92694" w:rsidRDefault="00DE7D76" w:rsidP="00DE7D76">
      <w:pPr>
        <w:spacing w:after="0" w:line="240" w:lineRule="auto"/>
        <w:jc w:val="both"/>
        <w:rPr>
          <w:rFonts w:ascii="Times New Roman" w:hAnsi="Times New Roman"/>
          <w:sz w:val="18"/>
          <w:szCs w:val="18"/>
        </w:rPr>
      </w:pPr>
      <w:r w:rsidRPr="00E74D45">
        <w:rPr>
          <w:rFonts w:ascii="Times New Roman" w:hAnsi="Times New Roman"/>
          <w:b/>
          <w:sz w:val="28"/>
          <w:szCs w:val="28"/>
        </w:rPr>
        <w:t>Qiymətləndiricinin (namizədin) imzası</w:t>
      </w:r>
      <w:r w:rsidRPr="00D92694">
        <w:rPr>
          <w:rFonts w:ascii="Times New Roman" w:hAnsi="Times New Roman"/>
          <w:sz w:val="28"/>
          <w:szCs w:val="28"/>
        </w:rPr>
        <w:t xml:space="preserve"> _________________________________</w:t>
      </w:r>
    </w:p>
    <w:p w:rsidR="00DE7D76" w:rsidRPr="00D92694" w:rsidRDefault="00DE7D76" w:rsidP="00DE7D76">
      <w:pPr>
        <w:rPr>
          <w:rFonts w:ascii="Times New Roman" w:hAnsi="Times New Roman"/>
        </w:rPr>
      </w:pPr>
    </w:p>
    <w:p w:rsidR="00DE7D76" w:rsidRDefault="00DE7D76" w:rsidP="00DE7D76">
      <w:pPr>
        <w:spacing w:after="0" w:line="240" w:lineRule="auto"/>
        <w:rPr>
          <w:lang w:val="az-Latn-AZ"/>
        </w:rPr>
      </w:pPr>
    </w:p>
    <w:p w:rsidR="00DE7D76" w:rsidRDefault="00DE7D76" w:rsidP="00DE7D76">
      <w:pPr>
        <w:jc w:val="center"/>
        <w:rPr>
          <w:rFonts w:ascii="Times New Roman" w:hAnsi="Times New Roman"/>
          <w:b/>
          <w:sz w:val="28"/>
          <w:szCs w:val="28"/>
          <w:lang w:val="az-Latn-AZ"/>
        </w:rPr>
      </w:pPr>
    </w:p>
    <w:p w:rsidR="00DE7D76" w:rsidRDefault="00DE7D76" w:rsidP="00DE7D76">
      <w:pPr>
        <w:jc w:val="center"/>
        <w:rPr>
          <w:rFonts w:ascii="Times New Roman" w:hAnsi="Times New Roman"/>
          <w:b/>
          <w:sz w:val="28"/>
          <w:szCs w:val="28"/>
          <w:lang w:val="az-Latn-AZ"/>
        </w:rPr>
      </w:pPr>
    </w:p>
    <w:p w:rsidR="00DE7D76" w:rsidRDefault="00DE7D76" w:rsidP="00DE7D76">
      <w:pPr>
        <w:jc w:val="center"/>
        <w:rPr>
          <w:rFonts w:ascii="Times New Roman" w:hAnsi="Times New Roman"/>
          <w:b/>
          <w:sz w:val="28"/>
          <w:szCs w:val="28"/>
          <w:lang w:val="az-Latn-AZ"/>
        </w:rPr>
      </w:pPr>
    </w:p>
    <w:p w:rsidR="00DE7D76" w:rsidRDefault="00DE7D76" w:rsidP="00DE7D76">
      <w:pPr>
        <w:jc w:val="center"/>
        <w:rPr>
          <w:rFonts w:ascii="Times New Roman" w:hAnsi="Times New Roman"/>
          <w:b/>
          <w:sz w:val="28"/>
          <w:szCs w:val="28"/>
          <w:lang w:val="az-Latn-AZ"/>
        </w:rPr>
      </w:pPr>
    </w:p>
    <w:p w:rsidR="00DE7D76" w:rsidRDefault="00DE7D76" w:rsidP="00DE7D76">
      <w:pPr>
        <w:jc w:val="center"/>
        <w:rPr>
          <w:rFonts w:ascii="Times New Roman" w:hAnsi="Times New Roman"/>
          <w:b/>
          <w:sz w:val="28"/>
          <w:szCs w:val="28"/>
          <w:lang w:val="az-Latn-AZ"/>
        </w:rPr>
      </w:pPr>
    </w:p>
    <w:p w:rsidR="00DE7D76" w:rsidRDefault="00DE7D76" w:rsidP="00DE7D76">
      <w:pPr>
        <w:jc w:val="center"/>
        <w:rPr>
          <w:rFonts w:ascii="Times New Roman" w:hAnsi="Times New Roman"/>
          <w:b/>
          <w:sz w:val="28"/>
          <w:szCs w:val="28"/>
          <w:lang w:val="az-Latn-AZ"/>
        </w:rPr>
      </w:pPr>
    </w:p>
    <w:p w:rsidR="00DE7D76" w:rsidRDefault="00DE7D76" w:rsidP="00DE7D76">
      <w:pPr>
        <w:jc w:val="center"/>
        <w:rPr>
          <w:rFonts w:ascii="Times New Roman" w:hAnsi="Times New Roman"/>
          <w:b/>
          <w:sz w:val="28"/>
          <w:szCs w:val="28"/>
          <w:lang w:val="az-Latn-AZ"/>
        </w:rPr>
      </w:pPr>
    </w:p>
    <w:p w:rsidR="00DE7D76" w:rsidRDefault="00DE7D76" w:rsidP="00DE7D76">
      <w:pPr>
        <w:jc w:val="center"/>
        <w:rPr>
          <w:rFonts w:ascii="Times New Roman" w:hAnsi="Times New Roman"/>
          <w:b/>
          <w:sz w:val="28"/>
          <w:szCs w:val="28"/>
          <w:lang w:val="az-Latn-AZ"/>
        </w:rPr>
      </w:pPr>
    </w:p>
    <w:p w:rsidR="00DE7D76" w:rsidRDefault="00DE7D76" w:rsidP="00DE7D76">
      <w:pPr>
        <w:jc w:val="center"/>
        <w:rPr>
          <w:rFonts w:ascii="Times New Roman" w:hAnsi="Times New Roman"/>
          <w:b/>
          <w:sz w:val="28"/>
          <w:szCs w:val="28"/>
          <w:lang w:val="az-Latn-AZ"/>
        </w:rPr>
      </w:pPr>
    </w:p>
    <w:p w:rsidR="00DE7D76" w:rsidRDefault="00DE7D76" w:rsidP="00DE7D76">
      <w:pPr>
        <w:jc w:val="center"/>
        <w:rPr>
          <w:rFonts w:ascii="Times New Roman" w:hAnsi="Times New Roman"/>
          <w:b/>
          <w:sz w:val="28"/>
          <w:szCs w:val="28"/>
          <w:lang w:val="az-Latn-AZ"/>
        </w:rPr>
      </w:pPr>
    </w:p>
    <w:p w:rsidR="00DE7D76" w:rsidRDefault="00DE7D76" w:rsidP="00DE7D76">
      <w:pPr>
        <w:jc w:val="center"/>
        <w:rPr>
          <w:rFonts w:ascii="Times New Roman" w:hAnsi="Times New Roman"/>
          <w:b/>
          <w:sz w:val="28"/>
          <w:szCs w:val="28"/>
          <w:lang w:val="az-Latn-AZ"/>
        </w:rPr>
      </w:pPr>
    </w:p>
    <w:p w:rsidR="00DE7D76" w:rsidRPr="007B480A" w:rsidRDefault="00DE7D76" w:rsidP="00DE7D76">
      <w:pPr>
        <w:jc w:val="right"/>
        <w:rPr>
          <w:rFonts w:ascii="Times New Roman" w:hAnsi="Times New Roman"/>
          <w:sz w:val="28"/>
          <w:szCs w:val="28"/>
        </w:rPr>
      </w:pPr>
      <w:r w:rsidRPr="007B480A">
        <w:rPr>
          <w:rFonts w:ascii="Times New Roman" w:hAnsi="Times New Roman"/>
          <w:sz w:val="28"/>
          <w:szCs w:val="28"/>
        </w:rPr>
        <w:lastRenderedPageBreak/>
        <w:t>Əlavə 2.</w:t>
      </w:r>
    </w:p>
    <w:p w:rsidR="00DE7D76" w:rsidRPr="007B480A" w:rsidRDefault="00DE7D76" w:rsidP="00DE7D76">
      <w:pPr>
        <w:spacing w:after="0"/>
        <w:jc w:val="center"/>
        <w:rPr>
          <w:rFonts w:ascii="Times New Roman" w:hAnsi="Times New Roman"/>
          <w:b/>
          <w:sz w:val="28"/>
          <w:szCs w:val="28"/>
          <w:lang w:val="az-Latn-AZ"/>
        </w:rPr>
      </w:pPr>
      <w:r w:rsidRPr="007B480A">
        <w:rPr>
          <w:rFonts w:ascii="Times New Roman" w:hAnsi="Times New Roman"/>
          <w:b/>
          <w:sz w:val="28"/>
          <w:szCs w:val="28"/>
        </w:rPr>
        <w:t>QIYMƏTLƏNDIRMƏ PRОTОKОLU</w:t>
      </w:r>
    </w:p>
    <w:p w:rsidR="00DE7D76" w:rsidRPr="007B480A" w:rsidRDefault="00DB4B99" w:rsidP="00DE7D76">
      <w:pPr>
        <w:spacing w:after="0"/>
        <w:jc w:val="center"/>
        <w:rPr>
          <w:rFonts w:ascii="Times New Roman" w:hAnsi="Times New Roman"/>
          <w:b/>
          <w:sz w:val="28"/>
          <w:szCs w:val="28"/>
        </w:rPr>
      </w:pPr>
      <w:r>
        <w:rPr>
          <w:rFonts w:ascii="Times New Roman" w:hAnsi="Times New Roman"/>
          <w:b/>
          <w:noProof/>
          <w:sz w:val="28"/>
          <w:szCs w:val="28"/>
          <w:lang w:eastAsia="ru-RU"/>
        </w:rPr>
        <w:pict>
          <v:shape id="_x0000_s1047" type="#_x0000_t32" style="position:absolute;left:0;text-align:left;margin-left:257.65pt;margin-top:22.25pt;width:.5pt;height:86.85pt;flip:x;z-index:251681792" o:connectortype="straight"/>
        </w:pict>
      </w:r>
      <w:r>
        <w:rPr>
          <w:rFonts w:ascii="Times New Roman" w:hAnsi="Times New Roman"/>
          <w:b/>
          <w:noProof/>
          <w:sz w:val="28"/>
          <w:szCs w:val="28"/>
          <w:lang w:eastAsia="ru-RU"/>
        </w:rPr>
        <w:pict>
          <v:shape id="_x0000_s1046" type="#_x0000_t202" style="position:absolute;left:0;text-align:left;margin-left:-.55pt;margin-top:22.25pt;width:429.1pt;height:86.85pt;z-index:251680768">
            <v:textbox>
              <w:txbxContent>
                <w:p w:rsidR="00DE7D76" w:rsidRDefault="00DE7D76" w:rsidP="00DE7D76">
                  <w:pPr>
                    <w:rPr>
                      <w:rFonts w:ascii="Times Roman AzLat" w:hAnsi="Times Roman AzLat"/>
                    </w:rPr>
                  </w:pPr>
                  <w:r>
                    <w:rPr>
                      <w:rFonts w:ascii="Times Roman AzLat" w:hAnsi="Times Roman AzLat"/>
                    </w:rPr>
                    <w:t>Намизядин С.А.А.____________________________      Тарих: ______________________</w:t>
                  </w:r>
                </w:p>
                <w:p w:rsidR="00DE7D76" w:rsidRDefault="00DE7D76" w:rsidP="00DE7D76">
                  <w:pPr>
                    <w:rPr>
                      <w:rFonts w:ascii="Times Roman AzLat" w:hAnsi="Times Roman AzLat"/>
                    </w:rPr>
                  </w:pPr>
                  <w:r>
                    <w:rPr>
                      <w:rFonts w:ascii="Times Roman AzLat" w:hAnsi="Times Roman AzLat"/>
                    </w:rPr>
                    <w:t>Ы имтащан гябул едянин С.А.А._________________        Вахт _______-дан ________-дяк</w:t>
                  </w:r>
                </w:p>
                <w:p w:rsidR="00DE7D76" w:rsidRPr="00A70620" w:rsidRDefault="00DE7D76" w:rsidP="00DE7D76">
                  <w:pPr>
                    <w:rPr>
                      <w:rFonts w:ascii="Times Roman AzLat" w:hAnsi="Times Roman AzLat"/>
                    </w:rPr>
                  </w:pPr>
                  <w:r>
                    <w:rPr>
                      <w:rFonts w:ascii="Times Roman AzLat" w:hAnsi="Times Roman AzLat"/>
                    </w:rPr>
                    <w:t>ЫЫ имтащан гябул едянин С.А.А._________________       Йер:_______________________</w:t>
                  </w:r>
                </w:p>
              </w:txbxContent>
            </v:textbox>
          </v:shape>
        </w:pict>
      </w:r>
      <w:r w:rsidR="00DE7D76" w:rsidRPr="007B480A">
        <w:rPr>
          <w:rFonts w:ascii="Times New Roman" w:hAnsi="Times New Roman"/>
          <w:b/>
          <w:sz w:val="28"/>
          <w:szCs w:val="28"/>
        </w:rPr>
        <w:t>Yazılı imtahanın birinci hissəsi (Qiymətləndirmə hesabatı)</w:t>
      </w:r>
    </w:p>
    <w:p w:rsidR="00DE7D76" w:rsidRPr="00602C43" w:rsidRDefault="00DE7D76" w:rsidP="00DE7D76">
      <w:pPr>
        <w:rPr>
          <w:rFonts w:ascii="Times New Roman" w:hAnsi="Times New Roman"/>
        </w:rPr>
      </w:pPr>
    </w:p>
    <w:p w:rsidR="00DE7D76" w:rsidRPr="00602C43" w:rsidRDefault="00DE7D76" w:rsidP="00DE7D76">
      <w:pPr>
        <w:rPr>
          <w:rFonts w:ascii="Times New Roman" w:hAnsi="Times New Roman"/>
        </w:rPr>
      </w:pPr>
    </w:p>
    <w:p w:rsidR="00DE7D76" w:rsidRPr="00602C43" w:rsidRDefault="00DE7D76" w:rsidP="00DE7D76">
      <w:pPr>
        <w:rPr>
          <w:rFonts w:ascii="Times New Roman" w:hAnsi="Times New Roman"/>
        </w:rPr>
      </w:pPr>
    </w:p>
    <w:p w:rsidR="00DE7D76" w:rsidRPr="00602C43" w:rsidRDefault="00DE7D76" w:rsidP="00DE7D76">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5811"/>
        <w:gridCol w:w="851"/>
        <w:gridCol w:w="1134"/>
        <w:gridCol w:w="1241"/>
      </w:tblGrid>
      <w:tr w:rsidR="00DE7D76" w:rsidRPr="00BC4C17" w:rsidTr="00D5486B">
        <w:tc>
          <w:tcPr>
            <w:tcW w:w="534" w:type="dxa"/>
          </w:tcPr>
          <w:p w:rsidR="00DE7D76" w:rsidRPr="00BC4C17" w:rsidRDefault="00DE7D76" w:rsidP="00D5486B">
            <w:pPr>
              <w:spacing w:after="0" w:line="240" w:lineRule="auto"/>
              <w:rPr>
                <w:rFonts w:ascii="Times New Roman" w:hAnsi="Times New Roman"/>
                <w:sz w:val="18"/>
                <w:szCs w:val="18"/>
              </w:rPr>
            </w:pPr>
            <w:r w:rsidRPr="00BC4C17">
              <w:rPr>
                <w:rFonts w:ascii="Times New Roman" w:hAnsi="Times New Roman"/>
                <w:sz w:val="18"/>
                <w:szCs w:val="18"/>
              </w:rPr>
              <w:t>№</w:t>
            </w:r>
          </w:p>
        </w:tc>
        <w:tc>
          <w:tcPr>
            <w:tcW w:w="5811" w:type="dxa"/>
          </w:tcPr>
          <w:p w:rsidR="00DE7D76" w:rsidRPr="00BC4C17" w:rsidRDefault="00DE7D76" w:rsidP="00D5486B">
            <w:pPr>
              <w:spacing w:after="0" w:line="240" w:lineRule="auto"/>
              <w:jc w:val="both"/>
              <w:rPr>
                <w:rFonts w:ascii="Times New Roman" w:hAnsi="Times New Roman"/>
                <w:sz w:val="18"/>
                <w:szCs w:val="18"/>
              </w:rPr>
            </w:pPr>
            <w:r w:rsidRPr="00BC4C17">
              <w:rPr>
                <w:rFonts w:ascii="Times New Roman" w:hAnsi="Times New Roman"/>
                <w:sz w:val="18"/>
                <w:szCs w:val="18"/>
              </w:rPr>
              <w:t>Tələblərə uyğun оlaraq qiymətləndirmə hesabatının bölmələri</w:t>
            </w:r>
          </w:p>
        </w:tc>
        <w:tc>
          <w:tcPr>
            <w:tcW w:w="851" w:type="dxa"/>
          </w:tcPr>
          <w:p w:rsidR="00DE7D76" w:rsidRPr="00BC4C17" w:rsidRDefault="00DE7D76" w:rsidP="00D5486B">
            <w:pPr>
              <w:spacing w:after="0" w:line="240" w:lineRule="auto"/>
              <w:rPr>
                <w:rFonts w:ascii="Times New Roman" w:hAnsi="Times New Roman"/>
                <w:sz w:val="18"/>
                <w:szCs w:val="18"/>
              </w:rPr>
            </w:pPr>
            <w:r w:rsidRPr="00BC4C17">
              <w:rPr>
                <w:rFonts w:ascii="Times New Roman" w:hAnsi="Times New Roman"/>
                <w:sz w:val="18"/>
                <w:szCs w:val="18"/>
              </w:rPr>
              <w:t>Max.</w:t>
            </w:r>
          </w:p>
          <w:p w:rsidR="00DE7D76" w:rsidRPr="00BC4C17" w:rsidRDefault="00DE7D76" w:rsidP="00D5486B">
            <w:pPr>
              <w:spacing w:after="0" w:line="240" w:lineRule="auto"/>
              <w:rPr>
                <w:rFonts w:ascii="Times New Roman" w:hAnsi="Times New Roman"/>
                <w:sz w:val="18"/>
                <w:szCs w:val="18"/>
              </w:rPr>
            </w:pPr>
            <w:r w:rsidRPr="00BC4C17">
              <w:rPr>
                <w:rFonts w:ascii="Times New Roman" w:hAnsi="Times New Roman"/>
                <w:sz w:val="18"/>
                <w:szCs w:val="18"/>
              </w:rPr>
              <w:t>bal.</w:t>
            </w:r>
          </w:p>
        </w:tc>
        <w:tc>
          <w:tcPr>
            <w:tcW w:w="1134" w:type="dxa"/>
          </w:tcPr>
          <w:p w:rsidR="00DE7D76" w:rsidRPr="00BC4C17" w:rsidRDefault="00DE7D76" w:rsidP="00D5486B">
            <w:pPr>
              <w:spacing w:after="0" w:line="240" w:lineRule="auto"/>
              <w:rPr>
                <w:rFonts w:ascii="Times New Roman" w:hAnsi="Times New Roman"/>
                <w:sz w:val="18"/>
                <w:szCs w:val="18"/>
                <w:lang w:val="en-US"/>
              </w:rPr>
            </w:pPr>
            <w:r w:rsidRPr="00BC4C17">
              <w:rPr>
                <w:rFonts w:ascii="Times New Roman" w:hAnsi="Times New Roman"/>
                <w:sz w:val="18"/>
                <w:szCs w:val="18"/>
                <w:lang w:val="en-US"/>
              </w:rPr>
              <w:t>I imtahan qəbul edənin qiyməti</w:t>
            </w:r>
          </w:p>
        </w:tc>
        <w:tc>
          <w:tcPr>
            <w:tcW w:w="1241" w:type="dxa"/>
          </w:tcPr>
          <w:p w:rsidR="00DE7D76" w:rsidRPr="00BC4C17" w:rsidRDefault="00DE7D76" w:rsidP="00D5486B">
            <w:pPr>
              <w:spacing w:after="0" w:line="240" w:lineRule="auto"/>
              <w:rPr>
                <w:rFonts w:ascii="Times New Roman" w:hAnsi="Times New Roman"/>
                <w:sz w:val="18"/>
                <w:szCs w:val="18"/>
                <w:lang w:val="en-US"/>
              </w:rPr>
            </w:pPr>
            <w:r w:rsidRPr="00BC4C17">
              <w:rPr>
                <w:rFonts w:ascii="Times New Roman" w:hAnsi="Times New Roman"/>
                <w:sz w:val="18"/>
                <w:szCs w:val="18"/>
                <w:lang w:val="en-US"/>
              </w:rPr>
              <w:t>II imtahan qəbul edənin qiyməti</w:t>
            </w:r>
          </w:p>
        </w:tc>
      </w:tr>
      <w:tr w:rsidR="00DE7D76" w:rsidRPr="00BC4C17" w:rsidTr="00D5486B">
        <w:tc>
          <w:tcPr>
            <w:tcW w:w="534" w:type="dxa"/>
          </w:tcPr>
          <w:p w:rsidR="00DE7D76" w:rsidRPr="00BC4C17" w:rsidRDefault="00DE7D76" w:rsidP="00D5486B">
            <w:pPr>
              <w:spacing w:after="0" w:line="240" w:lineRule="auto"/>
              <w:rPr>
                <w:rFonts w:ascii="Times New Roman" w:hAnsi="Times New Roman"/>
                <w:sz w:val="18"/>
                <w:szCs w:val="18"/>
              </w:rPr>
            </w:pPr>
            <w:r w:rsidRPr="00BC4C17">
              <w:rPr>
                <w:rFonts w:ascii="Times New Roman" w:hAnsi="Times New Roman"/>
                <w:sz w:val="18"/>
                <w:szCs w:val="18"/>
              </w:rPr>
              <w:t>1</w:t>
            </w:r>
          </w:p>
        </w:tc>
        <w:tc>
          <w:tcPr>
            <w:tcW w:w="5811" w:type="dxa"/>
          </w:tcPr>
          <w:p w:rsidR="00DE7D76" w:rsidRPr="00BC4C17" w:rsidRDefault="00DE7D76" w:rsidP="00D5486B">
            <w:pPr>
              <w:spacing w:after="0" w:line="240" w:lineRule="auto"/>
              <w:jc w:val="both"/>
              <w:rPr>
                <w:rFonts w:ascii="Times New Roman" w:hAnsi="Times New Roman"/>
                <w:sz w:val="18"/>
                <w:szCs w:val="18"/>
              </w:rPr>
            </w:pPr>
            <w:r w:rsidRPr="00BC4C17">
              <w:rPr>
                <w:rFonts w:ascii="Times New Roman" w:hAnsi="Times New Roman"/>
                <w:sz w:val="18"/>
                <w:szCs w:val="18"/>
              </w:rPr>
              <w:t>Qiymətləndirmə tapşırığı</w:t>
            </w:r>
          </w:p>
        </w:tc>
        <w:tc>
          <w:tcPr>
            <w:tcW w:w="851" w:type="dxa"/>
          </w:tcPr>
          <w:p w:rsidR="00DE7D76" w:rsidRPr="00BC4C17" w:rsidRDefault="00DE7D76" w:rsidP="00D5486B">
            <w:pPr>
              <w:spacing w:after="0" w:line="240" w:lineRule="auto"/>
              <w:jc w:val="center"/>
              <w:rPr>
                <w:rFonts w:ascii="Times New Roman" w:hAnsi="Times New Roman"/>
                <w:sz w:val="18"/>
                <w:szCs w:val="18"/>
              </w:rPr>
            </w:pPr>
            <w:r w:rsidRPr="00BC4C17">
              <w:rPr>
                <w:rFonts w:ascii="Times New Roman" w:hAnsi="Times New Roman"/>
                <w:sz w:val="18"/>
                <w:szCs w:val="18"/>
              </w:rPr>
              <w:t>2</w:t>
            </w:r>
          </w:p>
        </w:tc>
        <w:tc>
          <w:tcPr>
            <w:tcW w:w="1134" w:type="dxa"/>
          </w:tcPr>
          <w:p w:rsidR="00DE7D76" w:rsidRPr="00BC4C17" w:rsidRDefault="00DE7D76" w:rsidP="00D5486B">
            <w:pPr>
              <w:spacing w:after="0" w:line="240" w:lineRule="auto"/>
              <w:rPr>
                <w:rFonts w:ascii="Times New Roman" w:hAnsi="Times New Roman"/>
                <w:sz w:val="18"/>
                <w:szCs w:val="18"/>
              </w:rPr>
            </w:pPr>
          </w:p>
        </w:tc>
        <w:tc>
          <w:tcPr>
            <w:tcW w:w="1241" w:type="dxa"/>
          </w:tcPr>
          <w:p w:rsidR="00DE7D76" w:rsidRPr="00BC4C17" w:rsidRDefault="00DE7D76" w:rsidP="00D5486B">
            <w:pPr>
              <w:spacing w:after="0" w:line="240" w:lineRule="auto"/>
              <w:rPr>
                <w:rFonts w:ascii="Times New Roman" w:hAnsi="Times New Roman"/>
                <w:sz w:val="18"/>
                <w:szCs w:val="18"/>
              </w:rPr>
            </w:pPr>
          </w:p>
        </w:tc>
      </w:tr>
      <w:tr w:rsidR="00DE7D76" w:rsidRPr="00BC4C17" w:rsidTr="00D5486B">
        <w:tc>
          <w:tcPr>
            <w:tcW w:w="534" w:type="dxa"/>
          </w:tcPr>
          <w:p w:rsidR="00DE7D76" w:rsidRPr="00BC4C17" w:rsidRDefault="00DE7D76" w:rsidP="00D5486B">
            <w:pPr>
              <w:spacing w:after="0" w:line="240" w:lineRule="auto"/>
              <w:rPr>
                <w:rFonts w:ascii="Times New Roman" w:hAnsi="Times New Roman"/>
                <w:sz w:val="18"/>
                <w:szCs w:val="18"/>
              </w:rPr>
            </w:pPr>
            <w:r w:rsidRPr="00BC4C17">
              <w:rPr>
                <w:rFonts w:ascii="Times New Roman" w:hAnsi="Times New Roman"/>
                <w:sz w:val="18"/>
                <w:szCs w:val="18"/>
              </w:rPr>
              <w:t>2</w:t>
            </w:r>
          </w:p>
        </w:tc>
        <w:tc>
          <w:tcPr>
            <w:tcW w:w="5811" w:type="dxa"/>
          </w:tcPr>
          <w:p w:rsidR="00DE7D76" w:rsidRPr="00BC4C17" w:rsidRDefault="00DE7D76" w:rsidP="00D5486B">
            <w:pPr>
              <w:spacing w:after="0" w:line="240" w:lineRule="auto"/>
              <w:jc w:val="both"/>
              <w:rPr>
                <w:rFonts w:ascii="Times New Roman" w:hAnsi="Times New Roman"/>
                <w:sz w:val="18"/>
                <w:szCs w:val="18"/>
              </w:rPr>
            </w:pPr>
            <w:r w:rsidRPr="00BC4C17">
              <w:rPr>
                <w:rFonts w:ascii="Times New Roman" w:hAnsi="Times New Roman"/>
                <w:sz w:val="18"/>
                <w:szCs w:val="18"/>
              </w:rPr>
              <w:t>Qiymətləndirmə bazası</w:t>
            </w:r>
          </w:p>
        </w:tc>
        <w:tc>
          <w:tcPr>
            <w:tcW w:w="851" w:type="dxa"/>
          </w:tcPr>
          <w:p w:rsidR="00DE7D76" w:rsidRPr="00BC4C17" w:rsidRDefault="00DE7D76" w:rsidP="00D5486B">
            <w:pPr>
              <w:spacing w:after="0" w:line="240" w:lineRule="auto"/>
              <w:jc w:val="center"/>
              <w:rPr>
                <w:rFonts w:ascii="Times New Roman" w:hAnsi="Times New Roman"/>
                <w:sz w:val="18"/>
                <w:szCs w:val="18"/>
              </w:rPr>
            </w:pPr>
            <w:r w:rsidRPr="00BC4C17">
              <w:rPr>
                <w:rFonts w:ascii="Times New Roman" w:hAnsi="Times New Roman"/>
                <w:sz w:val="18"/>
                <w:szCs w:val="18"/>
              </w:rPr>
              <w:t>3</w:t>
            </w:r>
          </w:p>
        </w:tc>
        <w:tc>
          <w:tcPr>
            <w:tcW w:w="1134" w:type="dxa"/>
          </w:tcPr>
          <w:p w:rsidR="00DE7D76" w:rsidRPr="00BC4C17" w:rsidRDefault="00DE7D76" w:rsidP="00D5486B">
            <w:pPr>
              <w:spacing w:after="0" w:line="240" w:lineRule="auto"/>
              <w:rPr>
                <w:rFonts w:ascii="Times New Roman" w:hAnsi="Times New Roman"/>
                <w:sz w:val="18"/>
                <w:szCs w:val="18"/>
              </w:rPr>
            </w:pPr>
          </w:p>
        </w:tc>
        <w:tc>
          <w:tcPr>
            <w:tcW w:w="1241" w:type="dxa"/>
          </w:tcPr>
          <w:p w:rsidR="00DE7D76" w:rsidRPr="00BC4C17" w:rsidRDefault="00DE7D76" w:rsidP="00D5486B">
            <w:pPr>
              <w:spacing w:after="0" w:line="240" w:lineRule="auto"/>
              <w:rPr>
                <w:rFonts w:ascii="Times New Roman" w:hAnsi="Times New Roman"/>
                <w:sz w:val="18"/>
                <w:szCs w:val="18"/>
              </w:rPr>
            </w:pPr>
          </w:p>
        </w:tc>
      </w:tr>
      <w:tr w:rsidR="00DE7D76" w:rsidRPr="00BC4C17" w:rsidTr="00D5486B">
        <w:tc>
          <w:tcPr>
            <w:tcW w:w="534" w:type="dxa"/>
          </w:tcPr>
          <w:p w:rsidR="00DE7D76" w:rsidRPr="00BC4C17" w:rsidRDefault="00DE7D76" w:rsidP="00D5486B">
            <w:pPr>
              <w:spacing w:after="0" w:line="240" w:lineRule="auto"/>
              <w:rPr>
                <w:rFonts w:ascii="Times New Roman" w:hAnsi="Times New Roman"/>
                <w:sz w:val="18"/>
                <w:szCs w:val="18"/>
              </w:rPr>
            </w:pPr>
            <w:r w:rsidRPr="00BC4C17">
              <w:rPr>
                <w:rFonts w:ascii="Times New Roman" w:hAnsi="Times New Roman"/>
                <w:sz w:val="18"/>
                <w:szCs w:val="18"/>
              </w:rPr>
              <w:t>3</w:t>
            </w:r>
          </w:p>
        </w:tc>
        <w:tc>
          <w:tcPr>
            <w:tcW w:w="5811" w:type="dxa"/>
          </w:tcPr>
          <w:p w:rsidR="00DE7D76" w:rsidRPr="00BC4C17" w:rsidRDefault="00DE7D76" w:rsidP="00D5486B">
            <w:pPr>
              <w:spacing w:after="0" w:line="240" w:lineRule="auto"/>
              <w:jc w:val="both"/>
              <w:rPr>
                <w:rFonts w:ascii="Times New Roman" w:hAnsi="Times New Roman"/>
                <w:sz w:val="18"/>
                <w:szCs w:val="18"/>
              </w:rPr>
            </w:pPr>
            <w:r w:rsidRPr="00BC4C17">
              <w:rPr>
                <w:rFonts w:ascii="Times New Roman" w:hAnsi="Times New Roman"/>
                <w:sz w:val="18"/>
                <w:szCs w:val="18"/>
              </w:rPr>
              <w:t>Istifadə olunmuş qiymətləndirmə standartları.</w:t>
            </w:r>
          </w:p>
        </w:tc>
        <w:tc>
          <w:tcPr>
            <w:tcW w:w="851" w:type="dxa"/>
          </w:tcPr>
          <w:p w:rsidR="00DE7D76" w:rsidRPr="00BC4C17" w:rsidRDefault="00DE7D76" w:rsidP="00D5486B">
            <w:pPr>
              <w:spacing w:after="0" w:line="240" w:lineRule="auto"/>
              <w:jc w:val="center"/>
              <w:rPr>
                <w:rFonts w:ascii="Times New Roman" w:hAnsi="Times New Roman"/>
                <w:sz w:val="18"/>
                <w:szCs w:val="18"/>
              </w:rPr>
            </w:pPr>
            <w:r w:rsidRPr="00BC4C17">
              <w:rPr>
                <w:rFonts w:ascii="Times New Roman" w:hAnsi="Times New Roman"/>
                <w:sz w:val="18"/>
                <w:szCs w:val="18"/>
              </w:rPr>
              <w:t>3</w:t>
            </w:r>
          </w:p>
        </w:tc>
        <w:tc>
          <w:tcPr>
            <w:tcW w:w="1134" w:type="dxa"/>
          </w:tcPr>
          <w:p w:rsidR="00DE7D76" w:rsidRPr="00BC4C17" w:rsidRDefault="00DE7D76" w:rsidP="00D5486B">
            <w:pPr>
              <w:spacing w:after="0" w:line="240" w:lineRule="auto"/>
              <w:rPr>
                <w:rFonts w:ascii="Times New Roman" w:hAnsi="Times New Roman"/>
                <w:sz w:val="18"/>
                <w:szCs w:val="18"/>
              </w:rPr>
            </w:pPr>
          </w:p>
        </w:tc>
        <w:tc>
          <w:tcPr>
            <w:tcW w:w="1241" w:type="dxa"/>
          </w:tcPr>
          <w:p w:rsidR="00DE7D76" w:rsidRPr="00BC4C17" w:rsidRDefault="00DE7D76" w:rsidP="00D5486B">
            <w:pPr>
              <w:spacing w:after="0" w:line="240" w:lineRule="auto"/>
              <w:rPr>
                <w:rFonts w:ascii="Times New Roman" w:hAnsi="Times New Roman"/>
                <w:sz w:val="18"/>
                <w:szCs w:val="18"/>
              </w:rPr>
            </w:pPr>
          </w:p>
        </w:tc>
      </w:tr>
      <w:tr w:rsidR="00DE7D76" w:rsidRPr="00BC4C17" w:rsidTr="00D5486B">
        <w:tc>
          <w:tcPr>
            <w:tcW w:w="534" w:type="dxa"/>
          </w:tcPr>
          <w:p w:rsidR="00DE7D76" w:rsidRPr="00BC4C17" w:rsidRDefault="00DE7D76" w:rsidP="00D5486B">
            <w:pPr>
              <w:spacing w:after="0" w:line="240" w:lineRule="auto"/>
              <w:rPr>
                <w:rFonts w:ascii="Times New Roman" w:hAnsi="Times New Roman"/>
                <w:sz w:val="18"/>
                <w:szCs w:val="18"/>
              </w:rPr>
            </w:pPr>
            <w:r w:rsidRPr="00BC4C17">
              <w:rPr>
                <w:rFonts w:ascii="Times New Roman" w:hAnsi="Times New Roman"/>
                <w:sz w:val="18"/>
                <w:szCs w:val="18"/>
              </w:rPr>
              <w:t>4</w:t>
            </w:r>
          </w:p>
        </w:tc>
        <w:tc>
          <w:tcPr>
            <w:tcW w:w="5811" w:type="dxa"/>
          </w:tcPr>
          <w:p w:rsidR="00DE7D76" w:rsidRPr="00BC4C17" w:rsidRDefault="00DE7D76" w:rsidP="00D5486B">
            <w:pPr>
              <w:spacing w:after="0" w:line="240" w:lineRule="auto"/>
              <w:jc w:val="both"/>
              <w:rPr>
                <w:rFonts w:ascii="Times New Roman" w:hAnsi="Times New Roman"/>
                <w:sz w:val="18"/>
                <w:szCs w:val="18"/>
              </w:rPr>
            </w:pPr>
            <w:r w:rsidRPr="00BC4C17">
              <w:rPr>
                <w:rFonts w:ascii="Times New Roman" w:hAnsi="Times New Roman"/>
                <w:sz w:val="18"/>
                <w:szCs w:val="18"/>
              </w:rPr>
              <w:t>Qiymətləndirmə obyektinin təsviri</w:t>
            </w:r>
          </w:p>
        </w:tc>
        <w:tc>
          <w:tcPr>
            <w:tcW w:w="851" w:type="dxa"/>
          </w:tcPr>
          <w:p w:rsidR="00DE7D76" w:rsidRPr="00BC4C17" w:rsidRDefault="00DE7D76" w:rsidP="00D5486B">
            <w:pPr>
              <w:spacing w:after="0" w:line="240" w:lineRule="auto"/>
              <w:jc w:val="center"/>
              <w:rPr>
                <w:rFonts w:ascii="Times New Roman" w:hAnsi="Times New Roman"/>
                <w:sz w:val="18"/>
                <w:szCs w:val="18"/>
              </w:rPr>
            </w:pPr>
            <w:r w:rsidRPr="00BC4C17">
              <w:rPr>
                <w:rFonts w:ascii="Times New Roman" w:hAnsi="Times New Roman"/>
                <w:sz w:val="18"/>
                <w:szCs w:val="18"/>
              </w:rPr>
              <w:t>3</w:t>
            </w:r>
          </w:p>
        </w:tc>
        <w:tc>
          <w:tcPr>
            <w:tcW w:w="1134" w:type="dxa"/>
          </w:tcPr>
          <w:p w:rsidR="00DE7D76" w:rsidRPr="00BC4C17" w:rsidRDefault="00DE7D76" w:rsidP="00D5486B">
            <w:pPr>
              <w:spacing w:after="0" w:line="240" w:lineRule="auto"/>
              <w:rPr>
                <w:rFonts w:ascii="Times New Roman" w:hAnsi="Times New Roman"/>
                <w:sz w:val="18"/>
                <w:szCs w:val="18"/>
              </w:rPr>
            </w:pPr>
          </w:p>
        </w:tc>
        <w:tc>
          <w:tcPr>
            <w:tcW w:w="1241" w:type="dxa"/>
          </w:tcPr>
          <w:p w:rsidR="00DE7D76" w:rsidRPr="00BC4C17" w:rsidRDefault="00DE7D76" w:rsidP="00D5486B">
            <w:pPr>
              <w:spacing w:after="0" w:line="240" w:lineRule="auto"/>
              <w:rPr>
                <w:rFonts w:ascii="Times New Roman" w:hAnsi="Times New Roman"/>
                <w:sz w:val="18"/>
                <w:szCs w:val="18"/>
              </w:rPr>
            </w:pPr>
          </w:p>
        </w:tc>
      </w:tr>
      <w:tr w:rsidR="00DE7D76" w:rsidRPr="00BC4C17" w:rsidTr="00D5486B">
        <w:tc>
          <w:tcPr>
            <w:tcW w:w="534" w:type="dxa"/>
          </w:tcPr>
          <w:p w:rsidR="00DE7D76" w:rsidRPr="00BC4C17" w:rsidRDefault="00DE7D76" w:rsidP="00D5486B">
            <w:pPr>
              <w:spacing w:after="0" w:line="240" w:lineRule="auto"/>
              <w:rPr>
                <w:rFonts w:ascii="Times New Roman" w:hAnsi="Times New Roman"/>
                <w:sz w:val="18"/>
                <w:szCs w:val="18"/>
              </w:rPr>
            </w:pPr>
            <w:r w:rsidRPr="00BC4C17">
              <w:rPr>
                <w:rFonts w:ascii="Times New Roman" w:hAnsi="Times New Roman"/>
                <w:sz w:val="18"/>
                <w:szCs w:val="18"/>
              </w:rPr>
              <w:t>5</w:t>
            </w:r>
          </w:p>
        </w:tc>
        <w:tc>
          <w:tcPr>
            <w:tcW w:w="5811" w:type="dxa"/>
          </w:tcPr>
          <w:p w:rsidR="00DE7D76" w:rsidRPr="00BC4C17" w:rsidRDefault="00DE7D76" w:rsidP="00D5486B">
            <w:pPr>
              <w:spacing w:after="0" w:line="240" w:lineRule="auto"/>
              <w:jc w:val="both"/>
              <w:rPr>
                <w:rFonts w:ascii="Times New Roman" w:hAnsi="Times New Roman"/>
                <w:sz w:val="18"/>
                <w:szCs w:val="18"/>
              </w:rPr>
            </w:pPr>
            <w:r w:rsidRPr="00BC4C17">
              <w:rPr>
                <w:rFonts w:ascii="Times New Roman" w:hAnsi="Times New Roman"/>
                <w:sz w:val="18"/>
                <w:szCs w:val="18"/>
              </w:rPr>
              <w:t>Qiymətləndirmənin aparıldığı qanunvericilik və normativ baza (o cümlədən milli və beynəlxalq qiymətləndirmə standartlarının gözlənilməsi)</w:t>
            </w:r>
          </w:p>
        </w:tc>
        <w:tc>
          <w:tcPr>
            <w:tcW w:w="851" w:type="dxa"/>
          </w:tcPr>
          <w:p w:rsidR="00DE7D76" w:rsidRPr="00BC4C17" w:rsidRDefault="00DE7D76" w:rsidP="00D5486B">
            <w:pPr>
              <w:spacing w:after="0" w:line="240" w:lineRule="auto"/>
              <w:jc w:val="center"/>
              <w:rPr>
                <w:rFonts w:ascii="Times New Roman" w:hAnsi="Times New Roman"/>
                <w:sz w:val="18"/>
                <w:szCs w:val="18"/>
              </w:rPr>
            </w:pPr>
            <w:r w:rsidRPr="00BC4C17">
              <w:rPr>
                <w:rFonts w:ascii="Times New Roman" w:hAnsi="Times New Roman"/>
                <w:sz w:val="18"/>
                <w:szCs w:val="18"/>
              </w:rPr>
              <w:t>3</w:t>
            </w:r>
          </w:p>
        </w:tc>
        <w:tc>
          <w:tcPr>
            <w:tcW w:w="1134" w:type="dxa"/>
          </w:tcPr>
          <w:p w:rsidR="00DE7D76" w:rsidRPr="00BC4C17" w:rsidRDefault="00DE7D76" w:rsidP="00D5486B">
            <w:pPr>
              <w:spacing w:after="0" w:line="240" w:lineRule="auto"/>
              <w:rPr>
                <w:rFonts w:ascii="Times New Roman" w:hAnsi="Times New Roman"/>
                <w:sz w:val="18"/>
                <w:szCs w:val="18"/>
              </w:rPr>
            </w:pPr>
          </w:p>
        </w:tc>
        <w:tc>
          <w:tcPr>
            <w:tcW w:w="1241" w:type="dxa"/>
          </w:tcPr>
          <w:p w:rsidR="00DE7D76" w:rsidRPr="00BC4C17" w:rsidRDefault="00DE7D76" w:rsidP="00D5486B">
            <w:pPr>
              <w:spacing w:after="0" w:line="240" w:lineRule="auto"/>
              <w:rPr>
                <w:rFonts w:ascii="Times New Roman" w:hAnsi="Times New Roman"/>
                <w:sz w:val="18"/>
                <w:szCs w:val="18"/>
              </w:rPr>
            </w:pPr>
          </w:p>
        </w:tc>
      </w:tr>
      <w:tr w:rsidR="00DE7D76" w:rsidRPr="00BC4C17" w:rsidTr="00D5486B">
        <w:tc>
          <w:tcPr>
            <w:tcW w:w="534" w:type="dxa"/>
          </w:tcPr>
          <w:p w:rsidR="00DE7D76" w:rsidRPr="00BC4C17" w:rsidRDefault="00DE7D76" w:rsidP="00D5486B">
            <w:pPr>
              <w:spacing w:after="0" w:line="240" w:lineRule="auto"/>
              <w:rPr>
                <w:rFonts w:ascii="Times New Roman" w:hAnsi="Times New Roman"/>
                <w:sz w:val="18"/>
                <w:szCs w:val="18"/>
              </w:rPr>
            </w:pPr>
            <w:r w:rsidRPr="00BC4C17">
              <w:rPr>
                <w:rFonts w:ascii="Times New Roman" w:hAnsi="Times New Roman"/>
                <w:sz w:val="18"/>
                <w:szCs w:val="18"/>
              </w:rPr>
              <w:t>6</w:t>
            </w:r>
          </w:p>
        </w:tc>
        <w:tc>
          <w:tcPr>
            <w:tcW w:w="5811" w:type="dxa"/>
          </w:tcPr>
          <w:p w:rsidR="00DE7D76" w:rsidRPr="00BC4C17" w:rsidRDefault="00DE7D76" w:rsidP="00D5486B">
            <w:pPr>
              <w:spacing w:after="0" w:line="240" w:lineRule="auto"/>
              <w:jc w:val="both"/>
              <w:rPr>
                <w:rFonts w:ascii="Times New Roman" w:hAnsi="Times New Roman"/>
                <w:sz w:val="18"/>
                <w:szCs w:val="18"/>
              </w:rPr>
            </w:pPr>
            <w:r w:rsidRPr="00BC4C17">
              <w:rPr>
                <w:rFonts w:ascii="Times New Roman" w:hAnsi="Times New Roman"/>
                <w:sz w:val="18"/>
                <w:szCs w:val="18"/>
              </w:rPr>
              <w:t>Xüsusi ehtimallar və məhdudlaşdırıcı şərtlər</w:t>
            </w:r>
          </w:p>
        </w:tc>
        <w:tc>
          <w:tcPr>
            <w:tcW w:w="851" w:type="dxa"/>
          </w:tcPr>
          <w:p w:rsidR="00DE7D76" w:rsidRPr="00BC4C17" w:rsidRDefault="00DE7D76" w:rsidP="00D5486B">
            <w:pPr>
              <w:spacing w:after="0" w:line="240" w:lineRule="auto"/>
              <w:jc w:val="center"/>
              <w:rPr>
                <w:rFonts w:ascii="Times New Roman" w:hAnsi="Times New Roman"/>
                <w:sz w:val="18"/>
                <w:szCs w:val="18"/>
              </w:rPr>
            </w:pPr>
            <w:r w:rsidRPr="00BC4C17">
              <w:rPr>
                <w:rFonts w:ascii="Times New Roman" w:hAnsi="Times New Roman"/>
                <w:sz w:val="18"/>
                <w:szCs w:val="18"/>
              </w:rPr>
              <w:t>3</w:t>
            </w:r>
          </w:p>
        </w:tc>
        <w:tc>
          <w:tcPr>
            <w:tcW w:w="1134" w:type="dxa"/>
          </w:tcPr>
          <w:p w:rsidR="00DE7D76" w:rsidRPr="00BC4C17" w:rsidRDefault="00DE7D76" w:rsidP="00D5486B">
            <w:pPr>
              <w:spacing w:after="0" w:line="240" w:lineRule="auto"/>
              <w:rPr>
                <w:rFonts w:ascii="Times New Roman" w:hAnsi="Times New Roman"/>
                <w:sz w:val="18"/>
                <w:szCs w:val="18"/>
              </w:rPr>
            </w:pPr>
          </w:p>
        </w:tc>
        <w:tc>
          <w:tcPr>
            <w:tcW w:w="1241" w:type="dxa"/>
          </w:tcPr>
          <w:p w:rsidR="00DE7D76" w:rsidRPr="00BC4C17" w:rsidRDefault="00DE7D76" w:rsidP="00D5486B">
            <w:pPr>
              <w:spacing w:after="0" w:line="240" w:lineRule="auto"/>
              <w:rPr>
                <w:rFonts w:ascii="Times New Roman" w:hAnsi="Times New Roman"/>
                <w:sz w:val="18"/>
                <w:szCs w:val="18"/>
              </w:rPr>
            </w:pPr>
          </w:p>
        </w:tc>
      </w:tr>
      <w:tr w:rsidR="00DE7D76" w:rsidRPr="00BC4C17" w:rsidTr="00D5486B">
        <w:tc>
          <w:tcPr>
            <w:tcW w:w="534" w:type="dxa"/>
          </w:tcPr>
          <w:p w:rsidR="00DE7D76" w:rsidRPr="00BC4C17" w:rsidRDefault="00DE7D76" w:rsidP="00D5486B">
            <w:pPr>
              <w:spacing w:after="0" w:line="240" w:lineRule="auto"/>
              <w:rPr>
                <w:rFonts w:ascii="Times New Roman" w:hAnsi="Times New Roman"/>
                <w:sz w:val="18"/>
                <w:szCs w:val="18"/>
              </w:rPr>
            </w:pPr>
            <w:r w:rsidRPr="00BC4C17">
              <w:rPr>
                <w:rFonts w:ascii="Times New Roman" w:hAnsi="Times New Roman"/>
                <w:sz w:val="18"/>
                <w:szCs w:val="18"/>
              </w:rPr>
              <w:t>7</w:t>
            </w:r>
          </w:p>
        </w:tc>
        <w:tc>
          <w:tcPr>
            <w:tcW w:w="5811" w:type="dxa"/>
          </w:tcPr>
          <w:p w:rsidR="00DE7D76" w:rsidRPr="00BC4C17" w:rsidRDefault="00DE7D76" w:rsidP="00D5486B">
            <w:pPr>
              <w:spacing w:after="0" w:line="240" w:lineRule="auto"/>
              <w:jc w:val="both"/>
              <w:rPr>
                <w:rFonts w:ascii="Times New Roman" w:hAnsi="Times New Roman"/>
                <w:sz w:val="18"/>
                <w:szCs w:val="18"/>
              </w:rPr>
            </w:pPr>
            <w:r w:rsidRPr="00BC4C17">
              <w:rPr>
                <w:rFonts w:ascii="Times New Roman" w:hAnsi="Times New Roman"/>
                <w:sz w:val="18"/>
                <w:szCs w:val="18"/>
              </w:rPr>
              <w:t>Qiymətləndirmə obyektinin vəziyyəti və ətraf mühitlə bağlı problemlər. Torpaq və daşınmaz əmlak bazarının vəziyyətinin səciyyəsi. Torpaq sahəsindən daha səmərəli istifadə variantının müəyyən edilməsi. Riskin qiymətləndirilməsi.</w:t>
            </w:r>
          </w:p>
        </w:tc>
        <w:tc>
          <w:tcPr>
            <w:tcW w:w="851" w:type="dxa"/>
          </w:tcPr>
          <w:p w:rsidR="00DE7D76" w:rsidRPr="00BC4C17" w:rsidRDefault="00DE7D76" w:rsidP="00D5486B">
            <w:pPr>
              <w:spacing w:after="0" w:line="240" w:lineRule="auto"/>
              <w:jc w:val="center"/>
              <w:rPr>
                <w:rFonts w:ascii="Times New Roman" w:hAnsi="Times New Roman"/>
                <w:sz w:val="18"/>
                <w:szCs w:val="18"/>
              </w:rPr>
            </w:pPr>
            <w:r w:rsidRPr="00BC4C17">
              <w:rPr>
                <w:rFonts w:ascii="Times New Roman" w:hAnsi="Times New Roman"/>
                <w:sz w:val="18"/>
                <w:szCs w:val="18"/>
              </w:rPr>
              <w:t>3</w:t>
            </w:r>
          </w:p>
        </w:tc>
        <w:tc>
          <w:tcPr>
            <w:tcW w:w="1134" w:type="dxa"/>
          </w:tcPr>
          <w:p w:rsidR="00DE7D76" w:rsidRPr="00BC4C17" w:rsidRDefault="00DE7D76" w:rsidP="00D5486B">
            <w:pPr>
              <w:spacing w:after="0" w:line="240" w:lineRule="auto"/>
              <w:rPr>
                <w:rFonts w:ascii="Times New Roman" w:hAnsi="Times New Roman"/>
                <w:sz w:val="18"/>
                <w:szCs w:val="18"/>
              </w:rPr>
            </w:pPr>
          </w:p>
        </w:tc>
        <w:tc>
          <w:tcPr>
            <w:tcW w:w="1241" w:type="dxa"/>
          </w:tcPr>
          <w:p w:rsidR="00DE7D76" w:rsidRPr="00BC4C17" w:rsidRDefault="00DE7D76" w:rsidP="00D5486B">
            <w:pPr>
              <w:spacing w:after="0" w:line="240" w:lineRule="auto"/>
              <w:rPr>
                <w:rFonts w:ascii="Times New Roman" w:hAnsi="Times New Roman"/>
                <w:sz w:val="18"/>
                <w:szCs w:val="18"/>
              </w:rPr>
            </w:pPr>
          </w:p>
        </w:tc>
      </w:tr>
      <w:tr w:rsidR="00DE7D76" w:rsidRPr="00BC4C17" w:rsidTr="00D5486B">
        <w:tc>
          <w:tcPr>
            <w:tcW w:w="534" w:type="dxa"/>
          </w:tcPr>
          <w:p w:rsidR="00DE7D76" w:rsidRPr="00BC4C17" w:rsidRDefault="00DE7D76" w:rsidP="00D5486B">
            <w:pPr>
              <w:spacing w:after="0" w:line="240" w:lineRule="auto"/>
              <w:rPr>
                <w:rFonts w:ascii="Times New Roman" w:hAnsi="Times New Roman"/>
                <w:sz w:val="18"/>
                <w:szCs w:val="18"/>
              </w:rPr>
            </w:pPr>
            <w:r w:rsidRPr="00BC4C17">
              <w:rPr>
                <w:rFonts w:ascii="Times New Roman" w:hAnsi="Times New Roman"/>
                <w:sz w:val="18"/>
                <w:szCs w:val="18"/>
              </w:rPr>
              <w:t>8</w:t>
            </w:r>
          </w:p>
        </w:tc>
        <w:tc>
          <w:tcPr>
            <w:tcW w:w="5811" w:type="dxa"/>
          </w:tcPr>
          <w:p w:rsidR="00DE7D76" w:rsidRPr="00BC4C17" w:rsidRDefault="00DE7D76" w:rsidP="00D5486B">
            <w:pPr>
              <w:spacing w:after="0" w:line="240" w:lineRule="auto"/>
              <w:jc w:val="both"/>
              <w:rPr>
                <w:rFonts w:ascii="Times New Roman" w:hAnsi="Times New Roman"/>
                <w:sz w:val="18"/>
                <w:szCs w:val="18"/>
              </w:rPr>
            </w:pPr>
            <w:r w:rsidRPr="00BC4C17">
              <w:rPr>
                <w:rFonts w:ascii="Times New Roman" w:hAnsi="Times New Roman"/>
                <w:sz w:val="18"/>
                <w:szCs w:val="18"/>
              </w:rPr>
              <w:t xml:space="preserve">Qiymətləndirmə yanaşmalarının və metodlarının seçilməsi və əsaslandırılması  </w:t>
            </w:r>
          </w:p>
        </w:tc>
        <w:tc>
          <w:tcPr>
            <w:tcW w:w="851" w:type="dxa"/>
          </w:tcPr>
          <w:p w:rsidR="00DE7D76" w:rsidRPr="00BC4C17" w:rsidRDefault="00DE7D76" w:rsidP="00D5486B">
            <w:pPr>
              <w:spacing w:after="0" w:line="240" w:lineRule="auto"/>
              <w:jc w:val="center"/>
              <w:rPr>
                <w:rFonts w:ascii="Times New Roman" w:hAnsi="Times New Roman"/>
                <w:sz w:val="18"/>
                <w:szCs w:val="18"/>
              </w:rPr>
            </w:pPr>
            <w:r w:rsidRPr="00BC4C17">
              <w:rPr>
                <w:rFonts w:ascii="Times New Roman" w:hAnsi="Times New Roman"/>
                <w:sz w:val="18"/>
                <w:szCs w:val="18"/>
              </w:rPr>
              <w:t>3</w:t>
            </w:r>
          </w:p>
        </w:tc>
        <w:tc>
          <w:tcPr>
            <w:tcW w:w="1134" w:type="dxa"/>
          </w:tcPr>
          <w:p w:rsidR="00DE7D76" w:rsidRPr="00BC4C17" w:rsidRDefault="00DE7D76" w:rsidP="00D5486B">
            <w:pPr>
              <w:spacing w:after="0" w:line="240" w:lineRule="auto"/>
              <w:rPr>
                <w:rFonts w:ascii="Times New Roman" w:hAnsi="Times New Roman"/>
                <w:sz w:val="18"/>
                <w:szCs w:val="18"/>
              </w:rPr>
            </w:pPr>
          </w:p>
        </w:tc>
        <w:tc>
          <w:tcPr>
            <w:tcW w:w="1241" w:type="dxa"/>
          </w:tcPr>
          <w:p w:rsidR="00DE7D76" w:rsidRPr="00BC4C17" w:rsidRDefault="00DE7D76" w:rsidP="00D5486B">
            <w:pPr>
              <w:spacing w:after="0" w:line="240" w:lineRule="auto"/>
              <w:rPr>
                <w:rFonts w:ascii="Times New Roman" w:hAnsi="Times New Roman"/>
                <w:sz w:val="18"/>
                <w:szCs w:val="18"/>
              </w:rPr>
            </w:pPr>
          </w:p>
        </w:tc>
      </w:tr>
      <w:tr w:rsidR="00DE7D76" w:rsidRPr="00BC4C17" w:rsidTr="00D5486B">
        <w:tc>
          <w:tcPr>
            <w:tcW w:w="534" w:type="dxa"/>
          </w:tcPr>
          <w:p w:rsidR="00DE7D76" w:rsidRPr="00BC4C17" w:rsidRDefault="00DE7D76" w:rsidP="00D5486B">
            <w:pPr>
              <w:spacing w:after="0" w:line="240" w:lineRule="auto"/>
              <w:rPr>
                <w:rFonts w:ascii="Times New Roman" w:hAnsi="Times New Roman"/>
                <w:sz w:val="18"/>
                <w:szCs w:val="18"/>
              </w:rPr>
            </w:pPr>
            <w:r w:rsidRPr="00BC4C17">
              <w:rPr>
                <w:rFonts w:ascii="Times New Roman" w:hAnsi="Times New Roman"/>
                <w:sz w:val="18"/>
                <w:szCs w:val="18"/>
              </w:rPr>
              <w:t>9</w:t>
            </w:r>
          </w:p>
        </w:tc>
        <w:tc>
          <w:tcPr>
            <w:tcW w:w="5811" w:type="dxa"/>
          </w:tcPr>
          <w:p w:rsidR="00DE7D76" w:rsidRPr="00BC4C17" w:rsidRDefault="00DE7D76" w:rsidP="00D5486B">
            <w:pPr>
              <w:spacing w:after="0" w:line="240" w:lineRule="auto"/>
              <w:jc w:val="both"/>
              <w:rPr>
                <w:rFonts w:ascii="Times New Roman" w:hAnsi="Times New Roman"/>
                <w:sz w:val="18"/>
                <w:szCs w:val="18"/>
              </w:rPr>
            </w:pPr>
            <w:r w:rsidRPr="00BC4C17">
              <w:rPr>
                <w:rFonts w:ascii="Times New Roman" w:hAnsi="Times New Roman"/>
                <w:sz w:val="18"/>
                <w:szCs w:val="18"/>
              </w:rPr>
              <w:t>Xərc yanaşmasının tətbiqi ilə qiymətləndirmə</w:t>
            </w:r>
          </w:p>
        </w:tc>
        <w:tc>
          <w:tcPr>
            <w:tcW w:w="851" w:type="dxa"/>
          </w:tcPr>
          <w:p w:rsidR="00DE7D76" w:rsidRPr="00BC4C17" w:rsidRDefault="00DE7D76" w:rsidP="00D5486B">
            <w:pPr>
              <w:spacing w:after="0" w:line="240" w:lineRule="auto"/>
              <w:jc w:val="center"/>
              <w:rPr>
                <w:rFonts w:ascii="Times New Roman" w:hAnsi="Times New Roman"/>
                <w:sz w:val="18"/>
                <w:szCs w:val="18"/>
              </w:rPr>
            </w:pPr>
            <w:r w:rsidRPr="00BC4C17">
              <w:rPr>
                <w:rFonts w:ascii="Times New Roman" w:hAnsi="Times New Roman"/>
                <w:sz w:val="18"/>
                <w:szCs w:val="18"/>
              </w:rPr>
              <w:t>18</w:t>
            </w:r>
          </w:p>
        </w:tc>
        <w:tc>
          <w:tcPr>
            <w:tcW w:w="1134" w:type="dxa"/>
          </w:tcPr>
          <w:p w:rsidR="00DE7D76" w:rsidRPr="00BC4C17" w:rsidRDefault="00DE7D76" w:rsidP="00D5486B">
            <w:pPr>
              <w:spacing w:after="0" w:line="240" w:lineRule="auto"/>
              <w:rPr>
                <w:rFonts w:ascii="Times New Roman" w:hAnsi="Times New Roman"/>
                <w:sz w:val="18"/>
                <w:szCs w:val="18"/>
              </w:rPr>
            </w:pPr>
          </w:p>
        </w:tc>
        <w:tc>
          <w:tcPr>
            <w:tcW w:w="1241" w:type="dxa"/>
          </w:tcPr>
          <w:p w:rsidR="00DE7D76" w:rsidRPr="00BC4C17" w:rsidRDefault="00DE7D76" w:rsidP="00D5486B">
            <w:pPr>
              <w:spacing w:after="0" w:line="240" w:lineRule="auto"/>
              <w:rPr>
                <w:rFonts w:ascii="Times New Roman" w:hAnsi="Times New Roman"/>
                <w:sz w:val="18"/>
                <w:szCs w:val="18"/>
              </w:rPr>
            </w:pPr>
          </w:p>
        </w:tc>
      </w:tr>
      <w:tr w:rsidR="00DE7D76" w:rsidRPr="00BC4C17" w:rsidTr="00D5486B">
        <w:tc>
          <w:tcPr>
            <w:tcW w:w="534" w:type="dxa"/>
          </w:tcPr>
          <w:p w:rsidR="00DE7D76" w:rsidRPr="00BC4C17" w:rsidRDefault="00DE7D76" w:rsidP="00D5486B">
            <w:pPr>
              <w:spacing w:after="0" w:line="240" w:lineRule="auto"/>
              <w:rPr>
                <w:rFonts w:ascii="Times New Roman" w:hAnsi="Times New Roman"/>
                <w:sz w:val="18"/>
                <w:szCs w:val="18"/>
              </w:rPr>
            </w:pPr>
            <w:r w:rsidRPr="00BC4C17">
              <w:rPr>
                <w:rFonts w:ascii="Times New Roman" w:hAnsi="Times New Roman"/>
                <w:sz w:val="18"/>
                <w:szCs w:val="18"/>
              </w:rPr>
              <w:t>10</w:t>
            </w:r>
          </w:p>
        </w:tc>
        <w:tc>
          <w:tcPr>
            <w:tcW w:w="5811" w:type="dxa"/>
          </w:tcPr>
          <w:p w:rsidR="00DE7D76" w:rsidRPr="00BC4C17" w:rsidRDefault="00DE7D76" w:rsidP="00D5486B">
            <w:pPr>
              <w:spacing w:after="0" w:line="240" w:lineRule="auto"/>
              <w:jc w:val="both"/>
              <w:rPr>
                <w:rFonts w:ascii="Times New Roman" w:hAnsi="Times New Roman"/>
                <w:sz w:val="18"/>
                <w:szCs w:val="18"/>
              </w:rPr>
            </w:pPr>
            <w:r w:rsidRPr="00BC4C17">
              <w:rPr>
                <w:rFonts w:ascii="Times New Roman" w:hAnsi="Times New Roman"/>
                <w:sz w:val="18"/>
                <w:szCs w:val="18"/>
              </w:rPr>
              <w:t>Müqayisə yanaşmasının tətbiqi ilə qiymətləndirmə.</w:t>
            </w:r>
          </w:p>
        </w:tc>
        <w:tc>
          <w:tcPr>
            <w:tcW w:w="851" w:type="dxa"/>
          </w:tcPr>
          <w:p w:rsidR="00DE7D76" w:rsidRPr="00BC4C17" w:rsidRDefault="00DE7D76" w:rsidP="00D5486B">
            <w:pPr>
              <w:spacing w:after="0" w:line="240" w:lineRule="auto"/>
              <w:jc w:val="center"/>
              <w:rPr>
                <w:rFonts w:ascii="Times New Roman" w:hAnsi="Times New Roman"/>
                <w:sz w:val="18"/>
                <w:szCs w:val="18"/>
              </w:rPr>
            </w:pPr>
            <w:r w:rsidRPr="00BC4C17">
              <w:rPr>
                <w:rFonts w:ascii="Times New Roman" w:hAnsi="Times New Roman"/>
                <w:sz w:val="18"/>
                <w:szCs w:val="18"/>
              </w:rPr>
              <w:t>18</w:t>
            </w:r>
          </w:p>
        </w:tc>
        <w:tc>
          <w:tcPr>
            <w:tcW w:w="1134" w:type="dxa"/>
          </w:tcPr>
          <w:p w:rsidR="00DE7D76" w:rsidRPr="00BC4C17" w:rsidRDefault="00DE7D76" w:rsidP="00D5486B">
            <w:pPr>
              <w:spacing w:after="0" w:line="240" w:lineRule="auto"/>
              <w:rPr>
                <w:rFonts w:ascii="Times New Roman" w:hAnsi="Times New Roman"/>
                <w:sz w:val="18"/>
                <w:szCs w:val="18"/>
              </w:rPr>
            </w:pPr>
          </w:p>
        </w:tc>
        <w:tc>
          <w:tcPr>
            <w:tcW w:w="1241" w:type="dxa"/>
          </w:tcPr>
          <w:p w:rsidR="00DE7D76" w:rsidRPr="00BC4C17" w:rsidRDefault="00DE7D76" w:rsidP="00D5486B">
            <w:pPr>
              <w:spacing w:after="0" w:line="240" w:lineRule="auto"/>
              <w:rPr>
                <w:rFonts w:ascii="Times New Roman" w:hAnsi="Times New Roman"/>
                <w:sz w:val="18"/>
                <w:szCs w:val="18"/>
              </w:rPr>
            </w:pPr>
          </w:p>
        </w:tc>
      </w:tr>
      <w:tr w:rsidR="00DE7D76" w:rsidRPr="00BC4C17" w:rsidTr="00D5486B">
        <w:tc>
          <w:tcPr>
            <w:tcW w:w="534" w:type="dxa"/>
          </w:tcPr>
          <w:p w:rsidR="00DE7D76" w:rsidRPr="00BC4C17" w:rsidRDefault="00DE7D76" w:rsidP="00D5486B">
            <w:pPr>
              <w:spacing w:after="0" w:line="240" w:lineRule="auto"/>
              <w:rPr>
                <w:rFonts w:ascii="Times New Roman" w:hAnsi="Times New Roman"/>
                <w:sz w:val="18"/>
                <w:szCs w:val="18"/>
              </w:rPr>
            </w:pPr>
            <w:r w:rsidRPr="00BC4C17">
              <w:rPr>
                <w:rFonts w:ascii="Times New Roman" w:hAnsi="Times New Roman"/>
                <w:sz w:val="18"/>
                <w:szCs w:val="18"/>
              </w:rPr>
              <w:t>11</w:t>
            </w:r>
          </w:p>
        </w:tc>
        <w:tc>
          <w:tcPr>
            <w:tcW w:w="5811" w:type="dxa"/>
          </w:tcPr>
          <w:p w:rsidR="00DE7D76" w:rsidRPr="00BC4C17" w:rsidRDefault="00DE7D76" w:rsidP="00D5486B">
            <w:pPr>
              <w:spacing w:after="0" w:line="240" w:lineRule="auto"/>
              <w:jc w:val="both"/>
              <w:rPr>
                <w:rFonts w:ascii="Times New Roman" w:hAnsi="Times New Roman"/>
                <w:sz w:val="18"/>
                <w:szCs w:val="18"/>
              </w:rPr>
            </w:pPr>
            <w:r w:rsidRPr="00BC4C17">
              <w:rPr>
                <w:rFonts w:ascii="Times New Roman" w:hAnsi="Times New Roman"/>
                <w:sz w:val="18"/>
                <w:szCs w:val="18"/>
              </w:rPr>
              <w:t>Gəlir yanaşmasının tətbiqi ilə qiymətləndirmə</w:t>
            </w:r>
          </w:p>
        </w:tc>
        <w:tc>
          <w:tcPr>
            <w:tcW w:w="851" w:type="dxa"/>
          </w:tcPr>
          <w:p w:rsidR="00DE7D76" w:rsidRPr="00BC4C17" w:rsidRDefault="00DE7D76" w:rsidP="00D5486B">
            <w:pPr>
              <w:spacing w:after="0" w:line="240" w:lineRule="auto"/>
              <w:jc w:val="center"/>
              <w:rPr>
                <w:rFonts w:ascii="Times New Roman" w:hAnsi="Times New Roman"/>
                <w:sz w:val="18"/>
                <w:szCs w:val="18"/>
              </w:rPr>
            </w:pPr>
            <w:r w:rsidRPr="00BC4C17">
              <w:rPr>
                <w:rFonts w:ascii="Times New Roman" w:hAnsi="Times New Roman"/>
                <w:sz w:val="18"/>
                <w:szCs w:val="18"/>
              </w:rPr>
              <w:t>18</w:t>
            </w:r>
          </w:p>
        </w:tc>
        <w:tc>
          <w:tcPr>
            <w:tcW w:w="1134" w:type="dxa"/>
          </w:tcPr>
          <w:p w:rsidR="00DE7D76" w:rsidRPr="00BC4C17" w:rsidRDefault="00DE7D76" w:rsidP="00D5486B">
            <w:pPr>
              <w:spacing w:after="0" w:line="240" w:lineRule="auto"/>
              <w:rPr>
                <w:rFonts w:ascii="Times New Roman" w:hAnsi="Times New Roman"/>
                <w:sz w:val="18"/>
                <w:szCs w:val="18"/>
              </w:rPr>
            </w:pPr>
          </w:p>
        </w:tc>
        <w:tc>
          <w:tcPr>
            <w:tcW w:w="1241" w:type="dxa"/>
          </w:tcPr>
          <w:p w:rsidR="00DE7D76" w:rsidRPr="00BC4C17" w:rsidRDefault="00DE7D76" w:rsidP="00D5486B">
            <w:pPr>
              <w:spacing w:after="0" w:line="240" w:lineRule="auto"/>
              <w:rPr>
                <w:rFonts w:ascii="Times New Roman" w:hAnsi="Times New Roman"/>
                <w:sz w:val="18"/>
                <w:szCs w:val="18"/>
              </w:rPr>
            </w:pPr>
          </w:p>
        </w:tc>
      </w:tr>
      <w:tr w:rsidR="00DE7D76" w:rsidRPr="00BC4C17" w:rsidTr="00D5486B">
        <w:tc>
          <w:tcPr>
            <w:tcW w:w="534" w:type="dxa"/>
          </w:tcPr>
          <w:p w:rsidR="00DE7D76" w:rsidRPr="00BC4C17" w:rsidRDefault="00DE7D76" w:rsidP="00D5486B">
            <w:pPr>
              <w:spacing w:after="0" w:line="240" w:lineRule="auto"/>
              <w:rPr>
                <w:rFonts w:ascii="Times New Roman" w:hAnsi="Times New Roman"/>
                <w:sz w:val="18"/>
                <w:szCs w:val="18"/>
              </w:rPr>
            </w:pPr>
            <w:r w:rsidRPr="00BC4C17">
              <w:rPr>
                <w:rFonts w:ascii="Times New Roman" w:hAnsi="Times New Roman"/>
                <w:sz w:val="18"/>
                <w:szCs w:val="18"/>
              </w:rPr>
              <w:t>12</w:t>
            </w:r>
          </w:p>
        </w:tc>
        <w:tc>
          <w:tcPr>
            <w:tcW w:w="5811" w:type="dxa"/>
          </w:tcPr>
          <w:p w:rsidR="00DE7D76" w:rsidRPr="00BC4C17" w:rsidRDefault="00DE7D76" w:rsidP="00D5486B">
            <w:pPr>
              <w:spacing w:after="0" w:line="240" w:lineRule="auto"/>
              <w:jc w:val="both"/>
              <w:rPr>
                <w:rFonts w:ascii="Times New Roman" w:hAnsi="Times New Roman"/>
                <w:sz w:val="18"/>
                <w:szCs w:val="18"/>
              </w:rPr>
            </w:pPr>
            <w:r w:rsidRPr="00BC4C17">
              <w:rPr>
                <w:rFonts w:ascii="Times New Roman" w:hAnsi="Times New Roman"/>
                <w:sz w:val="18"/>
                <w:szCs w:val="18"/>
              </w:rPr>
              <w:t>Nəticələrin razılaşdırılması və yekun müəyyən edilməs, alınan nəticənin tətbiqi məhdudiyyətləri və hədləri. Qiymətləndirmə valyutası və vergiyə cəlbetmə (vergi öhdəlikləri üçün güzəştlər)</w:t>
            </w:r>
          </w:p>
        </w:tc>
        <w:tc>
          <w:tcPr>
            <w:tcW w:w="851" w:type="dxa"/>
          </w:tcPr>
          <w:p w:rsidR="00DE7D76" w:rsidRPr="00BC4C17" w:rsidRDefault="00DE7D76" w:rsidP="00D5486B">
            <w:pPr>
              <w:spacing w:after="0" w:line="240" w:lineRule="auto"/>
              <w:jc w:val="center"/>
              <w:rPr>
                <w:rFonts w:ascii="Times New Roman" w:hAnsi="Times New Roman"/>
                <w:sz w:val="18"/>
                <w:szCs w:val="18"/>
              </w:rPr>
            </w:pPr>
            <w:r w:rsidRPr="00BC4C17">
              <w:rPr>
                <w:rFonts w:ascii="Times New Roman" w:hAnsi="Times New Roman"/>
                <w:sz w:val="18"/>
                <w:szCs w:val="18"/>
              </w:rPr>
              <w:t>14</w:t>
            </w:r>
          </w:p>
        </w:tc>
        <w:tc>
          <w:tcPr>
            <w:tcW w:w="1134" w:type="dxa"/>
          </w:tcPr>
          <w:p w:rsidR="00DE7D76" w:rsidRPr="00BC4C17" w:rsidRDefault="00DE7D76" w:rsidP="00D5486B">
            <w:pPr>
              <w:spacing w:after="0" w:line="240" w:lineRule="auto"/>
              <w:rPr>
                <w:rFonts w:ascii="Times New Roman" w:hAnsi="Times New Roman"/>
                <w:sz w:val="18"/>
                <w:szCs w:val="18"/>
              </w:rPr>
            </w:pPr>
          </w:p>
        </w:tc>
        <w:tc>
          <w:tcPr>
            <w:tcW w:w="1241" w:type="dxa"/>
          </w:tcPr>
          <w:p w:rsidR="00DE7D76" w:rsidRPr="00BC4C17" w:rsidRDefault="00DE7D76" w:rsidP="00D5486B">
            <w:pPr>
              <w:spacing w:after="0" w:line="240" w:lineRule="auto"/>
              <w:rPr>
                <w:rFonts w:ascii="Times New Roman" w:hAnsi="Times New Roman"/>
                <w:sz w:val="18"/>
                <w:szCs w:val="18"/>
              </w:rPr>
            </w:pPr>
          </w:p>
        </w:tc>
      </w:tr>
      <w:tr w:rsidR="00DE7D76" w:rsidRPr="00BC4C17" w:rsidTr="00D5486B">
        <w:tc>
          <w:tcPr>
            <w:tcW w:w="534" w:type="dxa"/>
          </w:tcPr>
          <w:p w:rsidR="00DE7D76" w:rsidRPr="00BC4C17" w:rsidRDefault="00DE7D76" w:rsidP="00D5486B">
            <w:pPr>
              <w:spacing w:after="0" w:line="240" w:lineRule="auto"/>
              <w:rPr>
                <w:rFonts w:ascii="Times New Roman" w:hAnsi="Times New Roman"/>
                <w:sz w:val="18"/>
                <w:szCs w:val="18"/>
              </w:rPr>
            </w:pPr>
            <w:r w:rsidRPr="00BC4C17">
              <w:rPr>
                <w:rFonts w:ascii="Times New Roman" w:hAnsi="Times New Roman"/>
                <w:sz w:val="18"/>
                <w:szCs w:val="18"/>
              </w:rPr>
              <w:t>13</w:t>
            </w:r>
          </w:p>
        </w:tc>
        <w:tc>
          <w:tcPr>
            <w:tcW w:w="5811" w:type="dxa"/>
          </w:tcPr>
          <w:p w:rsidR="00DE7D76" w:rsidRPr="00BC4C17" w:rsidRDefault="00DE7D76" w:rsidP="00D5486B">
            <w:pPr>
              <w:spacing w:after="0" w:line="240" w:lineRule="auto"/>
              <w:jc w:val="both"/>
              <w:rPr>
                <w:rFonts w:ascii="Times New Roman" w:hAnsi="Times New Roman"/>
                <w:sz w:val="18"/>
                <w:szCs w:val="18"/>
              </w:rPr>
            </w:pPr>
            <w:r w:rsidRPr="00BC4C17">
              <w:rPr>
                <w:rFonts w:ascii="Times New Roman" w:hAnsi="Times New Roman"/>
                <w:sz w:val="18"/>
                <w:szCs w:val="18"/>
              </w:rPr>
              <w:t>Qanunvericiliyin və Azərbaycan Respublikasının normativ – hüquqi aktlarının, milli və beynəlxalq qiymətləndirmə standartlarının tələblərinin gözlənilməsi haqqında məlumat</w:t>
            </w:r>
          </w:p>
        </w:tc>
        <w:tc>
          <w:tcPr>
            <w:tcW w:w="851" w:type="dxa"/>
          </w:tcPr>
          <w:p w:rsidR="00DE7D76" w:rsidRPr="00BC4C17" w:rsidRDefault="00DE7D76" w:rsidP="00D5486B">
            <w:pPr>
              <w:spacing w:after="0" w:line="240" w:lineRule="auto"/>
              <w:jc w:val="center"/>
              <w:rPr>
                <w:rFonts w:ascii="Times New Roman" w:hAnsi="Times New Roman"/>
                <w:sz w:val="18"/>
                <w:szCs w:val="18"/>
              </w:rPr>
            </w:pPr>
            <w:r w:rsidRPr="00BC4C17">
              <w:rPr>
                <w:rFonts w:ascii="Times New Roman" w:hAnsi="Times New Roman"/>
                <w:sz w:val="18"/>
                <w:szCs w:val="18"/>
              </w:rPr>
              <w:t>3</w:t>
            </w:r>
          </w:p>
        </w:tc>
        <w:tc>
          <w:tcPr>
            <w:tcW w:w="1134" w:type="dxa"/>
          </w:tcPr>
          <w:p w:rsidR="00DE7D76" w:rsidRPr="00BC4C17" w:rsidRDefault="00DE7D76" w:rsidP="00D5486B">
            <w:pPr>
              <w:spacing w:after="0" w:line="240" w:lineRule="auto"/>
              <w:rPr>
                <w:rFonts w:ascii="Times New Roman" w:hAnsi="Times New Roman"/>
                <w:sz w:val="18"/>
                <w:szCs w:val="18"/>
              </w:rPr>
            </w:pPr>
          </w:p>
        </w:tc>
        <w:tc>
          <w:tcPr>
            <w:tcW w:w="1241" w:type="dxa"/>
          </w:tcPr>
          <w:p w:rsidR="00DE7D76" w:rsidRPr="00BC4C17" w:rsidRDefault="00DE7D76" w:rsidP="00D5486B">
            <w:pPr>
              <w:spacing w:after="0" w:line="240" w:lineRule="auto"/>
              <w:rPr>
                <w:rFonts w:ascii="Times New Roman" w:hAnsi="Times New Roman"/>
                <w:sz w:val="18"/>
                <w:szCs w:val="18"/>
              </w:rPr>
            </w:pPr>
          </w:p>
        </w:tc>
      </w:tr>
      <w:tr w:rsidR="00DE7D76" w:rsidRPr="00BC4C17" w:rsidTr="00D5486B">
        <w:tc>
          <w:tcPr>
            <w:tcW w:w="534" w:type="dxa"/>
          </w:tcPr>
          <w:p w:rsidR="00DE7D76" w:rsidRPr="00BC4C17" w:rsidRDefault="00DE7D76" w:rsidP="00D5486B">
            <w:pPr>
              <w:spacing w:after="0" w:line="240" w:lineRule="auto"/>
              <w:rPr>
                <w:rFonts w:ascii="Times New Roman" w:hAnsi="Times New Roman"/>
                <w:sz w:val="18"/>
                <w:szCs w:val="18"/>
              </w:rPr>
            </w:pPr>
            <w:r w:rsidRPr="00BC4C17">
              <w:rPr>
                <w:rFonts w:ascii="Times New Roman" w:hAnsi="Times New Roman"/>
                <w:sz w:val="18"/>
                <w:szCs w:val="18"/>
              </w:rPr>
              <w:t>14</w:t>
            </w:r>
          </w:p>
        </w:tc>
        <w:tc>
          <w:tcPr>
            <w:tcW w:w="5811" w:type="dxa"/>
          </w:tcPr>
          <w:p w:rsidR="00DE7D76" w:rsidRPr="00BC4C17" w:rsidRDefault="00DE7D76" w:rsidP="00D5486B">
            <w:pPr>
              <w:spacing w:after="0" w:line="240" w:lineRule="auto"/>
              <w:jc w:val="both"/>
              <w:rPr>
                <w:rFonts w:ascii="Times New Roman" w:hAnsi="Times New Roman"/>
                <w:sz w:val="18"/>
                <w:szCs w:val="18"/>
              </w:rPr>
            </w:pPr>
            <w:r w:rsidRPr="00BC4C17">
              <w:rPr>
                <w:rFonts w:ascii="Times New Roman" w:hAnsi="Times New Roman"/>
                <w:sz w:val="18"/>
                <w:szCs w:val="18"/>
              </w:rPr>
              <w:t>Qiymətləndirməyə aidiyyatı olan digər mühüm məsələlər</w:t>
            </w:r>
          </w:p>
        </w:tc>
        <w:tc>
          <w:tcPr>
            <w:tcW w:w="851" w:type="dxa"/>
          </w:tcPr>
          <w:p w:rsidR="00DE7D76" w:rsidRPr="00BC4C17" w:rsidRDefault="00DE7D76" w:rsidP="00D5486B">
            <w:pPr>
              <w:spacing w:after="0" w:line="240" w:lineRule="auto"/>
              <w:jc w:val="center"/>
              <w:rPr>
                <w:rFonts w:ascii="Times New Roman" w:hAnsi="Times New Roman"/>
                <w:sz w:val="18"/>
                <w:szCs w:val="18"/>
              </w:rPr>
            </w:pPr>
            <w:r w:rsidRPr="00BC4C17">
              <w:rPr>
                <w:rFonts w:ascii="Times New Roman" w:hAnsi="Times New Roman"/>
                <w:sz w:val="18"/>
                <w:szCs w:val="18"/>
              </w:rPr>
              <w:t>3</w:t>
            </w:r>
          </w:p>
        </w:tc>
        <w:tc>
          <w:tcPr>
            <w:tcW w:w="1134" w:type="dxa"/>
          </w:tcPr>
          <w:p w:rsidR="00DE7D76" w:rsidRPr="00BC4C17" w:rsidRDefault="00DE7D76" w:rsidP="00D5486B">
            <w:pPr>
              <w:spacing w:after="0" w:line="240" w:lineRule="auto"/>
              <w:rPr>
                <w:rFonts w:ascii="Times New Roman" w:hAnsi="Times New Roman"/>
                <w:sz w:val="18"/>
                <w:szCs w:val="18"/>
              </w:rPr>
            </w:pPr>
          </w:p>
        </w:tc>
        <w:tc>
          <w:tcPr>
            <w:tcW w:w="1241" w:type="dxa"/>
          </w:tcPr>
          <w:p w:rsidR="00DE7D76" w:rsidRPr="00BC4C17" w:rsidRDefault="00DE7D76" w:rsidP="00D5486B">
            <w:pPr>
              <w:spacing w:after="0" w:line="240" w:lineRule="auto"/>
              <w:rPr>
                <w:rFonts w:ascii="Times New Roman" w:hAnsi="Times New Roman"/>
                <w:sz w:val="18"/>
                <w:szCs w:val="18"/>
              </w:rPr>
            </w:pPr>
          </w:p>
        </w:tc>
      </w:tr>
      <w:tr w:rsidR="00DE7D76" w:rsidRPr="00BC4C17" w:rsidTr="00D5486B">
        <w:tc>
          <w:tcPr>
            <w:tcW w:w="534" w:type="dxa"/>
          </w:tcPr>
          <w:p w:rsidR="00DE7D76" w:rsidRPr="00BC4C17" w:rsidRDefault="00DE7D76" w:rsidP="00D5486B">
            <w:pPr>
              <w:spacing w:after="0" w:line="240" w:lineRule="auto"/>
              <w:rPr>
                <w:rFonts w:ascii="Times New Roman" w:hAnsi="Times New Roman"/>
                <w:sz w:val="18"/>
                <w:szCs w:val="18"/>
              </w:rPr>
            </w:pPr>
            <w:r w:rsidRPr="00BC4C17">
              <w:rPr>
                <w:rFonts w:ascii="Times New Roman" w:hAnsi="Times New Roman"/>
                <w:sz w:val="18"/>
                <w:szCs w:val="18"/>
              </w:rPr>
              <w:t>15</w:t>
            </w:r>
          </w:p>
        </w:tc>
        <w:tc>
          <w:tcPr>
            <w:tcW w:w="5811" w:type="dxa"/>
          </w:tcPr>
          <w:p w:rsidR="00DE7D76" w:rsidRPr="00BC4C17" w:rsidRDefault="00DE7D76" w:rsidP="00D5486B">
            <w:pPr>
              <w:spacing w:after="0" w:line="240" w:lineRule="auto"/>
              <w:jc w:val="both"/>
              <w:rPr>
                <w:rFonts w:ascii="Times New Roman" w:hAnsi="Times New Roman"/>
                <w:sz w:val="18"/>
                <w:szCs w:val="18"/>
              </w:rPr>
            </w:pPr>
            <w:r w:rsidRPr="00BC4C17">
              <w:rPr>
                <w:rFonts w:ascii="Times New Roman" w:hAnsi="Times New Roman"/>
                <w:sz w:val="18"/>
                <w:szCs w:val="18"/>
              </w:rPr>
              <w:t>Qiymətləndirici haqqında məlumat</w:t>
            </w:r>
          </w:p>
        </w:tc>
        <w:tc>
          <w:tcPr>
            <w:tcW w:w="851" w:type="dxa"/>
          </w:tcPr>
          <w:p w:rsidR="00DE7D76" w:rsidRPr="00BC4C17" w:rsidRDefault="00DE7D76" w:rsidP="00D5486B">
            <w:pPr>
              <w:spacing w:after="0" w:line="240" w:lineRule="auto"/>
              <w:jc w:val="center"/>
              <w:rPr>
                <w:rFonts w:ascii="Times New Roman" w:hAnsi="Times New Roman"/>
                <w:sz w:val="18"/>
                <w:szCs w:val="18"/>
              </w:rPr>
            </w:pPr>
            <w:r w:rsidRPr="00BC4C17">
              <w:rPr>
                <w:rFonts w:ascii="Times New Roman" w:hAnsi="Times New Roman"/>
                <w:sz w:val="18"/>
                <w:szCs w:val="18"/>
              </w:rPr>
              <w:t>2</w:t>
            </w:r>
          </w:p>
        </w:tc>
        <w:tc>
          <w:tcPr>
            <w:tcW w:w="1134" w:type="dxa"/>
          </w:tcPr>
          <w:p w:rsidR="00DE7D76" w:rsidRPr="00BC4C17" w:rsidRDefault="00DE7D76" w:rsidP="00D5486B">
            <w:pPr>
              <w:spacing w:after="0" w:line="240" w:lineRule="auto"/>
              <w:rPr>
                <w:rFonts w:ascii="Times New Roman" w:hAnsi="Times New Roman"/>
                <w:sz w:val="18"/>
                <w:szCs w:val="18"/>
              </w:rPr>
            </w:pPr>
          </w:p>
        </w:tc>
        <w:tc>
          <w:tcPr>
            <w:tcW w:w="1241" w:type="dxa"/>
          </w:tcPr>
          <w:p w:rsidR="00DE7D76" w:rsidRPr="00BC4C17" w:rsidRDefault="00DE7D76" w:rsidP="00D5486B">
            <w:pPr>
              <w:spacing w:after="0" w:line="240" w:lineRule="auto"/>
              <w:rPr>
                <w:rFonts w:ascii="Times New Roman" w:hAnsi="Times New Roman"/>
                <w:sz w:val="18"/>
                <w:szCs w:val="18"/>
              </w:rPr>
            </w:pPr>
          </w:p>
        </w:tc>
      </w:tr>
      <w:tr w:rsidR="00DE7D76" w:rsidRPr="00BC4C17" w:rsidTr="00D5486B">
        <w:tc>
          <w:tcPr>
            <w:tcW w:w="534" w:type="dxa"/>
          </w:tcPr>
          <w:p w:rsidR="00DE7D76" w:rsidRPr="00BC4C17" w:rsidRDefault="00DE7D76" w:rsidP="00D5486B">
            <w:pPr>
              <w:spacing w:after="0" w:line="240" w:lineRule="auto"/>
              <w:rPr>
                <w:rFonts w:ascii="Times New Roman" w:hAnsi="Times New Roman"/>
                <w:sz w:val="18"/>
                <w:szCs w:val="18"/>
              </w:rPr>
            </w:pPr>
            <w:r w:rsidRPr="00BC4C17">
              <w:rPr>
                <w:rFonts w:ascii="Times New Roman" w:hAnsi="Times New Roman"/>
                <w:sz w:val="18"/>
                <w:szCs w:val="18"/>
              </w:rPr>
              <w:t>16</w:t>
            </w:r>
          </w:p>
        </w:tc>
        <w:tc>
          <w:tcPr>
            <w:tcW w:w="5811" w:type="dxa"/>
          </w:tcPr>
          <w:p w:rsidR="00DE7D76" w:rsidRPr="00BC4C17" w:rsidRDefault="00DE7D76" w:rsidP="00D5486B">
            <w:pPr>
              <w:spacing w:after="0" w:line="240" w:lineRule="auto"/>
              <w:jc w:val="both"/>
              <w:rPr>
                <w:rFonts w:ascii="Times New Roman" w:hAnsi="Times New Roman"/>
                <w:sz w:val="18"/>
                <w:szCs w:val="18"/>
              </w:rPr>
            </w:pPr>
            <w:r w:rsidRPr="00BC4C17">
              <w:rPr>
                <w:rFonts w:ascii="Times New Roman" w:hAnsi="Times New Roman"/>
                <w:sz w:val="18"/>
                <w:szCs w:val="18"/>
              </w:rPr>
              <w:t>Qiymətləndirmə hesabatının tərtib olunması tarixi</w:t>
            </w:r>
          </w:p>
        </w:tc>
        <w:tc>
          <w:tcPr>
            <w:tcW w:w="851" w:type="dxa"/>
          </w:tcPr>
          <w:p w:rsidR="00DE7D76" w:rsidRPr="00BC4C17" w:rsidRDefault="00DE7D76" w:rsidP="00D5486B">
            <w:pPr>
              <w:spacing w:after="0" w:line="240" w:lineRule="auto"/>
              <w:jc w:val="center"/>
              <w:rPr>
                <w:rFonts w:ascii="Times New Roman" w:hAnsi="Times New Roman"/>
                <w:sz w:val="18"/>
                <w:szCs w:val="18"/>
              </w:rPr>
            </w:pPr>
            <w:r w:rsidRPr="00BC4C17">
              <w:rPr>
                <w:rFonts w:ascii="Times New Roman" w:hAnsi="Times New Roman"/>
                <w:sz w:val="18"/>
                <w:szCs w:val="18"/>
              </w:rPr>
              <w:t>1</w:t>
            </w:r>
          </w:p>
        </w:tc>
        <w:tc>
          <w:tcPr>
            <w:tcW w:w="1134" w:type="dxa"/>
          </w:tcPr>
          <w:p w:rsidR="00DE7D76" w:rsidRPr="00BC4C17" w:rsidRDefault="00DE7D76" w:rsidP="00D5486B">
            <w:pPr>
              <w:spacing w:after="0" w:line="240" w:lineRule="auto"/>
              <w:rPr>
                <w:rFonts w:ascii="Times New Roman" w:hAnsi="Times New Roman"/>
                <w:sz w:val="18"/>
                <w:szCs w:val="18"/>
              </w:rPr>
            </w:pPr>
          </w:p>
        </w:tc>
        <w:tc>
          <w:tcPr>
            <w:tcW w:w="1241" w:type="dxa"/>
          </w:tcPr>
          <w:p w:rsidR="00DE7D76" w:rsidRPr="00BC4C17" w:rsidRDefault="00DE7D76" w:rsidP="00D5486B">
            <w:pPr>
              <w:spacing w:after="0" w:line="240" w:lineRule="auto"/>
              <w:rPr>
                <w:rFonts w:ascii="Times New Roman" w:hAnsi="Times New Roman"/>
                <w:sz w:val="18"/>
                <w:szCs w:val="18"/>
              </w:rPr>
            </w:pPr>
          </w:p>
        </w:tc>
      </w:tr>
      <w:tr w:rsidR="00DE7D76" w:rsidRPr="00BC4C17" w:rsidTr="00D5486B">
        <w:tc>
          <w:tcPr>
            <w:tcW w:w="534" w:type="dxa"/>
          </w:tcPr>
          <w:p w:rsidR="00DE7D76" w:rsidRPr="00BC4C17" w:rsidRDefault="00DE7D76" w:rsidP="00D5486B">
            <w:pPr>
              <w:spacing w:after="0" w:line="240" w:lineRule="auto"/>
              <w:rPr>
                <w:rFonts w:ascii="Times New Roman" w:hAnsi="Times New Roman"/>
                <w:sz w:val="18"/>
                <w:szCs w:val="18"/>
              </w:rPr>
            </w:pPr>
          </w:p>
        </w:tc>
        <w:tc>
          <w:tcPr>
            <w:tcW w:w="5811" w:type="dxa"/>
          </w:tcPr>
          <w:p w:rsidR="00DE7D76" w:rsidRPr="00BC4C17" w:rsidRDefault="00DE7D76" w:rsidP="00D5486B">
            <w:pPr>
              <w:spacing w:after="0" w:line="240" w:lineRule="auto"/>
              <w:jc w:val="both"/>
              <w:rPr>
                <w:rFonts w:ascii="Times New Roman" w:hAnsi="Times New Roman"/>
                <w:sz w:val="18"/>
                <w:szCs w:val="18"/>
              </w:rPr>
            </w:pPr>
            <w:r w:rsidRPr="00BC4C17">
              <w:rPr>
                <w:rFonts w:ascii="Times New Roman" w:hAnsi="Times New Roman"/>
                <w:sz w:val="18"/>
                <w:szCs w:val="18"/>
              </w:rPr>
              <w:t>Hesabat üzrə yekun</w:t>
            </w:r>
          </w:p>
        </w:tc>
        <w:tc>
          <w:tcPr>
            <w:tcW w:w="851" w:type="dxa"/>
          </w:tcPr>
          <w:p w:rsidR="00DE7D76" w:rsidRPr="00BC4C17" w:rsidRDefault="00DE7D76" w:rsidP="00D5486B">
            <w:pPr>
              <w:spacing w:after="0" w:line="240" w:lineRule="auto"/>
              <w:jc w:val="center"/>
              <w:rPr>
                <w:rFonts w:ascii="Times New Roman" w:hAnsi="Times New Roman"/>
                <w:sz w:val="18"/>
                <w:szCs w:val="18"/>
              </w:rPr>
            </w:pPr>
            <w:r w:rsidRPr="00BC4C17">
              <w:rPr>
                <w:rFonts w:ascii="Times New Roman" w:hAnsi="Times New Roman"/>
                <w:sz w:val="18"/>
                <w:szCs w:val="18"/>
              </w:rPr>
              <w:t>100</w:t>
            </w:r>
          </w:p>
        </w:tc>
        <w:tc>
          <w:tcPr>
            <w:tcW w:w="1134" w:type="dxa"/>
          </w:tcPr>
          <w:p w:rsidR="00DE7D76" w:rsidRPr="00BC4C17" w:rsidRDefault="00DE7D76" w:rsidP="00D5486B">
            <w:pPr>
              <w:spacing w:after="0" w:line="240" w:lineRule="auto"/>
              <w:rPr>
                <w:rFonts w:ascii="Times New Roman" w:hAnsi="Times New Roman"/>
                <w:sz w:val="18"/>
                <w:szCs w:val="18"/>
              </w:rPr>
            </w:pPr>
          </w:p>
        </w:tc>
        <w:tc>
          <w:tcPr>
            <w:tcW w:w="1241" w:type="dxa"/>
          </w:tcPr>
          <w:p w:rsidR="00DE7D76" w:rsidRPr="00BC4C17" w:rsidRDefault="00DE7D76" w:rsidP="00D5486B">
            <w:pPr>
              <w:spacing w:after="0" w:line="240" w:lineRule="auto"/>
              <w:rPr>
                <w:rFonts w:ascii="Times New Roman" w:hAnsi="Times New Roman"/>
                <w:sz w:val="18"/>
                <w:szCs w:val="18"/>
              </w:rPr>
            </w:pPr>
          </w:p>
        </w:tc>
      </w:tr>
      <w:tr w:rsidR="00DE7D76" w:rsidRPr="00BC4C17" w:rsidTr="00D5486B">
        <w:tc>
          <w:tcPr>
            <w:tcW w:w="9571" w:type="dxa"/>
            <w:gridSpan w:val="5"/>
          </w:tcPr>
          <w:p w:rsidR="00DE7D76" w:rsidRPr="00BC4C17" w:rsidRDefault="00DE7D76" w:rsidP="00D5486B">
            <w:pPr>
              <w:spacing w:after="0" w:line="240" w:lineRule="auto"/>
              <w:rPr>
                <w:rFonts w:ascii="Times New Roman" w:hAnsi="Times New Roman"/>
                <w:sz w:val="18"/>
                <w:szCs w:val="18"/>
              </w:rPr>
            </w:pPr>
          </w:p>
          <w:p w:rsidR="00DE7D76" w:rsidRPr="00BC4C17" w:rsidRDefault="00DE7D76" w:rsidP="00D5486B">
            <w:pPr>
              <w:tabs>
                <w:tab w:val="left" w:pos="1574"/>
              </w:tabs>
              <w:spacing w:after="0" w:line="240" w:lineRule="auto"/>
              <w:rPr>
                <w:rFonts w:ascii="Times New Roman" w:hAnsi="Times New Roman"/>
                <w:sz w:val="18"/>
                <w:szCs w:val="18"/>
              </w:rPr>
            </w:pPr>
            <w:r w:rsidRPr="00BC4C17">
              <w:rPr>
                <w:rFonts w:ascii="Times New Roman" w:hAnsi="Times New Roman"/>
                <w:sz w:val="18"/>
                <w:szCs w:val="18"/>
              </w:rPr>
              <w:t>* Qiymətləndirmə zamanı imtahan qəbul edən namizədin cavabının tamlığından və dəqiqliyindən asılı оlaraq cavab ballarının dərəcələrə bölünməsinə istinad edir.</w:t>
            </w:r>
          </w:p>
          <w:p w:rsidR="00DE7D76" w:rsidRPr="00BC4C17" w:rsidRDefault="00DE7D76" w:rsidP="00D5486B">
            <w:pPr>
              <w:tabs>
                <w:tab w:val="left" w:pos="1574"/>
              </w:tabs>
              <w:spacing w:after="0" w:line="240" w:lineRule="auto"/>
              <w:rPr>
                <w:rFonts w:ascii="Times New Roman" w:hAnsi="Times New Roman"/>
                <w:sz w:val="18"/>
                <w:szCs w:val="18"/>
              </w:rPr>
            </w:pPr>
          </w:p>
          <w:p w:rsidR="00DE7D76" w:rsidRPr="00BC4C17" w:rsidRDefault="00DE7D76" w:rsidP="00D5486B">
            <w:pPr>
              <w:spacing w:after="0" w:line="240" w:lineRule="auto"/>
              <w:rPr>
                <w:rFonts w:ascii="Times New Roman" w:hAnsi="Times New Roman"/>
                <w:sz w:val="18"/>
                <w:szCs w:val="18"/>
                <w:lang w:val="en-US"/>
              </w:rPr>
            </w:pPr>
            <w:r w:rsidRPr="00BC4C17">
              <w:rPr>
                <w:rFonts w:ascii="Times New Roman" w:hAnsi="Times New Roman"/>
                <w:b/>
                <w:sz w:val="18"/>
                <w:szCs w:val="18"/>
                <w:lang w:val="en-US"/>
              </w:rPr>
              <w:t>Verdi:</w:t>
            </w:r>
            <w:r w:rsidRPr="00BC4C17">
              <w:rPr>
                <w:rFonts w:ascii="Times New Roman" w:hAnsi="Times New Roman"/>
                <w:sz w:val="18"/>
                <w:szCs w:val="18"/>
                <w:lang w:val="en-US"/>
              </w:rPr>
              <w:t xml:space="preserve"> maksimum mümkün balların 70%-dən ç</w:t>
            </w:r>
            <w:r w:rsidRPr="00BC4C17">
              <w:rPr>
                <w:rFonts w:ascii="Times New Roman" w:hAnsi="Times New Roman"/>
                <w:sz w:val="18"/>
                <w:szCs w:val="18"/>
              </w:rPr>
              <w:t>о</w:t>
            </w:r>
            <w:r w:rsidRPr="00BC4C17">
              <w:rPr>
                <w:rFonts w:ascii="Times New Roman" w:hAnsi="Times New Roman"/>
                <w:sz w:val="18"/>
                <w:szCs w:val="18"/>
                <w:lang w:val="en-US"/>
              </w:rPr>
              <w:t>x bal.</w:t>
            </w:r>
          </w:p>
          <w:p w:rsidR="00DE7D76" w:rsidRPr="00BC4C17" w:rsidRDefault="00DE7D76" w:rsidP="00D5486B">
            <w:pPr>
              <w:spacing w:after="0" w:line="240" w:lineRule="auto"/>
              <w:rPr>
                <w:rFonts w:ascii="Times New Roman" w:hAnsi="Times New Roman"/>
                <w:sz w:val="18"/>
                <w:szCs w:val="18"/>
                <w:lang w:val="en-US"/>
              </w:rPr>
            </w:pPr>
            <w:r w:rsidRPr="00BC4C17">
              <w:rPr>
                <w:rFonts w:ascii="Times New Roman" w:hAnsi="Times New Roman"/>
                <w:b/>
                <w:sz w:val="18"/>
                <w:szCs w:val="18"/>
                <w:lang w:val="en-US"/>
              </w:rPr>
              <w:t>Vermədi:</w:t>
            </w:r>
            <w:r w:rsidRPr="00BC4C17">
              <w:rPr>
                <w:rFonts w:ascii="Times New Roman" w:hAnsi="Times New Roman"/>
                <w:sz w:val="18"/>
                <w:szCs w:val="18"/>
                <w:lang w:val="en-US"/>
              </w:rPr>
              <w:t xml:space="preserve"> maksimum mümkün balların 70%-dən az bal.</w:t>
            </w:r>
          </w:p>
        </w:tc>
      </w:tr>
    </w:tbl>
    <w:p w:rsidR="00DE7D76" w:rsidRPr="00BC4C17" w:rsidRDefault="00DE7D76" w:rsidP="00DE7D76">
      <w:pPr>
        <w:rPr>
          <w:rFonts w:ascii="Times New Roman" w:hAnsi="Times New Roman"/>
          <w:lang w:val="en-US"/>
        </w:rPr>
      </w:pPr>
      <w:r w:rsidRPr="00BC4C17">
        <w:rPr>
          <w:rFonts w:ascii="Times New Roman" w:hAnsi="Times New Roman"/>
          <w:lang w:val="en-US"/>
        </w:rPr>
        <w:t>Imtahan qəbul edənin xüsusi rəyi:_______________________________________________________ __________________________________________________________________________________________________________________________________________________________________________</w:t>
      </w:r>
    </w:p>
    <w:p w:rsidR="00DE7D76" w:rsidRPr="00BC4C17" w:rsidRDefault="00DB4B99" w:rsidP="00DE7D76">
      <w:pPr>
        <w:rPr>
          <w:rFonts w:ascii="Times New Roman" w:hAnsi="Times New Roman"/>
          <w:lang w:val="en-US"/>
        </w:rPr>
      </w:pPr>
      <w:r>
        <w:rPr>
          <w:rFonts w:ascii="Times New Roman" w:hAnsi="Times New Roman"/>
          <w:noProof/>
          <w:lang w:eastAsia="ru-RU"/>
        </w:rPr>
        <w:pict>
          <v:shape id="_x0000_s1048" type="#_x0000_t202" style="position:absolute;margin-left:1.85pt;margin-top:1.55pt;width:466.05pt;height:37.5pt;z-index:251682816" strokeweight="5pt">
            <v:stroke linestyle="thickThin"/>
            <v:shadow color="#868686"/>
            <v:textbox>
              <w:txbxContent>
                <w:p w:rsidR="00DE7D76" w:rsidRPr="00864D54" w:rsidRDefault="00DE7D76" w:rsidP="00DE7D76">
                  <w:pPr>
                    <w:spacing w:after="0"/>
                    <w:rPr>
                      <w:rFonts w:ascii="Times Roman AzLat" w:hAnsi="Times Roman AzLat"/>
                      <w:b/>
                    </w:rPr>
                  </w:pPr>
                  <w:r w:rsidRPr="00864D54">
                    <w:rPr>
                      <w:rFonts w:ascii="Times Roman AzLat" w:hAnsi="Times Roman AzLat"/>
                      <w:b/>
                    </w:rPr>
                    <w:t xml:space="preserve">Имтащанын верилмяси щаггында гейд (лазым олмайанын цстцндян хятт чякмяли)  </w:t>
                  </w:r>
                  <w:r w:rsidRPr="00864D54">
                    <w:rPr>
                      <w:rFonts w:ascii="Times Roman AzLat" w:hAnsi="Times Roman AzLat"/>
                      <w:b/>
                    </w:rPr>
                    <w:tab/>
                  </w:r>
                  <w:r>
                    <w:rPr>
                      <w:rFonts w:ascii="Times Roman AzLat" w:hAnsi="Times Roman AzLat"/>
                      <w:b/>
                    </w:rPr>
                    <w:tab/>
                  </w:r>
                  <w:r w:rsidRPr="00864D54">
                    <w:rPr>
                      <w:rFonts w:ascii="Times Roman AzLat" w:hAnsi="Times Roman AzLat"/>
                      <w:b/>
                    </w:rPr>
                    <w:t>Верди</w:t>
                  </w:r>
                </w:p>
                <w:p w:rsidR="00DE7D76" w:rsidRPr="00864D54" w:rsidRDefault="00DE7D76" w:rsidP="00DE7D76">
                  <w:pPr>
                    <w:spacing w:after="0"/>
                    <w:rPr>
                      <w:rFonts w:ascii="Times Roman AzLat" w:hAnsi="Times Roman AzLat"/>
                      <w:b/>
                    </w:rPr>
                  </w:pPr>
                  <w:r w:rsidRPr="00864D54">
                    <w:rPr>
                      <w:rFonts w:ascii="Times Roman AzLat" w:hAnsi="Times Roman AzLat"/>
                      <w:b/>
                    </w:rPr>
                    <w:tab/>
                  </w:r>
                  <w:r w:rsidRPr="00864D54">
                    <w:rPr>
                      <w:rFonts w:ascii="Times Roman AzLat" w:hAnsi="Times Roman AzLat"/>
                      <w:b/>
                    </w:rPr>
                    <w:tab/>
                  </w:r>
                  <w:r w:rsidRPr="00864D54">
                    <w:rPr>
                      <w:rFonts w:ascii="Times Roman AzLat" w:hAnsi="Times Roman AzLat"/>
                      <w:b/>
                    </w:rPr>
                    <w:tab/>
                  </w:r>
                  <w:r w:rsidRPr="00864D54">
                    <w:rPr>
                      <w:rFonts w:ascii="Times Roman AzLat" w:hAnsi="Times Roman AzLat"/>
                      <w:b/>
                    </w:rPr>
                    <w:tab/>
                  </w:r>
                  <w:r w:rsidRPr="00864D54">
                    <w:rPr>
                      <w:rFonts w:ascii="Times Roman AzLat" w:hAnsi="Times Roman AzLat"/>
                      <w:b/>
                    </w:rPr>
                    <w:tab/>
                  </w:r>
                  <w:r w:rsidRPr="00864D54">
                    <w:rPr>
                      <w:rFonts w:ascii="Times Roman AzLat" w:hAnsi="Times Roman AzLat"/>
                      <w:b/>
                    </w:rPr>
                    <w:tab/>
                  </w:r>
                  <w:r w:rsidRPr="00864D54">
                    <w:rPr>
                      <w:rFonts w:ascii="Times Roman AzLat" w:hAnsi="Times Roman AzLat"/>
                      <w:b/>
                    </w:rPr>
                    <w:tab/>
                  </w:r>
                  <w:r w:rsidRPr="00864D54">
                    <w:rPr>
                      <w:rFonts w:ascii="Times Roman AzLat" w:hAnsi="Times Roman AzLat"/>
                      <w:b/>
                    </w:rPr>
                    <w:tab/>
                  </w:r>
                  <w:r w:rsidRPr="00864D54">
                    <w:rPr>
                      <w:rFonts w:ascii="Times Roman AzLat" w:hAnsi="Times Roman AzLat"/>
                      <w:b/>
                    </w:rPr>
                    <w:tab/>
                  </w:r>
                  <w:r w:rsidRPr="00864D54">
                    <w:rPr>
                      <w:rFonts w:ascii="Times Roman AzLat" w:hAnsi="Times Roman AzLat"/>
                      <w:b/>
                    </w:rPr>
                    <w:tab/>
                  </w:r>
                  <w:r w:rsidRPr="00864D54">
                    <w:rPr>
                      <w:rFonts w:ascii="Times Roman AzLat" w:hAnsi="Times Roman AzLat"/>
                      <w:b/>
                    </w:rPr>
                    <w:tab/>
                    <w:t xml:space="preserve">Вермяди </w:t>
                  </w:r>
                </w:p>
                <w:p w:rsidR="00DE7D76" w:rsidRDefault="00DE7D76" w:rsidP="00DE7D76">
                  <w:pPr>
                    <w:rPr>
                      <w:rFonts w:ascii="Times Roman AzLat" w:hAnsi="Times Roman AzLat"/>
                    </w:rPr>
                  </w:pPr>
                </w:p>
                <w:p w:rsidR="00DE7D76" w:rsidRDefault="00DE7D76" w:rsidP="00DE7D76">
                  <w:pPr>
                    <w:rPr>
                      <w:rFonts w:ascii="Times Roman AzLat" w:hAnsi="Times Roman AzLat"/>
                    </w:rPr>
                  </w:pPr>
                </w:p>
                <w:p w:rsidR="00DE7D76" w:rsidRPr="00F53E50" w:rsidRDefault="00DE7D76" w:rsidP="00DE7D76">
                  <w:pPr>
                    <w:rPr>
                      <w:rFonts w:ascii="Times Roman AzLat" w:hAnsi="Times Roman AzLat"/>
                    </w:rPr>
                  </w:pPr>
                </w:p>
              </w:txbxContent>
            </v:textbox>
          </v:shape>
        </w:pict>
      </w:r>
    </w:p>
    <w:p w:rsidR="00DE7D76" w:rsidRPr="00BC4C17" w:rsidRDefault="00DE7D76" w:rsidP="00DE7D76">
      <w:pPr>
        <w:rPr>
          <w:rFonts w:ascii="Times New Roman" w:hAnsi="Times New Roman"/>
          <w:lang w:val="en-US"/>
        </w:rPr>
      </w:pPr>
    </w:p>
    <w:p w:rsidR="00DE7D76" w:rsidRPr="00602C43" w:rsidRDefault="00DE7D76" w:rsidP="00DE7D76">
      <w:pPr>
        <w:tabs>
          <w:tab w:val="left" w:pos="1594"/>
        </w:tabs>
        <w:spacing w:after="0" w:line="240" w:lineRule="auto"/>
        <w:rPr>
          <w:rFonts w:ascii="Times New Roman" w:hAnsi="Times New Roman"/>
        </w:rPr>
      </w:pPr>
      <w:r w:rsidRPr="00BC4C17">
        <w:rPr>
          <w:rFonts w:ascii="Times New Roman" w:hAnsi="Times New Roman"/>
          <w:lang w:val="en-US"/>
        </w:rPr>
        <w:tab/>
      </w:r>
      <w:r w:rsidRPr="00602C43">
        <w:rPr>
          <w:rFonts w:ascii="Times New Roman" w:hAnsi="Times New Roman"/>
        </w:rPr>
        <w:t>_________________</w:t>
      </w:r>
      <w:r w:rsidRPr="00602C43">
        <w:rPr>
          <w:rFonts w:ascii="Times New Roman" w:hAnsi="Times New Roman"/>
        </w:rPr>
        <w:tab/>
      </w:r>
      <w:r w:rsidRPr="00602C43">
        <w:rPr>
          <w:rFonts w:ascii="Times New Roman" w:hAnsi="Times New Roman"/>
        </w:rPr>
        <w:tab/>
      </w:r>
      <w:r w:rsidRPr="00602C43">
        <w:rPr>
          <w:rFonts w:ascii="Times New Roman" w:hAnsi="Times New Roman"/>
        </w:rPr>
        <w:tab/>
      </w:r>
      <w:r w:rsidRPr="00602C43">
        <w:rPr>
          <w:rFonts w:ascii="Times New Roman" w:hAnsi="Times New Roman"/>
        </w:rPr>
        <w:tab/>
        <w:t>__________________________</w:t>
      </w:r>
    </w:p>
    <w:p w:rsidR="00DE7D76" w:rsidRPr="00602C43" w:rsidRDefault="00DE7D76" w:rsidP="00DE7D76">
      <w:pPr>
        <w:tabs>
          <w:tab w:val="left" w:pos="1594"/>
        </w:tabs>
        <w:spacing w:after="0" w:line="240" w:lineRule="auto"/>
        <w:rPr>
          <w:rFonts w:ascii="Times New Roman" w:hAnsi="Times New Roman"/>
          <w:sz w:val="16"/>
          <w:szCs w:val="16"/>
        </w:rPr>
      </w:pPr>
      <w:r w:rsidRPr="00602C43">
        <w:rPr>
          <w:rFonts w:ascii="Times New Roman" w:hAnsi="Times New Roman"/>
          <w:sz w:val="16"/>
          <w:szCs w:val="16"/>
        </w:rPr>
        <w:tab/>
        <w:t xml:space="preserve">                 (</w:t>
      </w:r>
      <w:r>
        <w:rPr>
          <w:rFonts w:ascii="Times New Roman" w:hAnsi="Times New Roman"/>
          <w:sz w:val="16"/>
          <w:szCs w:val="16"/>
        </w:rPr>
        <w:t>imza</w:t>
      </w:r>
      <w:r w:rsidRPr="00602C43">
        <w:rPr>
          <w:rFonts w:ascii="Times New Roman" w:hAnsi="Times New Roman"/>
          <w:sz w:val="16"/>
          <w:szCs w:val="16"/>
        </w:rPr>
        <w:t>)</w:t>
      </w:r>
      <w:r w:rsidRPr="00602C43">
        <w:rPr>
          <w:rFonts w:ascii="Times New Roman" w:hAnsi="Times New Roman"/>
          <w:sz w:val="16"/>
          <w:szCs w:val="16"/>
        </w:rPr>
        <w:tab/>
      </w:r>
      <w:r w:rsidRPr="00602C43">
        <w:rPr>
          <w:rFonts w:ascii="Times New Roman" w:hAnsi="Times New Roman"/>
          <w:sz w:val="16"/>
          <w:szCs w:val="16"/>
        </w:rPr>
        <w:tab/>
      </w:r>
      <w:r w:rsidRPr="00602C43">
        <w:rPr>
          <w:rFonts w:ascii="Times New Roman" w:hAnsi="Times New Roman"/>
          <w:sz w:val="16"/>
          <w:szCs w:val="16"/>
        </w:rPr>
        <w:tab/>
      </w:r>
      <w:r w:rsidRPr="00602C43">
        <w:rPr>
          <w:rFonts w:ascii="Times New Roman" w:hAnsi="Times New Roman"/>
          <w:sz w:val="16"/>
          <w:szCs w:val="16"/>
        </w:rPr>
        <w:tab/>
      </w:r>
      <w:r w:rsidRPr="00602C43">
        <w:rPr>
          <w:rFonts w:ascii="Times New Roman" w:hAnsi="Times New Roman"/>
          <w:sz w:val="16"/>
          <w:szCs w:val="16"/>
        </w:rPr>
        <w:tab/>
        <w:t xml:space="preserve"> (</w:t>
      </w:r>
      <w:r>
        <w:rPr>
          <w:rFonts w:ascii="Times New Roman" w:hAnsi="Times New Roman"/>
          <w:sz w:val="16"/>
          <w:szCs w:val="16"/>
        </w:rPr>
        <w:t>imtahan</w:t>
      </w:r>
      <w:r w:rsidRPr="00602C43">
        <w:rPr>
          <w:rFonts w:ascii="Times New Roman" w:hAnsi="Times New Roman"/>
          <w:sz w:val="16"/>
          <w:szCs w:val="16"/>
        </w:rPr>
        <w:t xml:space="preserve"> </w:t>
      </w:r>
      <w:r>
        <w:rPr>
          <w:rFonts w:ascii="Times New Roman" w:hAnsi="Times New Roman"/>
          <w:sz w:val="16"/>
          <w:szCs w:val="16"/>
        </w:rPr>
        <w:t>qəbul</w:t>
      </w:r>
      <w:r w:rsidRPr="00602C43">
        <w:rPr>
          <w:rFonts w:ascii="Times New Roman" w:hAnsi="Times New Roman"/>
          <w:sz w:val="16"/>
          <w:szCs w:val="16"/>
        </w:rPr>
        <w:t xml:space="preserve"> </w:t>
      </w:r>
      <w:r>
        <w:rPr>
          <w:rFonts w:ascii="Times New Roman" w:hAnsi="Times New Roman"/>
          <w:sz w:val="16"/>
          <w:szCs w:val="16"/>
        </w:rPr>
        <w:t>edənin</w:t>
      </w:r>
      <w:r w:rsidRPr="00602C43">
        <w:rPr>
          <w:rFonts w:ascii="Times New Roman" w:hAnsi="Times New Roman"/>
          <w:sz w:val="16"/>
          <w:szCs w:val="16"/>
        </w:rPr>
        <w:t xml:space="preserve"> </w:t>
      </w:r>
      <w:r>
        <w:rPr>
          <w:rFonts w:ascii="Times New Roman" w:hAnsi="Times New Roman"/>
          <w:sz w:val="16"/>
          <w:szCs w:val="16"/>
        </w:rPr>
        <w:t>s</w:t>
      </w:r>
      <w:r w:rsidRPr="00602C43">
        <w:rPr>
          <w:rFonts w:ascii="Times New Roman" w:hAnsi="Times New Roman"/>
          <w:sz w:val="16"/>
          <w:szCs w:val="16"/>
        </w:rPr>
        <w:t>о</w:t>
      </w:r>
      <w:r>
        <w:rPr>
          <w:rFonts w:ascii="Times New Roman" w:hAnsi="Times New Roman"/>
          <w:sz w:val="16"/>
          <w:szCs w:val="16"/>
        </w:rPr>
        <w:t>yadı</w:t>
      </w:r>
      <w:r w:rsidRPr="00602C43">
        <w:rPr>
          <w:rFonts w:ascii="Times New Roman" w:hAnsi="Times New Roman"/>
          <w:sz w:val="16"/>
          <w:szCs w:val="16"/>
        </w:rPr>
        <w:t xml:space="preserve"> </w:t>
      </w:r>
      <w:r>
        <w:rPr>
          <w:rFonts w:ascii="Times New Roman" w:hAnsi="Times New Roman"/>
          <w:sz w:val="16"/>
          <w:szCs w:val="16"/>
        </w:rPr>
        <w:t>və</w:t>
      </w:r>
      <w:r w:rsidRPr="00602C43">
        <w:rPr>
          <w:rFonts w:ascii="Times New Roman" w:hAnsi="Times New Roman"/>
          <w:sz w:val="16"/>
          <w:szCs w:val="16"/>
        </w:rPr>
        <w:t xml:space="preserve"> </w:t>
      </w:r>
      <w:r>
        <w:rPr>
          <w:rFonts w:ascii="Times New Roman" w:hAnsi="Times New Roman"/>
          <w:sz w:val="16"/>
          <w:szCs w:val="16"/>
        </w:rPr>
        <w:t>inisialı</w:t>
      </w:r>
      <w:r w:rsidRPr="00602C43">
        <w:rPr>
          <w:rFonts w:ascii="Times New Roman" w:hAnsi="Times New Roman"/>
          <w:sz w:val="16"/>
          <w:szCs w:val="16"/>
        </w:rPr>
        <w:t>)</w:t>
      </w:r>
    </w:p>
    <w:p w:rsidR="00DE7D76" w:rsidRPr="00602C43" w:rsidRDefault="00DE7D76" w:rsidP="00DE7D76">
      <w:pPr>
        <w:tabs>
          <w:tab w:val="left" w:pos="1594"/>
        </w:tabs>
        <w:spacing w:after="0" w:line="240" w:lineRule="auto"/>
        <w:rPr>
          <w:rFonts w:ascii="Times New Roman" w:hAnsi="Times New Roman"/>
        </w:rPr>
      </w:pPr>
      <w:r w:rsidRPr="00602C43">
        <w:rPr>
          <w:rFonts w:ascii="Times New Roman" w:hAnsi="Times New Roman"/>
        </w:rPr>
        <w:tab/>
        <w:t>_________________</w:t>
      </w:r>
      <w:r w:rsidRPr="00602C43">
        <w:rPr>
          <w:rFonts w:ascii="Times New Roman" w:hAnsi="Times New Roman"/>
        </w:rPr>
        <w:tab/>
      </w:r>
      <w:r w:rsidRPr="00602C43">
        <w:rPr>
          <w:rFonts w:ascii="Times New Roman" w:hAnsi="Times New Roman"/>
        </w:rPr>
        <w:tab/>
      </w:r>
      <w:r w:rsidRPr="00602C43">
        <w:rPr>
          <w:rFonts w:ascii="Times New Roman" w:hAnsi="Times New Roman"/>
        </w:rPr>
        <w:tab/>
      </w:r>
      <w:r w:rsidRPr="00602C43">
        <w:rPr>
          <w:rFonts w:ascii="Times New Roman" w:hAnsi="Times New Roman"/>
        </w:rPr>
        <w:tab/>
        <w:t>__________________________</w:t>
      </w:r>
    </w:p>
    <w:p w:rsidR="00DE7D76" w:rsidRPr="00602C43" w:rsidRDefault="00DE7D76" w:rsidP="00DE7D76">
      <w:pPr>
        <w:tabs>
          <w:tab w:val="left" w:pos="1594"/>
        </w:tabs>
        <w:spacing w:after="0" w:line="240" w:lineRule="auto"/>
        <w:rPr>
          <w:rFonts w:ascii="Times New Roman" w:hAnsi="Times New Roman"/>
        </w:rPr>
      </w:pPr>
      <w:r w:rsidRPr="00602C43">
        <w:rPr>
          <w:rFonts w:ascii="Times New Roman" w:hAnsi="Times New Roman"/>
        </w:rPr>
        <w:tab/>
      </w:r>
      <w:r w:rsidRPr="00602C43">
        <w:rPr>
          <w:rFonts w:ascii="Times New Roman" w:hAnsi="Times New Roman"/>
        </w:rPr>
        <w:tab/>
        <w:t xml:space="preserve">  </w:t>
      </w:r>
      <w:r w:rsidRPr="00602C43">
        <w:rPr>
          <w:rFonts w:ascii="Times New Roman" w:hAnsi="Times New Roman"/>
          <w:sz w:val="16"/>
          <w:szCs w:val="16"/>
        </w:rPr>
        <w:t>(</w:t>
      </w:r>
      <w:r>
        <w:rPr>
          <w:rFonts w:ascii="Times New Roman" w:hAnsi="Times New Roman"/>
          <w:sz w:val="16"/>
          <w:szCs w:val="16"/>
        </w:rPr>
        <w:t>imza</w:t>
      </w:r>
      <w:r w:rsidRPr="00602C43">
        <w:rPr>
          <w:rFonts w:ascii="Times New Roman" w:hAnsi="Times New Roman"/>
          <w:sz w:val="16"/>
          <w:szCs w:val="16"/>
        </w:rPr>
        <w:t>)</w:t>
      </w:r>
      <w:r w:rsidRPr="00602C43">
        <w:rPr>
          <w:rFonts w:ascii="Times New Roman" w:hAnsi="Times New Roman"/>
          <w:sz w:val="16"/>
          <w:szCs w:val="16"/>
        </w:rPr>
        <w:tab/>
      </w:r>
      <w:r w:rsidRPr="00602C43">
        <w:rPr>
          <w:rFonts w:ascii="Times New Roman" w:hAnsi="Times New Roman"/>
          <w:sz w:val="16"/>
          <w:szCs w:val="16"/>
        </w:rPr>
        <w:tab/>
      </w:r>
      <w:r w:rsidRPr="00602C43">
        <w:rPr>
          <w:rFonts w:ascii="Times New Roman" w:hAnsi="Times New Roman"/>
          <w:sz w:val="16"/>
          <w:szCs w:val="16"/>
        </w:rPr>
        <w:tab/>
      </w:r>
      <w:r w:rsidRPr="00602C43">
        <w:rPr>
          <w:rFonts w:ascii="Times New Roman" w:hAnsi="Times New Roman"/>
          <w:sz w:val="16"/>
          <w:szCs w:val="16"/>
        </w:rPr>
        <w:tab/>
      </w:r>
      <w:r w:rsidRPr="00602C43">
        <w:rPr>
          <w:rFonts w:ascii="Times New Roman" w:hAnsi="Times New Roman"/>
          <w:sz w:val="16"/>
          <w:szCs w:val="16"/>
        </w:rPr>
        <w:tab/>
        <w:t xml:space="preserve"> (</w:t>
      </w:r>
      <w:r>
        <w:rPr>
          <w:rFonts w:ascii="Times New Roman" w:hAnsi="Times New Roman"/>
          <w:sz w:val="16"/>
          <w:szCs w:val="16"/>
        </w:rPr>
        <w:t>imtahan</w:t>
      </w:r>
      <w:r w:rsidRPr="00602C43">
        <w:rPr>
          <w:rFonts w:ascii="Times New Roman" w:hAnsi="Times New Roman"/>
          <w:sz w:val="16"/>
          <w:szCs w:val="16"/>
        </w:rPr>
        <w:t xml:space="preserve"> </w:t>
      </w:r>
      <w:r>
        <w:rPr>
          <w:rFonts w:ascii="Times New Roman" w:hAnsi="Times New Roman"/>
          <w:sz w:val="16"/>
          <w:szCs w:val="16"/>
        </w:rPr>
        <w:t>qəbul</w:t>
      </w:r>
      <w:r w:rsidRPr="00602C43">
        <w:rPr>
          <w:rFonts w:ascii="Times New Roman" w:hAnsi="Times New Roman"/>
          <w:sz w:val="16"/>
          <w:szCs w:val="16"/>
        </w:rPr>
        <w:t xml:space="preserve"> </w:t>
      </w:r>
      <w:r>
        <w:rPr>
          <w:rFonts w:ascii="Times New Roman" w:hAnsi="Times New Roman"/>
          <w:sz w:val="16"/>
          <w:szCs w:val="16"/>
        </w:rPr>
        <w:t>edənin</w:t>
      </w:r>
      <w:r w:rsidRPr="00602C43">
        <w:rPr>
          <w:rFonts w:ascii="Times New Roman" w:hAnsi="Times New Roman"/>
          <w:sz w:val="16"/>
          <w:szCs w:val="16"/>
        </w:rPr>
        <w:t xml:space="preserve"> </w:t>
      </w:r>
      <w:r>
        <w:rPr>
          <w:rFonts w:ascii="Times New Roman" w:hAnsi="Times New Roman"/>
          <w:sz w:val="16"/>
          <w:szCs w:val="16"/>
        </w:rPr>
        <w:t>s</w:t>
      </w:r>
      <w:r w:rsidRPr="00602C43">
        <w:rPr>
          <w:rFonts w:ascii="Times New Roman" w:hAnsi="Times New Roman"/>
          <w:sz w:val="16"/>
          <w:szCs w:val="16"/>
        </w:rPr>
        <w:t>о</w:t>
      </w:r>
      <w:r>
        <w:rPr>
          <w:rFonts w:ascii="Times New Roman" w:hAnsi="Times New Roman"/>
          <w:sz w:val="16"/>
          <w:szCs w:val="16"/>
        </w:rPr>
        <w:t>yadı</w:t>
      </w:r>
      <w:r w:rsidRPr="00602C43">
        <w:rPr>
          <w:rFonts w:ascii="Times New Roman" w:hAnsi="Times New Roman"/>
          <w:sz w:val="16"/>
          <w:szCs w:val="16"/>
        </w:rPr>
        <w:t xml:space="preserve"> </w:t>
      </w:r>
      <w:r>
        <w:rPr>
          <w:rFonts w:ascii="Times New Roman" w:hAnsi="Times New Roman"/>
          <w:sz w:val="16"/>
          <w:szCs w:val="16"/>
        </w:rPr>
        <w:t>və</w:t>
      </w:r>
      <w:r w:rsidRPr="00602C43">
        <w:rPr>
          <w:rFonts w:ascii="Times New Roman" w:hAnsi="Times New Roman"/>
          <w:sz w:val="16"/>
          <w:szCs w:val="16"/>
        </w:rPr>
        <w:t xml:space="preserve"> </w:t>
      </w:r>
      <w:r>
        <w:rPr>
          <w:rFonts w:ascii="Times New Roman" w:hAnsi="Times New Roman"/>
          <w:sz w:val="16"/>
          <w:szCs w:val="16"/>
        </w:rPr>
        <w:t>inisialı</w:t>
      </w:r>
      <w:r w:rsidRPr="00602C43">
        <w:rPr>
          <w:rFonts w:ascii="Times New Roman" w:hAnsi="Times New Roman"/>
          <w:sz w:val="16"/>
          <w:szCs w:val="16"/>
        </w:rPr>
        <w:t>)</w:t>
      </w:r>
    </w:p>
    <w:p w:rsidR="00DE7D76" w:rsidRPr="00602C43" w:rsidRDefault="00DE7D76" w:rsidP="00DE7D76">
      <w:pPr>
        <w:tabs>
          <w:tab w:val="left" w:pos="1594"/>
        </w:tabs>
        <w:spacing w:after="0" w:line="240" w:lineRule="auto"/>
        <w:rPr>
          <w:rFonts w:ascii="Times New Roman" w:hAnsi="Times New Roman"/>
        </w:rPr>
      </w:pPr>
      <w:r w:rsidRPr="00602C43">
        <w:rPr>
          <w:rFonts w:ascii="Times New Roman" w:hAnsi="Times New Roman"/>
        </w:rPr>
        <w:tab/>
        <w:t>_________________</w:t>
      </w:r>
      <w:r w:rsidRPr="00602C43">
        <w:rPr>
          <w:rFonts w:ascii="Times New Roman" w:hAnsi="Times New Roman"/>
        </w:rPr>
        <w:tab/>
      </w:r>
      <w:r w:rsidRPr="00602C43">
        <w:rPr>
          <w:rFonts w:ascii="Times New Roman" w:hAnsi="Times New Roman"/>
        </w:rPr>
        <w:tab/>
      </w:r>
      <w:r w:rsidRPr="00602C43">
        <w:rPr>
          <w:rFonts w:ascii="Times New Roman" w:hAnsi="Times New Roman"/>
        </w:rPr>
        <w:tab/>
      </w:r>
      <w:r w:rsidRPr="00602C43">
        <w:rPr>
          <w:rFonts w:ascii="Times New Roman" w:hAnsi="Times New Roman"/>
        </w:rPr>
        <w:tab/>
        <w:t>__________________________</w:t>
      </w:r>
    </w:p>
    <w:p w:rsidR="00DE7D76" w:rsidRPr="00602C43" w:rsidRDefault="00DE7D76" w:rsidP="00DE7D76">
      <w:pPr>
        <w:tabs>
          <w:tab w:val="left" w:pos="1594"/>
        </w:tabs>
        <w:spacing w:after="0" w:line="240" w:lineRule="auto"/>
        <w:rPr>
          <w:rFonts w:ascii="Times New Roman" w:hAnsi="Times New Roman"/>
          <w:sz w:val="16"/>
          <w:szCs w:val="16"/>
        </w:rPr>
      </w:pPr>
      <w:r w:rsidRPr="00602C43">
        <w:rPr>
          <w:rFonts w:ascii="Times New Roman" w:hAnsi="Times New Roman"/>
        </w:rPr>
        <w:t xml:space="preserve">                                         </w:t>
      </w:r>
      <w:r w:rsidRPr="00602C43">
        <w:rPr>
          <w:rFonts w:ascii="Times New Roman" w:hAnsi="Times New Roman"/>
          <w:sz w:val="16"/>
          <w:szCs w:val="16"/>
        </w:rPr>
        <w:t>(</w:t>
      </w:r>
      <w:r>
        <w:rPr>
          <w:rFonts w:ascii="Times New Roman" w:hAnsi="Times New Roman"/>
          <w:sz w:val="16"/>
          <w:szCs w:val="16"/>
        </w:rPr>
        <w:t>imza</w:t>
      </w:r>
      <w:r w:rsidRPr="00602C43">
        <w:rPr>
          <w:rFonts w:ascii="Times New Roman" w:hAnsi="Times New Roman"/>
          <w:sz w:val="16"/>
          <w:szCs w:val="16"/>
        </w:rPr>
        <w:t>)</w:t>
      </w:r>
      <w:r w:rsidRPr="00602C43">
        <w:rPr>
          <w:rFonts w:ascii="Times New Roman" w:hAnsi="Times New Roman"/>
          <w:sz w:val="16"/>
          <w:szCs w:val="16"/>
        </w:rPr>
        <w:tab/>
      </w:r>
      <w:r w:rsidRPr="00602C43">
        <w:rPr>
          <w:rFonts w:ascii="Times New Roman" w:hAnsi="Times New Roman"/>
          <w:sz w:val="16"/>
          <w:szCs w:val="16"/>
        </w:rPr>
        <w:tab/>
      </w:r>
      <w:r w:rsidRPr="00602C43">
        <w:rPr>
          <w:rFonts w:ascii="Times New Roman" w:hAnsi="Times New Roman"/>
          <w:sz w:val="16"/>
          <w:szCs w:val="16"/>
        </w:rPr>
        <w:tab/>
      </w:r>
      <w:r w:rsidRPr="00602C43">
        <w:rPr>
          <w:rFonts w:ascii="Times New Roman" w:hAnsi="Times New Roman"/>
          <w:sz w:val="16"/>
          <w:szCs w:val="16"/>
        </w:rPr>
        <w:tab/>
      </w:r>
      <w:r w:rsidRPr="00602C43">
        <w:rPr>
          <w:rFonts w:ascii="Times New Roman" w:hAnsi="Times New Roman"/>
          <w:sz w:val="16"/>
          <w:szCs w:val="16"/>
        </w:rPr>
        <w:tab/>
        <w:t xml:space="preserve"> (</w:t>
      </w:r>
      <w:r>
        <w:rPr>
          <w:rFonts w:ascii="Times New Roman" w:hAnsi="Times New Roman"/>
          <w:sz w:val="16"/>
          <w:szCs w:val="16"/>
        </w:rPr>
        <w:t>imtahan</w:t>
      </w:r>
      <w:r w:rsidRPr="00602C43">
        <w:rPr>
          <w:rFonts w:ascii="Times New Roman" w:hAnsi="Times New Roman"/>
          <w:sz w:val="16"/>
          <w:szCs w:val="16"/>
        </w:rPr>
        <w:t xml:space="preserve"> </w:t>
      </w:r>
      <w:r>
        <w:rPr>
          <w:rFonts w:ascii="Times New Roman" w:hAnsi="Times New Roman"/>
          <w:sz w:val="16"/>
          <w:szCs w:val="16"/>
        </w:rPr>
        <w:t>qəbul</w:t>
      </w:r>
      <w:r w:rsidRPr="00602C43">
        <w:rPr>
          <w:rFonts w:ascii="Times New Roman" w:hAnsi="Times New Roman"/>
          <w:sz w:val="16"/>
          <w:szCs w:val="16"/>
        </w:rPr>
        <w:t xml:space="preserve"> </w:t>
      </w:r>
      <w:r>
        <w:rPr>
          <w:rFonts w:ascii="Times New Roman" w:hAnsi="Times New Roman"/>
          <w:sz w:val="16"/>
          <w:szCs w:val="16"/>
        </w:rPr>
        <w:t>edənin</w:t>
      </w:r>
      <w:r w:rsidRPr="00602C43">
        <w:rPr>
          <w:rFonts w:ascii="Times New Roman" w:hAnsi="Times New Roman"/>
          <w:sz w:val="16"/>
          <w:szCs w:val="16"/>
        </w:rPr>
        <w:t xml:space="preserve"> </w:t>
      </w:r>
      <w:r>
        <w:rPr>
          <w:rFonts w:ascii="Times New Roman" w:hAnsi="Times New Roman"/>
          <w:sz w:val="16"/>
          <w:szCs w:val="16"/>
        </w:rPr>
        <w:t>s</w:t>
      </w:r>
      <w:r w:rsidRPr="00602C43">
        <w:rPr>
          <w:rFonts w:ascii="Times New Roman" w:hAnsi="Times New Roman"/>
          <w:sz w:val="16"/>
          <w:szCs w:val="16"/>
        </w:rPr>
        <w:t>о</w:t>
      </w:r>
      <w:r>
        <w:rPr>
          <w:rFonts w:ascii="Times New Roman" w:hAnsi="Times New Roman"/>
          <w:sz w:val="16"/>
          <w:szCs w:val="16"/>
        </w:rPr>
        <w:t>yadı</w:t>
      </w:r>
      <w:r w:rsidRPr="00602C43">
        <w:rPr>
          <w:rFonts w:ascii="Times New Roman" w:hAnsi="Times New Roman"/>
          <w:sz w:val="16"/>
          <w:szCs w:val="16"/>
        </w:rPr>
        <w:t xml:space="preserve"> </w:t>
      </w:r>
      <w:r>
        <w:rPr>
          <w:rFonts w:ascii="Times New Roman" w:hAnsi="Times New Roman"/>
          <w:sz w:val="16"/>
          <w:szCs w:val="16"/>
        </w:rPr>
        <w:t>və</w:t>
      </w:r>
      <w:r w:rsidRPr="00602C43">
        <w:rPr>
          <w:rFonts w:ascii="Times New Roman" w:hAnsi="Times New Roman"/>
          <w:sz w:val="16"/>
          <w:szCs w:val="16"/>
        </w:rPr>
        <w:t xml:space="preserve"> </w:t>
      </w:r>
      <w:r>
        <w:rPr>
          <w:rFonts w:ascii="Times New Roman" w:hAnsi="Times New Roman"/>
          <w:sz w:val="16"/>
          <w:szCs w:val="16"/>
        </w:rPr>
        <w:t>inisialı</w:t>
      </w:r>
      <w:r w:rsidRPr="00602C43">
        <w:rPr>
          <w:rFonts w:ascii="Times New Roman" w:hAnsi="Times New Roman"/>
          <w:sz w:val="16"/>
          <w:szCs w:val="16"/>
        </w:rPr>
        <w:t>)</w:t>
      </w:r>
    </w:p>
    <w:p w:rsidR="00DE7D76" w:rsidRPr="00602C43" w:rsidRDefault="00DE7D76" w:rsidP="00DE7D76">
      <w:pPr>
        <w:tabs>
          <w:tab w:val="left" w:pos="1594"/>
        </w:tabs>
        <w:spacing w:after="0" w:line="240" w:lineRule="auto"/>
        <w:jc w:val="right"/>
        <w:rPr>
          <w:rFonts w:ascii="Times New Roman" w:hAnsi="Times New Roman"/>
        </w:rPr>
      </w:pPr>
      <w:r>
        <w:rPr>
          <w:rFonts w:ascii="Times New Roman" w:hAnsi="Times New Roman"/>
        </w:rPr>
        <w:lastRenderedPageBreak/>
        <w:t>Əlavə</w:t>
      </w:r>
      <w:r w:rsidRPr="00602C43">
        <w:rPr>
          <w:rFonts w:ascii="Times New Roman" w:hAnsi="Times New Roman"/>
        </w:rPr>
        <w:t xml:space="preserve"> 3.</w:t>
      </w:r>
    </w:p>
    <w:p w:rsidR="00DE7D76" w:rsidRPr="007B480A" w:rsidRDefault="00DE7D76" w:rsidP="00DE7D76">
      <w:pPr>
        <w:tabs>
          <w:tab w:val="left" w:pos="1594"/>
        </w:tabs>
        <w:spacing w:after="0" w:line="240" w:lineRule="auto"/>
        <w:jc w:val="center"/>
        <w:rPr>
          <w:rFonts w:ascii="Times New Roman" w:hAnsi="Times New Roman"/>
          <w:b/>
          <w:sz w:val="28"/>
          <w:szCs w:val="28"/>
        </w:rPr>
      </w:pPr>
      <w:r w:rsidRPr="007B480A">
        <w:rPr>
          <w:rFonts w:ascii="Times New Roman" w:hAnsi="Times New Roman"/>
          <w:b/>
          <w:sz w:val="28"/>
          <w:szCs w:val="28"/>
        </w:rPr>
        <w:t>Yazılı imtahanın birinci hissəsinin qiymətləndirilməsi ballarının dərəcələrə bölünməsi</w:t>
      </w:r>
    </w:p>
    <w:p w:rsidR="00DE7D76" w:rsidRPr="00602C43" w:rsidRDefault="00DE7D76" w:rsidP="00DE7D76">
      <w:pPr>
        <w:tabs>
          <w:tab w:val="left" w:pos="1594"/>
        </w:tabs>
        <w:spacing w:after="0" w:line="240" w:lineRule="auto"/>
        <w:rPr>
          <w:rFonts w:ascii="Times New Roman" w:hAnsi="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819"/>
        <w:gridCol w:w="3119"/>
        <w:gridCol w:w="1099"/>
      </w:tblGrid>
      <w:tr w:rsidR="00DE7D76" w:rsidRPr="00BC4C17" w:rsidTr="00D5486B">
        <w:tc>
          <w:tcPr>
            <w:tcW w:w="534" w:type="dxa"/>
          </w:tcPr>
          <w:p w:rsidR="00DE7D76" w:rsidRPr="00BC4C17" w:rsidRDefault="00DE7D76" w:rsidP="00D5486B">
            <w:pPr>
              <w:tabs>
                <w:tab w:val="left" w:pos="1594"/>
              </w:tabs>
              <w:spacing w:after="0" w:line="240" w:lineRule="auto"/>
              <w:jc w:val="center"/>
              <w:rPr>
                <w:rFonts w:ascii="Times New Roman" w:hAnsi="Times New Roman"/>
                <w:sz w:val="16"/>
                <w:szCs w:val="16"/>
              </w:rPr>
            </w:pPr>
            <w:r w:rsidRPr="00BC4C17">
              <w:rPr>
                <w:rFonts w:ascii="Times New Roman" w:hAnsi="Times New Roman"/>
                <w:sz w:val="16"/>
                <w:szCs w:val="16"/>
              </w:rPr>
              <w:t>№</w:t>
            </w:r>
          </w:p>
        </w:tc>
        <w:tc>
          <w:tcPr>
            <w:tcW w:w="4819" w:type="dxa"/>
          </w:tcPr>
          <w:p w:rsidR="00DE7D76" w:rsidRPr="00BC4C17" w:rsidRDefault="00DE7D76" w:rsidP="00D5486B">
            <w:pPr>
              <w:tabs>
                <w:tab w:val="left" w:pos="1594"/>
              </w:tabs>
              <w:spacing w:after="0" w:line="240" w:lineRule="auto"/>
              <w:jc w:val="center"/>
              <w:rPr>
                <w:rFonts w:ascii="Times New Roman" w:hAnsi="Times New Roman"/>
                <w:sz w:val="16"/>
                <w:szCs w:val="16"/>
              </w:rPr>
            </w:pPr>
            <w:r w:rsidRPr="00BC4C17">
              <w:rPr>
                <w:rFonts w:ascii="Times New Roman" w:hAnsi="Times New Roman"/>
                <w:sz w:val="16"/>
                <w:szCs w:val="16"/>
              </w:rPr>
              <w:t>Qiymətləndirmə hesabatının bölmələri</w:t>
            </w:r>
          </w:p>
        </w:tc>
        <w:tc>
          <w:tcPr>
            <w:tcW w:w="3119" w:type="dxa"/>
          </w:tcPr>
          <w:p w:rsidR="00DE7D76" w:rsidRPr="00BC4C17" w:rsidRDefault="00DE7D76" w:rsidP="00D5486B">
            <w:pPr>
              <w:tabs>
                <w:tab w:val="left" w:pos="1594"/>
              </w:tabs>
              <w:spacing w:after="0" w:line="240" w:lineRule="auto"/>
              <w:jc w:val="center"/>
              <w:rPr>
                <w:rFonts w:ascii="Times New Roman" w:hAnsi="Times New Roman"/>
                <w:sz w:val="16"/>
                <w:szCs w:val="16"/>
              </w:rPr>
            </w:pPr>
            <w:r w:rsidRPr="00BC4C17">
              <w:rPr>
                <w:rFonts w:ascii="Times New Roman" w:hAnsi="Times New Roman"/>
                <w:sz w:val="16"/>
                <w:szCs w:val="16"/>
              </w:rPr>
              <w:t>Dərəcələrə bölmənin səciyyəsi</w:t>
            </w:r>
          </w:p>
        </w:tc>
        <w:tc>
          <w:tcPr>
            <w:tcW w:w="1099" w:type="dxa"/>
          </w:tcPr>
          <w:p w:rsidR="00DE7D76" w:rsidRPr="00BC4C17" w:rsidRDefault="00DE7D76" w:rsidP="00D5486B">
            <w:pPr>
              <w:tabs>
                <w:tab w:val="left" w:pos="1594"/>
              </w:tabs>
              <w:spacing w:after="0" w:line="240" w:lineRule="auto"/>
              <w:jc w:val="center"/>
              <w:rPr>
                <w:rFonts w:ascii="Times New Roman" w:hAnsi="Times New Roman"/>
                <w:sz w:val="16"/>
                <w:szCs w:val="16"/>
              </w:rPr>
            </w:pPr>
            <w:r w:rsidRPr="00BC4C17">
              <w:rPr>
                <w:rFonts w:ascii="Times New Roman" w:hAnsi="Times New Roman"/>
                <w:sz w:val="16"/>
                <w:szCs w:val="16"/>
              </w:rPr>
              <w:t>Ballar</w:t>
            </w:r>
          </w:p>
        </w:tc>
      </w:tr>
      <w:tr w:rsidR="00DE7D76" w:rsidRPr="00BC4C17" w:rsidTr="00D5486B">
        <w:tc>
          <w:tcPr>
            <w:tcW w:w="534" w:type="dxa"/>
            <w:vMerge w:val="restart"/>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1</w:t>
            </w:r>
          </w:p>
        </w:tc>
        <w:tc>
          <w:tcPr>
            <w:tcW w:w="4819" w:type="dxa"/>
            <w:vMerge w:val="restart"/>
          </w:tcPr>
          <w:p w:rsidR="00DE7D76" w:rsidRPr="00BC4C17" w:rsidRDefault="00DE7D76" w:rsidP="00D5486B">
            <w:pPr>
              <w:tabs>
                <w:tab w:val="left" w:pos="1594"/>
              </w:tabs>
              <w:spacing w:after="0" w:line="240" w:lineRule="auto"/>
              <w:jc w:val="both"/>
              <w:rPr>
                <w:rFonts w:ascii="Times New Roman" w:hAnsi="Times New Roman"/>
                <w:sz w:val="16"/>
                <w:szCs w:val="16"/>
              </w:rPr>
            </w:pPr>
            <w:r w:rsidRPr="00BC4C17">
              <w:rPr>
                <w:rFonts w:ascii="Times New Roman" w:hAnsi="Times New Roman"/>
                <w:sz w:val="16"/>
                <w:szCs w:val="16"/>
              </w:rPr>
              <w:t>Qiymətləndirmə tapşırığı (qiymətləndirmə obyektinin adı, qiymətləndirmə tarixi, qiymətləndirmənin məqsəd və vəzifələri, qiymətləndirmənin aparılması üçün əsas istifadə olunan məlumatların siyahısı)</w:t>
            </w:r>
          </w:p>
        </w:tc>
        <w:tc>
          <w:tcPr>
            <w:tcW w:w="311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məlumatlar tam və dəqiqdir</w:t>
            </w:r>
          </w:p>
        </w:tc>
        <w:tc>
          <w:tcPr>
            <w:tcW w:w="109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2</w:t>
            </w:r>
          </w:p>
        </w:tc>
      </w:tr>
      <w:tr w:rsidR="00DE7D76" w:rsidRPr="00BC4C17" w:rsidTr="00D5486B">
        <w:tc>
          <w:tcPr>
            <w:tcW w:w="534" w:type="dxa"/>
            <w:vMerge/>
          </w:tcPr>
          <w:p w:rsidR="00DE7D76" w:rsidRPr="00BC4C17" w:rsidRDefault="00DE7D76" w:rsidP="00D5486B">
            <w:pPr>
              <w:tabs>
                <w:tab w:val="left" w:pos="1594"/>
              </w:tabs>
              <w:spacing w:after="0" w:line="240" w:lineRule="auto"/>
              <w:rPr>
                <w:rFonts w:ascii="Times New Roman" w:hAnsi="Times New Roman"/>
                <w:sz w:val="16"/>
                <w:szCs w:val="16"/>
              </w:rPr>
            </w:pPr>
          </w:p>
        </w:tc>
        <w:tc>
          <w:tcPr>
            <w:tcW w:w="4819" w:type="dxa"/>
            <w:vMerge/>
          </w:tcPr>
          <w:p w:rsidR="00DE7D76" w:rsidRPr="00BC4C17" w:rsidRDefault="00DE7D76" w:rsidP="00D5486B">
            <w:pPr>
              <w:tabs>
                <w:tab w:val="left" w:pos="1594"/>
              </w:tabs>
              <w:spacing w:after="0" w:line="240" w:lineRule="auto"/>
              <w:jc w:val="both"/>
              <w:rPr>
                <w:rFonts w:ascii="Times New Roman" w:hAnsi="Times New Roman"/>
                <w:sz w:val="16"/>
                <w:szCs w:val="16"/>
              </w:rPr>
            </w:pPr>
          </w:p>
        </w:tc>
        <w:tc>
          <w:tcPr>
            <w:tcW w:w="311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məlumatlar qənaətləndiricidir lakin dəqiq deyil</w:t>
            </w:r>
          </w:p>
        </w:tc>
        <w:tc>
          <w:tcPr>
            <w:tcW w:w="109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1,5</w:t>
            </w:r>
          </w:p>
        </w:tc>
      </w:tr>
      <w:tr w:rsidR="00DE7D76" w:rsidRPr="00BC4C17" w:rsidTr="00D5486B">
        <w:tc>
          <w:tcPr>
            <w:tcW w:w="534" w:type="dxa"/>
            <w:vMerge/>
          </w:tcPr>
          <w:p w:rsidR="00DE7D76" w:rsidRPr="00BC4C17" w:rsidRDefault="00DE7D76" w:rsidP="00D5486B">
            <w:pPr>
              <w:tabs>
                <w:tab w:val="left" w:pos="1594"/>
              </w:tabs>
              <w:spacing w:after="0" w:line="240" w:lineRule="auto"/>
              <w:rPr>
                <w:rFonts w:ascii="Times New Roman" w:hAnsi="Times New Roman"/>
                <w:sz w:val="16"/>
                <w:szCs w:val="16"/>
              </w:rPr>
            </w:pPr>
          </w:p>
        </w:tc>
        <w:tc>
          <w:tcPr>
            <w:tcW w:w="4819" w:type="dxa"/>
            <w:vMerge/>
          </w:tcPr>
          <w:p w:rsidR="00DE7D76" w:rsidRPr="00BC4C17" w:rsidRDefault="00DE7D76" w:rsidP="00D5486B">
            <w:pPr>
              <w:tabs>
                <w:tab w:val="left" w:pos="1594"/>
              </w:tabs>
              <w:spacing w:after="0" w:line="240" w:lineRule="auto"/>
              <w:jc w:val="both"/>
              <w:rPr>
                <w:rFonts w:ascii="Times New Roman" w:hAnsi="Times New Roman"/>
                <w:sz w:val="16"/>
                <w:szCs w:val="16"/>
              </w:rPr>
            </w:pPr>
          </w:p>
        </w:tc>
        <w:tc>
          <w:tcPr>
            <w:tcW w:w="311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məlumatlar qənaətləndiricidir, lakin birmənalı deyil</w:t>
            </w:r>
          </w:p>
        </w:tc>
        <w:tc>
          <w:tcPr>
            <w:tcW w:w="109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1,0</w:t>
            </w:r>
          </w:p>
        </w:tc>
      </w:tr>
      <w:tr w:rsidR="00DE7D76" w:rsidRPr="00BC4C17" w:rsidTr="00D5486B">
        <w:tc>
          <w:tcPr>
            <w:tcW w:w="534" w:type="dxa"/>
            <w:vMerge/>
          </w:tcPr>
          <w:p w:rsidR="00DE7D76" w:rsidRPr="00BC4C17" w:rsidRDefault="00DE7D76" w:rsidP="00D5486B">
            <w:pPr>
              <w:tabs>
                <w:tab w:val="left" w:pos="1594"/>
              </w:tabs>
              <w:spacing w:after="0" w:line="240" w:lineRule="auto"/>
              <w:rPr>
                <w:rFonts w:ascii="Times New Roman" w:hAnsi="Times New Roman"/>
                <w:sz w:val="16"/>
                <w:szCs w:val="16"/>
              </w:rPr>
            </w:pPr>
          </w:p>
        </w:tc>
        <w:tc>
          <w:tcPr>
            <w:tcW w:w="4819" w:type="dxa"/>
            <w:vMerge/>
          </w:tcPr>
          <w:p w:rsidR="00DE7D76" w:rsidRPr="00BC4C17" w:rsidRDefault="00DE7D76" w:rsidP="00D5486B">
            <w:pPr>
              <w:tabs>
                <w:tab w:val="left" w:pos="1594"/>
              </w:tabs>
              <w:spacing w:after="0" w:line="240" w:lineRule="auto"/>
              <w:jc w:val="both"/>
              <w:rPr>
                <w:rFonts w:ascii="Times New Roman" w:hAnsi="Times New Roman"/>
                <w:sz w:val="16"/>
                <w:szCs w:val="16"/>
              </w:rPr>
            </w:pPr>
          </w:p>
        </w:tc>
        <w:tc>
          <w:tcPr>
            <w:tcW w:w="311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məlumatlar qeyri-qənaətləndiricidir və birmənalı deyil, səhvdir və həqiqətə uyğun deyil</w:t>
            </w:r>
          </w:p>
        </w:tc>
        <w:tc>
          <w:tcPr>
            <w:tcW w:w="109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0</w:t>
            </w:r>
          </w:p>
        </w:tc>
      </w:tr>
      <w:tr w:rsidR="00DE7D76" w:rsidRPr="00BC4C17" w:rsidTr="00D5486B">
        <w:tc>
          <w:tcPr>
            <w:tcW w:w="534" w:type="dxa"/>
            <w:vMerge w:val="restart"/>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2</w:t>
            </w:r>
          </w:p>
        </w:tc>
        <w:tc>
          <w:tcPr>
            <w:tcW w:w="4819" w:type="dxa"/>
            <w:vMerge w:val="restart"/>
          </w:tcPr>
          <w:p w:rsidR="00DE7D76" w:rsidRPr="00BC4C17" w:rsidRDefault="00DE7D76" w:rsidP="00D5486B">
            <w:pPr>
              <w:spacing w:after="0" w:line="240" w:lineRule="auto"/>
              <w:rPr>
                <w:rFonts w:ascii="Times New Roman" w:hAnsi="Times New Roman"/>
                <w:sz w:val="16"/>
                <w:szCs w:val="16"/>
              </w:rPr>
            </w:pPr>
            <w:r w:rsidRPr="00BC4C17">
              <w:rPr>
                <w:rFonts w:ascii="Times New Roman" w:hAnsi="Times New Roman"/>
                <w:sz w:val="16"/>
                <w:szCs w:val="16"/>
              </w:rPr>
              <w:t xml:space="preserve">Qiymətləndirmə bazası. (dəyərin müəyyən edilən növü,  qiymətləndirmə standartlarından istifadə) </w:t>
            </w:r>
          </w:p>
        </w:tc>
        <w:tc>
          <w:tcPr>
            <w:tcW w:w="311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məlumatlar tam və dəqiqdir</w:t>
            </w:r>
          </w:p>
        </w:tc>
        <w:tc>
          <w:tcPr>
            <w:tcW w:w="109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3</w:t>
            </w:r>
          </w:p>
        </w:tc>
      </w:tr>
      <w:tr w:rsidR="00DE7D76" w:rsidRPr="00BC4C17" w:rsidTr="00D5486B">
        <w:tc>
          <w:tcPr>
            <w:tcW w:w="534" w:type="dxa"/>
            <w:vMerge/>
          </w:tcPr>
          <w:p w:rsidR="00DE7D76" w:rsidRPr="00BC4C17" w:rsidRDefault="00DE7D76" w:rsidP="00D5486B">
            <w:pPr>
              <w:tabs>
                <w:tab w:val="left" w:pos="1594"/>
              </w:tabs>
              <w:spacing w:after="0" w:line="240" w:lineRule="auto"/>
              <w:rPr>
                <w:rFonts w:ascii="Times New Roman" w:hAnsi="Times New Roman"/>
                <w:sz w:val="16"/>
                <w:szCs w:val="16"/>
              </w:rPr>
            </w:pPr>
          </w:p>
        </w:tc>
        <w:tc>
          <w:tcPr>
            <w:tcW w:w="4819" w:type="dxa"/>
            <w:vMerge/>
          </w:tcPr>
          <w:p w:rsidR="00DE7D76" w:rsidRPr="00BC4C17" w:rsidRDefault="00DE7D76" w:rsidP="00D5486B">
            <w:pPr>
              <w:spacing w:after="0" w:line="240" w:lineRule="auto"/>
              <w:rPr>
                <w:rFonts w:ascii="Times New Roman" w:hAnsi="Times New Roman"/>
                <w:sz w:val="16"/>
                <w:szCs w:val="16"/>
              </w:rPr>
            </w:pPr>
          </w:p>
        </w:tc>
        <w:tc>
          <w:tcPr>
            <w:tcW w:w="3119" w:type="dxa"/>
          </w:tcPr>
          <w:p w:rsidR="00DE7D76" w:rsidRPr="00BC4C17" w:rsidRDefault="00DE7D76" w:rsidP="00D5486B">
            <w:pPr>
              <w:tabs>
                <w:tab w:val="left" w:pos="1594"/>
              </w:tabs>
              <w:spacing w:after="0" w:line="240" w:lineRule="auto"/>
              <w:rPr>
                <w:rFonts w:ascii="Times New Roman" w:hAnsi="Times New Roman"/>
                <w:sz w:val="16"/>
                <w:szCs w:val="16"/>
                <w:lang w:val="en-US"/>
              </w:rPr>
            </w:pPr>
            <w:r w:rsidRPr="00BC4C17">
              <w:rPr>
                <w:rFonts w:ascii="Times New Roman" w:hAnsi="Times New Roman"/>
                <w:sz w:val="16"/>
                <w:szCs w:val="16"/>
                <w:lang w:val="en-US"/>
              </w:rPr>
              <w:t xml:space="preserve">məlumatlar dəqiqdir, lakin tam deyil </w:t>
            </w:r>
          </w:p>
        </w:tc>
        <w:tc>
          <w:tcPr>
            <w:tcW w:w="109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2,5</w:t>
            </w:r>
          </w:p>
        </w:tc>
      </w:tr>
      <w:tr w:rsidR="00DE7D76" w:rsidRPr="00BC4C17" w:rsidTr="00D5486B">
        <w:tc>
          <w:tcPr>
            <w:tcW w:w="534" w:type="dxa"/>
            <w:vMerge/>
          </w:tcPr>
          <w:p w:rsidR="00DE7D76" w:rsidRPr="00BC4C17" w:rsidRDefault="00DE7D76" w:rsidP="00D5486B">
            <w:pPr>
              <w:tabs>
                <w:tab w:val="left" w:pos="1594"/>
              </w:tabs>
              <w:spacing w:after="0" w:line="240" w:lineRule="auto"/>
              <w:rPr>
                <w:rFonts w:ascii="Times New Roman" w:hAnsi="Times New Roman"/>
                <w:sz w:val="16"/>
                <w:szCs w:val="16"/>
              </w:rPr>
            </w:pPr>
          </w:p>
        </w:tc>
        <w:tc>
          <w:tcPr>
            <w:tcW w:w="4819" w:type="dxa"/>
            <w:vMerge/>
          </w:tcPr>
          <w:p w:rsidR="00DE7D76" w:rsidRPr="00BC4C17" w:rsidRDefault="00DE7D76" w:rsidP="00D5486B">
            <w:pPr>
              <w:spacing w:after="0" w:line="240" w:lineRule="auto"/>
              <w:rPr>
                <w:rFonts w:ascii="Times New Roman" w:hAnsi="Times New Roman"/>
                <w:sz w:val="16"/>
                <w:szCs w:val="16"/>
              </w:rPr>
            </w:pPr>
          </w:p>
        </w:tc>
        <w:tc>
          <w:tcPr>
            <w:tcW w:w="311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məlumatlar qənaətləndiricidir lakin dəqiq deyil</w:t>
            </w:r>
          </w:p>
        </w:tc>
        <w:tc>
          <w:tcPr>
            <w:tcW w:w="109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2,0</w:t>
            </w:r>
          </w:p>
        </w:tc>
      </w:tr>
      <w:tr w:rsidR="00DE7D76" w:rsidRPr="00BC4C17" w:rsidTr="00D5486B">
        <w:tc>
          <w:tcPr>
            <w:tcW w:w="534" w:type="dxa"/>
            <w:vMerge/>
          </w:tcPr>
          <w:p w:rsidR="00DE7D76" w:rsidRPr="00BC4C17" w:rsidRDefault="00DE7D76" w:rsidP="00D5486B">
            <w:pPr>
              <w:tabs>
                <w:tab w:val="left" w:pos="1594"/>
              </w:tabs>
              <w:spacing w:after="0" w:line="240" w:lineRule="auto"/>
              <w:rPr>
                <w:rFonts w:ascii="Times New Roman" w:hAnsi="Times New Roman"/>
                <w:sz w:val="16"/>
                <w:szCs w:val="16"/>
              </w:rPr>
            </w:pPr>
          </w:p>
        </w:tc>
        <w:tc>
          <w:tcPr>
            <w:tcW w:w="4819" w:type="dxa"/>
            <w:vMerge/>
          </w:tcPr>
          <w:p w:rsidR="00DE7D76" w:rsidRPr="00BC4C17" w:rsidRDefault="00DE7D76" w:rsidP="00D5486B">
            <w:pPr>
              <w:spacing w:after="0" w:line="240" w:lineRule="auto"/>
              <w:rPr>
                <w:rFonts w:ascii="Times New Roman" w:hAnsi="Times New Roman"/>
                <w:sz w:val="16"/>
                <w:szCs w:val="16"/>
              </w:rPr>
            </w:pPr>
          </w:p>
        </w:tc>
        <w:tc>
          <w:tcPr>
            <w:tcW w:w="3119" w:type="dxa"/>
          </w:tcPr>
          <w:p w:rsidR="00DE7D76" w:rsidRPr="00BC4C17" w:rsidRDefault="00DE7D76" w:rsidP="00D5486B">
            <w:pPr>
              <w:tabs>
                <w:tab w:val="left" w:pos="1594"/>
              </w:tabs>
              <w:spacing w:after="0" w:line="240" w:lineRule="auto"/>
              <w:rPr>
                <w:rFonts w:ascii="Times New Roman" w:hAnsi="Times New Roman"/>
                <w:sz w:val="16"/>
                <w:szCs w:val="16"/>
                <w:lang w:val="en-US"/>
              </w:rPr>
            </w:pPr>
            <w:r w:rsidRPr="00BC4C17">
              <w:rPr>
                <w:rFonts w:ascii="Times New Roman" w:hAnsi="Times New Roman"/>
                <w:sz w:val="16"/>
                <w:szCs w:val="16"/>
                <w:lang w:val="en-US"/>
              </w:rPr>
              <w:t>məlumatlar qənaətləndiricidir, lakin tam deyil</w:t>
            </w:r>
          </w:p>
        </w:tc>
        <w:tc>
          <w:tcPr>
            <w:tcW w:w="109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1,0</w:t>
            </w:r>
          </w:p>
        </w:tc>
      </w:tr>
      <w:tr w:rsidR="00DE7D76" w:rsidRPr="00BC4C17" w:rsidTr="00D5486B">
        <w:tc>
          <w:tcPr>
            <w:tcW w:w="534" w:type="dxa"/>
            <w:vMerge/>
          </w:tcPr>
          <w:p w:rsidR="00DE7D76" w:rsidRPr="00BC4C17" w:rsidRDefault="00DE7D76" w:rsidP="00D5486B">
            <w:pPr>
              <w:tabs>
                <w:tab w:val="left" w:pos="1594"/>
              </w:tabs>
              <w:spacing w:after="0" w:line="240" w:lineRule="auto"/>
              <w:rPr>
                <w:rFonts w:ascii="Times New Roman" w:hAnsi="Times New Roman"/>
                <w:sz w:val="16"/>
                <w:szCs w:val="16"/>
              </w:rPr>
            </w:pPr>
          </w:p>
        </w:tc>
        <w:tc>
          <w:tcPr>
            <w:tcW w:w="4819" w:type="dxa"/>
            <w:vMerge/>
          </w:tcPr>
          <w:p w:rsidR="00DE7D76" w:rsidRPr="00BC4C17" w:rsidRDefault="00DE7D76" w:rsidP="00D5486B">
            <w:pPr>
              <w:spacing w:after="0" w:line="240" w:lineRule="auto"/>
              <w:rPr>
                <w:rFonts w:ascii="Times New Roman" w:hAnsi="Times New Roman"/>
                <w:sz w:val="16"/>
                <w:szCs w:val="16"/>
              </w:rPr>
            </w:pPr>
          </w:p>
        </w:tc>
        <w:tc>
          <w:tcPr>
            <w:tcW w:w="311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məlumatlar qənaətləndiricidir, birmənalı deyil</w:t>
            </w:r>
          </w:p>
        </w:tc>
        <w:tc>
          <w:tcPr>
            <w:tcW w:w="109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0,5</w:t>
            </w:r>
          </w:p>
        </w:tc>
      </w:tr>
      <w:tr w:rsidR="00DE7D76" w:rsidRPr="00BC4C17" w:rsidTr="00D5486B">
        <w:tc>
          <w:tcPr>
            <w:tcW w:w="534" w:type="dxa"/>
            <w:vMerge/>
          </w:tcPr>
          <w:p w:rsidR="00DE7D76" w:rsidRPr="00BC4C17" w:rsidRDefault="00DE7D76" w:rsidP="00D5486B">
            <w:pPr>
              <w:tabs>
                <w:tab w:val="left" w:pos="1594"/>
              </w:tabs>
              <w:spacing w:after="0" w:line="240" w:lineRule="auto"/>
              <w:rPr>
                <w:rFonts w:ascii="Times New Roman" w:hAnsi="Times New Roman"/>
                <w:sz w:val="16"/>
                <w:szCs w:val="16"/>
              </w:rPr>
            </w:pPr>
          </w:p>
        </w:tc>
        <w:tc>
          <w:tcPr>
            <w:tcW w:w="4819" w:type="dxa"/>
            <w:vMerge/>
          </w:tcPr>
          <w:p w:rsidR="00DE7D76" w:rsidRPr="00BC4C17" w:rsidRDefault="00DE7D76" w:rsidP="00D5486B">
            <w:pPr>
              <w:spacing w:after="0" w:line="240" w:lineRule="auto"/>
              <w:rPr>
                <w:rFonts w:ascii="Times New Roman" w:hAnsi="Times New Roman"/>
                <w:sz w:val="16"/>
                <w:szCs w:val="16"/>
              </w:rPr>
            </w:pPr>
          </w:p>
        </w:tc>
        <w:tc>
          <w:tcPr>
            <w:tcW w:w="311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məlumatlar qeyri-qənaətləndiricidir və birmənalı deyil, səhvdir və həqiqətə uyğun deyil</w:t>
            </w:r>
          </w:p>
        </w:tc>
        <w:tc>
          <w:tcPr>
            <w:tcW w:w="109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0</w:t>
            </w:r>
          </w:p>
        </w:tc>
      </w:tr>
      <w:tr w:rsidR="00DE7D76" w:rsidRPr="00BC4C17" w:rsidTr="00D5486B">
        <w:tc>
          <w:tcPr>
            <w:tcW w:w="534" w:type="dxa"/>
            <w:vMerge w:val="restart"/>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3</w:t>
            </w:r>
          </w:p>
        </w:tc>
        <w:tc>
          <w:tcPr>
            <w:tcW w:w="4819" w:type="dxa"/>
            <w:vMerge w:val="restart"/>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Istifadə olunmuş qiymətləndirmə standartları.</w:t>
            </w:r>
          </w:p>
        </w:tc>
        <w:tc>
          <w:tcPr>
            <w:tcW w:w="311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məlumatlar tam və dəqiqdir</w:t>
            </w:r>
          </w:p>
        </w:tc>
        <w:tc>
          <w:tcPr>
            <w:tcW w:w="109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3</w:t>
            </w:r>
          </w:p>
        </w:tc>
      </w:tr>
      <w:tr w:rsidR="00DE7D76" w:rsidRPr="00BC4C17" w:rsidTr="00D5486B">
        <w:tc>
          <w:tcPr>
            <w:tcW w:w="534" w:type="dxa"/>
            <w:vMerge/>
          </w:tcPr>
          <w:p w:rsidR="00DE7D76" w:rsidRPr="00BC4C17" w:rsidRDefault="00DE7D76" w:rsidP="00D5486B">
            <w:pPr>
              <w:tabs>
                <w:tab w:val="left" w:pos="1594"/>
              </w:tabs>
              <w:spacing w:after="0" w:line="240" w:lineRule="auto"/>
              <w:rPr>
                <w:rFonts w:ascii="Times New Roman" w:hAnsi="Times New Roman"/>
                <w:sz w:val="16"/>
                <w:szCs w:val="16"/>
              </w:rPr>
            </w:pPr>
          </w:p>
        </w:tc>
        <w:tc>
          <w:tcPr>
            <w:tcW w:w="4819" w:type="dxa"/>
            <w:vMerge/>
          </w:tcPr>
          <w:p w:rsidR="00DE7D76" w:rsidRPr="00BC4C17" w:rsidRDefault="00DE7D76" w:rsidP="00D5486B">
            <w:pPr>
              <w:tabs>
                <w:tab w:val="left" w:pos="1594"/>
              </w:tabs>
              <w:spacing w:after="0" w:line="240" w:lineRule="auto"/>
              <w:rPr>
                <w:rFonts w:ascii="Times New Roman" w:hAnsi="Times New Roman"/>
                <w:sz w:val="16"/>
                <w:szCs w:val="16"/>
              </w:rPr>
            </w:pPr>
          </w:p>
        </w:tc>
        <w:tc>
          <w:tcPr>
            <w:tcW w:w="3119" w:type="dxa"/>
          </w:tcPr>
          <w:p w:rsidR="00DE7D76" w:rsidRPr="00BC4C17" w:rsidRDefault="00DE7D76" w:rsidP="00D5486B">
            <w:pPr>
              <w:tabs>
                <w:tab w:val="left" w:pos="1594"/>
              </w:tabs>
              <w:spacing w:after="0" w:line="240" w:lineRule="auto"/>
              <w:rPr>
                <w:rFonts w:ascii="Times New Roman" w:hAnsi="Times New Roman"/>
                <w:sz w:val="16"/>
                <w:szCs w:val="16"/>
                <w:lang w:val="en-US"/>
              </w:rPr>
            </w:pPr>
            <w:r w:rsidRPr="00BC4C17">
              <w:rPr>
                <w:rFonts w:ascii="Times New Roman" w:hAnsi="Times New Roman"/>
                <w:sz w:val="16"/>
                <w:szCs w:val="16"/>
                <w:lang w:val="en-US"/>
              </w:rPr>
              <w:t>məlumatlar dəqiqdir, lakin tam deyil</w:t>
            </w:r>
          </w:p>
        </w:tc>
        <w:tc>
          <w:tcPr>
            <w:tcW w:w="109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2,5</w:t>
            </w:r>
          </w:p>
        </w:tc>
      </w:tr>
      <w:tr w:rsidR="00DE7D76" w:rsidRPr="00BC4C17" w:rsidTr="00D5486B">
        <w:tc>
          <w:tcPr>
            <w:tcW w:w="534" w:type="dxa"/>
            <w:vMerge/>
          </w:tcPr>
          <w:p w:rsidR="00DE7D76" w:rsidRPr="00BC4C17" w:rsidRDefault="00DE7D76" w:rsidP="00D5486B">
            <w:pPr>
              <w:tabs>
                <w:tab w:val="left" w:pos="1594"/>
              </w:tabs>
              <w:spacing w:after="0" w:line="240" w:lineRule="auto"/>
              <w:rPr>
                <w:rFonts w:ascii="Times New Roman" w:hAnsi="Times New Roman"/>
                <w:sz w:val="16"/>
                <w:szCs w:val="16"/>
              </w:rPr>
            </w:pPr>
          </w:p>
        </w:tc>
        <w:tc>
          <w:tcPr>
            <w:tcW w:w="4819" w:type="dxa"/>
            <w:vMerge/>
          </w:tcPr>
          <w:p w:rsidR="00DE7D76" w:rsidRPr="00BC4C17" w:rsidRDefault="00DE7D76" w:rsidP="00D5486B">
            <w:pPr>
              <w:tabs>
                <w:tab w:val="left" w:pos="1594"/>
              </w:tabs>
              <w:spacing w:after="0" w:line="240" w:lineRule="auto"/>
              <w:rPr>
                <w:rFonts w:ascii="Times New Roman" w:hAnsi="Times New Roman"/>
                <w:sz w:val="16"/>
                <w:szCs w:val="16"/>
              </w:rPr>
            </w:pPr>
          </w:p>
        </w:tc>
        <w:tc>
          <w:tcPr>
            <w:tcW w:w="311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məlumatlar qənaətləndiricidir lakin dəqiq deyil</w:t>
            </w:r>
          </w:p>
        </w:tc>
        <w:tc>
          <w:tcPr>
            <w:tcW w:w="109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2</w:t>
            </w:r>
          </w:p>
        </w:tc>
      </w:tr>
      <w:tr w:rsidR="00DE7D76" w:rsidRPr="00BC4C17" w:rsidTr="00D5486B">
        <w:tc>
          <w:tcPr>
            <w:tcW w:w="534" w:type="dxa"/>
            <w:vMerge/>
          </w:tcPr>
          <w:p w:rsidR="00DE7D76" w:rsidRPr="00BC4C17" w:rsidRDefault="00DE7D76" w:rsidP="00D5486B">
            <w:pPr>
              <w:tabs>
                <w:tab w:val="left" w:pos="1594"/>
              </w:tabs>
              <w:spacing w:after="0" w:line="240" w:lineRule="auto"/>
              <w:rPr>
                <w:rFonts w:ascii="Times New Roman" w:hAnsi="Times New Roman"/>
                <w:sz w:val="16"/>
                <w:szCs w:val="16"/>
              </w:rPr>
            </w:pPr>
          </w:p>
        </w:tc>
        <w:tc>
          <w:tcPr>
            <w:tcW w:w="4819" w:type="dxa"/>
            <w:vMerge/>
          </w:tcPr>
          <w:p w:rsidR="00DE7D76" w:rsidRPr="00BC4C17" w:rsidRDefault="00DE7D76" w:rsidP="00D5486B">
            <w:pPr>
              <w:tabs>
                <w:tab w:val="left" w:pos="1594"/>
              </w:tabs>
              <w:spacing w:after="0" w:line="240" w:lineRule="auto"/>
              <w:rPr>
                <w:rFonts w:ascii="Times New Roman" w:hAnsi="Times New Roman"/>
                <w:sz w:val="16"/>
                <w:szCs w:val="16"/>
              </w:rPr>
            </w:pPr>
          </w:p>
        </w:tc>
        <w:tc>
          <w:tcPr>
            <w:tcW w:w="3119" w:type="dxa"/>
          </w:tcPr>
          <w:p w:rsidR="00DE7D76" w:rsidRPr="00BC4C17" w:rsidRDefault="00DE7D76" w:rsidP="00D5486B">
            <w:pPr>
              <w:tabs>
                <w:tab w:val="left" w:pos="1594"/>
              </w:tabs>
              <w:spacing w:after="0" w:line="240" w:lineRule="auto"/>
              <w:rPr>
                <w:rFonts w:ascii="Times New Roman" w:hAnsi="Times New Roman"/>
                <w:sz w:val="16"/>
                <w:szCs w:val="16"/>
                <w:lang w:val="en-US"/>
              </w:rPr>
            </w:pPr>
            <w:r w:rsidRPr="00BC4C17">
              <w:rPr>
                <w:rFonts w:ascii="Times New Roman" w:hAnsi="Times New Roman"/>
                <w:sz w:val="16"/>
                <w:szCs w:val="16"/>
                <w:lang w:val="en-US"/>
              </w:rPr>
              <w:t>məlumatlar qənaətləndiricidir, lakin tam deyil</w:t>
            </w:r>
          </w:p>
        </w:tc>
        <w:tc>
          <w:tcPr>
            <w:tcW w:w="109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1</w:t>
            </w:r>
          </w:p>
        </w:tc>
      </w:tr>
      <w:tr w:rsidR="00DE7D76" w:rsidRPr="00BC4C17" w:rsidTr="00D5486B">
        <w:tc>
          <w:tcPr>
            <w:tcW w:w="534" w:type="dxa"/>
            <w:vMerge/>
          </w:tcPr>
          <w:p w:rsidR="00DE7D76" w:rsidRPr="00BC4C17" w:rsidRDefault="00DE7D76" w:rsidP="00D5486B">
            <w:pPr>
              <w:tabs>
                <w:tab w:val="left" w:pos="1594"/>
              </w:tabs>
              <w:spacing w:after="0" w:line="240" w:lineRule="auto"/>
              <w:rPr>
                <w:rFonts w:ascii="Times New Roman" w:hAnsi="Times New Roman"/>
                <w:sz w:val="16"/>
                <w:szCs w:val="16"/>
              </w:rPr>
            </w:pPr>
          </w:p>
        </w:tc>
        <w:tc>
          <w:tcPr>
            <w:tcW w:w="4819" w:type="dxa"/>
            <w:vMerge/>
          </w:tcPr>
          <w:p w:rsidR="00DE7D76" w:rsidRPr="00BC4C17" w:rsidRDefault="00DE7D76" w:rsidP="00D5486B">
            <w:pPr>
              <w:tabs>
                <w:tab w:val="left" w:pos="1594"/>
              </w:tabs>
              <w:spacing w:after="0" w:line="240" w:lineRule="auto"/>
              <w:rPr>
                <w:rFonts w:ascii="Times New Roman" w:hAnsi="Times New Roman"/>
                <w:sz w:val="16"/>
                <w:szCs w:val="16"/>
              </w:rPr>
            </w:pPr>
          </w:p>
        </w:tc>
        <w:tc>
          <w:tcPr>
            <w:tcW w:w="311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məlumatlar qənaətləndiricidir, birmənalı deyil</w:t>
            </w:r>
          </w:p>
        </w:tc>
        <w:tc>
          <w:tcPr>
            <w:tcW w:w="109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0,5</w:t>
            </w:r>
          </w:p>
        </w:tc>
      </w:tr>
      <w:tr w:rsidR="00DE7D76" w:rsidRPr="00BC4C17" w:rsidTr="00D5486B">
        <w:tc>
          <w:tcPr>
            <w:tcW w:w="534" w:type="dxa"/>
            <w:vMerge/>
          </w:tcPr>
          <w:p w:rsidR="00DE7D76" w:rsidRPr="00BC4C17" w:rsidRDefault="00DE7D76" w:rsidP="00D5486B">
            <w:pPr>
              <w:tabs>
                <w:tab w:val="left" w:pos="1594"/>
              </w:tabs>
              <w:spacing w:after="0" w:line="240" w:lineRule="auto"/>
              <w:rPr>
                <w:rFonts w:ascii="Times New Roman" w:hAnsi="Times New Roman"/>
                <w:sz w:val="16"/>
                <w:szCs w:val="16"/>
              </w:rPr>
            </w:pPr>
          </w:p>
        </w:tc>
        <w:tc>
          <w:tcPr>
            <w:tcW w:w="4819" w:type="dxa"/>
            <w:vMerge/>
          </w:tcPr>
          <w:p w:rsidR="00DE7D76" w:rsidRPr="00BC4C17" w:rsidRDefault="00DE7D76" w:rsidP="00D5486B">
            <w:pPr>
              <w:tabs>
                <w:tab w:val="left" w:pos="1594"/>
              </w:tabs>
              <w:spacing w:after="0" w:line="240" w:lineRule="auto"/>
              <w:rPr>
                <w:rFonts w:ascii="Times New Roman" w:hAnsi="Times New Roman"/>
                <w:sz w:val="16"/>
                <w:szCs w:val="16"/>
              </w:rPr>
            </w:pPr>
          </w:p>
        </w:tc>
        <w:tc>
          <w:tcPr>
            <w:tcW w:w="311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məlumatlar qeyri-qənaətləndiricidir və birmənalı deyil, səhvdir və həqiqətə uyğun deyil</w:t>
            </w:r>
          </w:p>
        </w:tc>
        <w:tc>
          <w:tcPr>
            <w:tcW w:w="109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0</w:t>
            </w:r>
          </w:p>
        </w:tc>
      </w:tr>
      <w:tr w:rsidR="00DE7D76" w:rsidRPr="00BC4C17" w:rsidTr="00D5486B">
        <w:tc>
          <w:tcPr>
            <w:tcW w:w="534" w:type="dxa"/>
            <w:vMerge w:val="restart"/>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4</w:t>
            </w:r>
          </w:p>
        </w:tc>
        <w:tc>
          <w:tcPr>
            <w:tcW w:w="4819" w:type="dxa"/>
            <w:vMerge w:val="restart"/>
          </w:tcPr>
          <w:p w:rsidR="00DE7D76" w:rsidRPr="00BC4C17" w:rsidRDefault="00DE7D76" w:rsidP="00D5486B">
            <w:pPr>
              <w:tabs>
                <w:tab w:val="left" w:pos="1594"/>
              </w:tabs>
              <w:spacing w:after="0" w:line="240" w:lineRule="auto"/>
              <w:jc w:val="both"/>
              <w:rPr>
                <w:rFonts w:ascii="Times New Roman" w:hAnsi="Times New Roman"/>
                <w:sz w:val="16"/>
                <w:szCs w:val="16"/>
              </w:rPr>
            </w:pPr>
            <w:r w:rsidRPr="00BC4C17">
              <w:rPr>
                <w:rFonts w:ascii="Times New Roman" w:hAnsi="Times New Roman"/>
                <w:sz w:val="16"/>
                <w:szCs w:val="16"/>
              </w:rPr>
              <w:t>Qiymətləndirmə obyektinin təsviri (qiymətləndirmə obyektinin dəqiq təsviri, sahiblik şərtləri və yerləşmənin təsnifləşdirilməsi)  (baxışların tarixi və hədləri, qiymətləndirməyə cəlb olunan qurğular, maşınlar və avadanlıqlar)</w:t>
            </w:r>
          </w:p>
        </w:tc>
        <w:tc>
          <w:tcPr>
            <w:tcW w:w="311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məlumatlar tam və dəqiqdir</w:t>
            </w:r>
          </w:p>
        </w:tc>
        <w:tc>
          <w:tcPr>
            <w:tcW w:w="109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3</w:t>
            </w:r>
          </w:p>
        </w:tc>
      </w:tr>
      <w:tr w:rsidR="00DE7D76" w:rsidRPr="00BC4C17" w:rsidTr="00D5486B">
        <w:tc>
          <w:tcPr>
            <w:tcW w:w="534" w:type="dxa"/>
            <w:vMerge/>
          </w:tcPr>
          <w:p w:rsidR="00DE7D76" w:rsidRPr="00BC4C17" w:rsidRDefault="00DE7D76" w:rsidP="00D5486B">
            <w:pPr>
              <w:tabs>
                <w:tab w:val="left" w:pos="1594"/>
              </w:tabs>
              <w:spacing w:after="0" w:line="240" w:lineRule="auto"/>
              <w:rPr>
                <w:rFonts w:ascii="Times New Roman" w:hAnsi="Times New Roman"/>
                <w:sz w:val="16"/>
                <w:szCs w:val="16"/>
              </w:rPr>
            </w:pPr>
          </w:p>
        </w:tc>
        <w:tc>
          <w:tcPr>
            <w:tcW w:w="4819" w:type="dxa"/>
            <w:vMerge/>
          </w:tcPr>
          <w:p w:rsidR="00DE7D76" w:rsidRPr="00BC4C17" w:rsidRDefault="00DE7D76" w:rsidP="00D5486B">
            <w:pPr>
              <w:tabs>
                <w:tab w:val="left" w:pos="1594"/>
              </w:tabs>
              <w:spacing w:after="0" w:line="240" w:lineRule="auto"/>
              <w:jc w:val="both"/>
              <w:rPr>
                <w:rFonts w:ascii="Times New Roman" w:hAnsi="Times New Roman"/>
                <w:sz w:val="16"/>
                <w:szCs w:val="16"/>
              </w:rPr>
            </w:pPr>
          </w:p>
        </w:tc>
        <w:tc>
          <w:tcPr>
            <w:tcW w:w="3119" w:type="dxa"/>
          </w:tcPr>
          <w:p w:rsidR="00DE7D76" w:rsidRPr="00BC4C17" w:rsidRDefault="00DE7D76" w:rsidP="00D5486B">
            <w:pPr>
              <w:tabs>
                <w:tab w:val="left" w:pos="1594"/>
              </w:tabs>
              <w:spacing w:after="0" w:line="240" w:lineRule="auto"/>
              <w:rPr>
                <w:rFonts w:ascii="Times New Roman" w:hAnsi="Times New Roman"/>
                <w:sz w:val="16"/>
                <w:szCs w:val="16"/>
                <w:lang w:val="en-US"/>
              </w:rPr>
            </w:pPr>
            <w:r w:rsidRPr="00BC4C17">
              <w:rPr>
                <w:rFonts w:ascii="Times New Roman" w:hAnsi="Times New Roman"/>
                <w:sz w:val="16"/>
                <w:szCs w:val="16"/>
                <w:lang w:val="en-US"/>
              </w:rPr>
              <w:t>məlumatlar dəqiqdir, lakin tam deyil</w:t>
            </w:r>
          </w:p>
        </w:tc>
        <w:tc>
          <w:tcPr>
            <w:tcW w:w="109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2,5</w:t>
            </w:r>
          </w:p>
        </w:tc>
      </w:tr>
      <w:tr w:rsidR="00DE7D76" w:rsidRPr="00BC4C17" w:rsidTr="00D5486B">
        <w:tc>
          <w:tcPr>
            <w:tcW w:w="534" w:type="dxa"/>
            <w:vMerge/>
          </w:tcPr>
          <w:p w:rsidR="00DE7D76" w:rsidRPr="00BC4C17" w:rsidRDefault="00DE7D76" w:rsidP="00D5486B">
            <w:pPr>
              <w:tabs>
                <w:tab w:val="left" w:pos="1594"/>
              </w:tabs>
              <w:spacing w:after="0" w:line="240" w:lineRule="auto"/>
              <w:rPr>
                <w:rFonts w:ascii="Times New Roman" w:hAnsi="Times New Roman"/>
                <w:sz w:val="16"/>
                <w:szCs w:val="16"/>
              </w:rPr>
            </w:pPr>
          </w:p>
        </w:tc>
        <w:tc>
          <w:tcPr>
            <w:tcW w:w="4819" w:type="dxa"/>
            <w:vMerge/>
          </w:tcPr>
          <w:p w:rsidR="00DE7D76" w:rsidRPr="00BC4C17" w:rsidRDefault="00DE7D76" w:rsidP="00D5486B">
            <w:pPr>
              <w:tabs>
                <w:tab w:val="left" w:pos="1594"/>
              </w:tabs>
              <w:spacing w:after="0" w:line="240" w:lineRule="auto"/>
              <w:jc w:val="both"/>
              <w:rPr>
                <w:rFonts w:ascii="Times New Roman" w:hAnsi="Times New Roman"/>
                <w:sz w:val="16"/>
                <w:szCs w:val="16"/>
              </w:rPr>
            </w:pPr>
          </w:p>
        </w:tc>
        <w:tc>
          <w:tcPr>
            <w:tcW w:w="311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məlumatlar qənaətləndiricidir lakin dəqiq deyil</w:t>
            </w:r>
          </w:p>
        </w:tc>
        <w:tc>
          <w:tcPr>
            <w:tcW w:w="109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2</w:t>
            </w:r>
          </w:p>
        </w:tc>
      </w:tr>
      <w:tr w:rsidR="00DE7D76" w:rsidRPr="00BC4C17" w:rsidTr="00D5486B">
        <w:tc>
          <w:tcPr>
            <w:tcW w:w="534" w:type="dxa"/>
            <w:vMerge/>
          </w:tcPr>
          <w:p w:rsidR="00DE7D76" w:rsidRPr="00BC4C17" w:rsidRDefault="00DE7D76" w:rsidP="00D5486B">
            <w:pPr>
              <w:tabs>
                <w:tab w:val="left" w:pos="1594"/>
              </w:tabs>
              <w:spacing w:after="0" w:line="240" w:lineRule="auto"/>
              <w:rPr>
                <w:rFonts w:ascii="Times New Roman" w:hAnsi="Times New Roman"/>
                <w:sz w:val="16"/>
                <w:szCs w:val="16"/>
              </w:rPr>
            </w:pPr>
          </w:p>
        </w:tc>
        <w:tc>
          <w:tcPr>
            <w:tcW w:w="4819" w:type="dxa"/>
            <w:vMerge/>
          </w:tcPr>
          <w:p w:rsidR="00DE7D76" w:rsidRPr="00BC4C17" w:rsidRDefault="00DE7D76" w:rsidP="00D5486B">
            <w:pPr>
              <w:tabs>
                <w:tab w:val="left" w:pos="1594"/>
              </w:tabs>
              <w:spacing w:after="0" w:line="240" w:lineRule="auto"/>
              <w:jc w:val="both"/>
              <w:rPr>
                <w:rFonts w:ascii="Times New Roman" w:hAnsi="Times New Roman"/>
                <w:sz w:val="16"/>
                <w:szCs w:val="16"/>
              </w:rPr>
            </w:pPr>
          </w:p>
        </w:tc>
        <w:tc>
          <w:tcPr>
            <w:tcW w:w="3119" w:type="dxa"/>
          </w:tcPr>
          <w:p w:rsidR="00DE7D76" w:rsidRPr="00BC4C17" w:rsidRDefault="00DE7D76" w:rsidP="00D5486B">
            <w:pPr>
              <w:tabs>
                <w:tab w:val="left" w:pos="1594"/>
              </w:tabs>
              <w:spacing w:after="0" w:line="240" w:lineRule="auto"/>
              <w:rPr>
                <w:rFonts w:ascii="Times New Roman" w:hAnsi="Times New Roman"/>
                <w:sz w:val="16"/>
                <w:szCs w:val="16"/>
                <w:lang w:val="en-US"/>
              </w:rPr>
            </w:pPr>
            <w:r w:rsidRPr="00BC4C17">
              <w:rPr>
                <w:rFonts w:ascii="Times New Roman" w:hAnsi="Times New Roman"/>
                <w:sz w:val="16"/>
                <w:szCs w:val="16"/>
                <w:lang w:val="en-US"/>
              </w:rPr>
              <w:t>məlumatlar qənaətləndiricidir, lakin tam deyil</w:t>
            </w:r>
          </w:p>
        </w:tc>
        <w:tc>
          <w:tcPr>
            <w:tcW w:w="109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1,5</w:t>
            </w:r>
          </w:p>
        </w:tc>
      </w:tr>
      <w:tr w:rsidR="00DE7D76" w:rsidRPr="00BC4C17" w:rsidTr="00D5486B">
        <w:tc>
          <w:tcPr>
            <w:tcW w:w="534" w:type="dxa"/>
            <w:vMerge/>
          </w:tcPr>
          <w:p w:rsidR="00DE7D76" w:rsidRPr="00BC4C17" w:rsidRDefault="00DE7D76" w:rsidP="00D5486B">
            <w:pPr>
              <w:tabs>
                <w:tab w:val="left" w:pos="1594"/>
              </w:tabs>
              <w:spacing w:after="0" w:line="240" w:lineRule="auto"/>
              <w:rPr>
                <w:rFonts w:ascii="Times New Roman" w:hAnsi="Times New Roman"/>
                <w:sz w:val="16"/>
                <w:szCs w:val="16"/>
              </w:rPr>
            </w:pPr>
          </w:p>
        </w:tc>
        <w:tc>
          <w:tcPr>
            <w:tcW w:w="4819" w:type="dxa"/>
            <w:vMerge/>
          </w:tcPr>
          <w:p w:rsidR="00DE7D76" w:rsidRPr="00BC4C17" w:rsidRDefault="00DE7D76" w:rsidP="00D5486B">
            <w:pPr>
              <w:tabs>
                <w:tab w:val="left" w:pos="1594"/>
              </w:tabs>
              <w:spacing w:after="0" w:line="240" w:lineRule="auto"/>
              <w:jc w:val="both"/>
              <w:rPr>
                <w:rFonts w:ascii="Times New Roman" w:hAnsi="Times New Roman"/>
                <w:sz w:val="16"/>
                <w:szCs w:val="16"/>
              </w:rPr>
            </w:pPr>
          </w:p>
        </w:tc>
        <w:tc>
          <w:tcPr>
            <w:tcW w:w="311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məlumatlar qənaətləndiricidir, birmənalı deyil</w:t>
            </w:r>
          </w:p>
        </w:tc>
        <w:tc>
          <w:tcPr>
            <w:tcW w:w="109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1</w:t>
            </w:r>
          </w:p>
        </w:tc>
      </w:tr>
      <w:tr w:rsidR="00DE7D76" w:rsidRPr="00BC4C17" w:rsidTr="00D5486B">
        <w:tc>
          <w:tcPr>
            <w:tcW w:w="534" w:type="dxa"/>
            <w:vMerge/>
          </w:tcPr>
          <w:p w:rsidR="00DE7D76" w:rsidRPr="00BC4C17" w:rsidRDefault="00DE7D76" w:rsidP="00D5486B">
            <w:pPr>
              <w:tabs>
                <w:tab w:val="left" w:pos="1594"/>
              </w:tabs>
              <w:spacing w:after="0" w:line="240" w:lineRule="auto"/>
              <w:rPr>
                <w:rFonts w:ascii="Times New Roman" w:hAnsi="Times New Roman"/>
                <w:sz w:val="16"/>
                <w:szCs w:val="16"/>
              </w:rPr>
            </w:pPr>
          </w:p>
        </w:tc>
        <w:tc>
          <w:tcPr>
            <w:tcW w:w="4819" w:type="dxa"/>
            <w:vMerge/>
          </w:tcPr>
          <w:p w:rsidR="00DE7D76" w:rsidRPr="00BC4C17" w:rsidRDefault="00DE7D76" w:rsidP="00D5486B">
            <w:pPr>
              <w:tabs>
                <w:tab w:val="left" w:pos="1594"/>
              </w:tabs>
              <w:spacing w:after="0" w:line="240" w:lineRule="auto"/>
              <w:jc w:val="both"/>
              <w:rPr>
                <w:rFonts w:ascii="Times New Roman" w:hAnsi="Times New Roman"/>
                <w:sz w:val="16"/>
                <w:szCs w:val="16"/>
              </w:rPr>
            </w:pPr>
          </w:p>
        </w:tc>
        <w:tc>
          <w:tcPr>
            <w:tcW w:w="311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məlumatlar qeyri-qənaətləndiricidir, səhvdir və həqiqətə uyğun deyil</w:t>
            </w:r>
          </w:p>
        </w:tc>
        <w:tc>
          <w:tcPr>
            <w:tcW w:w="109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0</w:t>
            </w:r>
          </w:p>
        </w:tc>
      </w:tr>
      <w:tr w:rsidR="00DE7D76" w:rsidRPr="00BC4C17" w:rsidTr="00D5486B">
        <w:tc>
          <w:tcPr>
            <w:tcW w:w="534" w:type="dxa"/>
            <w:vMerge w:val="restart"/>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5</w:t>
            </w:r>
          </w:p>
        </w:tc>
        <w:tc>
          <w:tcPr>
            <w:tcW w:w="4819" w:type="dxa"/>
            <w:vMerge w:val="restart"/>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Qiymətləndirmənin aparıldığı qanunvericilik və normativ baza (o cümlədən milli və beynəlxalq qiymətləndirmə standartlarının gözlənilməsi)</w:t>
            </w:r>
          </w:p>
        </w:tc>
        <w:tc>
          <w:tcPr>
            <w:tcW w:w="311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məlumatlar tam və dəqiqdir</w:t>
            </w:r>
          </w:p>
        </w:tc>
        <w:tc>
          <w:tcPr>
            <w:tcW w:w="109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3</w:t>
            </w:r>
          </w:p>
        </w:tc>
      </w:tr>
      <w:tr w:rsidR="00DE7D76" w:rsidRPr="00BC4C17" w:rsidTr="00D5486B">
        <w:tc>
          <w:tcPr>
            <w:tcW w:w="534" w:type="dxa"/>
            <w:vMerge/>
          </w:tcPr>
          <w:p w:rsidR="00DE7D76" w:rsidRPr="00BC4C17" w:rsidRDefault="00DE7D76" w:rsidP="00D5486B">
            <w:pPr>
              <w:tabs>
                <w:tab w:val="left" w:pos="1594"/>
              </w:tabs>
              <w:spacing w:after="0" w:line="240" w:lineRule="auto"/>
              <w:rPr>
                <w:rFonts w:ascii="Times New Roman" w:hAnsi="Times New Roman"/>
                <w:sz w:val="16"/>
                <w:szCs w:val="16"/>
              </w:rPr>
            </w:pPr>
          </w:p>
        </w:tc>
        <w:tc>
          <w:tcPr>
            <w:tcW w:w="4819" w:type="dxa"/>
            <w:vMerge/>
          </w:tcPr>
          <w:p w:rsidR="00DE7D76" w:rsidRPr="00BC4C17" w:rsidRDefault="00DE7D76" w:rsidP="00D5486B">
            <w:pPr>
              <w:tabs>
                <w:tab w:val="left" w:pos="1594"/>
              </w:tabs>
              <w:spacing w:after="0" w:line="240" w:lineRule="auto"/>
              <w:rPr>
                <w:rFonts w:ascii="Times New Roman" w:hAnsi="Times New Roman"/>
                <w:sz w:val="16"/>
                <w:szCs w:val="16"/>
              </w:rPr>
            </w:pPr>
          </w:p>
        </w:tc>
        <w:tc>
          <w:tcPr>
            <w:tcW w:w="3119" w:type="dxa"/>
          </w:tcPr>
          <w:p w:rsidR="00DE7D76" w:rsidRPr="00BC4C17" w:rsidRDefault="00DE7D76" w:rsidP="00D5486B">
            <w:pPr>
              <w:tabs>
                <w:tab w:val="left" w:pos="1594"/>
              </w:tabs>
              <w:spacing w:after="0" w:line="240" w:lineRule="auto"/>
              <w:rPr>
                <w:rFonts w:ascii="Times New Roman" w:hAnsi="Times New Roman"/>
                <w:sz w:val="16"/>
                <w:szCs w:val="16"/>
                <w:lang w:val="en-US"/>
              </w:rPr>
            </w:pPr>
            <w:r w:rsidRPr="00BC4C17">
              <w:rPr>
                <w:rFonts w:ascii="Times New Roman" w:hAnsi="Times New Roman"/>
                <w:sz w:val="16"/>
                <w:szCs w:val="16"/>
                <w:lang w:val="en-US"/>
              </w:rPr>
              <w:t>məlumatlar dəqiqdir, lakin tam deyil</w:t>
            </w:r>
          </w:p>
        </w:tc>
        <w:tc>
          <w:tcPr>
            <w:tcW w:w="109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2,5</w:t>
            </w:r>
          </w:p>
        </w:tc>
      </w:tr>
      <w:tr w:rsidR="00DE7D76" w:rsidRPr="00BC4C17" w:rsidTr="00D5486B">
        <w:tc>
          <w:tcPr>
            <w:tcW w:w="534" w:type="dxa"/>
            <w:vMerge/>
          </w:tcPr>
          <w:p w:rsidR="00DE7D76" w:rsidRPr="00BC4C17" w:rsidRDefault="00DE7D76" w:rsidP="00D5486B">
            <w:pPr>
              <w:tabs>
                <w:tab w:val="left" w:pos="1594"/>
              </w:tabs>
              <w:spacing w:after="0" w:line="240" w:lineRule="auto"/>
              <w:rPr>
                <w:rFonts w:ascii="Times New Roman" w:hAnsi="Times New Roman"/>
                <w:sz w:val="16"/>
                <w:szCs w:val="16"/>
              </w:rPr>
            </w:pPr>
          </w:p>
        </w:tc>
        <w:tc>
          <w:tcPr>
            <w:tcW w:w="4819" w:type="dxa"/>
            <w:vMerge/>
          </w:tcPr>
          <w:p w:rsidR="00DE7D76" w:rsidRPr="00BC4C17" w:rsidRDefault="00DE7D76" w:rsidP="00D5486B">
            <w:pPr>
              <w:tabs>
                <w:tab w:val="left" w:pos="1594"/>
              </w:tabs>
              <w:spacing w:after="0" w:line="240" w:lineRule="auto"/>
              <w:rPr>
                <w:rFonts w:ascii="Times New Roman" w:hAnsi="Times New Roman"/>
                <w:sz w:val="16"/>
                <w:szCs w:val="16"/>
              </w:rPr>
            </w:pPr>
          </w:p>
        </w:tc>
        <w:tc>
          <w:tcPr>
            <w:tcW w:w="311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məlumatlar qənaətləndiricidir lakin dəqiq deyil</w:t>
            </w:r>
          </w:p>
        </w:tc>
        <w:tc>
          <w:tcPr>
            <w:tcW w:w="109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2</w:t>
            </w:r>
          </w:p>
        </w:tc>
      </w:tr>
      <w:tr w:rsidR="00DE7D76" w:rsidRPr="00BC4C17" w:rsidTr="00D5486B">
        <w:tc>
          <w:tcPr>
            <w:tcW w:w="534" w:type="dxa"/>
            <w:vMerge/>
          </w:tcPr>
          <w:p w:rsidR="00DE7D76" w:rsidRPr="00BC4C17" w:rsidRDefault="00DE7D76" w:rsidP="00D5486B">
            <w:pPr>
              <w:tabs>
                <w:tab w:val="left" w:pos="1594"/>
              </w:tabs>
              <w:spacing w:after="0" w:line="240" w:lineRule="auto"/>
              <w:rPr>
                <w:rFonts w:ascii="Times New Roman" w:hAnsi="Times New Roman"/>
                <w:sz w:val="16"/>
                <w:szCs w:val="16"/>
              </w:rPr>
            </w:pPr>
          </w:p>
        </w:tc>
        <w:tc>
          <w:tcPr>
            <w:tcW w:w="4819" w:type="dxa"/>
            <w:vMerge/>
          </w:tcPr>
          <w:p w:rsidR="00DE7D76" w:rsidRPr="00BC4C17" w:rsidRDefault="00DE7D76" w:rsidP="00D5486B">
            <w:pPr>
              <w:tabs>
                <w:tab w:val="left" w:pos="1594"/>
              </w:tabs>
              <w:spacing w:after="0" w:line="240" w:lineRule="auto"/>
              <w:rPr>
                <w:rFonts w:ascii="Times New Roman" w:hAnsi="Times New Roman"/>
                <w:sz w:val="16"/>
                <w:szCs w:val="16"/>
              </w:rPr>
            </w:pPr>
          </w:p>
        </w:tc>
        <w:tc>
          <w:tcPr>
            <w:tcW w:w="3119" w:type="dxa"/>
          </w:tcPr>
          <w:p w:rsidR="00DE7D76" w:rsidRPr="00BC4C17" w:rsidRDefault="00DE7D76" w:rsidP="00D5486B">
            <w:pPr>
              <w:tabs>
                <w:tab w:val="left" w:pos="1594"/>
              </w:tabs>
              <w:spacing w:after="0" w:line="240" w:lineRule="auto"/>
              <w:rPr>
                <w:rFonts w:ascii="Times New Roman" w:hAnsi="Times New Roman"/>
                <w:sz w:val="16"/>
                <w:szCs w:val="16"/>
                <w:lang w:val="en-US"/>
              </w:rPr>
            </w:pPr>
            <w:r w:rsidRPr="00BC4C17">
              <w:rPr>
                <w:rFonts w:ascii="Times New Roman" w:hAnsi="Times New Roman"/>
                <w:sz w:val="16"/>
                <w:szCs w:val="16"/>
                <w:lang w:val="en-US"/>
              </w:rPr>
              <w:t>məlumatlar qənaətləndiricidir, lakin tam deyil</w:t>
            </w:r>
          </w:p>
        </w:tc>
        <w:tc>
          <w:tcPr>
            <w:tcW w:w="109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1</w:t>
            </w:r>
          </w:p>
        </w:tc>
      </w:tr>
      <w:tr w:rsidR="00DE7D76" w:rsidRPr="00BC4C17" w:rsidTr="00D5486B">
        <w:tc>
          <w:tcPr>
            <w:tcW w:w="534" w:type="dxa"/>
            <w:vMerge/>
          </w:tcPr>
          <w:p w:rsidR="00DE7D76" w:rsidRPr="00BC4C17" w:rsidRDefault="00DE7D76" w:rsidP="00D5486B">
            <w:pPr>
              <w:tabs>
                <w:tab w:val="left" w:pos="1594"/>
              </w:tabs>
              <w:spacing w:after="0" w:line="240" w:lineRule="auto"/>
              <w:rPr>
                <w:rFonts w:ascii="Times New Roman" w:hAnsi="Times New Roman"/>
                <w:sz w:val="16"/>
                <w:szCs w:val="16"/>
              </w:rPr>
            </w:pPr>
          </w:p>
        </w:tc>
        <w:tc>
          <w:tcPr>
            <w:tcW w:w="4819" w:type="dxa"/>
            <w:vMerge/>
          </w:tcPr>
          <w:p w:rsidR="00DE7D76" w:rsidRPr="00BC4C17" w:rsidRDefault="00DE7D76" w:rsidP="00D5486B">
            <w:pPr>
              <w:tabs>
                <w:tab w:val="left" w:pos="1594"/>
              </w:tabs>
              <w:spacing w:after="0" w:line="240" w:lineRule="auto"/>
              <w:rPr>
                <w:rFonts w:ascii="Times New Roman" w:hAnsi="Times New Roman"/>
                <w:sz w:val="16"/>
                <w:szCs w:val="16"/>
              </w:rPr>
            </w:pPr>
          </w:p>
        </w:tc>
        <w:tc>
          <w:tcPr>
            <w:tcW w:w="311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məlumatlar qeyri-qənaətləndiricidir və birmənalı deyil, səhvdir və həqiqətə uyğun deyil</w:t>
            </w:r>
          </w:p>
        </w:tc>
        <w:tc>
          <w:tcPr>
            <w:tcW w:w="109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0</w:t>
            </w:r>
          </w:p>
        </w:tc>
      </w:tr>
      <w:tr w:rsidR="00DE7D76" w:rsidRPr="00BC4C17" w:rsidTr="00D5486B">
        <w:tc>
          <w:tcPr>
            <w:tcW w:w="534" w:type="dxa"/>
            <w:vMerge w:val="restart"/>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6</w:t>
            </w:r>
          </w:p>
        </w:tc>
        <w:tc>
          <w:tcPr>
            <w:tcW w:w="4819" w:type="dxa"/>
            <w:vMerge w:val="restart"/>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Xüsusi ehtimallar və məhdudlaşdırıcı şərtlər.</w:t>
            </w:r>
          </w:p>
        </w:tc>
        <w:tc>
          <w:tcPr>
            <w:tcW w:w="311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məlumatlar tam və dəqiqdir</w:t>
            </w:r>
          </w:p>
        </w:tc>
        <w:tc>
          <w:tcPr>
            <w:tcW w:w="109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3</w:t>
            </w:r>
          </w:p>
        </w:tc>
      </w:tr>
      <w:tr w:rsidR="00DE7D76" w:rsidRPr="00BC4C17" w:rsidTr="00D5486B">
        <w:tc>
          <w:tcPr>
            <w:tcW w:w="534" w:type="dxa"/>
            <w:vMerge/>
          </w:tcPr>
          <w:p w:rsidR="00DE7D76" w:rsidRPr="00BC4C17" w:rsidRDefault="00DE7D76" w:rsidP="00D5486B">
            <w:pPr>
              <w:tabs>
                <w:tab w:val="left" w:pos="1594"/>
              </w:tabs>
              <w:spacing w:after="0" w:line="240" w:lineRule="auto"/>
              <w:rPr>
                <w:rFonts w:ascii="Times New Roman" w:hAnsi="Times New Roman"/>
                <w:sz w:val="16"/>
                <w:szCs w:val="16"/>
              </w:rPr>
            </w:pPr>
          </w:p>
        </w:tc>
        <w:tc>
          <w:tcPr>
            <w:tcW w:w="4819" w:type="dxa"/>
            <w:vMerge/>
          </w:tcPr>
          <w:p w:rsidR="00DE7D76" w:rsidRPr="00BC4C17" w:rsidRDefault="00DE7D76" w:rsidP="00D5486B">
            <w:pPr>
              <w:tabs>
                <w:tab w:val="left" w:pos="1594"/>
              </w:tabs>
              <w:spacing w:after="0" w:line="240" w:lineRule="auto"/>
              <w:rPr>
                <w:rFonts w:ascii="Times New Roman" w:hAnsi="Times New Roman"/>
                <w:sz w:val="16"/>
                <w:szCs w:val="16"/>
              </w:rPr>
            </w:pPr>
          </w:p>
        </w:tc>
        <w:tc>
          <w:tcPr>
            <w:tcW w:w="3119" w:type="dxa"/>
          </w:tcPr>
          <w:p w:rsidR="00DE7D76" w:rsidRPr="00BC4C17" w:rsidRDefault="00DE7D76" w:rsidP="00D5486B">
            <w:pPr>
              <w:tabs>
                <w:tab w:val="left" w:pos="1594"/>
              </w:tabs>
              <w:spacing w:after="0" w:line="240" w:lineRule="auto"/>
              <w:rPr>
                <w:rFonts w:ascii="Times New Roman" w:hAnsi="Times New Roman"/>
                <w:sz w:val="16"/>
                <w:szCs w:val="16"/>
                <w:lang w:val="en-US"/>
              </w:rPr>
            </w:pPr>
            <w:r w:rsidRPr="00BC4C17">
              <w:rPr>
                <w:rFonts w:ascii="Times New Roman" w:hAnsi="Times New Roman"/>
                <w:sz w:val="16"/>
                <w:szCs w:val="16"/>
                <w:lang w:val="en-US"/>
              </w:rPr>
              <w:t>məlumatlar dəqiqdir, lakin tam deyil</w:t>
            </w:r>
          </w:p>
        </w:tc>
        <w:tc>
          <w:tcPr>
            <w:tcW w:w="109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2,5</w:t>
            </w:r>
          </w:p>
        </w:tc>
      </w:tr>
      <w:tr w:rsidR="00DE7D76" w:rsidRPr="00BC4C17" w:rsidTr="00D5486B">
        <w:tc>
          <w:tcPr>
            <w:tcW w:w="534" w:type="dxa"/>
            <w:vMerge/>
          </w:tcPr>
          <w:p w:rsidR="00DE7D76" w:rsidRPr="00BC4C17" w:rsidRDefault="00DE7D76" w:rsidP="00D5486B">
            <w:pPr>
              <w:tabs>
                <w:tab w:val="left" w:pos="1594"/>
              </w:tabs>
              <w:spacing w:after="0" w:line="240" w:lineRule="auto"/>
              <w:rPr>
                <w:rFonts w:ascii="Times New Roman" w:hAnsi="Times New Roman"/>
                <w:sz w:val="16"/>
                <w:szCs w:val="16"/>
              </w:rPr>
            </w:pPr>
          </w:p>
        </w:tc>
        <w:tc>
          <w:tcPr>
            <w:tcW w:w="4819" w:type="dxa"/>
            <w:vMerge/>
          </w:tcPr>
          <w:p w:rsidR="00DE7D76" w:rsidRPr="00BC4C17" w:rsidRDefault="00DE7D76" w:rsidP="00D5486B">
            <w:pPr>
              <w:tabs>
                <w:tab w:val="left" w:pos="1594"/>
              </w:tabs>
              <w:spacing w:after="0" w:line="240" w:lineRule="auto"/>
              <w:rPr>
                <w:rFonts w:ascii="Times New Roman" w:hAnsi="Times New Roman"/>
                <w:sz w:val="16"/>
                <w:szCs w:val="16"/>
              </w:rPr>
            </w:pPr>
          </w:p>
        </w:tc>
        <w:tc>
          <w:tcPr>
            <w:tcW w:w="311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məlumatlar qənaətləndiricidir lakin dəqiq deyil</w:t>
            </w:r>
          </w:p>
        </w:tc>
        <w:tc>
          <w:tcPr>
            <w:tcW w:w="109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2</w:t>
            </w:r>
          </w:p>
        </w:tc>
      </w:tr>
      <w:tr w:rsidR="00DE7D76" w:rsidRPr="00BC4C17" w:rsidTr="00D5486B">
        <w:tc>
          <w:tcPr>
            <w:tcW w:w="534" w:type="dxa"/>
            <w:vMerge/>
          </w:tcPr>
          <w:p w:rsidR="00DE7D76" w:rsidRPr="00BC4C17" w:rsidRDefault="00DE7D76" w:rsidP="00D5486B">
            <w:pPr>
              <w:tabs>
                <w:tab w:val="left" w:pos="1594"/>
              </w:tabs>
              <w:spacing w:after="0" w:line="240" w:lineRule="auto"/>
              <w:rPr>
                <w:rFonts w:ascii="Times New Roman" w:hAnsi="Times New Roman"/>
                <w:sz w:val="16"/>
                <w:szCs w:val="16"/>
              </w:rPr>
            </w:pPr>
          </w:p>
        </w:tc>
        <w:tc>
          <w:tcPr>
            <w:tcW w:w="4819" w:type="dxa"/>
            <w:vMerge/>
          </w:tcPr>
          <w:p w:rsidR="00DE7D76" w:rsidRPr="00BC4C17" w:rsidRDefault="00DE7D76" w:rsidP="00D5486B">
            <w:pPr>
              <w:tabs>
                <w:tab w:val="left" w:pos="1594"/>
              </w:tabs>
              <w:spacing w:after="0" w:line="240" w:lineRule="auto"/>
              <w:rPr>
                <w:rFonts w:ascii="Times New Roman" w:hAnsi="Times New Roman"/>
                <w:sz w:val="16"/>
                <w:szCs w:val="16"/>
              </w:rPr>
            </w:pPr>
          </w:p>
        </w:tc>
        <w:tc>
          <w:tcPr>
            <w:tcW w:w="3119" w:type="dxa"/>
          </w:tcPr>
          <w:p w:rsidR="00DE7D76" w:rsidRPr="00BC4C17" w:rsidRDefault="00DE7D76" w:rsidP="00D5486B">
            <w:pPr>
              <w:tabs>
                <w:tab w:val="left" w:pos="1594"/>
              </w:tabs>
              <w:spacing w:after="0" w:line="240" w:lineRule="auto"/>
              <w:rPr>
                <w:rFonts w:ascii="Times New Roman" w:hAnsi="Times New Roman"/>
                <w:sz w:val="16"/>
                <w:szCs w:val="16"/>
                <w:lang w:val="en-US"/>
              </w:rPr>
            </w:pPr>
            <w:r w:rsidRPr="00BC4C17">
              <w:rPr>
                <w:rFonts w:ascii="Times New Roman" w:hAnsi="Times New Roman"/>
                <w:sz w:val="16"/>
                <w:szCs w:val="16"/>
                <w:lang w:val="en-US"/>
              </w:rPr>
              <w:t>məlumatlar qənaətləndiricidir, lakin tam deyil</w:t>
            </w:r>
          </w:p>
        </w:tc>
        <w:tc>
          <w:tcPr>
            <w:tcW w:w="109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1,5</w:t>
            </w:r>
          </w:p>
        </w:tc>
      </w:tr>
      <w:tr w:rsidR="00DE7D76" w:rsidRPr="00BC4C17" w:rsidTr="00D5486B">
        <w:tc>
          <w:tcPr>
            <w:tcW w:w="534" w:type="dxa"/>
            <w:vMerge/>
          </w:tcPr>
          <w:p w:rsidR="00DE7D76" w:rsidRPr="00BC4C17" w:rsidRDefault="00DE7D76" w:rsidP="00D5486B">
            <w:pPr>
              <w:tabs>
                <w:tab w:val="left" w:pos="1594"/>
              </w:tabs>
              <w:spacing w:after="0" w:line="240" w:lineRule="auto"/>
              <w:rPr>
                <w:rFonts w:ascii="Times New Roman" w:hAnsi="Times New Roman"/>
                <w:sz w:val="16"/>
                <w:szCs w:val="16"/>
              </w:rPr>
            </w:pPr>
          </w:p>
        </w:tc>
        <w:tc>
          <w:tcPr>
            <w:tcW w:w="4819" w:type="dxa"/>
            <w:vMerge/>
          </w:tcPr>
          <w:p w:rsidR="00DE7D76" w:rsidRPr="00BC4C17" w:rsidRDefault="00DE7D76" w:rsidP="00D5486B">
            <w:pPr>
              <w:tabs>
                <w:tab w:val="left" w:pos="1594"/>
              </w:tabs>
              <w:spacing w:after="0" w:line="240" w:lineRule="auto"/>
              <w:rPr>
                <w:rFonts w:ascii="Times New Roman" w:hAnsi="Times New Roman"/>
                <w:sz w:val="16"/>
                <w:szCs w:val="16"/>
              </w:rPr>
            </w:pPr>
          </w:p>
        </w:tc>
        <w:tc>
          <w:tcPr>
            <w:tcW w:w="311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məlumatlar qənaətləndiricidir, birmənalı deyil</w:t>
            </w:r>
          </w:p>
        </w:tc>
        <w:tc>
          <w:tcPr>
            <w:tcW w:w="109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1</w:t>
            </w:r>
          </w:p>
        </w:tc>
      </w:tr>
      <w:tr w:rsidR="00DE7D76" w:rsidRPr="00BC4C17" w:rsidTr="00D5486B">
        <w:tc>
          <w:tcPr>
            <w:tcW w:w="534" w:type="dxa"/>
            <w:vMerge/>
          </w:tcPr>
          <w:p w:rsidR="00DE7D76" w:rsidRPr="00BC4C17" w:rsidRDefault="00DE7D76" w:rsidP="00D5486B">
            <w:pPr>
              <w:tabs>
                <w:tab w:val="left" w:pos="1594"/>
              </w:tabs>
              <w:spacing w:after="0" w:line="240" w:lineRule="auto"/>
              <w:rPr>
                <w:rFonts w:ascii="Times New Roman" w:hAnsi="Times New Roman"/>
                <w:sz w:val="16"/>
                <w:szCs w:val="16"/>
              </w:rPr>
            </w:pPr>
          </w:p>
        </w:tc>
        <w:tc>
          <w:tcPr>
            <w:tcW w:w="4819" w:type="dxa"/>
            <w:vMerge/>
          </w:tcPr>
          <w:p w:rsidR="00DE7D76" w:rsidRPr="00BC4C17" w:rsidRDefault="00DE7D76" w:rsidP="00D5486B">
            <w:pPr>
              <w:tabs>
                <w:tab w:val="left" w:pos="1594"/>
              </w:tabs>
              <w:spacing w:after="0" w:line="240" w:lineRule="auto"/>
              <w:rPr>
                <w:rFonts w:ascii="Times New Roman" w:hAnsi="Times New Roman"/>
                <w:sz w:val="16"/>
                <w:szCs w:val="16"/>
              </w:rPr>
            </w:pPr>
          </w:p>
        </w:tc>
        <w:tc>
          <w:tcPr>
            <w:tcW w:w="311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məlumatlar qeyri-qənaətləndiricidir və birmənalı deyil, səhvdir və həqiqətə uyğun deyil</w:t>
            </w:r>
          </w:p>
        </w:tc>
        <w:tc>
          <w:tcPr>
            <w:tcW w:w="109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0</w:t>
            </w:r>
          </w:p>
        </w:tc>
      </w:tr>
      <w:tr w:rsidR="00DE7D76" w:rsidRPr="00BC4C17" w:rsidTr="00D5486B">
        <w:tc>
          <w:tcPr>
            <w:tcW w:w="534" w:type="dxa"/>
            <w:vMerge w:val="restart"/>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7</w:t>
            </w:r>
          </w:p>
        </w:tc>
        <w:tc>
          <w:tcPr>
            <w:tcW w:w="4819" w:type="dxa"/>
            <w:vMerge w:val="restart"/>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Qiymətləndirmə obyektinin vəziyyəti və ətraf mühitlə bağlı problemlər. Torpaq və daşınmaz əmlak bazarının vəziyyətinin səciyyəsi. Torpaq sahəsindən daha səmərəli istifadə variantının müəyyən edilməsi. Riskin qiymətləndirilməsi.</w:t>
            </w:r>
          </w:p>
        </w:tc>
        <w:tc>
          <w:tcPr>
            <w:tcW w:w="311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məlumatlar tam və dəqiqdir</w:t>
            </w:r>
          </w:p>
        </w:tc>
        <w:tc>
          <w:tcPr>
            <w:tcW w:w="109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3</w:t>
            </w:r>
          </w:p>
        </w:tc>
      </w:tr>
      <w:tr w:rsidR="00DE7D76" w:rsidRPr="00BC4C17" w:rsidTr="00D5486B">
        <w:tc>
          <w:tcPr>
            <w:tcW w:w="534" w:type="dxa"/>
            <w:vMerge/>
          </w:tcPr>
          <w:p w:rsidR="00DE7D76" w:rsidRPr="00BC4C17" w:rsidRDefault="00DE7D76" w:rsidP="00D5486B">
            <w:pPr>
              <w:tabs>
                <w:tab w:val="left" w:pos="1594"/>
              </w:tabs>
              <w:spacing w:after="0" w:line="240" w:lineRule="auto"/>
              <w:rPr>
                <w:rFonts w:ascii="Times New Roman" w:hAnsi="Times New Roman"/>
                <w:sz w:val="16"/>
                <w:szCs w:val="16"/>
              </w:rPr>
            </w:pPr>
          </w:p>
        </w:tc>
        <w:tc>
          <w:tcPr>
            <w:tcW w:w="4819" w:type="dxa"/>
            <w:vMerge/>
          </w:tcPr>
          <w:p w:rsidR="00DE7D76" w:rsidRPr="00BC4C17" w:rsidRDefault="00DE7D76" w:rsidP="00D5486B">
            <w:pPr>
              <w:tabs>
                <w:tab w:val="left" w:pos="1594"/>
              </w:tabs>
              <w:spacing w:after="0" w:line="240" w:lineRule="auto"/>
              <w:rPr>
                <w:rFonts w:ascii="Times New Roman" w:hAnsi="Times New Roman"/>
                <w:sz w:val="16"/>
                <w:szCs w:val="16"/>
              </w:rPr>
            </w:pPr>
          </w:p>
        </w:tc>
        <w:tc>
          <w:tcPr>
            <w:tcW w:w="3119" w:type="dxa"/>
          </w:tcPr>
          <w:p w:rsidR="00DE7D76" w:rsidRPr="00BC4C17" w:rsidRDefault="00DE7D76" w:rsidP="00D5486B">
            <w:pPr>
              <w:tabs>
                <w:tab w:val="left" w:pos="1594"/>
              </w:tabs>
              <w:spacing w:after="0" w:line="240" w:lineRule="auto"/>
              <w:rPr>
                <w:rFonts w:ascii="Times New Roman" w:hAnsi="Times New Roman"/>
                <w:sz w:val="16"/>
                <w:szCs w:val="16"/>
                <w:lang w:val="en-US"/>
              </w:rPr>
            </w:pPr>
            <w:r w:rsidRPr="00BC4C17">
              <w:rPr>
                <w:rFonts w:ascii="Times New Roman" w:hAnsi="Times New Roman"/>
                <w:sz w:val="16"/>
                <w:szCs w:val="16"/>
                <w:lang w:val="en-US"/>
              </w:rPr>
              <w:t>məlumatlar dəqiqdir, lakin tam deyil</w:t>
            </w:r>
          </w:p>
        </w:tc>
        <w:tc>
          <w:tcPr>
            <w:tcW w:w="109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2,5</w:t>
            </w:r>
          </w:p>
        </w:tc>
      </w:tr>
      <w:tr w:rsidR="00DE7D76" w:rsidRPr="00BC4C17" w:rsidTr="00D5486B">
        <w:tc>
          <w:tcPr>
            <w:tcW w:w="534" w:type="dxa"/>
            <w:vMerge/>
          </w:tcPr>
          <w:p w:rsidR="00DE7D76" w:rsidRPr="00BC4C17" w:rsidRDefault="00DE7D76" w:rsidP="00D5486B">
            <w:pPr>
              <w:tabs>
                <w:tab w:val="left" w:pos="1594"/>
              </w:tabs>
              <w:spacing w:after="0" w:line="240" w:lineRule="auto"/>
              <w:rPr>
                <w:rFonts w:ascii="Times New Roman" w:hAnsi="Times New Roman"/>
                <w:sz w:val="16"/>
                <w:szCs w:val="16"/>
              </w:rPr>
            </w:pPr>
          </w:p>
        </w:tc>
        <w:tc>
          <w:tcPr>
            <w:tcW w:w="4819" w:type="dxa"/>
            <w:vMerge/>
          </w:tcPr>
          <w:p w:rsidR="00DE7D76" w:rsidRPr="00BC4C17" w:rsidRDefault="00DE7D76" w:rsidP="00D5486B">
            <w:pPr>
              <w:tabs>
                <w:tab w:val="left" w:pos="1594"/>
              </w:tabs>
              <w:spacing w:after="0" w:line="240" w:lineRule="auto"/>
              <w:rPr>
                <w:rFonts w:ascii="Times New Roman" w:hAnsi="Times New Roman"/>
                <w:sz w:val="16"/>
                <w:szCs w:val="16"/>
              </w:rPr>
            </w:pPr>
          </w:p>
        </w:tc>
        <w:tc>
          <w:tcPr>
            <w:tcW w:w="311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məlumatlar qənaətləndiricidir lakin dəqiq deyil</w:t>
            </w:r>
          </w:p>
        </w:tc>
        <w:tc>
          <w:tcPr>
            <w:tcW w:w="109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2</w:t>
            </w:r>
          </w:p>
        </w:tc>
      </w:tr>
      <w:tr w:rsidR="00DE7D76" w:rsidRPr="00BC4C17" w:rsidTr="00D5486B">
        <w:tc>
          <w:tcPr>
            <w:tcW w:w="534" w:type="dxa"/>
            <w:vMerge/>
          </w:tcPr>
          <w:p w:rsidR="00DE7D76" w:rsidRPr="00BC4C17" w:rsidRDefault="00DE7D76" w:rsidP="00D5486B">
            <w:pPr>
              <w:tabs>
                <w:tab w:val="left" w:pos="1594"/>
              </w:tabs>
              <w:spacing w:after="0" w:line="240" w:lineRule="auto"/>
              <w:rPr>
                <w:rFonts w:ascii="Times New Roman" w:hAnsi="Times New Roman"/>
                <w:sz w:val="16"/>
                <w:szCs w:val="16"/>
              </w:rPr>
            </w:pPr>
          </w:p>
        </w:tc>
        <w:tc>
          <w:tcPr>
            <w:tcW w:w="4819" w:type="dxa"/>
            <w:vMerge/>
          </w:tcPr>
          <w:p w:rsidR="00DE7D76" w:rsidRPr="00BC4C17" w:rsidRDefault="00DE7D76" w:rsidP="00D5486B">
            <w:pPr>
              <w:tabs>
                <w:tab w:val="left" w:pos="1594"/>
              </w:tabs>
              <w:spacing w:after="0" w:line="240" w:lineRule="auto"/>
              <w:rPr>
                <w:rFonts w:ascii="Times New Roman" w:hAnsi="Times New Roman"/>
                <w:sz w:val="16"/>
                <w:szCs w:val="16"/>
              </w:rPr>
            </w:pPr>
          </w:p>
        </w:tc>
        <w:tc>
          <w:tcPr>
            <w:tcW w:w="311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məlumatlar qənaətləndiricidir, birmənalı deyil</w:t>
            </w:r>
          </w:p>
        </w:tc>
        <w:tc>
          <w:tcPr>
            <w:tcW w:w="109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1,5</w:t>
            </w:r>
          </w:p>
        </w:tc>
      </w:tr>
      <w:tr w:rsidR="00DE7D76" w:rsidRPr="00BC4C17" w:rsidTr="00D5486B">
        <w:tc>
          <w:tcPr>
            <w:tcW w:w="534" w:type="dxa"/>
            <w:vMerge/>
          </w:tcPr>
          <w:p w:rsidR="00DE7D76" w:rsidRPr="00BC4C17" w:rsidRDefault="00DE7D76" w:rsidP="00D5486B">
            <w:pPr>
              <w:tabs>
                <w:tab w:val="left" w:pos="1594"/>
              </w:tabs>
              <w:spacing w:after="0" w:line="240" w:lineRule="auto"/>
              <w:rPr>
                <w:rFonts w:ascii="Times New Roman" w:hAnsi="Times New Roman"/>
                <w:sz w:val="16"/>
                <w:szCs w:val="16"/>
              </w:rPr>
            </w:pPr>
          </w:p>
        </w:tc>
        <w:tc>
          <w:tcPr>
            <w:tcW w:w="4819" w:type="dxa"/>
            <w:vMerge/>
          </w:tcPr>
          <w:p w:rsidR="00DE7D76" w:rsidRPr="00BC4C17" w:rsidRDefault="00DE7D76" w:rsidP="00D5486B">
            <w:pPr>
              <w:tabs>
                <w:tab w:val="left" w:pos="1594"/>
              </w:tabs>
              <w:spacing w:after="0" w:line="240" w:lineRule="auto"/>
              <w:rPr>
                <w:rFonts w:ascii="Times New Roman" w:hAnsi="Times New Roman"/>
                <w:sz w:val="16"/>
                <w:szCs w:val="16"/>
              </w:rPr>
            </w:pPr>
          </w:p>
        </w:tc>
        <w:tc>
          <w:tcPr>
            <w:tcW w:w="311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məlumatlar qənaətləndiricidir,</w:t>
            </w:r>
          </w:p>
        </w:tc>
        <w:tc>
          <w:tcPr>
            <w:tcW w:w="109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1</w:t>
            </w:r>
          </w:p>
        </w:tc>
      </w:tr>
      <w:tr w:rsidR="00DE7D76" w:rsidRPr="00BC4C17" w:rsidTr="00D5486B">
        <w:tc>
          <w:tcPr>
            <w:tcW w:w="534" w:type="dxa"/>
            <w:vMerge/>
          </w:tcPr>
          <w:p w:rsidR="00DE7D76" w:rsidRPr="00BC4C17" w:rsidRDefault="00DE7D76" w:rsidP="00D5486B">
            <w:pPr>
              <w:tabs>
                <w:tab w:val="left" w:pos="1594"/>
              </w:tabs>
              <w:spacing w:after="0" w:line="240" w:lineRule="auto"/>
              <w:rPr>
                <w:rFonts w:ascii="Times New Roman" w:hAnsi="Times New Roman"/>
                <w:sz w:val="16"/>
                <w:szCs w:val="16"/>
              </w:rPr>
            </w:pPr>
          </w:p>
        </w:tc>
        <w:tc>
          <w:tcPr>
            <w:tcW w:w="4819" w:type="dxa"/>
            <w:vMerge/>
          </w:tcPr>
          <w:p w:rsidR="00DE7D76" w:rsidRPr="00BC4C17" w:rsidRDefault="00DE7D76" w:rsidP="00D5486B">
            <w:pPr>
              <w:tabs>
                <w:tab w:val="left" w:pos="1594"/>
              </w:tabs>
              <w:spacing w:after="0" w:line="240" w:lineRule="auto"/>
              <w:rPr>
                <w:rFonts w:ascii="Times New Roman" w:hAnsi="Times New Roman"/>
                <w:sz w:val="16"/>
                <w:szCs w:val="16"/>
              </w:rPr>
            </w:pPr>
          </w:p>
        </w:tc>
        <w:tc>
          <w:tcPr>
            <w:tcW w:w="311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 xml:space="preserve">məlumatlar qeyri-qənaətləndiricidir və birmənalı deyil, səhvdir və həqiqətə uyğun </w:t>
            </w:r>
            <w:r w:rsidRPr="00BC4C17">
              <w:rPr>
                <w:rFonts w:ascii="Times New Roman" w:hAnsi="Times New Roman"/>
                <w:sz w:val="16"/>
                <w:szCs w:val="16"/>
              </w:rPr>
              <w:lastRenderedPageBreak/>
              <w:t>deyil</w:t>
            </w:r>
          </w:p>
        </w:tc>
        <w:tc>
          <w:tcPr>
            <w:tcW w:w="109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lastRenderedPageBreak/>
              <w:t>0</w:t>
            </w:r>
          </w:p>
        </w:tc>
      </w:tr>
      <w:tr w:rsidR="00DE7D76" w:rsidRPr="00BC4C17" w:rsidTr="00D5486B">
        <w:tc>
          <w:tcPr>
            <w:tcW w:w="534" w:type="dxa"/>
            <w:vMerge w:val="restart"/>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lastRenderedPageBreak/>
              <w:t>8</w:t>
            </w:r>
          </w:p>
        </w:tc>
        <w:tc>
          <w:tcPr>
            <w:tcW w:w="4819" w:type="dxa"/>
            <w:vMerge w:val="restart"/>
          </w:tcPr>
          <w:p w:rsidR="00DE7D76" w:rsidRPr="00BC4C17" w:rsidRDefault="00DE7D76" w:rsidP="00D5486B">
            <w:pPr>
              <w:spacing w:after="0" w:line="240" w:lineRule="auto"/>
              <w:jc w:val="both"/>
              <w:rPr>
                <w:rFonts w:ascii="Times New Roman" w:hAnsi="Times New Roman"/>
                <w:sz w:val="16"/>
                <w:szCs w:val="16"/>
              </w:rPr>
            </w:pPr>
            <w:r w:rsidRPr="00BC4C17">
              <w:rPr>
                <w:rFonts w:ascii="Times New Roman" w:hAnsi="Times New Roman"/>
                <w:sz w:val="16"/>
                <w:szCs w:val="16"/>
              </w:rPr>
              <w:t>Qiymətləndirmə yanaşmalarının və metodlarının seçilməsi və əsaslandırılmas</w:t>
            </w:r>
            <w:r w:rsidRPr="00BC4C17">
              <w:rPr>
                <w:rFonts w:ascii="Times New Roman" w:hAnsi="Times New Roman"/>
                <w:sz w:val="16"/>
                <w:szCs w:val="16"/>
                <w:lang w:val="az-Latn-AZ"/>
              </w:rPr>
              <w:t xml:space="preserve">ı </w:t>
            </w:r>
            <w:r w:rsidRPr="00BC4C17">
              <w:rPr>
                <w:rFonts w:ascii="Times New Roman" w:hAnsi="Times New Roman"/>
                <w:sz w:val="16"/>
                <w:szCs w:val="16"/>
              </w:rPr>
              <w:t>(qiymətləndirmə obyektinin dəyərinin hesablanılmasının tətbiq olunan metodunun əks olunmasının tamlığı</w:t>
            </w:r>
            <w:r w:rsidRPr="00BC4C17">
              <w:rPr>
                <w:rFonts w:ascii="Times New Roman" w:hAnsi="Times New Roman"/>
                <w:sz w:val="16"/>
                <w:szCs w:val="16"/>
                <w:lang w:val="az-Latn-AZ"/>
              </w:rPr>
              <w:t xml:space="preserve"> </w:t>
            </w:r>
            <w:r w:rsidRPr="00BC4C17">
              <w:rPr>
                <w:rFonts w:ascii="Times New Roman" w:hAnsi="Times New Roman"/>
                <w:sz w:val="16"/>
                <w:szCs w:val="16"/>
              </w:rPr>
              <w:t>üçün əmiyyətli məlumatlar)</w:t>
            </w:r>
          </w:p>
        </w:tc>
        <w:tc>
          <w:tcPr>
            <w:tcW w:w="311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məlumatlar tam və dəqiqdir</w:t>
            </w:r>
          </w:p>
        </w:tc>
        <w:tc>
          <w:tcPr>
            <w:tcW w:w="109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3</w:t>
            </w:r>
          </w:p>
        </w:tc>
      </w:tr>
      <w:tr w:rsidR="00DE7D76" w:rsidRPr="00BC4C17" w:rsidTr="00D5486B">
        <w:tc>
          <w:tcPr>
            <w:tcW w:w="534" w:type="dxa"/>
            <w:vMerge/>
          </w:tcPr>
          <w:p w:rsidR="00DE7D76" w:rsidRPr="00BC4C17" w:rsidRDefault="00DE7D76" w:rsidP="00D5486B">
            <w:pPr>
              <w:tabs>
                <w:tab w:val="left" w:pos="1594"/>
              </w:tabs>
              <w:spacing w:after="0" w:line="240" w:lineRule="auto"/>
              <w:rPr>
                <w:rFonts w:ascii="Times New Roman" w:hAnsi="Times New Roman"/>
                <w:sz w:val="16"/>
                <w:szCs w:val="16"/>
              </w:rPr>
            </w:pPr>
          </w:p>
        </w:tc>
        <w:tc>
          <w:tcPr>
            <w:tcW w:w="4819" w:type="dxa"/>
            <w:vMerge/>
          </w:tcPr>
          <w:p w:rsidR="00DE7D76" w:rsidRPr="00BC4C17" w:rsidRDefault="00DE7D76" w:rsidP="00D5486B">
            <w:pPr>
              <w:spacing w:after="0" w:line="240" w:lineRule="auto"/>
              <w:jc w:val="both"/>
              <w:rPr>
                <w:rFonts w:ascii="Times New Roman" w:hAnsi="Times New Roman"/>
                <w:sz w:val="16"/>
                <w:szCs w:val="16"/>
              </w:rPr>
            </w:pPr>
          </w:p>
        </w:tc>
        <w:tc>
          <w:tcPr>
            <w:tcW w:w="3119" w:type="dxa"/>
          </w:tcPr>
          <w:p w:rsidR="00DE7D76" w:rsidRPr="00BC4C17" w:rsidRDefault="00DE7D76" w:rsidP="00D5486B">
            <w:pPr>
              <w:tabs>
                <w:tab w:val="left" w:pos="1594"/>
              </w:tabs>
              <w:spacing w:after="0" w:line="240" w:lineRule="auto"/>
              <w:rPr>
                <w:rFonts w:ascii="Times New Roman" w:hAnsi="Times New Roman"/>
                <w:sz w:val="16"/>
                <w:szCs w:val="16"/>
                <w:lang w:val="en-US"/>
              </w:rPr>
            </w:pPr>
            <w:r w:rsidRPr="00BC4C17">
              <w:rPr>
                <w:rFonts w:ascii="Times New Roman" w:hAnsi="Times New Roman"/>
                <w:sz w:val="16"/>
                <w:szCs w:val="16"/>
                <w:lang w:val="en-US"/>
              </w:rPr>
              <w:t>məlumatlar dəqiqdir, lakin tam deyil</w:t>
            </w:r>
          </w:p>
        </w:tc>
        <w:tc>
          <w:tcPr>
            <w:tcW w:w="109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2,5</w:t>
            </w:r>
          </w:p>
        </w:tc>
      </w:tr>
      <w:tr w:rsidR="00DE7D76" w:rsidRPr="00BC4C17" w:rsidTr="00D5486B">
        <w:tc>
          <w:tcPr>
            <w:tcW w:w="534" w:type="dxa"/>
            <w:vMerge/>
          </w:tcPr>
          <w:p w:rsidR="00DE7D76" w:rsidRPr="00BC4C17" w:rsidRDefault="00DE7D76" w:rsidP="00D5486B">
            <w:pPr>
              <w:tabs>
                <w:tab w:val="left" w:pos="1594"/>
              </w:tabs>
              <w:spacing w:after="0" w:line="240" w:lineRule="auto"/>
              <w:rPr>
                <w:rFonts w:ascii="Times New Roman" w:hAnsi="Times New Roman"/>
                <w:sz w:val="16"/>
                <w:szCs w:val="16"/>
              </w:rPr>
            </w:pPr>
          </w:p>
        </w:tc>
        <w:tc>
          <w:tcPr>
            <w:tcW w:w="4819" w:type="dxa"/>
            <w:vMerge/>
          </w:tcPr>
          <w:p w:rsidR="00DE7D76" w:rsidRPr="00BC4C17" w:rsidRDefault="00DE7D76" w:rsidP="00D5486B">
            <w:pPr>
              <w:spacing w:after="0" w:line="240" w:lineRule="auto"/>
              <w:jc w:val="both"/>
              <w:rPr>
                <w:rFonts w:ascii="Times New Roman" w:hAnsi="Times New Roman"/>
                <w:sz w:val="16"/>
                <w:szCs w:val="16"/>
              </w:rPr>
            </w:pPr>
          </w:p>
        </w:tc>
        <w:tc>
          <w:tcPr>
            <w:tcW w:w="311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məlumatlar qənaətləndiricidir, birmənalı deyil</w:t>
            </w:r>
          </w:p>
        </w:tc>
        <w:tc>
          <w:tcPr>
            <w:tcW w:w="109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2</w:t>
            </w:r>
          </w:p>
        </w:tc>
      </w:tr>
      <w:tr w:rsidR="00DE7D76" w:rsidRPr="00BC4C17" w:rsidTr="00D5486B">
        <w:tc>
          <w:tcPr>
            <w:tcW w:w="534" w:type="dxa"/>
            <w:vMerge/>
          </w:tcPr>
          <w:p w:rsidR="00DE7D76" w:rsidRPr="00BC4C17" w:rsidRDefault="00DE7D76" w:rsidP="00D5486B">
            <w:pPr>
              <w:tabs>
                <w:tab w:val="left" w:pos="1594"/>
              </w:tabs>
              <w:spacing w:after="0" w:line="240" w:lineRule="auto"/>
              <w:rPr>
                <w:rFonts w:ascii="Times New Roman" w:hAnsi="Times New Roman"/>
                <w:sz w:val="16"/>
                <w:szCs w:val="16"/>
              </w:rPr>
            </w:pPr>
          </w:p>
        </w:tc>
        <w:tc>
          <w:tcPr>
            <w:tcW w:w="4819" w:type="dxa"/>
            <w:vMerge/>
          </w:tcPr>
          <w:p w:rsidR="00DE7D76" w:rsidRPr="00BC4C17" w:rsidRDefault="00DE7D76" w:rsidP="00D5486B">
            <w:pPr>
              <w:spacing w:after="0" w:line="240" w:lineRule="auto"/>
              <w:jc w:val="both"/>
              <w:rPr>
                <w:rFonts w:ascii="Times New Roman" w:hAnsi="Times New Roman"/>
                <w:sz w:val="16"/>
                <w:szCs w:val="16"/>
              </w:rPr>
            </w:pPr>
          </w:p>
        </w:tc>
        <w:tc>
          <w:tcPr>
            <w:tcW w:w="311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məlumatlar qeyri-qənaətləndiricidir</w:t>
            </w:r>
          </w:p>
        </w:tc>
        <w:tc>
          <w:tcPr>
            <w:tcW w:w="109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1</w:t>
            </w:r>
          </w:p>
        </w:tc>
      </w:tr>
      <w:tr w:rsidR="00DE7D76" w:rsidRPr="00BC4C17" w:rsidTr="00D5486B">
        <w:tc>
          <w:tcPr>
            <w:tcW w:w="534" w:type="dxa"/>
            <w:vMerge/>
          </w:tcPr>
          <w:p w:rsidR="00DE7D76" w:rsidRPr="00BC4C17" w:rsidRDefault="00DE7D76" w:rsidP="00D5486B">
            <w:pPr>
              <w:tabs>
                <w:tab w:val="left" w:pos="1594"/>
              </w:tabs>
              <w:spacing w:after="0" w:line="240" w:lineRule="auto"/>
              <w:rPr>
                <w:rFonts w:ascii="Times New Roman" w:hAnsi="Times New Roman"/>
                <w:sz w:val="16"/>
                <w:szCs w:val="16"/>
              </w:rPr>
            </w:pPr>
          </w:p>
        </w:tc>
        <w:tc>
          <w:tcPr>
            <w:tcW w:w="4819" w:type="dxa"/>
            <w:vMerge/>
          </w:tcPr>
          <w:p w:rsidR="00DE7D76" w:rsidRPr="00BC4C17" w:rsidRDefault="00DE7D76" w:rsidP="00D5486B">
            <w:pPr>
              <w:spacing w:after="0" w:line="240" w:lineRule="auto"/>
              <w:jc w:val="both"/>
              <w:rPr>
                <w:rFonts w:ascii="Times New Roman" w:hAnsi="Times New Roman"/>
                <w:sz w:val="16"/>
                <w:szCs w:val="16"/>
              </w:rPr>
            </w:pPr>
          </w:p>
        </w:tc>
        <w:tc>
          <w:tcPr>
            <w:tcW w:w="311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məlumatlar  səhvdir və həqiqətə uyğun deyil</w:t>
            </w:r>
          </w:p>
        </w:tc>
        <w:tc>
          <w:tcPr>
            <w:tcW w:w="109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0</w:t>
            </w:r>
          </w:p>
        </w:tc>
      </w:tr>
      <w:tr w:rsidR="00DE7D76" w:rsidRPr="00BC4C17" w:rsidTr="00D5486B">
        <w:tc>
          <w:tcPr>
            <w:tcW w:w="534" w:type="dxa"/>
            <w:vMerge w:val="restart"/>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9</w:t>
            </w:r>
          </w:p>
        </w:tc>
        <w:tc>
          <w:tcPr>
            <w:tcW w:w="4819" w:type="dxa"/>
            <w:vMerge w:val="restart"/>
          </w:tcPr>
          <w:p w:rsidR="00DE7D76" w:rsidRPr="00BC4C17" w:rsidRDefault="00DE7D76" w:rsidP="00D5486B">
            <w:pPr>
              <w:tabs>
                <w:tab w:val="left" w:pos="1594"/>
              </w:tabs>
              <w:spacing w:after="0" w:line="240" w:lineRule="auto"/>
              <w:jc w:val="both"/>
              <w:rPr>
                <w:rFonts w:ascii="Times New Roman" w:hAnsi="Times New Roman"/>
                <w:sz w:val="16"/>
                <w:szCs w:val="16"/>
              </w:rPr>
            </w:pPr>
            <w:r w:rsidRPr="00BC4C17">
              <w:rPr>
                <w:rFonts w:ascii="Times New Roman" w:hAnsi="Times New Roman"/>
                <w:sz w:val="16"/>
                <w:szCs w:val="16"/>
              </w:rPr>
              <w:t>Xərc yanaşmasının tətbiqi ilə qiymətləndirmə (seçilmiş qiymətləndirmə metodundan istifadə etməklə hesablama proseduru)</w:t>
            </w:r>
          </w:p>
        </w:tc>
        <w:tc>
          <w:tcPr>
            <w:tcW w:w="311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məlumatlar tam və dəqiqdir</w:t>
            </w:r>
          </w:p>
        </w:tc>
        <w:tc>
          <w:tcPr>
            <w:tcW w:w="109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18</w:t>
            </w:r>
          </w:p>
        </w:tc>
      </w:tr>
      <w:tr w:rsidR="00DE7D76" w:rsidRPr="00BC4C17" w:rsidTr="00D5486B">
        <w:tc>
          <w:tcPr>
            <w:tcW w:w="534" w:type="dxa"/>
            <w:vMerge/>
          </w:tcPr>
          <w:p w:rsidR="00DE7D76" w:rsidRPr="00BC4C17" w:rsidRDefault="00DE7D76" w:rsidP="00D5486B">
            <w:pPr>
              <w:tabs>
                <w:tab w:val="left" w:pos="1594"/>
              </w:tabs>
              <w:spacing w:after="0" w:line="240" w:lineRule="auto"/>
              <w:rPr>
                <w:rFonts w:ascii="Times New Roman" w:hAnsi="Times New Roman"/>
                <w:sz w:val="16"/>
                <w:szCs w:val="16"/>
              </w:rPr>
            </w:pPr>
          </w:p>
        </w:tc>
        <w:tc>
          <w:tcPr>
            <w:tcW w:w="4819" w:type="dxa"/>
            <w:vMerge/>
          </w:tcPr>
          <w:p w:rsidR="00DE7D76" w:rsidRPr="00BC4C17" w:rsidRDefault="00DE7D76" w:rsidP="00D5486B">
            <w:pPr>
              <w:tabs>
                <w:tab w:val="left" w:pos="1594"/>
              </w:tabs>
              <w:spacing w:after="0" w:line="240" w:lineRule="auto"/>
              <w:jc w:val="both"/>
              <w:rPr>
                <w:rFonts w:ascii="Times New Roman" w:hAnsi="Times New Roman"/>
                <w:sz w:val="16"/>
                <w:szCs w:val="16"/>
              </w:rPr>
            </w:pPr>
          </w:p>
        </w:tc>
        <w:tc>
          <w:tcPr>
            <w:tcW w:w="3119" w:type="dxa"/>
          </w:tcPr>
          <w:p w:rsidR="00DE7D76" w:rsidRPr="00BC4C17" w:rsidRDefault="00DE7D76" w:rsidP="00D5486B">
            <w:pPr>
              <w:tabs>
                <w:tab w:val="left" w:pos="1594"/>
              </w:tabs>
              <w:spacing w:after="0" w:line="240" w:lineRule="auto"/>
              <w:rPr>
                <w:rFonts w:ascii="Times New Roman" w:hAnsi="Times New Roman"/>
                <w:sz w:val="16"/>
                <w:szCs w:val="16"/>
                <w:lang w:val="en-US"/>
              </w:rPr>
            </w:pPr>
            <w:r w:rsidRPr="00BC4C17">
              <w:rPr>
                <w:rFonts w:ascii="Times New Roman" w:hAnsi="Times New Roman"/>
                <w:sz w:val="16"/>
                <w:szCs w:val="16"/>
                <w:lang w:val="en-US"/>
              </w:rPr>
              <w:t>məlumatlar dəqiqdir, lakin tam deyil</w:t>
            </w:r>
          </w:p>
        </w:tc>
        <w:tc>
          <w:tcPr>
            <w:tcW w:w="109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16</w:t>
            </w:r>
          </w:p>
        </w:tc>
      </w:tr>
      <w:tr w:rsidR="00DE7D76" w:rsidRPr="00BC4C17" w:rsidTr="00D5486B">
        <w:tc>
          <w:tcPr>
            <w:tcW w:w="534" w:type="dxa"/>
            <w:vMerge/>
          </w:tcPr>
          <w:p w:rsidR="00DE7D76" w:rsidRPr="00BC4C17" w:rsidRDefault="00DE7D76" w:rsidP="00D5486B">
            <w:pPr>
              <w:tabs>
                <w:tab w:val="left" w:pos="1594"/>
              </w:tabs>
              <w:spacing w:after="0" w:line="240" w:lineRule="auto"/>
              <w:rPr>
                <w:rFonts w:ascii="Times New Roman" w:hAnsi="Times New Roman"/>
                <w:sz w:val="16"/>
                <w:szCs w:val="16"/>
              </w:rPr>
            </w:pPr>
          </w:p>
        </w:tc>
        <w:tc>
          <w:tcPr>
            <w:tcW w:w="4819" w:type="dxa"/>
            <w:vMerge/>
          </w:tcPr>
          <w:p w:rsidR="00DE7D76" w:rsidRPr="00BC4C17" w:rsidRDefault="00DE7D76" w:rsidP="00D5486B">
            <w:pPr>
              <w:tabs>
                <w:tab w:val="left" w:pos="1594"/>
              </w:tabs>
              <w:spacing w:after="0" w:line="240" w:lineRule="auto"/>
              <w:jc w:val="both"/>
              <w:rPr>
                <w:rFonts w:ascii="Times New Roman" w:hAnsi="Times New Roman"/>
                <w:sz w:val="16"/>
                <w:szCs w:val="16"/>
              </w:rPr>
            </w:pPr>
          </w:p>
        </w:tc>
        <w:tc>
          <w:tcPr>
            <w:tcW w:w="311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məlumatlar qənaətləndiricidir lakin dəqiq deyil</w:t>
            </w:r>
          </w:p>
        </w:tc>
        <w:tc>
          <w:tcPr>
            <w:tcW w:w="109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13</w:t>
            </w:r>
          </w:p>
        </w:tc>
      </w:tr>
      <w:tr w:rsidR="00DE7D76" w:rsidRPr="00BC4C17" w:rsidTr="00D5486B">
        <w:tc>
          <w:tcPr>
            <w:tcW w:w="534" w:type="dxa"/>
            <w:vMerge/>
          </w:tcPr>
          <w:p w:rsidR="00DE7D76" w:rsidRPr="00BC4C17" w:rsidRDefault="00DE7D76" w:rsidP="00D5486B">
            <w:pPr>
              <w:tabs>
                <w:tab w:val="left" w:pos="1594"/>
              </w:tabs>
              <w:spacing w:after="0" w:line="240" w:lineRule="auto"/>
              <w:rPr>
                <w:rFonts w:ascii="Times New Roman" w:hAnsi="Times New Roman"/>
                <w:sz w:val="16"/>
                <w:szCs w:val="16"/>
              </w:rPr>
            </w:pPr>
          </w:p>
        </w:tc>
        <w:tc>
          <w:tcPr>
            <w:tcW w:w="4819" w:type="dxa"/>
            <w:vMerge/>
          </w:tcPr>
          <w:p w:rsidR="00DE7D76" w:rsidRPr="00BC4C17" w:rsidRDefault="00DE7D76" w:rsidP="00D5486B">
            <w:pPr>
              <w:tabs>
                <w:tab w:val="left" w:pos="1594"/>
              </w:tabs>
              <w:spacing w:after="0" w:line="240" w:lineRule="auto"/>
              <w:jc w:val="both"/>
              <w:rPr>
                <w:rFonts w:ascii="Times New Roman" w:hAnsi="Times New Roman"/>
                <w:sz w:val="16"/>
                <w:szCs w:val="16"/>
              </w:rPr>
            </w:pPr>
          </w:p>
        </w:tc>
        <w:tc>
          <w:tcPr>
            <w:tcW w:w="3119" w:type="dxa"/>
          </w:tcPr>
          <w:p w:rsidR="00DE7D76" w:rsidRPr="00BC4C17" w:rsidRDefault="00DE7D76" w:rsidP="00D5486B">
            <w:pPr>
              <w:tabs>
                <w:tab w:val="left" w:pos="1594"/>
              </w:tabs>
              <w:spacing w:after="0" w:line="240" w:lineRule="auto"/>
              <w:rPr>
                <w:rFonts w:ascii="Times New Roman" w:hAnsi="Times New Roman"/>
                <w:sz w:val="16"/>
                <w:szCs w:val="16"/>
                <w:lang w:val="en-US"/>
              </w:rPr>
            </w:pPr>
            <w:r w:rsidRPr="00BC4C17">
              <w:rPr>
                <w:rFonts w:ascii="Times New Roman" w:hAnsi="Times New Roman"/>
                <w:sz w:val="16"/>
                <w:szCs w:val="16"/>
                <w:lang w:val="en-US"/>
              </w:rPr>
              <w:t>məlumatlar qənaətləndiricidir, lakin tam deyil</w:t>
            </w:r>
          </w:p>
        </w:tc>
        <w:tc>
          <w:tcPr>
            <w:tcW w:w="109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11</w:t>
            </w:r>
          </w:p>
        </w:tc>
      </w:tr>
      <w:tr w:rsidR="00DE7D76" w:rsidRPr="00BC4C17" w:rsidTr="00D5486B">
        <w:tc>
          <w:tcPr>
            <w:tcW w:w="534" w:type="dxa"/>
            <w:vMerge/>
          </w:tcPr>
          <w:p w:rsidR="00DE7D76" w:rsidRPr="00BC4C17" w:rsidRDefault="00DE7D76" w:rsidP="00D5486B">
            <w:pPr>
              <w:tabs>
                <w:tab w:val="left" w:pos="1594"/>
              </w:tabs>
              <w:spacing w:after="0" w:line="240" w:lineRule="auto"/>
              <w:rPr>
                <w:rFonts w:ascii="Times New Roman" w:hAnsi="Times New Roman"/>
                <w:sz w:val="16"/>
                <w:szCs w:val="16"/>
              </w:rPr>
            </w:pPr>
          </w:p>
        </w:tc>
        <w:tc>
          <w:tcPr>
            <w:tcW w:w="4819" w:type="dxa"/>
            <w:vMerge/>
          </w:tcPr>
          <w:p w:rsidR="00DE7D76" w:rsidRPr="00BC4C17" w:rsidRDefault="00DE7D76" w:rsidP="00D5486B">
            <w:pPr>
              <w:tabs>
                <w:tab w:val="left" w:pos="1594"/>
              </w:tabs>
              <w:spacing w:after="0" w:line="240" w:lineRule="auto"/>
              <w:jc w:val="both"/>
              <w:rPr>
                <w:rFonts w:ascii="Times New Roman" w:hAnsi="Times New Roman"/>
                <w:sz w:val="16"/>
                <w:szCs w:val="16"/>
              </w:rPr>
            </w:pPr>
          </w:p>
        </w:tc>
        <w:tc>
          <w:tcPr>
            <w:tcW w:w="311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məlumatlar qənaətləndiricidir və birmənalı deyil, səhvdir və həqiqətə uyğun deyil</w:t>
            </w:r>
          </w:p>
        </w:tc>
        <w:tc>
          <w:tcPr>
            <w:tcW w:w="109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8</w:t>
            </w:r>
          </w:p>
        </w:tc>
      </w:tr>
      <w:tr w:rsidR="00DE7D76" w:rsidRPr="00BC4C17" w:rsidTr="00D5486B">
        <w:tc>
          <w:tcPr>
            <w:tcW w:w="534" w:type="dxa"/>
            <w:vMerge/>
          </w:tcPr>
          <w:p w:rsidR="00DE7D76" w:rsidRPr="00BC4C17" w:rsidRDefault="00DE7D76" w:rsidP="00D5486B">
            <w:pPr>
              <w:tabs>
                <w:tab w:val="left" w:pos="1594"/>
              </w:tabs>
              <w:spacing w:after="0" w:line="240" w:lineRule="auto"/>
              <w:rPr>
                <w:rFonts w:ascii="Times New Roman" w:hAnsi="Times New Roman"/>
                <w:sz w:val="16"/>
                <w:szCs w:val="16"/>
              </w:rPr>
            </w:pPr>
          </w:p>
        </w:tc>
        <w:tc>
          <w:tcPr>
            <w:tcW w:w="4819" w:type="dxa"/>
            <w:vMerge/>
          </w:tcPr>
          <w:p w:rsidR="00DE7D76" w:rsidRPr="00BC4C17" w:rsidRDefault="00DE7D76" w:rsidP="00D5486B">
            <w:pPr>
              <w:tabs>
                <w:tab w:val="left" w:pos="1594"/>
              </w:tabs>
              <w:spacing w:after="0" w:line="240" w:lineRule="auto"/>
              <w:jc w:val="both"/>
              <w:rPr>
                <w:rFonts w:ascii="Times New Roman" w:hAnsi="Times New Roman"/>
                <w:sz w:val="16"/>
                <w:szCs w:val="16"/>
              </w:rPr>
            </w:pPr>
          </w:p>
        </w:tc>
        <w:tc>
          <w:tcPr>
            <w:tcW w:w="311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məlumatlar qeyri-qənaətləndiricidir və birmənalı deyil, səhvdir və həqiqətə uyğun deyil yaxud müvafiq yanaşmadan heç bir əsas оlmadan imtina</w:t>
            </w:r>
          </w:p>
        </w:tc>
        <w:tc>
          <w:tcPr>
            <w:tcW w:w="109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0</w:t>
            </w:r>
          </w:p>
        </w:tc>
      </w:tr>
      <w:tr w:rsidR="00DE7D76" w:rsidRPr="00BC4C17" w:rsidTr="00D5486B">
        <w:tc>
          <w:tcPr>
            <w:tcW w:w="534" w:type="dxa"/>
            <w:vMerge w:val="restart"/>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10</w:t>
            </w:r>
          </w:p>
        </w:tc>
        <w:tc>
          <w:tcPr>
            <w:tcW w:w="4819" w:type="dxa"/>
            <w:vMerge w:val="restart"/>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Müqayisə yanaşmasının tətbiqi ilə qiymətləndirmə. (seçilmiş qiymətləndirmə metodundan istifadə etməklə hesablama proseduru)</w:t>
            </w:r>
          </w:p>
        </w:tc>
        <w:tc>
          <w:tcPr>
            <w:tcW w:w="311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məlumatlar tam və dəqiqdir</w:t>
            </w:r>
          </w:p>
        </w:tc>
        <w:tc>
          <w:tcPr>
            <w:tcW w:w="109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18</w:t>
            </w:r>
          </w:p>
        </w:tc>
      </w:tr>
      <w:tr w:rsidR="00DE7D76" w:rsidRPr="00BC4C17" w:rsidTr="00D5486B">
        <w:tc>
          <w:tcPr>
            <w:tcW w:w="534" w:type="dxa"/>
            <w:vMerge/>
          </w:tcPr>
          <w:p w:rsidR="00DE7D76" w:rsidRPr="00BC4C17" w:rsidRDefault="00DE7D76" w:rsidP="00D5486B">
            <w:pPr>
              <w:tabs>
                <w:tab w:val="left" w:pos="1594"/>
              </w:tabs>
              <w:spacing w:after="0" w:line="240" w:lineRule="auto"/>
              <w:rPr>
                <w:rFonts w:ascii="Times New Roman" w:hAnsi="Times New Roman"/>
                <w:sz w:val="16"/>
                <w:szCs w:val="16"/>
              </w:rPr>
            </w:pPr>
          </w:p>
        </w:tc>
        <w:tc>
          <w:tcPr>
            <w:tcW w:w="4819" w:type="dxa"/>
            <w:vMerge/>
          </w:tcPr>
          <w:p w:rsidR="00DE7D76" w:rsidRPr="00BC4C17" w:rsidRDefault="00DE7D76" w:rsidP="00D5486B">
            <w:pPr>
              <w:tabs>
                <w:tab w:val="left" w:pos="1594"/>
              </w:tabs>
              <w:spacing w:after="0" w:line="240" w:lineRule="auto"/>
              <w:rPr>
                <w:rFonts w:ascii="Times New Roman" w:hAnsi="Times New Roman"/>
                <w:sz w:val="16"/>
                <w:szCs w:val="16"/>
              </w:rPr>
            </w:pPr>
          </w:p>
        </w:tc>
        <w:tc>
          <w:tcPr>
            <w:tcW w:w="3119" w:type="dxa"/>
          </w:tcPr>
          <w:p w:rsidR="00DE7D76" w:rsidRPr="00BC4C17" w:rsidRDefault="00DE7D76" w:rsidP="00D5486B">
            <w:pPr>
              <w:tabs>
                <w:tab w:val="left" w:pos="1594"/>
              </w:tabs>
              <w:spacing w:after="0" w:line="240" w:lineRule="auto"/>
              <w:rPr>
                <w:rFonts w:ascii="Times New Roman" w:hAnsi="Times New Roman"/>
                <w:sz w:val="16"/>
                <w:szCs w:val="16"/>
                <w:lang w:val="en-US"/>
              </w:rPr>
            </w:pPr>
            <w:r w:rsidRPr="00BC4C17">
              <w:rPr>
                <w:rFonts w:ascii="Times New Roman" w:hAnsi="Times New Roman"/>
                <w:sz w:val="16"/>
                <w:szCs w:val="16"/>
                <w:lang w:val="en-US"/>
              </w:rPr>
              <w:t>məlumatlar dəqiqdir, lakin tam deyil</w:t>
            </w:r>
          </w:p>
        </w:tc>
        <w:tc>
          <w:tcPr>
            <w:tcW w:w="109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16</w:t>
            </w:r>
          </w:p>
        </w:tc>
      </w:tr>
      <w:tr w:rsidR="00DE7D76" w:rsidRPr="00BC4C17" w:rsidTr="00D5486B">
        <w:tc>
          <w:tcPr>
            <w:tcW w:w="534" w:type="dxa"/>
            <w:vMerge/>
          </w:tcPr>
          <w:p w:rsidR="00DE7D76" w:rsidRPr="00BC4C17" w:rsidRDefault="00DE7D76" w:rsidP="00D5486B">
            <w:pPr>
              <w:tabs>
                <w:tab w:val="left" w:pos="1594"/>
              </w:tabs>
              <w:spacing w:after="0" w:line="240" w:lineRule="auto"/>
              <w:rPr>
                <w:rFonts w:ascii="Times New Roman" w:hAnsi="Times New Roman"/>
                <w:sz w:val="16"/>
                <w:szCs w:val="16"/>
              </w:rPr>
            </w:pPr>
          </w:p>
        </w:tc>
        <w:tc>
          <w:tcPr>
            <w:tcW w:w="4819" w:type="dxa"/>
            <w:vMerge/>
          </w:tcPr>
          <w:p w:rsidR="00DE7D76" w:rsidRPr="00BC4C17" w:rsidRDefault="00DE7D76" w:rsidP="00D5486B">
            <w:pPr>
              <w:tabs>
                <w:tab w:val="left" w:pos="1594"/>
              </w:tabs>
              <w:spacing w:after="0" w:line="240" w:lineRule="auto"/>
              <w:rPr>
                <w:rFonts w:ascii="Times New Roman" w:hAnsi="Times New Roman"/>
                <w:sz w:val="16"/>
                <w:szCs w:val="16"/>
              </w:rPr>
            </w:pPr>
          </w:p>
        </w:tc>
        <w:tc>
          <w:tcPr>
            <w:tcW w:w="311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məlumatlar qənaətləndiricidir lakin dəqiq deyil</w:t>
            </w:r>
          </w:p>
        </w:tc>
        <w:tc>
          <w:tcPr>
            <w:tcW w:w="109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13</w:t>
            </w:r>
          </w:p>
        </w:tc>
      </w:tr>
      <w:tr w:rsidR="00DE7D76" w:rsidRPr="00BC4C17" w:rsidTr="00D5486B">
        <w:tc>
          <w:tcPr>
            <w:tcW w:w="534" w:type="dxa"/>
            <w:vMerge/>
          </w:tcPr>
          <w:p w:rsidR="00DE7D76" w:rsidRPr="00BC4C17" w:rsidRDefault="00DE7D76" w:rsidP="00D5486B">
            <w:pPr>
              <w:tabs>
                <w:tab w:val="left" w:pos="1594"/>
              </w:tabs>
              <w:spacing w:after="0" w:line="240" w:lineRule="auto"/>
              <w:rPr>
                <w:rFonts w:ascii="Times New Roman" w:hAnsi="Times New Roman"/>
                <w:sz w:val="16"/>
                <w:szCs w:val="16"/>
              </w:rPr>
            </w:pPr>
          </w:p>
        </w:tc>
        <w:tc>
          <w:tcPr>
            <w:tcW w:w="4819" w:type="dxa"/>
            <w:vMerge/>
          </w:tcPr>
          <w:p w:rsidR="00DE7D76" w:rsidRPr="00BC4C17" w:rsidRDefault="00DE7D76" w:rsidP="00D5486B">
            <w:pPr>
              <w:tabs>
                <w:tab w:val="left" w:pos="1594"/>
              </w:tabs>
              <w:spacing w:after="0" w:line="240" w:lineRule="auto"/>
              <w:rPr>
                <w:rFonts w:ascii="Times New Roman" w:hAnsi="Times New Roman"/>
                <w:sz w:val="16"/>
                <w:szCs w:val="16"/>
              </w:rPr>
            </w:pPr>
          </w:p>
        </w:tc>
        <w:tc>
          <w:tcPr>
            <w:tcW w:w="3119" w:type="dxa"/>
          </w:tcPr>
          <w:p w:rsidR="00DE7D76" w:rsidRPr="00BC4C17" w:rsidRDefault="00DE7D76" w:rsidP="00D5486B">
            <w:pPr>
              <w:tabs>
                <w:tab w:val="left" w:pos="1594"/>
              </w:tabs>
              <w:spacing w:after="0" w:line="240" w:lineRule="auto"/>
              <w:rPr>
                <w:rFonts w:ascii="Times New Roman" w:hAnsi="Times New Roman"/>
                <w:sz w:val="16"/>
                <w:szCs w:val="16"/>
                <w:lang w:val="en-US"/>
              </w:rPr>
            </w:pPr>
            <w:r w:rsidRPr="00BC4C17">
              <w:rPr>
                <w:rFonts w:ascii="Times New Roman" w:hAnsi="Times New Roman"/>
                <w:sz w:val="16"/>
                <w:szCs w:val="16"/>
                <w:lang w:val="en-US"/>
              </w:rPr>
              <w:t>məlumatlar qənaətləndiricidir, lakin tam deyil</w:t>
            </w:r>
          </w:p>
        </w:tc>
        <w:tc>
          <w:tcPr>
            <w:tcW w:w="109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11</w:t>
            </w:r>
          </w:p>
        </w:tc>
      </w:tr>
      <w:tr w:rsidR="00DE7D76" w:rsidRPr="00BC4C17" w:rsidTr="00D5486B">
        <w:tc>
          <w:tcPr>
            <w:tcW w:w="534" w:type="dxa"/>
            <w:vMerge/>
          </w:tcPr>
          <w:p w:rsidR="00DE7D76" w:rsidRPr="00BC4C17" w:rsidRDefault="00DE7D76" w:rsidP="00D5486B">
            <w:pPr>
              <w:tabs>
                <w:tab w:val="left" w:pos="1594"/>
              </w:tabs>
              <w:spacing w:after="0" w:line="240" w:lineRule="auto"/>
              <w:rPr>
                <w:rFonts w:ascii="Times New Roman" w:hAnsi="Times New Roman"/>
                <w:sz w:val="16"/>
                <w:szCs w:val="16"/>
              </w:rPr>
            </w:pPr>
          </w:p>
        </w:tc>
        <w:tc>
          <w:tcPr>
            <w:tcW w:w="4819" w:type="dxa"/>
            <w:vMerge/>
          </w:tcPr>
          <w:p w:rsidR="00DE7D76" w:rsidRPr="00BC4C17" w:rsidRDefault="00DE7D76" w:rsidP="00D5486B">
            <w:pPr>
              <w:tabs>
                <w:tab w:val="left" w:pos="1594"/>
              </w:tabs>
              <w:spacing w:after="0" w:line="240" w:lineRule="auto"/>
              <w:rPr>
                <w:rFonts w:ascii="Times New Roman" w:hAnsi="Times New Roman"/>
                <w:sz w:val="16"/>
                <w:szCs w:val="16"/>
              </w:rPr>
            </w:pPr>
          </w:p>
        </w:tc>
        <w:tc>
          <w:tcPr>
            <w:tcW w:w="311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məlumatlar qənaətləndiricidir və birmənalı deyil, yaxud müvafiq yanaşmadan heç bir əsas оlmadan imtina</w:t>
            </w:r>
          </w:p>
        </w:tc>
        <w:tc>
          <w:tcPr>
            <w:tcW w:w="109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8</w:t>
            </w:r>
          </w:p>
        </w:tc>
      </w:tr>
      <w:tr w:rsidR="00DE7D76" w:rsidRPr="00BC4C17" w:rsidTr="00D5486B">
        <w:tc>
          <w:tcPr>
            <w:tcW w:w="534" w:type="dxa"/>
            <w:vMerge/>
          </w:tcPr>
          <w:p w:rsidR="00DE7D76" w:rsidRPr="00BC4C17" w:rsidRDefault="00DE7D76" w:rsidP="00D5486B">
            <w:pPr>
              <w:tabs>
                <w:tab w:val="left" w:pos="1594"/>
              </w:tabs>
              <w:spacing w:after="0" w:line="240" w:lineRule="auto"/>
              <w:rPr>
                <w:rFonts w:ascii="Times New Roman" w:hAnsi="Times New Roman"/>
                <w:sz w:val="16"/>
                <w:szCs w:val="16"/>
              </w:rPr>
            </w:pPr>
          </w:p>
        </w:tc>
        <w:tc>
          <w:tcPr>
            <w:tcW w:w="4819" w:type="dxa"/>
            <w:vMerge/>
          </w:tcPr>
          <w:p w:rsidR="00DE7D76" w:rsidRPr="00BC4C17" w:rsidRDefault="00DE7D76" w:rsidP="00D5486B">
            <w:pPr>
              <w:tabs>
                <w:tab w:val="left" w:pos="1594"/>
              </w:tabs>
              <w:spacing w:after="0" w:line="240" w:lineRule="auto"/>
              <w:rPr>
                <w:rFonts w:ascii="Times New Roman" w:hAnsi="Times New Roman"/>
                <w:sz w:val="16"/>
                <w:szCs w:val="16"/>
              </w:rPr>
            </w:pPr>
          </w:p>
        </w:tc>
        <w:tc>
          <w:tcPr>
            <w:tcW w:w="311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məlumatlar qeyri-qənaətləndiricidir və birmənalı deyil, səhvdir və həqiqətə uyğun deyil yaxud müvafiq yanaşmadan heç bir əsas оlmadan imtina</w:t>
            </w:r>
          </w:p>
        </w:tc>
        <w:tc>
          <w:tcPr>
            <w:tcW w:w="109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0</w:t>
            </w:r>
          </w:p>
        </w:tc>
      </w:tr>
      <w:tr w:rsidR="00DE7D76" w:rsidRPr="00BC4C17" w:rsidTr="00D5486B">
        <w:tc>
          <w:tcPr>
            <w:tcW w:w="534" w:type="dxa"/>
            <w:vMerge w:val="restart"/>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11</w:t>
            </w:r>
          </w:p>
        </w:tc>
        <w:tc>
          <w:tcPr>
            <w:tcW w:w="4819" w:type="dxa"/>
            <w:vMerge w:val="restart"/>
          </w:tcPr>
          <w:p w:rsidR="00DE7D76" w:rsidRPr="00BC4C17" w:rsidRDefault="00DE7D76" w:rsidP="00D5486B">
            <w:pPr>
              <w:tabs>
                <w:tab w:val="left" w:pos="1594"/>
              </w:tabs>
              <w:spacing w:after="0" w:line="240" w:lineRule="auto"/>
              <w:jc w:val="both"/>
              <w:rPr>
                <w:rFonts w:ascii="Times New Roman" w:hAnsi="Times New Roman"/>
                <w:sz w:val="16"/>
                <w:szCs w:val="16"/>
              </w:rPr>
            </w:pPr>
            <w:r w:rsidRPr="00BC4C17">
              <w:rPr>
                <w:rFonts w:ascii="Times New Roman" w:hAnsi="Times New Roman"/>
                <w:sz w:val="16"/>
                <w:szCs w:val="16"/>
              </w:rPr>
              <w:t>Gəlir yanaşmasının tətbiqi ilə qiymətləndirmə (seçilmiş qiymətləndirmə metodundan istifadə etməklə hesablama proseduru)</w:t>
            </w:r>
          </w:p>
        </w:tc>
        <w:tc>
          <w:tcPr>
            <w:tcW w:w="311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məlumatlar tam və dəqiqdir</w:t>
            </w:r>
          </w:p>
        </w:tc>
        <w:tc>
          <w:tcPr>
            <w:tcW w:w="109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18</w:t>
            </w:r>
          </w:p>
        </w:tc>
      </w:tr>
      <w:tr w:rsidR="00DE7D76" w:rsidRPr="00BC4C17" w:rsidTr="00D5486B">
        <w:tc>
          <w:tcPr>
            <w:tcW w:w="534" w:type="dxa"/>
            <w:vMerge/>
          </w:tcPr>
          <w:p w:rsidR="00DE7D76" w:rsidRPr="00BC4C17" w:rsidRDefault="00DE7D76" w:rsidP="00D5486B">
            <w:pPr>
              <w:tabs>
                <w:tab w:val="left" w:pos="1594"/>
              </w:tabs>
              <w:spacing w:after="0" w:line="240" w:lineRule="auto"/>
              <w:rPr>
                <w:rFonts w:ascii="Times New Roman" w:hAnsi="Times New Roman"/>
                <w:sz w:val="16"/>
                <w:szCs w:val="16"/>
              </w:rPr>
            </w:pPr>
          </w:p>
        </w:tc>
        <w:tc>
          <w:tcPr>
            <w:tcW w:w="4819" w:type="dxa"/>
            <w:vMerge/>
          </w:tcPr>
          <w:p w:rsidR="00DE7D76" w:rsidRPr="00BC4C17" w:rsidRDefault="00DE7D76" w:rsidP="00D5486B">
            <w:pPr>
              <w:tabs>
                <w:tab w:val="left" w:pos="1594"/>
              </w:tabs>
              <w:spacing w:after="0" w:line="240" w:lineRule="auto"/>
              <w:jc w:val="both"/>
              <w:rPr>
                <w:rFonts w:ascii="Times New Roman" w:hAnsi="Times New Roman"/>
                <w:sz w:val="16"/>
                <w:szCs w:val="16"/>
              </w:rPr>
            </w:pPr>
          </w:p>
        </w:tc>
        <w:tc>
          <w:tcPr>
            <w:tcW w:w="3119" w:type="dxa"/>
          </w:tcPr>
          <w:p w:rsidR="00DE7D76" w:rsidRPr="00BC4C17" w:rsidRDefault="00DE7D76" w:rsidP="00D5486B">
            <w:pPr>
              <w:tabs>
                <w:tab w:val="left" w:pos="1594"/>
              </w:tabs>
              <w:spacing w:after="0" w:line="240" w:lineRule="auto"/>
              <w:rPr>
                <w:rFonts w:ascii="Times New Roman" w:hAnsi="Times New Roman"/>
                <w:sz w:val="16"/>
                <w:szCs w:val="16"/>
                <w:lang w:val="en-US"/>
              </w:rPr>
            </w:pPr>
            <w:r w:rsidRPr="00BC4C17">
              <w:rPr>
                <w:rFonts w:ascii="Times New Roman" w:hAnsi="Times New Roman"/>
                <w:sz w:val="16"/>
                <w:szCs w:val="16"/>
                <w:lang w:val="en-US"/>
              </w:rPr>
              <w:t>məlumatlar dəqiqdir, lakin tam deyil</w:t>
            </w:r>
          </w:p>
        </w:tc>
        <w:tc>
          <w:tcPr>
            <w:tcW w:w="109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16</w:t>
            </w:r>
          </w:p>
        </w:tc>
      </w:tr>
      <w:tr w:rsidR="00DE7D76" w:rsidRPr="00BC4C17" w:rsidTr="00D5486B">
        <w:tc>
          <w:tcPr>
            <w:tcW w:w="534" w:type="dxa"/>
            <w:vMerge/>
          </w:tcPr>
          <w:p w:rsidR="00DE7D76" w:rsidRPr="00BC4C17" w:rsidRDefault="00DE7D76" w:rsidP="00D5486B">
            <w:pPr>
              <w:tabs>
                <w:tab w:val="left" w:pos="1594"/>
              </w:tabs>
              <w:spacing w:after="0" w:line="240" w:lineRule="auto"/>
              <w:rPr>
                <w:rFonts w:ascii="Times New Roman" w:hAnsi="Times New Roman"/>
                <w:sz w:val="16"/>
                <w:szCs w:val="16"/>
              </w:rPr>
            </w:pPr>
          </w:p>
        </w:tc>
        <w:tc>
          <w:tcPr>
            <w:tcW w:w="4819" w:type="dxa"/>
            <w:vMerge/>
          </w:tcPr>
          <w:p w:rsidR="00DE7D76" w:rsidRPr="00BC4C17" w:rsidRDefault="00DE7D76" w:rsidP="00D5486B">
            <w:pPr>
              <w:tabs>
                <w:tab w:val="left" w:pos="1594"/>
              </w:tabs>
              <w:spacing w:after="0" w:line="240" w:lineRule="auto"/>
              <w:jc w:val="both"/>
              <w:rPr>
                <w:rFonts w:ascii="Times New Roman" w:hAnsi="Times New Roman"/>
                <w:sz w:val="16"/>
                <w:szCs w:val="16"/>
              </w:rPr>
            </w:pPr>
          </w:p>
        </w:tc>
        <w:tc>
          <w:tcPr>
            <w:tcW w:w="311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məlumatlar qənaətləndiricidir lakin dəqiq deyil</w:t>
            </w:r>
          </w:p>
        </w:tc>
        <w:tc>
          <w:tcPr>
            <w:tcW w:w="109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13</w:t>
            </w:r>
          </w:p>
        </w:tc>
      </w:tr>
      <w:tr w:rsidR="00DE7D76" w:rsidRPr="00BC4C17" w:rsidTr="00D5486B">
        <w:tc>
          <w:tcPr>
            <w:tcW w:w="534" w:type="dxa"/>
            <w:vMerge/>
          </w:tcPr>
          <w:p w:rsidR="00DE7D76" w:rsidRPr="00BC4C17" w:rsidRDefault="00DE7D76" w:rsidP="00D5486B">
            <w:pPr>
              <w:tabs>
                <w:tab w:val="left" w:pos="1594"/>
              </w:tabs>
              <w:spacing w:after="0" w:line="240" w:lineRule="auto"/>
              <w:rPr>
                <w:rFonts w:ascii="Times New Roman" w:hAnsi="Times New Roman"/>
                <w:sz w:val="16"/>
                <w:szCs w:val="16"/>
              </w:rPr>
            </w:pPr>
          </w:p>
        </w:tc>
        <w:tc>
          <w:tcPr>
            <w:tcW w:w="4819" w:type="dxa"/>
            <w:vMerge/>
          </w:tcPr>
          <w:p w:rsidR="00DE7D76" w:rsidRPr="00BC4C17" w:rsidRDefault="00DE7D76" w:rsidP="00D5486B">
            <w:pPr>
              <w:tabs>
                <w:tab w:val="left" w:pos="1594"/>
              </w:tabs>
              <w:spacing w:after="0" w:line="240" w:lineRule="auto"/>
              <w:jc w:val="both"/>
              <w:rPr>
                <w:rFonts w:ascii="Times New Roman" w:hAnsi="Times New Roman"/>
                <w:sz w:val="16"/>
                <w:szCs w:val="16"/>
              </w:rPr>
            </w:pPr>
          </w:p>
        </w:tc>
        <w:tc>
          <w:tcPr>
            <w:tcW w:w="3119" w:type="dxa"/>
          </w:tcPr>
          <w:p w:rsidR="00DE7D76" w:rsidRPr="00BC4C17" w:rsidRDefault="00DE7D76" w:rsidP="00D5486B">
            <w:pPr>
              <w:tabs>
                <w:tab w:val="left" w:pos="1594"/>
              </w:tabs>
              <w:spacing w:after="0" w:line="240" w:lineRule="auto"/>
              <w:rPr>
                <w:rFonts w:ascii="Times New Roman" w:hAnsi="Times New Roman"/>
                <w:sz w:val="16"/>
                <w:szCs w:val="16"/>
                <w:lang w:val="en-US"/>
              </w:rPr>
            </w:pPr>
            <w:r w:rsidRPr="00BC4C17">
              <w:rPr>
                <w:rFonts w:ascii="Times New Roman" w:hAnsi="Times New Roman"/>
                <w:sz w:val="16"/>
                <w:szCs w:val="16"/>
                <w:lang w:val="en-US"/>
              </w:rPr>
              <w:t>məlumatlar qənaətləndiricidir, lakin tam deyil</w:t>
            </w:r>
          </w:p>
        </w:tc>
        <w:tc>
          <w:tcPr>
            <w:tcW w:w="109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11</w:t>
            </w:r>
          </w:p>
        </w:tc>
      </w:tr>
      <w:tr w:rsidR="00DE7D76" w:rsidRPr="00BC4C17" w:rsidTr="00D5486B">
        <w:tc>
          <w:tcPr>
            <w:tcW w:w="534" w:type="dxa"/>
            <w:vMerge/>
          </w:tcPr>
          <w:p w:rsidR="00DE7D76" w:rsidRPr="00BC4C17" w:rsidRDefault="00DE7D76" w:rsidP="00D5486B">
            <w:pPr>
              <w:tabs>
                <w:tab w:val="left" w:pos="1594"/>
              </w:tabs>
              <w:spacing w:after="0" w:line="240" w:lineRule="auto"/>
              <w:rPr>
                <w:rFonts w:ascii="Times New Roman" w:hAnsi="Times New Roman"/>
                <w:sz w:val="16"/>
                <w:szCs w:val="16"/>
              </w:rPr>
            </w:pPr>
          </w:p>
        </w:tc>
        <w:tc>
          <w:tcPr>
            <w:tcW w:w="4819" w:type="dxa"/>
            <w:vMerge/>
          </w:tcPr>
          <w:p w:rsidR="00DE7D76" w:rsidRPr="00BC4C17" w:rsidRDefault="00DE7D76" w:rsidP="00D5486B">
            <w:pPr>
              <w:tabs>
                <w:tab w:val="left" w:pos="1594"/>
              </w:tabs>
              <w:spacing w:after="0" w:line="240" w:lineRule="auto"/>
              <w:jc w:val="both"/>
              <w:rPr>
                <w:rFonts w:ascii="Times New Roman" w:hAnsi="Times New Roman"/>
                <w:sz w:val="16"/>
                <w:szCs w:val="16"/>
              </w:rPr>
            </w:pPr>
          </w:p>
        </w:tc>
        <w:tc>
          <w:tcPr>
            <w:tcW w:w="311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məlumatlar qənaətləndiricidir və birmənalı deyil, yaxud müvafiq yanaşmadan heç bir əsas оlmadan imtina</w:t>
            </w:r>
          </w:p>
        </w:tc>
        <w:tc>
          <w:tcPr>
            <w:tcW w:w="109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8</w:t>
            </w:r>
          </w:p>
        </w:tc>
      </w:tr>
      <w:tr w:rsidR="00DE7D76" w:rsidRPr="00BC4C17" w:rsidTr="00D5486B">
        <w:tc>
          <w:tcPr>
            <w:tcW w:w="534" w:type="dxa"/>
            <w:vMerge/>
          </w:tcPr>
          <w:p w:rsidR="00DE7D76" w:rsidRPr="00BC4C17" w:rsidRDefault="00DE7D76" w:rsidP="00D5486B">
            <w:pPr>
              <w:tabs>
                <w:tab w:val="left" w:pos="1594"/>
              </w:tabs>
              <w:spacing w:after="0" w:line="240" w:lineRule="auto"/>
              <w:rPr>
                <w:rFonts w:ascii="Times New Roman" w:hAnsi="Times New Roman"/>
                <w:sz w:val="16"/>
                <w:szCs w:val="16"/>
              </w:rPr>
            </w:pPr>
          </w:p>
        </w:tc>
        <w:tc>
          <w:tcPr>
            <w:tcW w:w="4819" w:type="dxa"/>
            <w:vMerge/>
          </w:tcPr>
          <w:p w:rsidR="00DE7D76" w:rsidRPr="00BC4C17" w:rsidRDefault="00DE7D76" w:rsidP="00D5486B">
            <w:pPr>
              <w:tabs>
                <w:tab w:val="left" w:pos="1594"/>
              </w:tabs>
              <w:spacing w:after="0" w:line="240" w:lineRule="auto"/>
              <w:jc w:val="both"/>
              <w:rPr>
                <w:rFonts w:ascii="Times New Roman" w:hAnsi="Times New Roman"/>
                <w:sz w:val="16"/>
                <w:szCs w:val="16"/>
              </w:rPr>
            </w:pPr>
          </w:p>
        </w:tc>
        <w:tc>
          <w:tcPr>
            <w:tcW w:w="311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məlumatlar qeyri-qənaətləndiricidir və birmənalı deyil, səhvdir və həqiqətə uyğun deyil yaxud müvafiq yanaşmadan heç bir əsas оlmadan imtina</w:t>
            </w:r>
          </w:p>
        </w:tc>
        <w:tc>
          <w:tcPr>
            <w:tcW w:w="109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0</w:t>
            </w:r>
          </w:p>
        </w:tc>
      </w:tr>
      <w:tr w:rsidR="00DE7D76" w:rsidRPr="00BC4C17" w:rsidTr="00D5486B">
        <w:tc>
          <w:tcPr>
            <w:tcW w:w="534" w:type="dxa"/>
            <w:vMerge w:val="restart"/>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12</w:t>
            </w:r>
          </w:p>
        </w:tc>
        <w:tc>
          <w:tcPr>
            <w:tcW w:w="4819" w:type="dxa"/>
            <w:vMerge w:val="restart"/>
          </w:tcPr>
          <w:p w:rsidR="00DE7D76" w:rsidRPr="00BC4C17" w:rsidRDefault="00DE7D76" w:rsidP="00D5486B">
            <w:pPr>
              <w:tabs>
                <w:tab w:val="left" w:pos="1594"/>
              </w:tabs>
              <w:spacing w:after="0" w:line="240" w:lineRule="auto"/>
              <w:jc w:val="both"/>
              <w:rPr>
                <w:rFonts w:ascii="Times New Roman" w:hAnsi="Times New Roman"/>
                <w:sz w:val="16"/>
                <w:szCs w:val="16"/>
              </w:rPr>
            </w:pPr>
            <w:r w:rsidRPr="00BC4C17">
              <w:rPr>
                <w:rFonts w:ascii="Times New Roman" w:hAnsi="Times New Roman"/>
                <w:sz w:val="16"/>
                <w:szCs w:val="16"/>
              </w:rPr>
              <w:t>Nəticələrin razılaşdırılması və yekun müəyyən edilməs, alınan nəticənin tətbiqi məhdudiyyətləri və hədləri. Qiymətləndirmə valyutası və vergiyə cəlbetmə (vergi öhdəlikləri üçün güzəştlər)</w:t>
            </w:r>
          </w:p>
        </w:tc>
        <w:tc>
          <w:tcPr>
            <w:tcW w:w="311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məlumatlar tam və dəqiqdir</w:t>
            </w:r>
          </w:p>
        </w:tc>
        <w:tc>
          <w:tcPr>
            <w:tcW w:w="109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14</w:t>
            </w:r>
          </w:p>
        </w:tc>
      </w:tr>
      <w:tr w:rsidR="00DE7D76" w:rsidRPr="00BC4C17" w:rsidTr="00D5486B">
        <w:tc>
          <w:tcPr>
            <w:tcW w:w="534" w:type="dxa"/>
            <w:vMerge/>
          </w:tcPr>
          <w:p w:rsidR="00DE7D76" w:rsidRPr="00BC4C17" w:rsidRDefault="00DE7D76" w:rsidP="00D5486B">
            <w:pPr>
              <w:tabs>
                <w:tab w:val="left" w:pos="1594"/>
              </w:tabs>
              <w:spacing w:after="0" w:line="240" w:lineRule="auto"/>
              <w:rPr>
                <w:rFonts w:ascii="Times New Roman" w:hAnsi="Times New Roman"/>
                <w:sz w:val="16"/>
                <w:szCs w:val="16"/>
              </w:rPr>
            </w:pPr>
          </w:p>
        </w:tc>
        <w:tc>
          <w:tcPr>
            <w:tcW w:w="4819" w:type="dxa"/>
            <w:vMerge/>
          </w:tcPr>
          <w:p w:rsidR="00DE7D76" w:rsidRPr="00BC4C17" w:rsidRDefault="00DE7D76" w:rsidP="00D5486B">
            <w:pPr>
              <w:tabs>
                <w:tab w:val="left" w:pos="1594"/>
              </w:tabs>
              <w:spacing w:after="0" w:line="240" w:lineRule="auto"/>
              <w:jc w:val="both"/>
              <w:rPr>
                <w:rFonts w:ascii="Times New Roman" w:hAnsi="Times New Roman"/>
                <w:sz w:val="16"/>
                <w:szCs w:val="16"/>
              </w:rPr>
            </w:pPr>
          </w:p>
        </w:tc>
        <w:tc>
          <w:tcPr>
            <w:tcW w:w="3119" w:type="dxa"/>
          </w:tcPr>
          <w:p w:rsidR="00DE7D76" w:rsidRPr="00BC4C17" w:rsidRDefault="00DE7D76" w:rsidP="00D5486B">
            <w:pPr>
              <w:tabs>
                <w:tab w:val="left" w:pos="1594"/>
              </w:tabs>
              <w:spacing w:after="0" w:line="240" w:lineRule="auto"/>
              <w:rPr>
                <w:rFonts w:ascii="Times New Roman" w:hAnsi="Times New Roman"/>
                <w:sz w:val="16"/>
                <w:szCs w:val="16"/>
                <w:lang w:val="en-US"/>
              </w:rPr>
            </w:pPr>
            <w:r w:rsidRPr="00BC4C17">
              <w:rPr>
                <w:rFonts w:ascii="Times New Roman" w:hAnsi="Times New Roman"/>
                <w:sz w:val="16"/>
                <w:szCs w:val="16"/>
                <w:lang w:val="en-US"/>
              </w:rPr>
              <w:t>məlumatlar dəqiqdir, lakin tam deyil</w:t>
            </w:r>
          </w:p>
        </w:tc>
        <w:tc>
          <w:tcPr>
            <w:tcW w:w="109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12</w:t>
            </w:r>
          </w:p>
        </w:tc>
      </w:tr>
      <w:tr w:rsidR="00DE7D76" w:rsidRPr="00BC4C17" w:rsidTr="00D5486B">
        <w:tc>
          <w:tcPr>
            <w:tcW w:w="534" w:type="dxa"/>
            <w:vMerge/>
          </w:tcPr>
          <w:p w:rsidR="00DE7D76" w:rsidRPr="00BC4C17" w:rsidRDefault="00DE7D76" w:rsidP="00D5486B">
            <w:pPr>
              <w:tabs>
                <w:tab w:val="left" w:pos="1594"/>
              </w:tabs>
              <w:spacing w:after="0" w:line="240" w:lineRule="auto"/>
              <w:rPr>
                <w:rFonts w:ascii="Times New Roman" w:hAnsi="Times New Roman"/>
                <w:sz w:val="16"/>
                <w:szCs w:val="16"/>
              </w:rPr>
            </w:pPr>
          </w:p>
        </w:tc>
        <w:tc>
          <w:tcPr>
            <w:tcW w:w="4819" w:type="dxa"/>
            <w:vMerge/>
          </w:tcPr>
          <w:p w:rsidR="00DE7D76" w:rsidRPr="00BC4C17" w:rsidRDefault="00DE7D76" w:rsidP="00D5486B">
            <w:pPr>
              <w:tabs>
                <w:tab w:val="left" w:pos="1594"/>
              </w:tabs>
              <w:spacing w:after="0" w:line="240" w:lineRule="auto"/>
              <w:jc w:val="both"/>
              <w:rPr>
                <w:rFonts w:ascii="Times New Roman" w:hAnsi="Times New Roman"/>
                <w:sz w:val="16"/>
                <w:szCs w:val="16"/>
              </w:rPr>
            </w:pPr>
          </w:p>
        </w:tc>
        <w:tc>
          <w:tcPr>
            <w:tcW w:w="311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məlumatlar qənaətləndiricidir lakin dəqiq deyil</w:t>
            </w:r>
          </w:p>
        </w:tc>
        <w:tc>
          <w:tcPr>
            <w:tcW w:w="109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10</w:t>
            </w:r>
          </w:p>
        </w:tc>
      </w:tr>
      <w:tr w:rsidR="00DE7D76" w:rsidRPr="00BC4C17" w:rsidTr="00D5486B">
        <w:tc>
          <w:tcPr>
            <w:tcW w:w="534" w:type="dxa"/>
            <w:vMerge/>
          </w:tcPr>
          <w:p w:rsidR="00DE7D76" w:rsidRPr="00BC4C17" w:rsidRDefault="00DE7D76" w:rsidP="00D5486B">
            <w:pPr>
              <w:tabs>
                <w:tab w:val="left" w:pos="1594"/>
              </w:tabs>
              <w:spacing w:after="0" w:line="240" w:lineRule="auto"/>
              <w:rPr>
                <w:rFonts w:ascii="Times New Roman" w:hAnsi="Times New Roman"/>
                <w:sz w:val="16"/>
                <w:szCs w:val="16"/>
              </w:rPr>
            </w:pPr>
          </w:p>
        </w:tc>
        <w:tc>
          <w:tcPr>
            <w:tcW w:w="4819" w:type="dxa"/>
            <w:vMerge/>
          </w:tcPr>
          <w:p w:rsidR="00DE7D76" w:rsidRPr="00BC4C17" w:rsidRDefault="00DE7D76" w:rsidP="00D5486B">
            <w:pPr>
              <w:tabs>
                <w:tab w:val="left" w:pos="1594"/>
              </w:tabs>
              <w:spacing w:after="0" w:line="240" w:lineRule="auto"/>
              <w:jc w:val="both"/>
              <w:rPr>
                <w:rFonts w:ascii="Times New Roman" w:hAnsi="Times New Roman"/>
                <w:sz w:val="16"/>
                <w:szCs w:val="16"/>
              </w:rPr>
            </w:pPr>
          </w:p>
        </w:tc>
        <w:tc>
          <w:tcPr>
            <w:tcW w:w="3119" w:type="dxa"/>
          </w:tcPr>
          <w:p w:rsidR="00DE7D76" w:rsidRPr="00BC4C17" w:rsidRDefault="00DE7D76" w:rsidP="00D5486B">
            <w:pPr>
              <w:tabs>
                <w:tab w:val="left" w:pos="1594"/>
              </w:tabs>
              <w:spacing w:after="0" w:line="240" w:lineRule="auto"/>
              <w:rPr>
                <w:rFonts w:ascii="Times New Roman" w:hAnsi="Times New Roman"/>
                <w:sz w:val="16"/>
                <w:szCs w:val="16"/>
                <w:lang w:val="en-US"/>
              </w:rPr>
            </w:pPr>
            <w:r w:rsidRPr="00BC4C17">
              <w:rPr>
                <w:rFonts w:ascii="Times New Roman" w:hAnsi="Times New Roman"/>
                <w:sz w:val="16"/>
                <w:szCs w:val="16"/>
                <w:lang w:val="en-US"/>
              </w:rPr>
              <w:t>məlumatlar qənaətləndiricidir, lakin tam deyil</w:t>
            </w:r>
          </w:p>
        </w:tc>
        <w:tc>
          <w:tcPr>
            <w:tcW w:w="109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8</w:t>
            </w:r>
          </w:p>
        </w:tc>
      </w:tr>
      <w:tr w:rsidR="00DE7D76" w:rsidRPr="00BC4C17" w:rsidTr="00D5486B">
        <w:tc>
          <w:tcPr>
            <w:tcW w:w="534" w:type="dxa"/>
            <w:vMerge/>
          </w:tcPr>
          <w:p w:rsidR="00DE7D76" w:rsidRPr="00BC4C17" w:rsidRDefault="00DE7D76" w:rsidP="00D5486B">
            <w:pPr>
              <w:tabs>
                <w:tab w:val="left" w:pos="1594"/>
              </w:tabs>
              <w:spacing w:after="0" w:line="240" w:lineRule="auto"/>
              <w:rPr>
                <w:rFonts w:ascii="Times New Roman" w:hAnsi="Times New Roman"/>
                <w:sz w:val="16"/>
                <w:szCs w:val="16"/>
              </w:rPr>
            </w:pPr>
          </w:p>
        </w:tc>
        <w:tc>
          <w:tcPr>
            <w:tcW w:w="4819" w:type="dxa"/>
            <w:vMerge/>
          </w:tcPr>
          <w:p w:rsidR="00DE7D76" w:rsidRPr="00BC4C17" w:rsidRDefault="00DE7D76" w:rsidP="00D5486B">
            <w:pPr>
              <w:tabs>
                <w:tab w:val="left" w:pos="1594"/>
              </w:tabs>
              <w:spacing w:after="0" w:line="240" w:lineRule="auto"/>
              <w:jc w:val="both"/>
              <w:rPr>
                <w:rFonts w:ascii="Times New Roman" w:hAnsi="Times New Roman"/>
                <w:sz w:val="16"/>
                <w:szCs w:val="16"/>
              </w:rPr>
            </w:pPr>
          </w:p>
        </w:tc>
        <w:tc>
          <w:tcPr>
            <w:tcW w:w="311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məlumatlar qənaətləndiricidir, lakin birmənalı deyil</w:t>
            </w:r>
          </w:p>
        </w:tc>
        <w:tc>
          <w:tcPr>
            <w:tcW w:w="109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6</w:t>
            </w:r>
          </w:p>
        </w:tc>
      </w:tr>
      <w:tr w:rsidR="00DE7D76" w:rsidRPr="00BC4C17" w:rsidTr="00D5486B">
        <w:tc>
          <w:tcPr>
            <w:tcW w:w="534" w:type="dxa"/>
            <w:vMerge/>
          </w:tcPr>
          <w:p w:rsidR="00DE7D76" w:rsidRPr="00BC4C17" w:rsidRDefault="00DE7D76" w:rsidP="00D5486B">
            <w:pPr>
              <w:tabs>
                <w:tab w:val="left" w:pos="1594"/>
              </w:tabs>
              <w:spacing w:after="0" w:line="240" w:lineRule="auto"/>
              <w:rPr>
                <w:rFonts w:ascii="Times New Roman" w:hAnsi="Times New Roman"/>
                <w:sz w:val="16"/>
                <w:szCs w:val="16"/>
              </w:rPr>
            </w:pPr>
          </w:p>
        </w:tc>
        <w:tc>
          <w:tcPr>
            <w:tcW w:w="4819" w:type="dxa"/>
            <w:vMerge/>
          </w:tcPr>
          <w:p w:rsidR="00DE7D76" w:rsidRPr="00BC4C17" w:rsidRDefault="00DE7D76" w:rsidP="00D5486B">
            <w:pPr>
              <w:tabs>
                <w:tab w:val="left" w:pos="1594"/>
              </w:tabs>
              <w:spacing w:after="0" w:line="240" w:lineRule="auto"/>
              <w:jc w:val="both"/>
              <w:rPr>
                <w:rFonts w:ascii="Times New Roman" w:hAnsi="Times New Roman"/>
                <w:sz w:val="16"/>
                <w:szCs w:val="16"/>
              </w:rPr>
            </w:pPr>
          </w:p>
        </w:tc>
        <w:tc>
          <w:tcPr>
            <w:tcW w:w="311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məlumatlar qeyri-qənaətləndiricidir və birmənalı deyil, səhvdir və həqiqətə uyğun deyil</w:t>
            </w:r>
          </w:p>
        </w:tc>
        <w:tc>
          <w:tcPr>
            <w:tcW w:w="109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0</w:t>
            </w:r>
          </w:p>
        </w:tc>
      </w:tr>
      <w:tr w:rsidR="00DE7D76" w:rsidRPr="00BC4C17" w:rsidTr="00D5486B">
        <w:tc>
          <w:tcPr>
            <w:tcW w:w="534" w:type="dxa"/>
            <w:vMerge w:val="restart"/>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13</w:t>
            </w:r>
          </w:p>
        </w:tc>
        <w:tc>
          <w:tcPr>
            <w:tcW w:w="4819" w:type="dxa"/>
            <w:vMerge w:val="restart"/>
          </w:tcPr>
          <w:p w:rsidR="00DE7D76" w:rsidRPr="00BC4C17" w:rsidRDefault="00DE7D76" w:rsidP="00D5486B">
            <w:pPr>
              <w:tabs>
                <w:tab w:val="left" w:pos="1594"/>
              </w:tabs>
              <w:spacing w:after="0" w:line="240" w:lineRule="auto"/>
              <w:jc w:val="both"/>
              <w:rPr>
                <w:rFonts w:ascii="Times New Roman" w:hAnsi="Times New Roman"/>
                <w:sz w:val="16"/>
                <w:szCs w:val="16"/>
              </w:rPr>
            </w:pPr>
            <w:r w:rsidRPr="00BC4C17">
              <w:rPr>
                <w:rFonts w:ascii="Times New Roman" w:hAnsi="Times New Roman"/>
                <w:sz w:val="16"/>
                <w:szCs w:val="16"/>
              </w:rPr>
              <w:t>Qanunvericiliyin və Azərbaycan Respublikasının normativ – hüquqi aktlarının, milli və beynəlxalq qiymətləndirmə standartlarının tələblərinin gözlənilməsi haqqında məlumat</w:t>
            </w:r>
          </w:p>
        </w:tc>
        <w:tc>
          <w:tcPr>
            <w:tcW w:w="311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məlumatlar tam və dəqiqdir</w:t>
            </w:r>
          </w:p>
        </w:tc>
        <w:tc>
          <w:tcPr>
            <w:tcW w:w="109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3</w:t>
            </w:r>
          </w:p>
        </w:tc>
      </w:tr>
      <w:tr w:rsidR="00DE7D76" w:rsidRPr="00BC4C17" w:rsidTr="00D5486B">
        <w:tc>
          <w:tcPr>
            <w:tcW w:w="534" w:type="dxa"/>
            <w:vMerge/>
          </w:tcPr>
          <w:p w:rsidR="00DE7D76" w:rsidRPr="00BC4C17" w:rsidRDefault="00DE7D76" w:rsidP="00D5486B">
            <w:pPr>
              <w:tabs>
                <w:tab w:val="left" w:pos="1594"/>
              </w:tabs>
              <w:spacing w:after="0" w:line="240" w:lineRule="auto"/>
              <w:rPr>
                <w:rFonts w:ascii="Times New Roman" w:hAnsi="Times New Roman"/>
                <w:sz w:val="16"/>
                <w:szCs w:val="16"/>
              </w:rPr>
            </w:pPr>
          </w:p>
        </w:tc>
        <w:tc>
          <w:tcPr>
            <w:tcW w:w="4819" w:type="dxa"/>
            <w:vMerge/>
          </w:tcPr>
          <w:p w:rsidR="00DE7D76" w:rsidRPr="00BC4C17" w:rsidRDefault="00DE7D76" w:rsidP="00D5486B">
            <w:pPr>
              <w:tabs>
                <w:tab w:val="left" w:pos="1594"/>
              </w:tabs>
              <w:spacing w:after="0" w:line="240" w:lineRule="auto"/>
              <w:jc w:val="both"/>
              <w:rPr>
                <w:rFonts w:ascii="Times New Roman" w:hAnsi="Times New Roman"/>
                <w:sz w:val="16"/>
                <w:szCs w:val="16"/>
              </w:rPr>
            </w:pPr>
          </w:p>
        </w:tc>
        <w:tc>
          <w:tcPr>
            <w:tcW w:w="3119" w:type="dxa"/>
          </w:tcPr>
          <w:p w:rsidR="00DE7D76" w:rsidRPr="00BC4C17" w:rsidRDefault="00DE7D76" w:rsidP="00D5486B">
            <w:pPr>
              <w:tabs>
                <w:tab w:val="left" w:pos="1594"/>
              </w:tabs>
              <w:spacing w:after="0" w:line="240" w:lineRule="auto"/>
              <w:rPr>
                <w:rFonts w:ascii="Times New Roman" w:hAnsi="Times New Roman"/>
                <w:sz w:val="16"/>
                <w:szCs w:val="16"/>
                <w:lang w:val="en-US"/>
              </w:rPr>
            </w:pPr>
            <w:r w:rsidRPr="00BC4C17">
              <w:rPr>
                <w:rFonts w:ascii="Times New Roman" w:hAnsi="Times New Roman"/>
                <w:sz w:val="16"/>
                <w:szCs w:val="16"/>
                <w:lang w:val="en-US"/>
              </w:rPr>
              <w:t>məlumatlar dəqiqdir, lakin tam deyil</w:t>
            </w:r>
          </w:p>
        </w:tc>
        <w:tc>
          <w:tcPr>
            <w:tcW w:w="109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2,5</w:t>
            </w:r>
          </w:p>
        </w:tc>
      </w:tr>
      <w:tr w:rsidR="00DE7D76" w:rsidRPr="00BC4C17" w:rsidTr="00D5486B">
        <w:tc>
          <w:tcPr>
            <w:tcW w:w="534" w:type="dxa"/>
            <w:vMerge/>
          </w:tcPr>
          <w:p w:rsidR="00DE7D76" w:rsidRPr="00BC4C17" w:rsidRDefault="00DE7D76" w:rsidP="00D5486B">
            <w:pPr>
              <w:tabs>
                <w:tab w:val="left" w:pos="1594"/>
              </w:tabs>
              <w:spacing w:after="0" w:line="240" w:lineRule="auto"/>
              <w:rPr>
                <w:rFonts w:ascii="Times New Roman" w:hAnsi="Times New Roman"/>
                <w:sz w:val="16"/>
                <w:szCs w:val="16"/>
              </w:rPr>
            </w:pPr>
          </w:p>
        </w:tc>
        <w:tc>
          <w:tcPr>
            <w:tcW w:w="4819" w:type="dxa"/>
            <w:vMerge/>
          </w:tcPr>
          <w:p w:rsidR="00DE7D76" w:rsidRPr="00BC4C17" w:rsidRDefault="00DE7D76" w:rsidP="00D5486B">
            <w:pPr>
              <w:tabs>
                <w:tab w:val="left" w:pos="1594"/>
              </w:tabs>
              <w:spacing w:after="0" w:line="240" w:lineRule="auto"/>
              <w:jc w:val="both"/>
              <w:rPr>
                <w:rFonts w:ascii="Times New Roman" w:hAnsi="Times New Roman"/>
                <w:sz w:val="16"/>
                <w:szCs w:val="16"/>
              </w:rPr>
            </w:pPr>
          </w:p>
        </w:tc>
        <w:tc>
          <w:tcPr>
            <w:tcW w:w="311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məlumatlar qənaətləndiricidir lakin dəqiq deyil</w:t>
            </w:r>
          </w:p>
        </w:tc>
        <w:tc>
          <w:tcPr>
            <w:tcW w:w="109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2</w:t>
            </w:r>
          </w:p>
        </w:tc>
      </w:tr>
      <w:tr w:rsidR="00DE7D76" w:rsidRPr="00BC4C17" w:rsidTr="00D5486B">
        <w:tc>
          <w:tcPr>
            <w:tcW w:w="534" w:type="dxa"/>
            <w:vMerge/>
          </w:tcPr>
          <w:p w:rsidR="00DE7D76" w:rsidRPr="00BC4C17" w:rsidRDefault="00DE7D76" w:rsidP="00D5486B">
            <w:pPr>
              <w:tabs>
                <w:tab w:val="left" w:pos="1594"/>
              </w:tabs>
              <w:spacing w:after="0" w:line="240" w:lineRule="auto"/>
              <w:rPr>
                <w:rFonts w:ascii="Times New Roman" w:hAnsi="Times New Roman"/>
                <w:sz w:val="16"/>
                <w:szCs w:val="16"/>
              </w:rPr>
            </w:pPr>
          </w:p>
        </w:tc>
        <w:tc>
          <w:tcPr>
            <w:tcW w:w="4819" w:type="dxa"/>
            <w:vMerge/>
          </w:tcPr>
          <w:p w:rsidR="00DE7D76" w:rsidRPr="00BC4C17" w:rsidRDefault="00DE7D76" w:rsidP="00D5486B">
            <w:pPr>
              <w:tabs>
                <w:tab w:val="left" w:pos="1594"/>
              </w:tabs>
              <w:spacing w:after="0" w:line="240" w:lineRule="auto"/>
              <w:jc w:val="both"/>
              <w:rPr>
                <w:rFonts w:ascii="Times New Roman" w:hAnsi="Times New Roman"/>
                <w:sz w:val="16"/>
                <w:szCs w:val="16"/>
              </w:rPr>
            </w:pPr>
          </w:p>
        </w:tc>
        <w:tc>
          <w:tcPr>
            <w:tcW w:w="3119" w:type="dxa"/>
          </w:tcPr>
          <w:p w:rsidR="00DE7D76" w:rsidRPr="00BC4C17" w:rsidRDefault="00DE7D76" w:rsidP="00D5486B">
            <w:pPr>
              <w:tabs>
                <w:tab w:val="left" w:pos="1594"/>
              </w:tabs>
              <w:spacing w:after="0" w:line="240" w:lineRule="auto"/>
              <w:rPr>
                <w:rFonts w:ascii="Times New Roman" w:hAnsi="Times New Roman"/>
                <w:sz w:val="16"/>
                <w:szCs w:val="16"/>
                <w:lang w:val="en-US"/>
              </w:rPr>
            </w:pPr>
            <w:r w:rsidRPr="00BC4C17">
              <w:rPr>
                <w:rFonts w:ascii="Times New Roman" w:hAnsi="Times New Roman"/>
                <w:sz w:val="16"/>
                <w:szCs w:val="16"/>
                <w:lang w:val="en-US"/>
              </w:rPr>
              <w:t>məlumatlar qənaətləndiricidir, lakin tam deyil</w:t>
            </w:r>
          </w:p>
        </w:tc>
        <w:tc>
          <w:tcPr>
            <w:tcW w:w="109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1,5</w:t>
            </w:r>
          </w:p>
        </w:tc>
      </w:tr>
      <w:tr w:rsidR="00DE7D76" w:rsidRPr="00BC4C17" w:rsidTr="00D5486B">
        <w:tc>
          <w:tcPr>
            <w:tcW w:w="534" w:type="dxa"/>
            <w:vMerge/>
          </w:tcPr>
          <w:p w:rsidR="00DE7D76" w:rsidRPr="00BC4C17" w:rsidRDefault="00DE7D76" w:rsidP="00D5486B">
            <w:pPr>
              <w:tabs>
                <w:tab w:val="left" w:pos="1594"/>
              </w:tabs>
              <w:spacing w:after="0" w:line="240" w:lineRule="auto"/>
              <w:rPr>
                <w:rFonts w:ascii="Times New Roman" w:hAnsi="Times New Roman"/>
                <w:sz w:val="16"/>
                <w:szCs w:val="16"/>
              </w:rPr>
            </w:pPr>
          </w:p>
        </w:tc>
        <w:tc>
          <w:tcPr>
            <w:tcW w:w="4819" w:type="dxa"/>
            <w:vMerge/>
          </w:tcPr>
          <w:p w:rsidR="00DE7D76" w:rsidRPr="00BC4C17" w:rsidRDefault="00DE7D76" w:rsidP="00D5486B">
            <w:pPr>
              <w:tabs>
                <w:tab w:val="left" w:pos="1594"/>
              </w:tabs>
              <w:spacing w:after="0" w:line="240" w:lineRule="auto"/>
              <w:jc w:val="both"/>
              <w:rPr>
                <w:rFonts w:ascii="Times New Roman" w:hAnsi="Times New Roman"/>
                <w:sz w:val="16"/>
                <w:szCs w:val="16"/>
              </w:rPr>
            </w:pPr>
          </w:p>
        </w:tc>
        <w:tc>
          <w:tcPr>
            <w:tcW w:w="311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məlumatlar qənaətləndiricidir, lakin birmənalı deyil</w:t>
            </w:r>
          </w:p>
        </w:tc>
        <w:tc>
          <w:tcPr>
            <w:tcW w:w="109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1</w:t>
            </w:r>
          </w:p>
        </w:tc>
      </w:tr>
      <w:tr w:rsidR="00DE7D76" w:rsidRPr="00BC4C17" w:rsidTr="00D5486B">
        <w:tc>
          <w:tcPr>
            <w:tcW w:w="534" w:type="dxa"/>
            <w:vMerge/>
          </w:tcPr>
          <w:p w:rsidR="00DE7D76" w:rsidRPr="00BC4C17" w:rsidRDefault="00DE7D76" w:rsidP="00D5486B">
            <w:pPr>
              <w:tabs>
                <w:tab w:val="left" w:pos="1594"/>
              </w:tabs>
              <w:spacing w:after="0" w:line="240" w:lineRule="auto"/>
              <w:rPr>
                <w:rFonts w:ascii="Times New Roman" w:hAnsi="Times New Roman"/>
                <w:sz w:val="16"/>
                <w:szCs w:val="16"/>
              </w:rPr>
            </w:pPr>
          </w:p>
        </w:tc>
        <w:tc>
          <w:tcPr>
            <w:tcW w:w="4819" w:type="dxa"/>
            <w:vMerge/>
          </w:tcPr>
          <w:p w:rsidR="00DE7D76" w:rsidRPr="00BC4C17" w:rsidRDefault="00DE7D76" w:rsidP="00D5486B">
            <w:pPr>
              <w:tabs>
                <w:tab w:val="left" w:pos="1594"/>
              </w:tabs>
              <w:spacing w:after="0" w:line="240" w:lineRule="auto"/>
              <w:jc w:val="both"/>
              <w:rPr>
                <w:rFonts w:ascii="Times New Roman" w:hAnsi="Times New Roman"/>
                <w:sz w:val="16"/>
                <w:szCs w:val="16"/>
              </w:rPr>
            </w:pPr>
          </w:p>
        </w:tc>
        <w:tc>
          <w:tcPr>
            <w:tcW w:w="311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məlumatlar qeyri-qənaətləndiricidir və birmənalı deyil, səhvdir və həqiqətə uyğun deyil</w:t>
            </w:r>
          </w:p>
        </w:tc>
        <w:tc>
          <w:tcPr>
            <w:tcW w:w="109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0</w:t>
            </w:r>
          </w:p>
        </w:tc>
      </w:tr>
      <w:tr w:rsidR="00DE7D76" w:rsidRPr="00BC4C17" w:rsidTr="00D5486B">
        <w:tc>
          <w:tcPr>
            <w:tcW w:w="534" w:type="dxa"/>
            <w:vMerge w:val="restart"/>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14</w:t>
            </w:r>
          </w:p>
        </w:tc>
        <w:tc>
          <w:tcPr>
            <w:tcW w:w="4819" w:type="dxa"/>
            <w:vMerge w:val="restart"/>
          </w:tcPr>
          <w:p w:rsidR="00DE7D76" w:rsidRPr="00BC4C17" w:rsidRDefault="00DE7D76" w:rsidP="00D5486B">
            <w:pPr>
              <w:tabs>
                <w:tab w:val="left" w:pos="1594"/>
              </w:tabs>
              <w:spacing w:after="0" w:line="240" w:lineRule="auto"/>
              <w:jc w:val="both"/>
              <w:rPr>
                <w:rFonts w:ascii="Times New Roman" w:hAnsi="Times New Roman"/>
                <w:sz w:val="16"/>
                <w:szCs w:val="16"/>
              </w:rPr>
            </w:pPr>
            <w:r w:rsidRPr="00BC4C17">
              <w:rPr>
                <w:rFonts w:ascii="Times New Roman" w:hAnsi="Times New Roman"/>
                <w:sz w:val="16"/>
                <w:szCs w:val="16"/>
              </w:rPr>
              <w:t>Qiymətləndirməyə aidiyyatı olan digər mühüm məsələlər (nəşr və məxfilik haqqında qeyd-şərtlər, qiymətləndirməyə görə sifarişçi qarşısında maliyyə məsuliyyətinin dərəcəsi də daxil olmaqla qiymətləndiricinin üçüncü şəxslər qarşısında məsuliyyəti hədləri və digər yardımçı məsləhət xidmətləri)</w:t>
            </w:r>
          </w:p>
        </w:tc>
        <w:tc>
          <w:tcPr>
            <w:tcW w:w="311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məlumatlar tam və dəqiqdir</w:t>
            </w:r>
          </w:p>
        </w:tc>
        <w:tc>
          <w:tcPr>
            <w:tcW w:w="109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3</w:t>
            </w:r>
          </w:p>
        </w:tc>
      </w:tr>
      <w:tr w:rsidR="00DE7D76" w:rsidRPr="00BC4C17" w:rsidTr="00D5486B">
        <w:tc>
          <w:tcPr>
            <w:tcW w:w="534" w:type="dxa"/>
            <w:vMerge/>
          </w:tcPr>
          <w:p w:rsidR="00DE7D76" w:rsidRPr="00BC4C17" w:rsidRDefault="00DE7D76" w:rsidP="00D5486B">
            <w:pPr>
              <w:tabs>
                <w:tab w:val="left" w:pos="1594"/>
              </w:tabs>
              <w:spacing w:after="0" w:line="240" w:lineRule="auto"/>
              <w:rPr>
                <w:rFonts w:ascii="Times New Roman" w:hAnsi="Times New Roman"/>
                <w:sz w:val="16"/>
                <w:szCs w:val="16"/>
              </w:rPr>
            </w:pPr>
          </w:p>
        </w:tc>
        <w:tc>
          <w:tcPr>
            <w:tcW w:w="4819" w:type="dxa"/>
            <w:vMerge/>
          </w:tcPr>
          <w:p w:rsidR="00DE7D76" w:rsidRPr="00BC4C17" w:rsidRDefault="00DE7D76" w:rsidP="00D5486B">
            <w:pPr>
              <w:tabs>
                <w:tab w:val="left" w:pos="1594"/>
              </w:tabs>
              <w:spacing w:after="0" w:line="240" w:lineRule="auto"/>
              <w:jc w:val="both"/>
              <w:rPr>
                <w:rFonts w:ascii="Times New Roman" w:hAnsi="Times New Roman"/>
                <w:sz w:val="16"/>
                <w:szCs w:val="16"/>
              </w:rPr>
            </w:pPr>
          </w:p>
        </w:tc>
        <w:tc>
          <w:tcPr>
            <w:tcW w:w="3119" w:type="dxa"/>
          </w:tcPr>
          <w:p w:rsidR="00DE7D76" w:rsidRPr="00BC4C17" w:rsidRDefault="00DE7D76" w:rsidP="00D5486B">
            <w:pPr>
              <w:tabs>
                <w:tab w:val="left" w:pos="1594"/>
              </w:tabs>
              <w:spacing w:after="0" w:line="240" w:lineRule="auto"/>
              <w:rPr>
                <w:rFonts w:ascii="Times New Roman" w:hAnsi="Times New Roman"/>
                <w:sz w:val="16"/>
                <w:szCs w:val="16"/>
                <w:lang w:val="en-US"/>
              </w:rPr>
            </w:pPr>
            <w:r w:rsidRPr="00BC4C17">
              <w:rPr>
                <w:rFonts w:ascii="Times New Roman" w:hAnsi="Times New Roman"/>
                <w:sz w:val="16"/>
                <w:szCs w:val="16"/>
                <w:lang w:val="en-US"/>
              </w:rPr>
              <w:t>məlumatlar dəqiqdir, lakin tam deyil</w:t>
            </w:r>
          </w:p>
        </w:tc>
        <w:tc>
          <w:tcPr>
            <w:tcW w:w="109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2,5</w:t>
            </w:r>
          </w:p>
        </w:tc>
      </w:tr>
      <w:tr w:rsidR="00DE7D76" w:rsidRPr="00BC4C17" w:rsidTr="00D5486B">
        <w:tc>
          <w:tcPr>
            <w:tcW w:w="534" w:type="dxa"/>
            <w:vMerge/>
          </w:tcPr>
          <w:p w:rsidR="00DE7D76" w:rsidRPr="00BC4C17" w:rsidRDefault="00DE7D76" w:rsidP="00D5486B">
            <w:pPr>
              <w:tabs>
                <w:tab w:val="left" w:pos="1594"/>
              </w:tabs>
              <w:spacing w:after="0" w:line="240" w:lineRule="auto"/>
              <w:rPr>
                <w:rFonts w:ascii="Times New Roman" w:hAnsi="Times New Roman"/>
                <w:sz w:val="16"/>
                <w:szCs w:val="16"/>
              </w:rPr>
            </w:pPr>
          </w:p>
        </w:tc>
        <w:tc>
          <w:tcPr>
            <w:tcW w:w="4819" w:type="dxa"/>
            <w:vMerge/>
          </w:tcPr>
          <w:p w:rsidR="00DE7D76" w:rsidRPr="00BC4C17" w:rsidRDefault="00DE7D76" w:rsidP="00D5486B">
            <w:pPr>
              <w:tabs>
                <w:tab w:val="left" w:pos="1594"/>
              </w:tabs>
              <w:spacing w:after="0" w:line="240" w:lineRule="auto"/>
              <w:jc w:val="both"/>
              <w:rPr>
                <w:rFonts w:ascii="Times New Roman" w:hAnsi="Times New Roman"/>
                <w:sz w:val="16"/>
                <w:szCs w:val="16"/>
              </w:rPr>
            </w:pPr>
          </w:p>
        </w:tc>
        <w:tc>
          <w:tcPr>
            <w:tcW w:w="311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məlumatlar qənaətləndiricidir lakin dəqiq deyil</w:t>
            </w:r>
          </w:p>
        </w:tc>
        <w:tc>
          <w:tcPr>
            <w:tcW w:w="109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2</w:t>
            </w:r>
          </w:p>
        </w:tc>
      </w:tr>
      <w:tr w:rsidR="00DE7D76" w:rsidRPr="00BC4C17" w:rsidTr="00D5486B">
        <w:tc>
          <w:tcPr>
            <w:tcW w:w="534" w:type="dxa"/>
            <w:vMerge/>
          </w:tcPr>
          <w:p w:rsidR="00DE7D76" w:rsidRPr="00BC4C17" w:rsidRDefault="00DE7D76" w:rsidP="00D5486B">
            <w:pPr>
              <w:tabs>
                <w:tab w:val="left" w:pos="1594"/>
              </w:tabs>
              <w:spacing w:after="0" w:line="240" w:lineRule="auto"/>
              <w:rPr>
                <w:rFonts w:ascii="Times New Roman" w:hAnsi="Times New Roman"/>
                <w:sz w:val="16"/>
                <w:szCs w:val="16"/>
              </w:rPr>
            </w:pPr>
          </w:p>
        </w:tc>
        <w:tc>
          <w:tcPr>
            <w:tcW w:w="4819" w:type="dxa"/>
            <w:vMerge/>
          </w:tcPr>
          <w:p w:rsidR="00DE7D76" w:rsidRPr="00BC4C17" w:rsidRDefault="00DE7D76" w:rsidP="00D5486B">
            <w:pPr>
              <w:tabs>
                <w:tab w:val="left" w:pos="1594"/>
              </w:tabs>
              <w:spacing w:after="0" w:line="240" w:lineRule="auto"/>
              <w:jc w:val="both"/>
              <w:rPr>
                <w:rFonts w:ascii="Times New Roman" w:hAnsi="Times New Roman"/>
                <w:sz w:val="16"/>
                <w:szCs w:val="16"/>
              </w:rPr>
            </w:pPr>
          </w:p>
        </w:tc>
        <w:tc>
          <w:tcPr>
            <w:tcW w:w="3119" w:type="dxa"/>
          </w:tcPr>
          <w:p w:rsidR="00DE7D76" w:rsidRPr="00BC4C17" w:rsidRDefault="00DE7D76" w:rsidP="00D5486B">
            <w:pPr>
              <w:tabs>
                <w:tab w:val="left" w:pos="1594"/>
              </w:tabs>
              <w:spacing w:after="0" w:line="240" w:lineRule="auto"/>
              <w:rPr>
                <w:rFonts w:ascii="Times New Roman" w:hAnsi="Times New Roman"/>
                <w:sz w:val="16"/>
                <w:szCs w:val="16"/>
                <w:lang w:val="en-US"/>
              </w:rPr>
            </w:pPr>
            <w:r w:rsidRPr="00BC4C17">
              <w:rPr>
                <w:rFonts w:ascii="Times New Roman" w:hAnsi="Times New Roman"/>
                <w:sz w:val="16"/>
                <w:szCs w:val="16"/>
                <w:lang w:val="en-US"/>
              </w:rPr>
              <w:t>məlumatlar qənaətləndiricidir, lakin tam deyil</w:t>
            </w:r>
          </w:p>
        </w:tc>
        <w:tc>
          <w:tcPr>
            <w:tcW w:w="109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1,5</w:t>
            </w:r>
          </w:p>
        </w:tc>
      </w:tr>
      <w:tr w:rsidR="00DE7D76" w:rsidRPr="00BC4C17" w:rsidTr="00D5486B">
        <w:tc>
          <w:tcPr>
            <w:tcW w:w="534" w:type="dxa"/>
            <w:vMerge/>
          </w:tcPr>
          <w:p w:rsidR="00DE7D76" w:rsidRPr="00BC4C17" w:rsidRDefault="00DE7D76" w:rsidP="00D5486B">
            <w:pPr>
              <w:tabs>
                <w:tab w:val="left" w:pos="1594"/>
              </w:tabs>
              <w:spacing w:after="0" w:line="240" w:lineRule="auto"/>
              <w:rPr>
                <w:rFonts w:ascii="Times New Roman" w:hAnsi="Times New Roman"/>
                <w:sz w:val="16"/>
                <w:szCs w:val="16"/>
              </w:rPr>
            </w:pPr>
          </w:p>
        </w:tc>
        <w:tc>
          <w:tcPr>
            <w:tcW w:w="4819" w:type="dxa"/>
            <w:vMerge/>
          </w:tcPr>
          <w:p w:rsidR="00DE7D76" w:rsidRPr="00BC4C17" w:rsidRDefault="00DE7D76" w:rsidP="00D5486B">
            <w:pPr>
              <w:tabs>
                <w:tab w:val="left" w:pos="1594"/>
              </w:tabs>
              <w:spacing w:after="0" w:line="240" w:lineRule="auto"/>
              <w:jc w:val="both"/>
              <w:rPr>
                <w:rFonts w:ascii="Times New Roman" w:hAnsi="Times New Roman"/>
                <w:sz w:val="16"/>
                <w:szCs w:val="16"/>
              </w:rPr>
            </w:pPr>
          </w:p>
        </w:tc>
        <w:tc>
          <w:tcPr>
            <w:tcW w:w="311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məlumatlar qənaətləndiricidir, lakin birmənalı deyil</w:t>
            </w:r>
          </w:p>
        </w:tc>
        <w:tc>
          <w:tcPr>
            <w:tcW w:w="109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1</w:t>
            </w:r>
          </w:p>
        </w:tc>
      </w:tr>
      <w:tr w:rsidR="00DE7D76" w:rsidRPr="00BC4C17" w:rsidTr="00D5486B">
        <w:tc>
          <w:tcPr>
            <w:tcW w:w="534" w:type="dxa"/>
            <w:vMerge/>
          </w:tcPr>
          <w:p w:rsidR="00DE7D76" w:rsidRPr="00BC4C17" w:rsidRDefault="00DE7D76" w:rsidP="00D5486B">
            <w:pPr>
              <w:tabs>
                <w:tab w:val="left" w:pos="1594"/>
              </w:tabs>
              <w:spacing w:after="0" w:line="240" w:lineRule="auto"/>
              <w:rPr>
                <w:rFonts w:ascii="Times New Roman" w:hAnsi="Times New Roman"/>
                <w:sz w:val="16"/>
                <w:szCs w:val="16"/>
              </w:rPr>
            </w:pPr>
          </w:p>
        </w:tc>
        <w:tc>
          <w:tcPr>
            <w:tcW w:w="4819" w:type="dxa"/>
            <w:vMerge/>
          </w:tcPr>
          <w:p w:rsidR="00DE7D76" w:rsidRPr="00BC4C17" w:rsidRDefault="00DE7D76" w:rsidP="00D5486B">
            <w:pPr>
              <w:tabs>
                <w:tab w:val="left" w:pos="1594"/>
              </w:tabs>
              <w:spacing w:after="0" w:line="240" w:lineRule="auto"/>
              <w:jc w:val="both"/>
              <w:rPr>
                <w:rFonts w:ascii="Times New Roman" w:hAnsi="Times New Roman"/>
                <w:sz w:val="16"/>
                <w:szCs w:val="16"/>
              </w:rPr>
            </w:pPr>
          </w:p>
        </w:tc>
        <w:tc>
          <w:tcPr>
            <w:tcW w:w="311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 xml:space="preserve">məlumatlar qeyri-qənaətləndiricidir və </w:t>
            </w:r>
            <w:r w:rsidRPr="00BC4C17">
              <w:rPr>
                <w:rFonts w:ascii="Times New Roman" w:hAnsi="Times New Roman"/>
                <w:sz w:val="16"/>
                <w:szCs w:val="16"/>
              </w:rPr>
              <w:lastRenderedPageBreak/>
              <w:t>birmənalı deyil, səhvdir və həqiqətə uyğun deyil</w:t>
            </w:r>
          </w:p>
        </w:tc>
        <w:tc>
          <w:tcPr>
            <w:tcW w:w="109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lastRenderedPageBreak/>
              <w:t>0</w:t>
            </w:r>
          </w:p>
        </w:tc>
      </w:tr>
      <w:tr w:rsidR="00DE7D76" w:rsidRPr="00BC4C17" w:rsidTr="00D5486B">
        <w:tc>
          <w:tcPr>
            <w:tcW w:w="534" w:type="dxa"/>
            <w:vMerge w:val="restart"/>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lastRenderedPageBreak/>
              <w:t>15</w:t>
            </w:r>
          </w:p>
        </w:tc>
        <w:tc>
          <w:tcPr>
            <w:tcW w:w="4819" w:type="dxa"/>
            <w:vMerge w:val="restart"/>
          </w:tcPr>
          <w:p w:rsidR="00DE7D76" w:rsidRPr="00BC4C17" w:rsidRDefault="00DE7D76" w:rsidP="00D5486B">
            <w:pPr>
              <w:tabs>
                <w:tab w:val="left" w:pos="1594"/>
              </w:tabs>
              <w:spacing w:after="0" w:line="240" w:lineRule="auto"/>
              <w:jc w:val="both"/>
              <w:rPr>
                <w:rFonts w:ascii="Times New Roman" w:hAnsi="Times New Roman"/>
                <w:sz w:val="16"/>
                <w:szCs w:val="16"/>
              </w:rPr>
            </w:pPr>
            <w:r w:rsidRPr="00BC4C17">
              <w:rPr>
                <w:rFonts w:ascii="Times New Roman" w:hAnsi="Times New Roman"/>
                <w:sz w:val="16"/>
                <w:szCs w:val="16"/>
              </w:rPr>
              <w:t>Qiymətləndirici haqqında məlumat (yaşadığı yer, lisenziya və mülki məsuliyyətin sığortalanması haqqında məlumat)</w:t>
            </w:r>
          </w:p>
        </w:tc>
        <w:tc>
          <w:tcPr>
            <w:tcW w:w="311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bütün 4 bölmənin tərkibi göstərilmişdir: yaşadığı yer, lisenziya, mülki məsuliyyətin sığоrtalanması haqqında məlumat, qiymətləndiricinin imzası</w:t>
            </w:r>
          </w:p>
        </w:tc>
        <w:tc>
          <w:tcPr>
            <w:tcW w:w="109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2</w:t>
            </w:r>
          </w:p>
        </w:tc>
      </w:tr>
      <w:tr w:rsidR="00DE7D76" w:rsidRPr="00BC4C17" w:rsidTr="00D5486B">
        <w:tc>
          <w:tcPr>
            <w:tcW w:w="534" w:type="dxa"/>
            <w:vMerge/>
          </w:tcPr>
          <w:p w:rsidR="00DE7D76" w:rsidRPr="00BC4C17" w:rsidRDefault="00DE7D76" w:rsidP="00D5486B">
            <w:pPr>
              <w:tabs>
                <w:tab w:val="left" w:pos="1594"/>
              </w:tabs>
              <w:spacing w:after="0" w:line="240" w:lineRule="auto"/>
              <w:rPr>
                <w:rFonts w:ascii="Times New Roman" w:hAnsi="Times New Roman"/>
                <w:sz w:val="16"/>
                <w:szCs w:val="16"/>
              </w:rPr>
            </w:pPr>
          </w:p>
        </w:tc>
        <w:tc>
          <w:tcPr>
            <w:tcW w:w="4819" w:type="dxa"/>
            <w:vMerge/>
          </w:tcPr>
          <w:p w:rsidR="00DE7D76" w:rsidRPr="00BC4C17" w:rsidRDefault="00DE7D76" w:rsidP="00D5486B">
            <w:pPr>
              <w:tabs>
                <w:tab w:val="left" w:pos="1594"/>
              </w:tabs>
              <w:spacing w:after="0" w:line="240" w:lineRule="auto"/>
              <w:jc w:val="both"/>
              <w:rPr>
                <w:rFonts w:ascii="Times New Roman" w:hAnsi="Times New Roman"/>
                <w:sz w:val="16"/>
                <w:szCs w:val="16"/>
              </w:rPr>
            </w:pPr>
          </w:p>
        </w:tc>
        <w:tc>
          <w:tcPr>
            <w:tcW w:w="311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yalnız 3 bölmənin tərkibi göstərilmişdir</w:t>
            </w:r>
          </w:p>
        </w:tc>
        <w:tc>
          <w:tcPr>
            <w:tcW w:w="109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1,5</w:t>
            </w:r>
          </w:p>
        </w:tc>
      </w:tr>
      <w:tr w:rsidR="00DE7D76" w:rsidRPr="00BC4C17" w:rsidTr="00D5486B">
        <w:tc>
          <w:tcPr>
            <w:tcW w:w="534" w:type="dxa"/>
            <w:vMerge/>
          </w:tcPr>
          <w:p w:rsidR="00DE7D76" w:rsidRPr="00BC4C17" w:rsidRDefault="00DE7D76" w:rsidP="00D5486B">
            <w:pPr>
              <w:tabs>
                <w:tab w:val="left" w:pos="1594"/>
              </w:tabs>
              <w:spacing w:after="0" w:line="240" w:lineRule="auto"/>
              <w:rPr>
                <w:rFonts w:ascii="Times New Roman" w:hAnsi="Times New Roman"/>
                <w:sz w:val="16"/>
                <w:szCs w:val="16"/>
              </w:rPr>
            </w:pPr>
          </w:p>
        </w:tc>
        <w:tc>
          <w:tcPr>
            <w:tcW w:w="4819" w:type="dxa"/>
            <w:vMerge/>
          </w:tcPr>
          <w:p w:rsidR="00DE7D76" w:rsidRPr="00BC4C17" w:rsidRDefault="00DE7D76" w:rsidP="00D5486B">
            <w:pPr>
              <w:tabs>
                <w:tab w:val="left" w:pos="1594"/>
              </w:tabs>
              <w:spacing w:after="0" w:line="240" w:lineRule="auto"/>
              <w:jc w:val="both"/>
              <w:rPr>
                <w:rFonts w:ascii="Times New Roman" w:hAnsi="Times New Roman"/>
                <w:sz w:val="16"/>
                <w:szCs w:val="16"/>
              </w:rPr>
            </w:pPr>
          </w:p>
        </w:tc>
        <w:tc>
          <w:tcPr>
            <w:tcW w:w="311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yalnız 2 bölmənin tərkibi göstərilmişdir</w:t>
            </w:r>
          </w:p>
        </w:tc>
        <w:tc>
          <w:tcPr>
            <w:tcW w:w="109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1</w:t>
            </w:r>
          </w:p>
        </w:tc>
      </w:tr>
      <w:tr w:rsidR="00DE7D76" w:rsidRPr="00BC4C17" w:rsidTr="00D5486B">
        <w:tc>
          <w:tcPr>
            <w:tcW w:w="534" w:type="dxa"/>
            <w:vMerge/>
          </w:tcPr>
          <w:p w:rsidR="00DE7D76" w:rsidRPr="00BC4C17" w:rsidRDefault="00DE7D76" w:rsidP="00D5486B">
            <w:pPr>
              <w:tabs>
                <w:tab w:val="left" w:pos="1594"/>
              </w:tabs>
              <w:spacing w:after="0" w:line="240" w:lineRule="auto"/>
              <w:rPr>
                <w:rFonts w:ascii="Times New Roman" w:hAnsi="Times New Roman"/>
                <w:sz w:val="16"/>
                <w:szCs w:val="16"/>
              </w:rPr>
            </w:pPr>
          </w:p>
        </w:tc>
        <w:tc>
          <w:tcPr>
            <w:tcW w:w="4819" w:type="dxa"/>
            <w:vMerge/>
          </w:tcPr>
          <w:p w:rsidR="00DE7D76" w:rsidRPr="00BC4C17" w:rsidRDefault="00DE7D76" w:rsidP="00D5486B">
            <w:pPr>
              <w:tabs>
                <w:tab w:val="left" w:pos="1594"/>
              </w:tabs>
              <w:spacing w:after="0" w:line="240" w:lineRule="auto"/>
              <w:jc w:val="both"/>
              <w:rPr>
                <w:rFonts w:ascii="Times New Roman" w:hAnsi="Times New Roman"/>
                <w:sz w:val="16"/>
                <w:szCs w:val="16"/>
              </w:rPr>
            </w:pPr>
          </w:p>
        </w:tc>
        <w:tc>
          <w:tcPr>
            <w:tcW w:w="311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yalnız 1 bölmənin tərkibi göstərilmişdir</w:t>
            </w:r>
          </w:p>
        </w:tc>
        <w:tc>
          <w:tcPr>
            <w:tcW w:w="109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0,5</w:t>
            </w:r>
          </w:p>
        </w:tc>
      </w:tr>
      <w:tr w:rsidR="00DE7D76" w:rsidRPr="00BC4C17" w:rsidTr="00D5486B">
        <w:tc>
          <w:tcPr>
            <w:tcW w:w="534" w:type="dxa"/>
            <w:vMerge/>
          </w:tcPr>
          <w:p w:rsidR="00DE7D76" w:rsidRPr="00BC4C17" w:rsidRDefault="00DE7D76" w:rsidP="00D5486B">
            <w:pPr>
              <w:tabs>
                <w:tab w:val="left" w:pos="1594"/>
              </w:tabs>
              <w:spacing w:after="0" w:line="240" w:lineRule="auto"/>
              <w:rPr>
                <w:rFonts w:ascii="Times New Roman" w:hAnsi="Times New Roman"/>
                <w:sz w:val="16"/>
                <w:szCs w:val="16"/>
              </w:rPr>
            </w:pPr>
          </w:p>
        </w:tc>
        <w:tc>
          <w:tcPr>
            <w:tcW w:w="4819" w:type="dxa"/>
            <w:vMerge/>
          </w:tcPr>
          <w:p w:rsidR="00DE7D76" w:rsidRPr="00BC4C17" w:rsidRDefault="00DE7D76" w:rsidP="00D5486B">
            <w:pPr>
              <w:tabs>
                <w:tab w:val="left" w:pos="1594"/>
              </w:tabs>
              <w:spacing w:after="0" w:line="240" w:lineRule="auto"/>
              <w:jc w:val="both"/>
              <w:rPr>
                <w:rFonts w:ascii="Times New Roman" w:hAnsi="Times New Roman"/>
                <w:sz w:val="16"/>
                <w:szCs w:val="16"/>
              </w:rPr>
            </w:pPr>
          </w:p>
        </w:tc>
        <w:tc>
          <w:tcPr>
            <w:tcW w:w="311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 xml:space="preserve">yоxdur yaxud bölmədə göstərilmiş məlumatlar həqiqətə uyğun deyildir </w:t>
            </w:r>
          </w:p>
        </w:tc>
        <w:tc>
          <w:tcPr>
            <w:tcW w:w="109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0</w:t>
            </w:r>
          </w:p>
        </w:tc>
      </w:tr>
      <w:tr w:rsidR="00DE7D76" w:rsidRPr="00BC4C17" w:rsidTr="00D5486B">
        <w:tc>
          <w:tcPr>
            <w:tcW w:w="534" w:type="dxa"/>
            <w:vMerge w:val="restart"/>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16</w:t>
            </w:r>
          </w:p>
        </w:tc>
        <w:tc>
          <w:tcPr>
            <w:tcW w:w="4819" w:type="dxa"/>
            <w:vMerge w:val="restart"/>
          </w:tcPr>
          <w:p w:rsidR="00DE7D76" w:rsidRPr="00BC4C17" w:rsidRDefault="00DE7D76" w:rsidP="00D5486B">
            <w:pPr>
              <w:tabs>
                <w:tab w:val="left" w:pos="1594"/>
              </w:tabs>
              <w:spacing w:after="0" w:line="240" w:lineRule="auto"/>
              <w:jc w:val="both"/>
              <w:rPr>
                <w:rFonts w:ascii="Times New Roman" w:hAnsi="Times New Roman"/>
                <w:sz w:val="16"/>
                <w:szCs w:val="16"/>
              </w:rPr>
            </w:pPr>
            <w:r w:rsidRPr="00BC4C17">
              <w:rPr>
                <w:rFonts w:ascii="Times New Roman" w:hAnsi="Times New Roman"/>
                <w:sz w:val="16"/>
                <w:szCs w:val="16"/>
              </w:rPr>
              <w:t xml:space="preserve">Qiymətləndirmə hesabatının tərtib olunması tarixi   </w:t>
            </w:r>
          </w:p>
        </w:tc>
        <w:tc>
          <w:tcPr>
            <w:tcW w:w="311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qiymətləndirmə haqqında hesabatın tərtib оlunması tarixi haqqında məlumat var</w:t>
            </w:r>
          </w:p>
        </w:tc>
        <w:tc>
          <w:tcPr>
            <w:tcW w:w="109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1</w:t>
            </w:r>
          </w:p>
        </w:tc>
      </w:tr>
      <w:tr w:rsidR="00DE7D76" w:rsidRPr="00BC4C17" w:rsidTr="00D5486B">
        <w:tc>
          <w:tcPr>
            <w:tcW w:w="534" w:type="dxa"/>
            <w:vMerge/>
          </w:tcPr>
          <w:p w:rsidR="00DE7D76" w:rsidRPr="00BC4C17" w:rsidRDefault="00DE7D76" w:rsidP="00D5486B">
            <w:pPr>
              <w:tabs>
                <w:tab w:val="left" w:pos="1594"/>
              </w:tabs>
              <w:spacing w:after="0" w:line="240" w:lineRule="auto"/>
              <w:rPr>
                <w:rFonts w:ascii="Times New Roman" w:hAnsi="Times New Roman"/>
                <w:sz w:val="16"/>
                <w:szCs w:val="16"/>
              </w:rPr>
            </w:pPr>
          </w:p>
        </w:tc>
        <w:tc>
          <w:tcPr>
            <w:tcW w:w="4819" w:type="dxa"/>
            <w:vMerge/>
          </w:tcPr>
          <w:p w:rsidR="00DE7D76" w:rsidRPr="00BC4C17" w:rsidRDefault="00DE7D76" w:rsidP="00D5486B">
            <w:pPr>
              <w:tabs>
                <w:tab w:val="left" w:pos="1594"/>
              </w:tabs>
              <w:spacing w:after="0" w:line="240" w:lineRule="auto"/>
              <w:jc w:val="both"/>
              <w:rPr>
                <w:rFonts w:ascii="Times New Roman" w:hAnsi="Times New Roman"/>
                <w:sz w:val="16"/>
                <w:szCs w:val="16"/>
              </w:rPr>
            </w:pPr>
          </w:p>
        </w:tc>
        <w:tc>
          <w:tcPr>
            <w:tcW w:w="311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qiymətləndirmə haqqında hesabatın tərtib edilməsi tarixi haqqında məlumat yоxdur yaxud həqiqətə uyğun deyil</w:t>
            </w:r>
          </w:p>
        </w:tc>
        <w:tc>
          <w:tcPr>
            <w:tcW w:w="109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0</w:t>
            </w:r>
          </w:p>
        </w:tc>
      </w:tr>
      <w:tr w:rsidR="00DE7D76" w:rsidRPr="00BC4C17" w:rsidTr="00D5486B">
        <w:tc>
          <w:tcPr>
            <w:tcW w:w="534" w:type="dxa"/>
          </w:tcPr>
          <w:p w:rsidR="00DE7D76" w:rsidRPr="00BC4C17" w:rsidRDefault="00DE7D76" w:rsidP="00D5486B">
            <w:pPr>
              <w:tabs>
                <w:tab w:val="left" w:pos="1594"/>
              </w:tabs>
              <w:spacing w:after="0" w:line="240" w:lineRule="auto"/>
              <w:rPr>
                <w:rFonts w:ascii="Times New Roman" w:hAnsi="Times New Roman"/>
                <w:sz w:val="16"/>
                <w:szCs w:val="16"/>
              </w:rPr>
            </w:pPr>
          </w:p>
        </w:tc>
        <w:tc>
          <w:tcPr>
            <w:tcW w:w="481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Balların cəmi  (cəmi: 100)</w:t>
            </w:r>
          </w:p>
        </w:tc>
        <w:tc>
          <w:tcPr>
            <w:tcW w:w="3119" w:type="dxa"/>
          </w:tcPr>
          <w:p w:rsidR="00DE7D76" w:rsidRPr="00BC4C17" w:rsidRDefault="00DE7D76" w:rsidP="00D5486B">
            <w:pPr>
              <w:tabs>
                <w:tab w:val="left" w:pos="1594"/>
              </w:tabs>
              <w:spacing w:after="0" w:line="240" w:lineRule="auto"/>
              <w:rPr>
                <w:rFonts w:ascii="Times New Roman" w:hAnsi="Times New Roman"/>
                <w:sz w:val="16"/>
                <w:szCs w:val="16"/>
              </w:rPr>
            </w:pPr>
          </w:p>
        </w:tc>
        <w:tc>
          <w:tcPr>
            <w:tcW w:w="1099" w:type="dxa"/>
          </w:tcPr>
          <w:p w:rsidR="00DE7D76" w:rsidRPr="00BC4C17" w:rsidRDefault="00DE7D76" w:rsidP="00D5486B">
            <w:pPr>
              <w:tabs>
                <w:tab w:val="left" w:pos="1594"/>
              </w:tabs>
              <w:spacing w:after="0" w:line="240" w:lineRule="auto"/>
              <w:rPr>
                <w:rFonts w:ascii="Times New Roman" w:hAnsi="Times New Roman"/>
                <w:sz w:val="16"/>
                <w:szCs w:val="16"/>
              </w:rPr>
            </w:pPr>
            <w:r w:rsidRPr="00BC4C17">
              <w:rPr>
                <w:rFonts w:ascii="Times New Roman" w:hAnsi="Times New Roman"/>
                <w:sz w:val="16"/>
                <w:szCs w:val="16"/>
              </w:rPr>
              <w:t>100</w:t>
            </w:r>
          </w:p>
        </w:tc>
      </w:tr>
    </w:tbl>
    <w:p w:rsidR="00DE7D76" w:rsidRPr="00602C43" w:rsidRDefault="00DE7D76" w:rsidP="00DE7D76">
      <w:pPr>
        <w:spacing w:after="0" w:line="240" w:lineRule="auto"/>
        <w:rPr>
          <w:rFonts w:ascii="Times New Roman" w:hAnsi="Times New Roman"/>
          <w:sz w:val="18"/>
          <w:szCs w:val="18"/>
        </w:rPr>
      </w:pPr>
    </w:p>
    <w:p w:rsidR="00DE7D76" w:rsidRPr="00602C43" w:rsidRDefault="00DE7D76" w:rsidP="00DE7D76">
      <w:pPr>
        <w:tabs>
          <w:tab w:val="left" w:pos="1594"/>
        </w:tabs>
        <w:spacing w:after="0" w:line="240" w:lineRule="auto"/>
        <w:rPr>
          <w:rFonts w:ascii="Times New Roman" w:hAnsi="Times New Roman"/>
          <w:lang w:val="az-Latn-AZ"/>
        </w:rPr>
      </w:pPr>
    </w:p>
    <w:p w:rsidR="00DE7D76" w:rsidRPr="00602C43" w:rsidRDefault="00DE7D76" w:rsidP="00DE7D76">
      <w:pPr>
        <w:tabs>
          <w:tab w:val="left" w:pos="1594"/>
        </w:tabs>
        <w:spacing w:after="0" w:line="240" w:lineRule="auto"/>
        <w:rPr>
          <w:rFonts w:ascii="Times New Roman" w:hAnsi="Times New Roman"/>
          <w:lang w:val="az-Latn-AZ"/>
        </w:rPr>
      </w:pPr>
    </w:p>
    <w:p w:rsidR="00DE7D76" w:rsidRPr="00602C43" w:rsidRDefault="00DE7D76" w:rsidP="00DE7D76">
      <w:pPr>
        <w:tabs>
          <w:tab w:val="left" w:pos="1594"/>
        </w:tabs>
        <w:spacing w:after="0" w:line="240" w:lineRule="auto"/>
        <w:rPr>
          <w:rFonts w:ascii="Times New Roman" w:hAnsi="Times New Roman"/>
          <w:lang w:val="az-Latn-AZ"/>
        </w:rPr>
      </w:pPr>
    </w:p>
    <w:p w:rsidR="00DE7D76" w:rsidRPr="00602C43" w:rsidRDefault="00DE7D76" w:rsidP="00DE7D76">
      <w:pPr>
        <w:tabs>
          <w:tab w:val="left" w:pos="1594"/>
        </w:tabs>
        <w:spacing w:after="0" w:line="240" w:lineRule="auto"/>
        <w:rPr>
          <w:rFonts w:ascii="Times New Roman" w:hAnsi="Times New Roman"/>
          <w:lang w:val="az-Latn-AZ"/>
        </w:rPr>
      </w:pPr>
    </w:p>
    <w:p w:rsidR="00DE7D76" w:rsidRPr="00602C43" w:rsidRDefault="00DE7D76" w:rsidP="00DE7D76">
      <w:pPr>
        <w:tabs>
          <w:tab w:val="left" w:pos="1594"/>
        </w:tabs>
        <w:spacing w:after="0" w:line="240" w:lineRule="auto"/>
        <w:rPr>
          <w:rFonts w:ascii="Times New Roman" w:hAnsi="Times New Roman"/>
          <w:lang w:val="az-Latn-AZ"/>
        </w:rPr>
      </w:pPr>
    </w:p>
    <w:p w:rsidR="00DE7D76" w:rsidRPr="00602C43" w:rsidRDefault="00DE7D76" w:rsidP="00DE7D76">
      <w:pPr>
        <w:tabs>
          <w:tab w:val="left" w:pos="1594"/>
        </w:tabs>
        <w:spacing w:after="0" w:line="240" w:lineRule="auto"/>
        <w:rPr>
          <w:rFonts w:ascii="Times New Roman" w:hAnsi="Times New Roman"/>
          <w:lang w:val="az-Latn-AZ"/>
        </w:rPr>
      </w:pPr>
    </w:p>
    <w:p w:rsidR="00DE7D76" w:rsidRPr="00602C43" w:rsidRDefault="00DE7D76" w:rsidP="00DE7D76">
      <w:pPr>
        <w:tabs>
          <w:tab w:val="left" w:pos="1594"/>
        </w:tabs>
        <w:spacing w:after="0" w:line="240" w:lineRule="auto"/>
        <w:rPr>
          <w:rFonts w:ascii="Times New Roman" w:hAnsi="Times New Roman"/>
          <w:lang w:val="az-Latn-AZ"/>
        </w:rPr>
      </w:pPr>
    </w:p>
    <w:p w:rsidR="00DE7D76" w:rsidRPr="00602C43" w:rsidRDefault="00DE7D76" w:rsidP="00DE7D76">
      <w:pPr>
        <w:tabs>
          <w:tab w:val="left" w:pos="1594"/>
        </w:tabs>
        <w:spacing w:after="0" w:line="240" w:lineRule="auto"/>
        <w:rPr>
          <w:rFonts w:ascii="Times New Roman" w:hAnsi="Times New Roman"/>
          <w:lang w:val="az-Latn-AZ"/>
        </w:rPr>
      </w:pPr>
    </w:p>
    <w:p w:rsidR="00DE7D76" w:rsidRPr="00602C43" w:rsidRDefault="00DE7D76" w:rsidP="00DE7D76">
      <w:pPr>
        <w:tabs>
          <w:tab w:val="left" w:pos="1594"/>
        </w:tabs>
        <w:spacing w:after="0" w:line="240" w:lineRule="auto"/>
        <w:rPr>
          <w:rFonts w:ascii="Times New Roman" w:hAnsi="Times New Roman"/>
          <w:lang w:val="az-Latn-AZ"/>
        </w:rPr>
      </w:pPr>
    </w:p>
    <w:p w:rsidR="00DE7D76" w:rsidRPr="00602C43" w:rsidRDefault="00DE7D76" w:rsidP="00DE7D76">
      <w:pPr>
        <w:tabs>
          <w:tab w:val="left" w:pos="1594"/>
        </w:tabs>
        <w:spacing w:after="0" w:line="240" w:lineRule="auto"/>
        <w:rPr>
          <w:rFonts w:ascii="Times New Roman" w:hAnsi="Times New Roman"/>
          <w:lang w:val="az-Latn-AZ"/>
        </w:rPr>
      </w:pPr>
    </w:p>
    <w:p w:rsidR="00DE7D76" w:rsidRPr="00602C43" w:rsidRDefault="00DE7D76" w:rsidP="00DE7D76">
      <w:pPr>
        <w:tabs>
          <w:tab w:val="left" w:pos="1594"/>
        </w:tabs>
        <w:spacing w:after="0" w:line="240" w:lineRule="auto"/>
        <w:rPr>
          <w:rFonts w:ascii="Times New Roman" w:hAnsi="Times New Roman"/>
          <w:lang w:val="az-Latn-AZ"/>
        </w:rPr>
      </w:pPr>
    </w:p>
    <w:p w:rsidR="00DE7D76" w:rsidRPr="00602C43" w:rsidRDefault="00DE7D76" w:rsidP="00DE7D76">
      <w:pPr>
        <w:tabs>
          <w:tab w:val="left" w:pos="1594"/>
        </w:tabs>
        <w:spacing w:after="0" w:line="240" w:lineRule="auto"/>
        <w:rPr>
          <w:rFonts w:ascii="Times New Roman" w:hAnsi="Times New Roman"/>
          <w:lang w:val="az-Latn-AZ"/>
        </w:rPr>
      </w:pPr>
    </w:p>
    <w:p w:rsidR="00DE7D76" w:rsidRPr="00602C43" w:rsidRDefault="00DE7D76" w:rsidP="00DE7D76">
      <w:pPr>
        <w:tabs>
          <w:tab w:val="left" w:pos="1594"/>
        </w:tabs>
        <w:spacing w:after="0" w:line="240" w:lineRule="auto"/>
        <w:rPr>
          <w:rFonts w:ascii="Times New Roman" w:hAnsi="Times New Roman"/>
          <w:lang w:val="az-Latn-AZ"/>
        </w:rPr>
      </w:pPr>
    </w:p>
    <w:p w:rsidR="00DE7D76" w:rsidRPr="00602C43" w:rsidRDefault="00DE7D76" w:rsidP="00DE7D76">
      <w:pPr>
        <w:tabs>
          <w:tab w:val="left" w:pos="1594"/>
        </w:tabs>
        <w:spacing w:after="0" w:line="240" w:lineRule="auto"/>
        <w:rPr>
          <w:rFonts w:ascii="Times New Roman" w:hAnsi="Times New Roman"/>
          <w:lang w:val="az-Latn-AZ"/>
        </w:rPr>
      </w:pPr>
    </w:p>
    <w:p w:rsidR="00DE7D76" w:rsidRPr="00602C43" w:rsidRDefault="00DE7D76" w:rsidP="00DE7D76">
      <w:pPr>
        <w:tabs>
          <w:tab w:val="left" w:pos="1594"/>
        </w:tabs>
        <w:spacing w:after="0" w:line="240" w:lineRule="auto"/>
        <w:rPr>
          <w:rFonts w:ascii="Times New Roman" w:hAnsi="Times New Roman"/>
          <w:lang w:val="az-Latn-AZ"/>
        </w:rPr>
      </w:pPr>
    </w:p>
    <w:p w:rsidR="00DE7D76" w:rsidRPr="00602C43" w:rsidRDefault="00DE7D76" w:rsidP="00DE7D76">
      <w:pPr>
        <w:tabs>
          <w:tab w:val="left" w:pos="1594"/>
        </w:tabs>
        <w:spacing w:after="0" w:line="240" w:lineRule="auto"/>
        <w:rPr>
          <w:rFonts w:ascii="Times New Roman" w:hAnsi="Times New Roman"/>
          <w:lang w:val="az-Latn-AZ"/>
        </w:rPr>
      </w:pPr>
    </w:p>
    <w:p w:rsidR="00DE7D76" w:rsidRPr="00602C43" w:rsidRDefault="00DE7D76" w:rsidP="00DE7D76">
      <w:pPr>
        <w:tabs>
          <w:tab w:val="left" w:pos="1594"/>
        </w:tabs>
        <w:spacing w:after="0" w:line="240" w:lineRule="auto"/>
        <w:rPr>
          <w:rFonts w:ascii="Times New Roman" w:hAnsi="Times New Roman"/>
          <w:lang w:val="az-Latn-AZ"/>
        </w:rPr>
      </w:pPr>
    </w:p>
    <w:p w:rsidR="00DE7D76" w:rsidRPr="00602C43" w:rsidRDefault="00DE7D76" w:rsidP="00DE7D76">
      <w:pPr>
        <w:tabs>
          <w:tab w:val="left" w:pos="1594"/>
        </w:tabs>
        <w:spacing w:after="0" w:line="240" w:lineRule="auto"/>
        <w:rPr>
          <w:rFonts w:ascii="Times New Roman" w:hAnsi="Times New Roman"/>
          <w:lang w:val="az-Latn-AZ"/>
        </w:rPr>
      </w:pPr>
    </w:p>
    <w:p w:rsidR="00DE7D76" w:rsidRPr="00602C43" w:rsidRDefault="00DE7D76" w:rsidP="00DE7D76">
      <w:pPr>
        <w:tabs>
          <w:tab w:val="left" w:pos="1594"/>
        </w:tabs>
        <w:spacing w:after="0" w:line="240" w:lineRule="auto"/>
        <w:rPr>
          <w:rFonts w:ascii="Times New Roman" w:hAnsi="Times New Roman"/>
          <w:lang w:val="az-Latn-AZ"/>
        </w:rPr>
      </w:pPr>
    </w:p>
    <w:p w:rsidR="00DE7D76" w:rsidRPr="00602C43" w:rsidRDefault="00DE7D76" w:rsidP="00DE7D76">
      <w:pPr>
        <w:tabs>
          <w:tab w:val="left" w:pos="1594"/>
        </w:tabs>
        <w:spacing w:after="0" w:line="240" w:lineRule="auto"/>
        <w:rPr>
          <w:rFonts w:ascii="Times New Roman" w:hAnsi="Times New Roman"/>
          <w:lang w:val="az-Latn-AZ"/>
        </w:rPr>
      </w:pPr>
    </w:p>
    <w:p w:rsidR="00DE7D76" w:rsidRPr="00602C43" w:rsidRDefault="00DE7D76" w:rsidP="00DE7D76">
      <w:pPr>
        <w:tabs>
          <w:tab w:val="left" w:pos="1594"/>
        </w:tabs>
        <w:spacing w:after="0" w:line="240" w:lineRule="auto"/>
        <w:rPr>
          <w:rFonts w:ascii="Times New Roman" w:hAnsi="Times New Roman"/>
        </w:rPr>
      </w:pPr>
    </w:p>
    <w:p w:rsidR="00DE7D76" w:rsidRPr="00602C43" w:rsidRDefault="00DE7D76" w:rsidP="00DE7D76">
      <w:pPr>
        <w:tabs>
          <w:tab w:val="left" w:pos="1594"/>
        </w:tabs>
        <w:spacing w:after="0" w:line="240" w:lineRule="auto"/>
        <w:rPr>
          <w:rFonts w:ascii="Times New Roman" w:hAnsi="Times New Roman"/>
        </w:rPr>
      </w:pPr>
    </w:p>
    <w:p w:rsidR="00DE7D76" w:rsidRPr="00602C43" w:rsidRDefault="00DE7D76" w:rsidP="00DE7D76">
      <w:pPr>
        <w:tabs>
          <w:tab w:val="left" w:pos="1594"/>
        </w:tabs>
        <w:spacing w:after="0" w:line="240" w:lineRule="auto"/>
        <w:rPr>
          <w:rFonts w:ascii="Times New Roman" w:hAnsi="Times New Roman"/>
        </w:rPr>
      </w:pPr>
    </w:p>
    <w:p w:rsidR="00DE7D76" w:rsidRPr="00602C43" w:rsidRDefault="00DE7D76" w:rsidP="00DE7D76">
      <w:pPr>
        <w:tabs>
          <w:tab w:val="left" w:pos="1594"/>
        </w:tabs>
        <w:spacing w:after="0" w:line="240" w:lineRule="auto"/>
        <w:rPr>
          <w:rFonts w:ascii="Times New Roman" w:hAnsi="Times New Roman"/>
        </w:rPr>
      </w:pPr>
    </w:p>
    <w:p w:rsidR="00DE7D76" w:rsidRPr="00602C43" w:rsidRDefault="00DE7D76" w:rsidP="00DE7D76">
      <w:pPr>
        <w:tabs>
          <w:tab w:val="left" w:pos="1594"/>
        </w:tabs>
        <w:spacing w:after="0" w:line="240" w:lineRule="auto"/>
        <w:rPr>
          <w:rFonts w:ascii="Times New Roman" w:hAnsi="Times New Roman"/>
        </w:rPr>
      </w:pPr>
    </w:p>
    <w:p w:rsidR="00DE7D76" w:rsidRPr="00602C43" w:rsidRDefault="00DE7D76" w:rsidP="00DE7D76">
      <w:pPr>
        <w:tabs>
          <w:tab w:val="left" w:pos="1594"/>
        </w:tabs>
        <w:spacing w:after="0" w:line="240" w:lineRule="auto"/>
        <w:rPr>
          <w:rFonts w:ascii="Times New Roman" w:hAnsi="Times New Roman"/>
        </w:rPr>
      </w:pPr>
    </w:p>
    <w:p w:rsidR="00DE7D76" w:rsidRPr="00602C43" w:rsidRDefault="00DE7D76" w:rsidP="00DE7D76">
      <w:pPr>
        <w:tabs>
          <w:tab w:val="left" w:pos="1594"/>
        </w:tabs>
        <w:spacing w:after="0" w:line="240" w:lineRule="auto"/>
        <w:rPr>
          <w:rFonts w:ascii="Times New Roman" w:hAnsi="Times New Roman"/>
        </w:rPr>
      </w:pPr>
    </w:p>
    <w:p w:rsidR="00DE7D76" w:rsidRPr="00602C43" w:rsidRDefault="00DE7D76" w:rsidP="00DE7D76">
      <w:pPr>
        <w:tabs>
          <w:tab w:val="left" w:pos="1594"/>
        </w:tabs>
        <w:spacing w:after="0" w:line="240" w:lineRule="auto"/>
        <w:rPr>
          <w:rFonts w:ascii="Times New Roman" w:hAnsi="Times New Roman"/>
        </w:rPr>
      </w:pPr>
    </w:p>
    <w:p w:rsidR="00DE7D76" w:rsidRPr="00602C43" w:rsidRDefault="00DE7D76" w:rsidP="00DE7D76">
      <w:pPr>
        <w:tabs>
          <w:tab w:val="left" w:pos="1594"/>
        </w:tabs>
        <w:spacing w:after="0" w:line="240" w:lineRule="auto"/>
        <w:rPr>
          <w:rFonts w:ascii="Times New Roman" w:hAnsi="Times New Roman"/>
        </w:rPr>
      </w:pPr>
    </w:p>
    <w:p w:rsidR="00DE7D76" w:rsidRPr="00602C43" w:rsidRDefault="00DE7D76" w:rsidP="00DE7D76">
      <w:pPr>
        <w:tabs>
          <w:tab w:val="left" w:pos="1594"/>
        </w:tabs>
        <w:spacing w:after="0" w:line="240" w:lineRule="auto"/>
        <w:rPr>
          <w:rFonts w:ascii="Times New Roman" w:hAnsi="Times New Roman"/>
        </w:rPr>
      </w:pPr>
    </w:p>
    <w:p w:rsidR="00DE7D76" w:rsidRPr="00602C43" w:rsidRDefault="00DE7D76" w:rsidP="00DE7D76">
      <w:pPr>
        <w:tabs>
          <w:tab w:val="left" w:pos="1594"/>
        </w:tabs>
        <w:spacing w:after="0" w:line="240" w:lineRule="auto"/>
        <w:rPr>
          <w:rFonts w:ascii="Times New Roman" w:hAnsi="Times New Roman"/>
        </w:rPr>
      </w:pPr>
    </w:p>
    <w:p w:rsidR="00DE7D76" w:rsidRPr="00602C43" w:rsidRDefault="00DE7D76" w:rsidP="00DE7D76">
      <w:pPr>
        <w:tabs>
          <w:tab w:val="left" w:pos="1594"/>
        </w:tabs>
        <w:spacing w:after="0" w:line="240" w:lineRule="auto"/>
        <w:rPr>
          <w:rFonts w:ascii="Times New Roman" w:hAnsi="Times New Roman"/>
        </w:rPr>
      </w:pPr>
    </w:p>
    <w:p w:rsidR="00DE7D76" w:rsidRPr="00602C43" w:rsidRDefault="00DE7D76" w:rsidP="00DE7D76">
      <w:pPr>
        <w:tabs>
          <w:tab w:val="left" w:pos="1594"/>
        </w:tabs>
        <w:spacing w:after="0" w:line="240" w:lineRule="auto"/>
        <w:rPr>
          <w:rFonts w:ascii="Times New Roman" w:hAnsi="Times New Roman"/>
        </w:rPr>
      </w:pPr>
    </w:p>
    <w:p w:rsidR="00DE7D76" w:rsidRPr="00602C43" w:rsidRDefault="00DE7D76" w:rsidP="00DE7D76">
      <w:pPr>
        <w:tabs>
          <w:tab w:val="left" w:pos="1594"/>
        </w:tabs>
        <w:spacing w:after="0" w:line="240" w:lineRule="auto"/>
        <w:rPr>
          <w:rFonts w:ascii="Times New Roman" w:hAnsi="Times New Roman"/>
        </w:rPr>
      </w:pPr>
    </w:p>
    <w:p w:rsidR="00DE7D76" w:rsidRPr="00602C43" w:rsidRDefault="00DE7D76" w:rsidP="00DE7D76">
      <w:pPr>
        <w:tabs>
          <w:tab w:val="left" w:pos="1594"/>
        </w:tabs>
        <w:spacing w:after="0" w:line="240" w:lineRule="auto"/>
        <w:rPr>
          <w:rFonts w:ascii="Times New Roman" w:hAnsi="Times New Roman"/>
        </w:rPr>
      </w:pPr>
    </w:p>
    <w:p w:rsidR="00DE7D76" w:rsidRPr="00602C43" w:rsidRDefault="00DE7D76" w:rsidP="00DE7D76">
      <w:pPr>
        <w:tabs>
          <w:tab w:val="left" w:pos="1594"/>
        </w:tabs>
        <w:spacing w:after="0" w:line="240" w:lineRule="auto"/>
        <w:rPr>
          <w:rFonts w:ascii="Times New Roman" w:hAnsi="Times New Roman"/>
        </w:rPr>
      </w:pPr>
    </w:p>
    <w:p w:rsidR="00DE7D76" w:rsidRPr="00602C43" w:rsidRDefault="00DE7D76" w:rsidP="00DE7D76">
      <w:pPr>
        <w:tabs>
          <w:tab w:val="left" w:pos="1594"/>
        </w:tabs>
        <w:spacing w:after="0" w:line="240" w:lineRule="auto"/>
        <w:rPr>
          <w:rFonts w:ascii="Times New Roman" w:hAnsi="Times New Roman"/>
        </w:rPr>
      </w:pPr>
    </w:p>
    <w:p w:rsidR="00DE7D76" w:rsidRPr="00602C43" w:rsidRDefault="00DE7D76" w:rsidP="00DE7D76">
      <w:pPr>
        <w:tabs>
          <w:tab w:val="left" w:pos="1594"/>
        </w:tabs>
        <w:spacing w:after="0" w:line="240" w:lineRule="auto"/>
        <w:rPr>
          <w:rFonts w:ascii="Times New Roman" w:hAnsi="Times New Roman"/>
        </w:rPr>
      </w:pPr>
    </w:p>
    <w:p w:rsidR="00DE7D76" w:rsidRPr="00602C43" w:rsidRDefault="00DE7D76" w:rsidP="00DE7D76">
      <w:pPr>
        <w:tabs>
          <w:tab w:val="left" w:pos="1594"/>
        </w:tabs>
        <w:spacing w:after="0" w:line="240" w:lineRule="auto"/>
        <w:rPr>
          <w:rFonts w:ascii="Times New Roman" w:hAnsi="Times New Roman"/>
        </w:rPr>
      </w:pPr>
    </w:p>
    <w:p w:rsidR="00DE7D76" w:rsidRPr="00602C43" w:rsidRDefault="00DE7D76" w:rsidP="00DE7D76">
      <w:pPr>
        <w:tabs>
          <w:tab w:val="left" w:pos="1594"/>
        </w:tabs>
        <w:spacing w:after="0" w:line="240" w:lineRule="auto"/>
        <w:rPr>
          <w:rFonts w:ascii="Times New Roman" w:hAnsi="Times New Roman"/>
        </w:rPr>
      </w:pPr>
    </w:p>
    <w:p w:rsidR="00DE7D76" w:rsidRPr="00602C43" w:rsidRDefault="00DE7D76" w:rsidP="00DE7D76">
      <w:pPr>
        <w:tabs>
          <w:tab w:val="left" w:pos="1594"/>
        </w:tabs>
        <w:spacing w:after="0" w:line="240" w:lineRule="auto"/>
        <w:rPr>
          <w:rFonts w:ascii="Times New Roman" w:hAnsi="Times New Roman"/>
        </w:rPr>
      </w:pPr>
    </w:p>
    <w:p w:rsidR="00DE7D76" w:rsidRPr="00602C43" w:rsidRDefault="00DE7D76" w:rsidP="00DE7D76">
      <w:pPr>
        <w:tabs>
          <w:tab w:val="left" w:pos="1594"/>
        </w:tabs>
        <w:spacing w:after="0" w:line="240" w:lineRule="auto"/>
        <w:rPr>
          <w:rFonts w:ascii="Times New Roman" w:hAnsi="Times New Roman"/>
        </w:rPr>
      </w:pPr>
    </w:p>
    <w:p w:rsidR="00DE7D76" w:rsidRDefault="00DE7D76" w:rsidP="00DE7D76">
      <w:pPr>
        <w:tabs>
          <w:tab w:val="left" w:pos="1594"/>
        </w:tabs>
        <w:spacing w:after="0" w:line="240" w:lineRule="auto"/>
        <w:jc w:val="right"/>
        <w:rPr>
          <w:rFonts w:ascii="Times New Roman" w:hAnsi="Times New Roman"/>
          <w:lang w:val="az-Latn-AZ"/>
        </w:rPr>
      </w:pPr>
    </w:p>
    <w:p w:rsidR="00DE7D76" w:rsidRPr="007B480A" w:rsidRDefault="00DE7D76" w:rsidP="00DE7D76">
      <w:pPr>
        <w:tabs>
          <w:tab w:val="left" w:pos="1594"/>
        </w:tabs>
        <w:spacing w:after="0" w:line="240" w:lineRule="auto"/>
        <w:jc w:val="right"/>
        <w:rPr>
          <w:rFonts w:ascii="Times New Roman" w:hAnsi="Times New Roman"/>
          <w:sz w:val="28"/>
          <w:szCs w:val="28"/>
        </w:rPr>
      </w:pPr>
      <w:r w:rsidRPr="007B480A">
        <w:rPr>
          <w:rFonts w:ascii="Times New Roman" w:hAnsi="Times New Roman"/>
          <w:sz w:val="28"/>
          <w:szCs w:val="28"/>
        </w:rPr>
        <w:lastRenderedPageBreak/>
        <w:t>Əlavə 4.</w:t>
      </w:r>
    </w:p>
    <w:p w:rsidR="00DE7D76" w:rsidRPr="007B480A" w:rsidRDefault="00DE7D76" w:rsidP="00DE7D76">
      <w:pPr>
        <w:tabs>
          <w:tab w:val="left" w:pos="1594"/>
        </w:tabs>
        <w:spacing w:after="0" w:line="240" w:lineRule="auto"/>
        <w:jc w:val="center"/>
        <w:rPr>
          <w:rFonts w:ascii="Times New Roman" w:hAnsi="Times New Roman"/>
          <w:b/>
          <w:sz w:val="28"/>
          <w:szCs w:val="28"/>
        </w:rPr>
      </w:pPr>
      <w:r w:rsidRPr="007B480A">
        <w:rPr>
          <w:rFonts w:ascii="Times New Roman" w:hAnsi="Times New Roman"/>
          <w:b/>
          <w:sz w:val="28"/>
          <w:szCs w:val="28"/>
        </w:rPr>
        <w:t>Yazılı imtahan</w:t>
      </w:r>
    </w:p>
    <w:p w:rsidR="00DE7D76" w:rsidRPr="007B480A" w:rsidRDefault="00DE7D76" w:rsidP="00DE7D76">
      <w:pPr>
        <w:tabs>
          <w:tab w:val="left" w:pos="1594"/>
        </w:tabs>
        <w:spacing w:after="0" w:line="240" w:lineRule="auto"/>
        <w:jc w:val="center"/>
        <w:rPr>
          <w:rFonts w:ascii="Times New Roman" w:hAnsi="Times New Roman"/>
          <w:b/>
          <w:sz w:val="28"/>
          <w:szCs w:val="28"/>
        </w:rPr>
      </w:pPr>
      <w:r w:rsidRPr="007B480A">
        <w:rPr>
          <w:rFonts w:ascii="Times New Roman" w:hAnsi="Times New Roman"/>
          <w:b/>
          <w:sz w:val="28"/>
          <w:szCs w:val="28"/>
        </w:rPr>
        <w:t>Praktik imtahanın ikinci hissəsinin vərəqi</w:t>
      </w:r>
    </w:p>
    <w:p w:rsidR="00DE7D76" w:rsidRPr="00602C43" w:rsidRDefault="00DB4B99" w:rsidP="00DE7D76">
      <w:pPr>
        <w:tabs>
          <w:tab w:val="left" w:pos="1594"/>
        </w:tabs>
        <w:spacing w:after="0" w:line="240" w:lineRule="auto"/>
        <w:rPr>
          <w:rFonts w:ascii="Times New Roman" w:hAnsi="Times New Roman"/>
        </w:rPr>
      </w:pPr>
      <w:r>
        <w:rPr>
          <w:rFonts w:ascii="Times New Roman" w:hAnsi="Times New Roman"/>
          <w:noProof/>
          <w:lang w:eastAsia="ru-RU"/>
        </w:rPr>
        <w:pict>
          <v:shape id="_x0000_s1049" type="#_x0000_t202" style="position:absolute;margin-left:2.15pt;margin-top:8.6pt;width:450.75pt;height:102.25pt;z-index:251683840">
            <v:textbox>
              <w:txbxContent>
                <w:p w:rsidR="00DE7D76" w:rsidRDefault="00DE7D76" w:rsidP="00DE7D76">
                  <w:pPr>
                    <w:rPr>
                      <w:rFonts w:ascii="Times Roman AzLat" w:hAnsi="Times Roman AzLat"/>
                    </w:rPr>
                  </w:pPr>
                  <w:r>
                    <w:rPr>
                      <w:rFonts w:ascii="Times Roman AzLat" w:hAnsi="Times Roman AzLat"/>
                    </w:rPr>
                    <w:t>Намизядин С.А.А:______________________________________________________________</w:t>
                  </w:r>
                </w:p>
                <w:p w:rsidR="00DE7D76" w:rsidRDefault="00DE7D76" w:rsidP="00DE7D76">
                  <w:pPr>
                    <w:rPr>
                      <w:rFonts w:ascii="Times Roman AzLat" w:hAnsi="Times Roman AzLat"/>
                    </w:rPr>
                  </w:pPr>
                  <w:r>
                    <w:rPr>
                      <w:rFonts w:ascii="Times Roman AzLat" w:hAnsi="Times Roman AzLat"/>
                    </w:rPr>
                    <w:t>Вариант №_____</w:t>
                  </w:r>
                </w:p>
                <w:p w:rsidR="00DE7D76" w:rsidRDefault="00DE7D76" w:rsidP="00DE7D76">
                  <w:pPr>
                    <w:rPr>
                      <w:rFonts w:ascii="Times Roman AzLat" w:hAnsi="Times Roman AzLat"/>
                    </w:rPr>
                  </w:pPr>
                  <w:r>
                    <w:rPr>
                      <w:rFonts w:ascii="Times Roman AzLat" w:hAnsi="Times Roman AzLat"/>
                    </w:rPr>
                    <w:t>_______________________________________________________________________________</w:t>
                  </w:r>
                </w:p>
                <w:p w:rsidR="00DE7D76" w:rsidRPr="009E17C2" w:rsidRDefault="00DE7D76" w:rsidP="00DE7D76">
                  <w:pPr>
                    <w:rPr>
                      <w:rFonts w:ascii="Times Roman AzLat" w:hAnsi="Times Roman AzLat"/>
                    </w:rPr>
                  </w:pPr>
                  <w:r>
                    <w:rPr>
                      <w:rFonts w:ascii="Times Roman AzLat" w:hAnsi="Times Roman AzLat"/>
                    </w:rPr>
                    <w:t>Тарих «____»___________20___ ил.    Вахт: «___»саат «____» дяг     Йер: _________________</w:t>
                  </w:r>
                </w:p>
              </w:txbxContent>
            </v:textbox>
          </v:shape>
        </w:pict>
      </w:r>
    </w:p>
    <w:p w:rsidR="00DE7D76" w:rsidRPr="00602C43" w:rsidRDefault="00DB4B99" w:rsidP="00DE7D76">
      <w:pPr>
        <w:tabs>
          <w:tab w:val="left" w:pos="1594"/>
        </w:tabs>
        <w:spacing w:after="0" w:line="240" w:lineRule="auto"/>
        <w:rPr>
          <w:rFonts w:ascii="Times New Roman" w:hAnsi="Times New Roman"/>
        </w:rPr>
      </w:pPr>
      <w:r>
        <w:rPr>
          <w:rFonts w:ascii="Times New Roman" w:hAnsi="Times New Roman"/>
          <w:noProof/>
          <w:lang w:eastAsia="ru-RU"/>
        </w:rPr>
        <w:pict>
          <v:shape id="_x0000_s1051" type="#_x0000_t32" style="position:absolute;margin-left:317.2pt;margin-top:59.35pt;width:.95pt;height:39pt;flip:x;z-index:251685888" o:connectortype="straight"/>
        </w:pict>
      </w:r>
      <w:r>
        <w:rPr>
          <w:rFonts w:ascii="Times New Roman" w:hAnsi="Times New Roman"/>
          <w:noProof/>
          <w:lang w:eastAsia="ru-RU"/>
        </w:rPr>
        <w:pict>
          <v:shape id="_x0000_s1050" type="#_x0000_t32" style="position:absolute;margin-left:175.1pt;margin-top:59.35pt;width:.95pt;height:39pt;flip:x;z-index:251684864" o:connectortype="straight"/>
        </w:pict>
      </w:r>
    </w:p>
    <w:p w:rsidR="00DE7D76" w:rsidRPr="00602C43" w:rsidRDefault="00DE7D76" w:rsidP="00DE7D76">
      <w:pPr>
        <w:rPr>
          <w:rFonts w:ascii="Times New Roman" w:hAnsi="Times New Roman"/>
        </w:rPr>
      </w:pPr>
    </w:p>
    <w:p w:rsidR="00DE7D76" w:rsidRPr="00602C43" w:rsidRDefault="00DE7D76" w:rsidP="00DE7D76">
      <w:pPr>
        <w:rPr>
          <w:rFonts w:ascii="Times New Roman" w:hAnsi="Times New Roman"/>
        </w:rPr>
      </w:pPr>
    </w:p>
    <w:p w:rsidR="00DE7D76" w:rsidRPr="00602C43" w:rsidRDefault="00DE7D76" w:rsidP="00DE7D76">
      <w:pPr>
        <w:rPr>
          <w:rFonts w:ascii="Times New Roman" w:hAnsi="Times New Roman"/>
        </w:rPr>
      </w:pPr>
    </w:p>
    <w:p w:rsidR="00DE7D76" w:rsidRPr="00602C43" w:rsidRDefault="00DE7D76" w:rsidP="00DE7D76">
      <w:pPr>
        <w:rPr>
          <w:rFonts w:ascii="Times New Roman" w:hAnsi="Times New Roman"/>
        </w:rPr>
      </w:pPr>
    </w:p>
    <w:p w:rsidR="00DE7D76" w:rsidRPr="007B480A" w:rsidRDefault="00DE7D76" w:rsidP="00DE7D76">
      <w:pPr>
        <w:tabs>
          <w:tab w:val="left" w:pos="1536"/>
        </w:tabs>
        <w:rPr>
          <w:rFonts w:ascii="Times New Roman" w:hAnsi="Times New Roman"/>
          <w:b/>
        </w:rPr>
      </w:pPr>
      <w:r w:rsidRPr="007B480A">
        <w:rPr>
          <w:rFonts w:ascii="Times New Roman" w:hAnsi="Times New Roman"/>
          <w:b/>
        </w:rPr>
        <w:t>3.1. Test suallarının cavabları: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DE7D76" w:rsidRPr="00BC4C17" w:rsidTr="00D5486B">
        <w:tc>
          <w:tcPr>
            <w:tcW w:w="2392" w:type="dxa"/>
          </w:tcPr>
          <w:p w:rsidR="00DE7D76" w:rsidRPr="00BC4C17" w:rsidRDefault="00DE7D76" w:rsidP="00D5486B">
            <w:pPr>
              <w:tabs>
                <w:tab w:val="left" w:pos="1536"/>
              </w:tabs>
              <w:spacing w:after="0" w:line="240" w:lineRule="auto"/>
              <w:jc w:val="center"/>
              <w:rPr>
                <w:rFonts w:ascii="Times New Roman" w:hAnsi="Times New Roman"/>
              </w:rPr>
            </w:pPr>
            <w:r w:rsidRPr="00BC4C17">
              <w:rPr>
                <w:rFonts w:ascii="Times New Roman" w:hAnsi="Times New Roman"/>
              </w:rPr>
              <w:t>Test suallının sıra nömrəsi</w:t>
            </w:r>
          </w:p>
        </w:tc>
        <w:tc>
          <w:tcPr>
            <w:tcW w:w="2393" w:type="dxa"/>
          </w:tcPr>
          <w:p w:rsidR="00DE7D76" w:rsidRPr="00BC4C17" w:rsidRDefault="00DE7D76" w:rsidP="00D5486B">
            <w:pPr>
              <w:tabs>
                <w:tab w:val="left" w:pos="1536"/>
              </w:tabs>
              <w:spacing w:after="0" w:line="240" w:lineRule="auto"/>
              <w:jc w:val="center"/>
              <w:rPr>
                <w:rFonts w:ascii="Times New Roman" w:hAnsi="Times New Roman"/>
              </w:rPr>
            </w:pPr>
            <w:r w:rsidRPr="00BC4C17">
              <w:rPr>
                <w:rFonts w:ascii="Times New Roman" w:hAnsi="Times New Roman"/>
              </w:rPr>
              <w:t>Cavab variantı</w:t>
            </w:r>
          </w:p>
        </w:tc>
        <w:tc>
          <w:tcPr>
            <w:tcW w:w="2393" w:type="dxa"/>
          </w:tcPr>
          <w:p w:rsidR="00DE7D76" w:rsidRPr="00BC4C17" w:rsidRDefault="00DE7D76" w:rsidP="00D5486B">
            <w:pPr>
              <w:tabs>
                <w:tab w:val="left" w:pos="1536"/>
              </w:tabs>
              <w:spacing w:after="0" w:line="240" w:lineRule="auto"/>
              <w:jc w:val="center"/>
              <w:rPr>
                <w:rFonts w:ascii="Times New Roman" w:hAnsi="Times New Roman"/>
              </w:rPr>
            </w:pPr>
            <w:r w:rsidRPr="00BC4C17">
              <w:rPr>
                <w:rFonts w:ascii="Times New Roman" w:hAnsi="Times New Roman"/>
              </w:rPr>
              <w:t>Test suallının sıra nömrəsi</w:t>
            </w:r>
          </w:p>
        </w:tc>
        <w:tc>
          <w:tcPr>
            <w:tcW w:w="2393" w:type="dxa"/>
          </w:tcPr>
          <w:p w:rsidR="00DE7D76" w:rsidRPr="00BC4C17" w:rsidRDefault="00DE7D76" w:rsidP="00D5486B">
            <w:pPr>
              <w:tabs>
                <w:tab w:val="left" w:pos="1536"/>
              </w:tabs>
              <w:spacing w:after="0" w:line="240" w:lineRule="auto"/>
              <w:jc w:val="center"/>
              <w:rPr>
                <w:rFonts w:ascii="Times New Roman" w:hAnsi="Times New Roman"/>
              </w:rPr>
            </w:pPr>
            <w:r w:rsidRPr="00BC4C17">
              <w:rPr>
                <w:rFonts w:ascii="Times New Roman" w:hAnsi="Times New Roman"/>
              </w:rPr>
              <w:t>Cavab variantı</w:t>
            </w:r>
          </w:p>
        </w:tc>
      </w:tr>
      <w:tr w:rsidR="00DE7D76" w:rsidRPr="00BC4C17" w:rsidTr="00D5486B">
        <w:tc>
          <w:tcPr>
            <w:tcW w:w="2392" w:type="dxa"/>
          </w:tcPr>
          <w:p w:rsidR="00DE7D76" w:rsidRPr="00BC4C17" w:rsidRDefault="00DE7D76" w:rsidP="00D5486B">
            <w:pPr>
              <w:tabs>
                <w:tab w:val="left" w:pos="1536"/>
              </w:tabs>
              <w:spacing w:after="0" w:line="240" w:lineRule="auto"/>
              <w:jc w:val="center"/>
              <w:rPr>
                <w:rFonts w:ascii="Times New Roman" w:hAnsi="Times New Roman"/>
              </w:rPr>
            </w:pPr>
            <w:r w:rsidRPr="00BC4C17">
              <w:rPr>
                <w:rFonts w:ascii="Times New Roman" w:hAnsi="Times New Roman"/>
              </w:rPr>
              <w:t>1</w:t>
            </w:r>
          </w:p>
        </w:tc>
        <w:tc>
          <w:tcPr>
            <w:tcW w:w="2393" w:type="dxa"/>
          </w:tcPr>
          <w:p w:rsidR="00DE7D76" w:rsidRPr="00BC4C17" w:rsidRDefault="00DE7D76" w:rsidP="00D5486B">
            <w:pPr>
              <w:tabs>
                <w:tab w:val="left" w:pos="1536"/>
              </w:tabs>
              <w:spacing w:after="0" w:line="240" w:lineRule="auto"/>
              <w:jc w:val="center"/>
              <w:rPr>
                <w:rFonts w:ascii="Times New Roman" w:hAnsi="Times New Roman"/>
              </w:rPr>
            </w:pPr>
          </w:p>
        </w:tc>
        <w:tc>
          <w:tcPr>
            <w:tcW w:w="2393" w:type="dxa"/>
          </w:tcPr>
          <w:p w:rsidR="00DE7D76" w:rsidRPr="00BC4C17" w:rsidRDefault="00DE7D76" w:rsidP="00D5486B">
            <w:pPr>
              <w:tabs>
                <w:tab w:val="left" w:pos="1536"/>
              </w:tabs>
              <w:spacing w:after="0" w:line="240" w:lineRule="auto"/>
              <w:jc w:val="center"/>
              <w:rPr>
                <w:rFonts w:ascii="Times New Roman" w:hAnsi="Times New Roman"/>
              </w:rPr>
            </w:pPr>
            <w:r w:rsidRPr="00BC4C17">
              <w:rPr>
                <w:rFonts w:ascii="Times New Roman" w:hAnsi="Times New Roman"/>
              </w:rPr>
              <w:t>6</w:t>
            </w:r>
          </w:p>
        </w:tc>
        <w:tc>
          <w:tcPr>
            <w:tcW w:w="2393" w:type="dxa"/>
          </w:tcPr>
          <w:p w:rsidR="00DE7D76" w:rsidRPr="00BC4C17" w:rsidRDefault="00DE7D76" w:rsidP="00D5486B">
            <w:pPr>
              <w:tabs>
                <w:tab w:val="left" w:pos="1536"/>
              </w:tabs>
              <w:spacing w:after="0" w:line="240" w:lineRule="auto"/>
              <w:rPr>
                <w:rFonts w:ascii="Times New Roman" w:hAnsi="Times New Roman"/>
              </w:rPr>
            </w:pPr>
          </w:p>
        </w:tc>
      </w:tr>
      <w:tr w:rsidR="00DE7D76" w:rsidRPr="00BC4C17" w:rsidTr="00D5486B">
        <w:tc>
          <w:tcPr>
            <w:tcW w:w="2392" w:type="dxa"/>
          </w:tcPr>
          <w:p w:rsidR="00DE7D76" w:rsidRPr="00BC4C17" w:rsidRDefault="00DE7D76" w:rsidP="00D5486B">
            <w:pPr>
              <w:tabs>
                <w:tab w:val="left" w:pos="1536"/>
              </w:tabs>
              <w:spacing w:after="0" w:line="240" w:lineRule="auto"/>
              <w:jc w:val="center"/>
              <w:rPr>
                <w:rFonts w:ascii="Times New Roman" w:hAnsi="Times New Roman"/>
              </w:rPr>
            </w:pPr>
            <w:r w:rsidRPr="00BC4C17">
              <w:rPr>
                <w:rFonts w:ascii="Times New Roman" w:hAnsi="Times New Roman"/>
              </w:rPr>
              <w:t>2</w:t>
            </w:r>
          </w:p>
        </w:tc>
        <w:tc>
          <w:tcPr>
            <w:tcW w:w="2393" w:type="dxa"/>
          </w:tcPr>
          <w:p w:rsidR="00DE7D76" w:rsidRPr="00BC4C17" w:rsidRDefault="00DE7D76" w:rsidP="00D5486B">
            <w:pPr>
              <w:tabs>
                <w:tab w:val="left" w:pos="1536"/>
              </w:tabs>
              <w:spacing w:after="0" w:line="240" w:lineRule="auto"/>
              <w:jc w:val="center"/>
              <w:rPr>
                <w:rFonts w:ascii="Times New Roman" w:hAnsi="Times New Roman"/>
              </w:rPr>
            </w:pPr>
          </w:p>
        </w:tc>
        <w:tc>
          <w:tcPr>
            <w:tcW w:w="2393" w:type="dxa"/>
          </w:tcPr>
          <w:p w:rsidR="00DE7D76" w:rsidRPr="00BC4C17" w:rsidRDefault="00DE7D76" w:rsidP="00D5486B">
            <w:pPr>
              <w:tabs>
                <w:tab w:val="left" w:pos="1536"/>
              </w:tabs>
              <w:spacing w:after="0" w:line="240" w:lineRule="auto"/>
              <w:jc w:val="center"/>
              <w:rPr>
                <w:rFonts w:ascii="Times New Roman" w:hAnsi="Times New Roman"/>
              </w:rPr>
            </w:pPr>
            <w:r w:rsidRPr="00BC4C17">
              <w:rPr>
                <w:rFonts w:ascii="Times New Roman" w:hAnsi="Times New Roman"/>
              </w:rPr>
              <w:t>7</w:t>
            </w:r>
          </w:p>
        </w:tc>
        <w:tc>
          <w:tcPr>
            <w:tcW w:w="2393" w:type="dxa"/>
          </w:tcPr>
          <w:p w:rsidR="00DE7D76" w:rsidRPr="00BC4C17" w:rsidRDefault="00DE7D76" w:rsidP="00D5486B">
            <w:pPr>
              <w:tabs>
                <w:tab w:val="left" w:pos="1536"/>
              </w:tabs>
              <w:spacing w:after="0" w:line="240" w:lineRule="auto"/>
              <w:rPr>
                <w:rFonts w:ascii="Times New Roman" w:hAnsi="Times New Roman"/>
              </w:rPr>
            </w:pPr>
          </w:p>
        </w:tc>
      </w:tr>
      <w:tr w:rsidR="00DE7D76" w:rsidRPr="00BC4C17" w:rsidTr="00D5486B">
        <w:tc>
          <w:tcPr>
            <w:tcW w:w="2392" w:type="dxa"/>
          </w:tcPr>
          <w:p w:rsidR="00DE7D76" w:rsidRPr="00BC4C17" w:rsidRDefault="00DE7D76" w:rsidP="00D5486B">
            <w:pPr>
              <w:tabs>
                <w:tab w:val="left" w:pos="1536"/>
              </w:tabs>
              <w:spacing w:after="0" w:line="240" w:lineRule="auto"/>
              <w:jc w:val="center"/>
              <w:rPr>
                <w:rFonts w:ascii="Times New Roman" w:hAnsi="Times New Roman"/>
              </w:rPr>
            </w:pPr>
            <w:r w:rsidRPr="00BC4C17">
              <w:rPr>
                <w:rFonts w:ascii="Times New Roman" w:hAnsi="Times New Roman"/>
              </w:rPr>
              <w:t>3</w:t>
            </w:r>
          </w:p>
        </w:tc>
        <w:tc>
          <w:tcPr>
            <w:tcW w:w="2393" w:type="dxa"/>
          </w:tcPr>
          <w:p w:rsidR="00DE7D76" w:rsidRPr="00BC4C17" w:rsidRDefault="00DE7D76" w:rsidP="00D5486B">
            <w:pPr>
              <w:tabs>
                <w:tab w:val="left" w:pos="1536"/>
              </w:tabs>
              <w:spacing w:after="0" w:line="240" w:lineRule="auto"/>
              <w:jc w:val="center"/>
              <w:rPr>
                <w:rFonts w:ascii="Times New Roman" w:hAnsi="Times New Roman"/>
              </w:rPr>
            </w:pPr>
          </w:p>
        </w:tc>
        <w:tc>
          <w:tcPr>
            <w:tcW w:w="2393" w:type="dxa"/>
          </w:tcPr>
          <w:p w:rsidR="00DE7D76" w:rsidRPr="00BC4C17" w:rsidRDefault="00DE7D76" w:rsidP="00D5486B">
            <w:pPr>
              <w:tabs>
                <w:tab w:val="left" w:pos="1536"/>
              </w:tabs>
              <w:spacing w:after="0" w:line="240" w:lineRule="auto"/>
              <w:jc w:val="center"/>
              <w:rPr>
                <w:rFonts w:ascii="Times New Roman" w:hAnsi="Times New Roman"/>
              </w:rPr>
            </w:pPr>
            <w:r w:rsidRPr="00BC4C17">
              <w:rPr>
                <w:rFonts w:ascii="Times New Roman" w:hAnsi="Times New Roman"/>
              </w:rPr>
              <w:t>8</w:t>
            </w:r>
          </w:p>
        </w:tc>
        <w:tc>
          <w:tcPr>
            <w:tcW w:w="2393" w:type="dxa"/>
          </w:tcPr>
          <w:p w:rsidR="00DE7D76" w:rsidRPr="00BC4C17" w:rsidRDefault="00DE7D76" w:rsidP="00D5486B">
            <w:pPr>
              <w:tabs>
                <w:tab w:val="left" w:pos="1536"/>
              </w:tabs>
              <w:spacing w:after="0" w:line="240" w:lineRule="auto"/>
              <w:rPr>
                <w:rFonts w:ascii="Times New Roman" w:hAnsi="Times New Roman"/>
              </w:rPr>
            </w:pPr>
          </w:p>
        </w:tc>
      </w:tr>
      <w:tr w:rsidR="00DE7D76" w:rsidRPr="00BC4C17" w:rsidTr="00D5486B">
        <w:tc>
          <w:tcPr>
            <w:tcW w:w="2392" w:type="dxa"/>
          </w:tcPr>
          <w:p w:rsidR="00DE7D76" w:rsidRPr="00BC4C17" w:rsidRDefault="00DE7D76" w:rsidP="00D5486B">
            <w:pPr>
              <w:tabs>
                <w:tab w:val="left" w:pos="1536"/>
              </w:tabs>
              <w:spacing w:after="0" w:line="240" w:lineRule="auto"/>
              <w:jc w:val="center"/>
              <w:rPr>
                <w:rFonts w:ascii="Times New Roman" w:hAnsi="Times New Roman"/>
              </w:rPr>
            </w:pPr>
            <w:r w:rsidRPr="00BC4C17">
              <w:rPr>
                <w:rFonts w:ascii="Times New Roman" w:hAnsi="Times New Roman"/>
              </w:rPr>
              <w:t>4</w:t>
            </w:r>
          </w:p>
        </w:tc>
        <w:tc>
          <w:tcPr>
            <w:tcW w:w="2393" w:type="dxa"/>
          </w:tcPr>
          <w:p w:rsidR="00DE7D76" w:rsidRPr="00BC4C17" w:rsidRDefault="00DE7D76" w:rsidP="00D5486B">
            <w:pPr>
              <w:tabs>
                <w:tab w:val="left" w:pos="1536"/>
              </w:tabs>
              <w:spacing w:after="0" w:line="240" w:lineRule="auto"/>
              <w:jc w:val="center"/>
              <w:rPr>
                <w:rFonts w:ascii="Times New Roman" w:hAnsi="Times New Roman"/>
              </w:rPr>
            </w:pPr>
          </w:p>
        </w:tc>
        <w:tc>
          <w:tcPr>
            <w:tcW w:w="2393" w:type="dxa"/>
          </w:tcPr>
          <w:p w:rsidR="00DE7D76" w:rsidRPr="00BC4C17" w:rsidRDefault="00DE7D76" w:rsidP="00D5486B">
            <w:pPr>
              <w:tabs>
                <w:tab w:val="left" w:pos="1536"/>
              </w:tabs>
              <w:spacing w:after="0" w:line="240" w:lineRule="auto"/>
              <w:jc w:val="center"/>
              <w:rPr>
                <w:rFonts w:ascii="Times New Roman" w:hAnsi="Times New Roman"/>
              </w:rPr>
            </w:pPr>
            <w:r w:rsidRPr="00BC4C17">
              <w:rPr>
                <w:rFonts w:ascii="Times New Roman" w:hAnsi="Times New Roman"/>
              </w:rPr>
              <w:t>9</w:t>
            </w:r>
          </w:p>
        </w:tc>
        <w:tc>
          <w:tcPr>
            <w:tcW w:w="2393" w:type="dxa"/>
          </w:tcPr>
          <w:p w:rsidR="00DE7D76" w:rsidRPr="00BC4C17" w:rsidRDefault="00DE7D76" w:rsidP="00D5486B">
            <w:pPr>
              <w:tabs>
                <w:tab w:val="left" w:pos="1536"/>
              </w:tabs>
              <w:spacing w:after="0" w:line="240" w:lineRule="auto"/>
              <w:rPr>
                <w:rFonts w:ascii="Times New Roman" w:hAnsi="Times New Roman"/>
              </w:rPr>
            </w:pPr>
          </w:p>
        </w:tc>
      </w:tr>
      <w:tr w:rsidR="00DE7D76" w:rsidRPr="00BC4C17" w:rsidTr="00D5486B">
        <w:tc>
          <w:tcPr>
            <w:tcW w:w="2392" w:type="dxa"/>
          </w:tcPr>
          <w:p w:rsidR="00DE7D76" w:rsidRPr="00BC4C17" w:rsidRDefault="00DE7D76" w:rsidP="00D5486B">
            <w:pPr>
              <w:tabs>
                <w:tab w:val="left" w:pos="1536"/>
              </w:tabs>
              <w:spacing w:after="0" w:line="240" w:lineRule="auto"/>
              <w:jc w:val="center"/>
              <w:rPr>
                <w:rFonts w:ascii="Times New Roman" w:hAnsi="Times New Roman"/>
              </w:rPr>
            </w:pPr>
            <w:r w:rsidRPr="00BC4C17">
              <w:rPr>
                <w:rFonts w:ascii="Times New Roman" w:hAnsi="Times New Roman"/>
              </w:rPr>
              <w:t>5</w:t>
            </w:r>
          </w:p>
        </w:tc>
        <w:tc>
          <w:tcPr>
            <w:tcW w:w="2393" w:type="dxa"/>
          </w:tcPr>
          <w:p w:rsidR="00DE7D76" w:rsidRPr="00BC4C17" w:rsidRDefault="00DE7D76" w:rsidP="00D5486B">
            <w:pPr>
              <w:tabs>
                <w:tab w:val="left" w:pos="1536"/>
              </w:tabs>
              <w:spacing w:after="0" w:line="240" w:lineRule="auto"/>
              <w:jc w:val="center"/>
              <w:rPr>
                <w:rFonts w:ascii="Times New Roman" w:hAnsi="Times New Roman"/>
              </w:rPr>
            </w:pPr>
          </w:p>
        </w:tc>
        <w:tc>
          <w:tcPr>
            <w:tcW w:w="2393" w:type="dxa"/>
          </w:tcPr>
          <w:p w:rsidR="00DE7D76" w:rsidRPr="00BC4C17" w:rsidRDefault="00DE7D76" w:rsidP="00D5486B">
            <w:pPr>
              <w:tabs>
                <w:tab w:val="left" w:pos="1536"/>
              </w:tabs>
              <w:spacing w:after="0" w:line="240" w:lineRule="auto"/>
              <w:jc w:val="center"/>
              <w:rPr>
                <w:rFonts w:ascii="Times New Roman" w:hAnsi="Times New Roman"/>
              </w:rPr>
            </w:pPr>
            <w:r w:rsidRPr="00BC4C17">
              <w:rPr>
                <w:rFonts w:ascii="Times New Roman" w:hAnsi="Times New Roman"/>
              </w:rPr>
              <w:t>10</w:t>
            </w:r>
          </w:p>
        </w:tc>
        <w:tc>
          <w:tcPr>
            <w:tcW w:w="2393" w:type="dxa"/>
          </w:tcPr>
          <w:p w:rsidR="00DE7D76" w:rsidRPr="00BC4C17" w:rsidRDefault="00DE7D76" w:rsidP="00D5486B">
            <w:pPr>
              <w:tabs>
                <w:tab w:val="left" w:pos="1536"/>
              </w:tabs>
              <w:spacing w:after="0" w:line="240" w:lineRule="auto"/>
              <w:rPr>
                <w:rFonts w:ascii="Times New Roman" w:hAnsi="Times New Roman"/>
              </w:rPr>
            </w:pPr>
          </w:p>
        </w:tc>
      </w:tr>
    </w:tbl>
    <w:p w:rsidR="00DE7D76" w:rsidRPr="007B480A" w:rsidRDefault="00DE7D76" w:rsidP="00DE7D76">
      <w:pPr>
        <w:tabs>
          <w:tab w:val="left" w:pos="1536"/>
        </w:tabs>
        <w:rPr>
          <w:rFonts w:ascii="Times New Roman" w:hAnsi="Times New Roman"/>
          <w:b/>
        </w:rPr>
      </w:pPr>
      <w:r w:rsidRPr="00602C43">
        <w:rPr>
          <w:rFonts w:ascii="Times New Roman" w:hAnsi="Times New Roman"/>
        </w:rPr>
        <w:t xml:space="preserve"> </w:t>
      </w:r>
    </w:p>
    <w:p w:rsidR="00DE7D76" w:rsidRPr="007B480A" w:rsidRDefault="00DE7D76" w:rsidP="00DE7D76">
      <w:pPr>
        <w:tabs>
          <w:tab w:val="left" w:pos="1536"/>
        </w:tabs>
        <w:rPr>
          <w:rFonts w:ascii="Times New Roman" w:hAnsi="Times New Roman"/>
          <w:b/>
        </w:rPr>
      </w:pPr>
      <w:r w:rsidRPr="007B480A">
        <w:rPr>
          <w:rFonts w:ascii="Times New Roman" w:hAnsi="Times New Roman"/>
          <w:b/>
        </w:rPr>
        <w:t>3.2. Məsələləri həll etməli: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DE7D76" w:rsidRPr="00BC4C17" w:rsidTr="00D5486B">
        <w:tc>
          <w:tcPr>
            <w:tcW w:w="2392" w:type="dxa"/>
          </w:tcPr>
          <w:p w:rsidR="00DE7D76" w:rsidRPr="00BC4C17" w:rsidRDefault="00DE7D76" w:rsidP="00D5486B">
            <w:pPr>
              <w:tabs>
                <w:tab w:val="left" w:pos="1536"/>
              </w:tabs>
              <w:spacing w:after="0" w:line="240" w:lineRule="auto"/>
              <w:jc w:val="center"/>
              <w:rPr>
                <w:rFonts w:ascii="Times New Roman" w:hAnsi="Times New Roman"/>
              </w:rPr>
            </w:pPr>
            <w:r w:rsidRPr="00BC4C17">
              <w:rPr>
                <w:rFonts w:ascii="Times New Roman" w:hAnsi="Times New Roman"/>
              </w:rPr>
              <w:t>Məsələnin sıra nömrəsi</w:t>
            </w:r>
          </w:p>
        </w:tc>
        <w:tc>
          <w:tcPr>
            <w:tcW w:w="2393" w:type="dxa"/>
          </w:tcPr>
          <w:p w:rsidR="00DE7D76" w:rsidRPr="00BC4C17" w:rsidRDefault="00DE7D76" w:rsidP="00D5486B">
            <w:pPr>
              <w:tabs>
                <w:tab w:val="left" w:pos="1536"/>
              </w:tabs>
              <w:spacing w:after="0" w:line="240" w:lineRule="auto"/>
              <w:jc w:val="center"/>
              <w:rPr>
                <w:rFonts w:ascii="Times New Roman" w:hAnsi="Times New Roman"/>
              </w:rPr>
            </w:pPr>
            <w:r w:rsidRPr="00BC4C17">
              <w:rPr>
                <w:rFonts w:ascii="Times New Roman" w:hAnsi="Times New Roman"/>
              </w:rPr>
              <w:t>Məsələnin həlli</w:t>
            </w:r>
          </w:p>
        </w:tc>
        <w:tc>
          <w:tcPr>
            <w:tcW w:w="2393" w:type="dxa"/>
          </w:tcPr>
          <w:p w:rsidR="00DE7D76" w:rsidRPr="00BC4C17" w:rsidRDefault="00DE7D76" w:rsidP="00D5486B">
            <w:pPr>
              <w:tabs>
                <w:tab w:val="left" w:pos="1536"/>
              </w:tabs>
              <w:spacing w:after="0" w:line="240" w:lineRule="auto"/>
              <w:jc w:val="center"/>
              <w:rPr>
                <w:rFonts w:ascii="Times New Roman" w:hAnsi="Times New Roman"/>
              </w:rPr>
            </w:pPr>
            <w:r w:rsidRPr="00BC4C17">
              <w:rPr>
                <w:rFonts w:ascii="Times New Roman" w:hAnsi="Times New Roman"/>
              </w:rPr>
              <w:t>Məsələnin sıra nömrəsi</w:t>
            </w:r>
          </w:p>
        </w:tc>
        <w:tc>
          <w:tcPr>
            <w:tcW w:w="2393" w:type="dxa"/>
          </w:tcPr>
          <w:p w:rsidR="00DE7D76" w:rsidRPr="00BC4C17" w:rsidRDefault="00DE7D76" w:rsidP="00D5486B">
            <w:pPr>
              <w:tabs>
                <w:tab w:val="left" w:pos="1536"/>
              </w:tabs>
              <w:spacing w:after="0" w:line="240" w:lineRule="auto"/>
              <w:jc w:val="center"/>
              <w:rPr>
                <w:rFonts w:ascii="Times New Roman" w:hAnsi="Times New Roman"/>
              </w:rPr>
            </w:pPr>
            <w:r w:rsidRPr="00BC4C17">
              <w:rPr>
                <w:rFonts w:ascii="Times New Roman" w:hAnsi="Times New Roman"/>
              </w:rPr>
              <w:t>Məsələnin həlli</w:t>
            </w:r>
          </w:p>
        </w:tc>
      </w:tr>
      <w:tr w:rsidR="00DE7D76" w:rsidRPr="00BC4C17" w:rsidTr="00D5486B">
        <w:tc>
          <w:tcPr>
            <w:tcW w:w="2392" w:type="dxa"/>
          </w:tcPr>
          <w:p w:rsidR="00DE7D76" w:rsidRPr="00BC4C17" w:rsidRDefault="00DE7D76" w:rsidP="00D5486B">
            <w:pPr>
              <w:tabs>
                <w:tab w:val="left" w:pos="1536"/>
              </w:tabs>
              <w:spacing w:after="0" w:line="240" w:lineRule="auto"/>
              <w:jc w:val="center"/>
              <w:rPr>
                <w:rFonts w:ascii="Times New Roman" w:hAnsi="Times New Roman"/>
              </w:rPr>
            </w:pPr>
            <w:r w:rsidRPr="00BC4C17">
              <w:rPr>
                <w:rFonts w:ascii="Times New Roman" w:hAnsi="Times New Roman"/>
              </w:rPr>
              <w:t>11</w:t>
            </w:r>
          </w:p>
        </w:tc>
        <w:tc>
          <w:tcPr>
            <w:tcW w:w="2393" w:type="dxa"/>
          </w:tcPr>
          <w:p w:rsidR="00DE7D76" w:rsidRPr="00BC4C17" w:rsidRDefault="00DE7D76" w:rsidP="00D5486B">
            <w:pPr>
              <w:tabs>
                <w:tab w:val="left" w:pos="1536"/>
              </w:tabs>
              <w:spacing w:after="0" w:line="240" w:lineRule="auto"/>
              <w:jc w:val="center"/>
              <w:rPr>
                <w:rFonts w:ascii="Times New Roman" w:hAnsi="Times New Roman"/>
              </w:rPr>
            </w:pPr>
          </w:p>
        </w:tc>
        <w:tc>
          <w:tcPr>
            <w:tcW w:w="2393" w:type="dxa"/>
          </w:tcPr>
          <w:p w:rsidR="00DE7D76" w:rsidRPr="00BC4C17" w:rsidRDefault="00DE7D76" w:rsidP="00D5486B">
            <w:pPr>
              <w:tabs>
                <w:tab w:val="left" w:pos="1536"/>
              </w:tabs>
              <w:spacing w:after="0" w:line="240" w:lineRule="auto"/>
              <w:jc w:val="center"/>
              <w:rPr>
                <w:rFonts w:ascii="Times New Roman" w:hAnsi="Times New Roman"/>
              </w:rPr>
            </w:pPr>
            <w:r w:rsidRPr="00BC4C17">
              <w:rPr>
                <w:rFonts w:ascii="Times New Roman" w:hAnsi="Times New Roman"/>
              </w:rPr>
              <w:t>16</w:t>
            </w:r>
          </w:p>
        </w:tc>
        <w:tc>
          <w:tcPr>
            <w:tcW w:w="2393" w:type="dxa"/>
          </w:tcPr>
          <w:p w:rsidR="00DE7D76" w:rsidRPr="00BC4C17" w:rsidRDefault="00DE7D76" w:rsidP="00D5486B">
            <w:pPr>
              <w:tabs>
                <w:tab w:val="left" w:pos="1536"/>
              </w:tabs>
              <w:spacing w:after="0" w:line="240" w:lineRule="auto"/>
              <w:rPr>
                <w:rFonts w:ascii="Times New Roman" w:hAnsi="Times New Roman"/>
              </w:rPr>
            </w:pPr>
          </w:p>
        </w:tc>
      </w:tr>
      <w:tr w:rsidR="00DE7D76" w:rsidRPr="00BC4C17" w:rsidTr="00D5486B">
        <w:tc>
          <w:tcPr>
            <w:tcW w:w="2392" w:type="dxa"/>
          </w:tcPr>
          <w:p w:rsidR="00DE7D76" w:rsidRPr="00BC4C17" w:rsidRDefault="00DE7D76" w:rsidP="00D5486B">
            <w:pPr>
              <w:tabs>
                <w:tab w:val="left" w:pos="1536"/>
              </w:tabs>
              <w:spacing w:after="0" w:line="240" w:lineRule="auto"/>
              <w:jc w:val="center"/>
              <w:rPr>
                <w:rFonts w:ascii="Times New Roman" w:hAnsi="Times New Roman"/>
              </w:rPr>
            </w:pPr>
            <w:r w:rsidRPr="00BC4C17">
              <w:rPr>
                <w:rFonts w:ascii="Times New Roman" w:hAnsi="Times New Roman"/>
              </w:rPr>
              <w:t>12</w:t>
            </w:r>
          </w:p>
        </w:tc>
        <w:tc>
          <w:tcPr>
            <w:tcW w:w="2393" w:type="dxa"/>
          </w:tcPr>
          <w:p w:rsidR="00DE7D76" w:rsidRPr="00BC4C17" w:rsidRDefault="00DE7D76" w:rsidP="00D5486B">
            <w:pPr>
              <w:tabs>
                <w:tab w:val="left" w:pos="1536"/>
              </w:tabs>
              <w:spacing w:after="0" w:line="240" w:lineRule="auto"/>
              <w:jc w:val="center"/>
              <w:rPr>
                <w:rFonts w:ascii="Times New Roman" w:hAnsi="Times New Roman"/>
              </w:rPr>
            </w:pPr>
          </w:p>
        </w:tc>
        <w:tc>
          <w:tcPr>
            <w:tcW w:w="2393" w:type="dxa"/>
          </w:tcPr>
          <w:p w:rsidR="00DE7D76" w:rsidRPr="00BC4C17" w:rsidRDefault="00DE7D76" w:rsidP="00D5486B">
            <w:pPr>
              <w:tabs>
                <w:tab w:val="left" w:pos="1536"/>
              </w:tabs>
              <w:spacing w:after="0" w:line="240" w:lineRule="auto"/>
              <w:jc w:val="center"/>
              <w:rPr>
                <w:rFonts w:ascii="Times New Roman" w:hAnsi="Times New Roman"/>
              </w:rPr>
            </w:pPr>
            <w:r w:rsidRPr="00BC4C17">
              <w:rPr>
                <w:rFonts w:ascii="Times New Roman" w:hAnsi="Times New Roman"/>
              </w:rPr>
              <w:t>17</w:t>
            </w:r>
          </w:p>
        </w:tc>
        <w:tc>
          <w:tcPr>
            <w:tcW w:w="2393" w:type="dxa"/>
          </w:tcPr>
          <w:p w:rsidR="00DE7D76" w:rsidRPr="00BC4C17" w:rsidRDefault="00DE7D76" w:rsidP="00D5486B">
            <w:pPr>
              <w:tabs>
                <w:tab w:val="left" w:pos="1536"/>
              </w:tabs>
              <w:spacing w:after="0" w:line="240" w:lineRule="auto"/>
              <w:rPr>
                <w:rFonts w:ascii="Times New Roman" w:hAnsi="Times New Roman"/>
              </w:rPr>
            </w:pPr>
          </w:p>
        </w:tc>
      </w:tr>
      <w:tr w:rsidR="00DE7D76" w:rsidRPr="00BC4C17" w:rsidTr="00D5486B">
        <w:tc>
          <w:tcPr>
            <w:tcW w:w="2392" w:type="dxa"/>
          </w:tcPr>
          <w:p w:rsidR="00DE7D76" w:rsidRPr="00BC4C17" w:rsidRDefault="00DE7D76" w:rsidP="00D5486B">
            <w:pPr>
              <w:tabs>
                <w:tab w:val="left" w:pos="1536"/>
              </w:tabs>
              <w:spacing w:after="0" w:line="240" w:lineRule="auto"/>
              <w:jc w:val="center"/>
              <w:rPr>
                <w:rFonts w:ascii="Times New Roman" w:hAnsi="Times New Roman"/>
              </w:rPr>
            </w:pPr>
            <w:r w:rsidRPr="00BC4C17">
              <w:rPr>
                <w:rFonts w:ascii="Times New Roman" w:hAnsi="Times New Roman"/>
              </w:rPr>
              <w:t>13</w:t>
            </w:r>
          </w:p>
        </w:tc>
        <w:tc>
          <w:tcPr>
            <w:tcW w:w="2393" w:type="dxa"/>
          </w:tcPr>
          <w:p w:rsidR="00DE7D76" w:rsidRPr="00BC4C17" w:rsidRDefault="00DE7D76" w:rsidP="00D5486B">
            <w:pPr>
              <w:tabs>
                <w:tab w:val="left" w:pos="1536"/>
              </w:tabs>
              <w:spacing w:after="0" w:line="240" w:lineRule="auto"/>
              <w:jc w:val="center"/>
              <w:rPr>
                <w:rFonts w:ascii="Times New Roman" w:hAnsi="Times New Roman"/>
              </w:rPr>
            </w:pPr>
          </w:p>
        </w:tc>
        <w:tc>
          <w:tcPr>
            <w:tcW w:w="2393" w:type="dxa"/>
          </w:tcPr>
          <w:p w:rsidR="00DE7D76" w:rsidRPr="00BC4C17" w:rsidRDefault="00DE7D76" w:rsidP="00D5486B">
            <w:pPr>
              <w:tabs>
                <w:tab w:val="left" w:pos="1536"/>
              </w:tabs>
              <w:spacing w:after="0" w:line="240" w:lineRule="auto"/>
              <w:jc w:val="center"/>
              <w:rPr>
                <w:rFonts w:ascii="Times New Roman" w:hAnsi="Times New Roman"/>
              </w:rPr>
            </w:pPr>
            <w:r w:rsidRPr="00BC4C17">
              <w:rPr>
                <w:rFonts w:ascii="Times New Roman" w:hAnsi="Times New Roman"/>
              </w:rPr>
              <w:t>18</w:t>
            </w:r>
          </w:p>
        </w:tc>
        <w:tc>
          <w:tcPr>
            <w:tcW w:w="2393" w:type="dxa"/>
          </w:tcPr>
          <w:p w:rsidR="00DE7D76" w:rsidRPr="00BC4C17" w:rsidRDefault="00DE7D76" w:rsidP="00D5486B">
            <w:pPr>
              <w:tabs>
                <w:tab w:val="left" w:pos="1536"/>
              </w:tabs>
              <w:spacing w:after="0" w:line="240" w:lineRule="auto"/>
              <w:rPr>
                <w:rFonts w:ascii="Times New Roman" w:hAnsi="Times New Roman"/>
              </w:rPr>
            </w:pPr>
          </w:p>
        </w:tc>
      </w:tr>
      <w:tr w:rsidR="00DE7D76" w:rsidRPr="00BC4C17" w:rsidTr="00D5486B">
        <w:tc>
          <w:tcPr>
            <w:tcW w:w="2392" w:type="dxa"/>
          </w:tcPr>
          <w:p w:rsidR="00DE7D76" w:rsidRPr="00BC4C17" w:rsidRDefault="00DE7D76" w:rsidP="00D5486B">
            <w:pPr>
              <w:tabs>
                <w:tab w:val="left" w:pos="1536"/>
              </w:tabs>
              <w:spacing w:after="0" w:line="240" w:lineRule="auto"/>
              <w:jc w:val="center"/>
              <w:rPr>
                <w:rFonts w:ascii="Times New Roman" w:hAnsi="Times New Roman"/>
              </w:rPr>
            </w:pPr>
            <w:r w:rsidRPr="00BC4C17">
              <w:rPr>
                <w:rFonts w:ascii="Times New Roman" w:hAnsi="Times New Roman"/>
              </w:rPr>
              <w:t>14</w:t>
            </w:r>
          </w:p>
        </w:tc>
        <w:tc>
          <w:tcPr>
            <w:tcW w:w="2393" w:type="dxa"/>
          </w:tcPr>
          <w:p w:rsidR="00DE7D76" w:rsidRPr="00BC4C17" w:rsidRDefault="00DE7D76" w:rsidP="00D5486B">
            <w:pPr>
              <w:tabs>
                <w:tab w:val="left" w:pos="1536"/>
              </w:tabs>
              <w:spacing w:after="0" w:line="240" w:lineRule="auto"/>
              <w:jc w:val="center"/>
              <w:rPr>
                <w:rFonts w:ascii="Times New Roman" w:hAnsi="Times New Roman"/>
              </w:rPr>
            </w:pPr>
          </w:p>
        </w:tc>
        <w:tc>
          <w:tcPr>
            <w:tcW w:w="2393" w:type="dxa"/>
          </w:tcPr>
          <w:p w:rsidR="00DE7D76" w:rsidRPr="00BC4C17" w:rsidRDefault="00DE7D76" w:rsidP="00D5486B">
            <w:pPr>
              <w:tabs>
                <w:tab w:val="left" w:pos="1536"/>
              </w:tabs>
              <w:spacing w:after="0" w:line="240" w:lineRule="auto"/>
              <w:jc w:val="center"/>
              <w:rPr>
                <w:rFonts w:ascii="Times New Roman" w:hAnsi="Times New Roman"/>
              </w:rPr>
            </w:pPr>
            <w:r w:rsidRPr="00BC4C17">
              <w:rPr>
                <w:rFonts w:ascii="Times New Roman" w:hAnsi="Times New Roman"/>
              </w:rPr>
              <w:t>19</w:t>
            </w:r>
          </w:p>
        </w:tc>
        <w:tc>
          <w:tcPr>
            <w:tcW w:w="2393" w:type="dxa"/>
          </w:tcPr>
          <w:p w:rsidR="00DE7D76" w:rsidRPr="00BC4C17" w:rsidRDefault="00DE7D76" w:rsidP="00D5486B">
            <w:pPr>
              <w:tabs>
                <w:tab w:val="left" w:pos="1536"/>
              </w:tabs>
              <w:spacing w:after="0" w:line="240" w:lineRule="auto"/>
              <w:rPr>
                <w:rFonts w:ascii="Times New Roman" w:hAnsi="Times New Roman"/>
              </w:rPr>
            </w:pPr>
          </w:p>
        </w:tc>
      </w:tr>
      <w:tr w:rsidR="00DE7D76" w:rsidRPr="00BC4C17" w:rsidTr="00D5486B">
        <w:tc>
          <w:tcPr>
            <w:tcW w:w="2392" w:type="dxa"/>
          </w:tcPr>
          <w:p w:rsidR="00DE7D76" w:rsidRPr="00BC4C17" w:rsidRDefault="00DE7D76" w:rsidP="00D5486B">
            <w:pPr>
              <w:tabs>
                <w:tab w:val="left" w:pos="1536"/>
              </w:tabs>
              <w:spacing w:after="0" w:line="240" w:lineRule="auto"/>
              <w:jc w:val="center"/>
              <w:rPr>
                <w:rFonts w:ascii="Times New Roman" w:hAnsi="Times New Roman"/>
              </w:rPr>
            </w:pPr>
            <w:r w:rsidRPr="00BC4C17">
              <w:rPr>
                <w:rFonts w:ascii="Times New Roman" w:hAnsi="Times New Roman"/>
              </w:rPr>
              <w:t>15</w:t>
            </w:r>
          </w:p>
        </w:tc>
        <w:tc>
          <w:tcPr>
            <w:tcW w:w="2393" w:type="dxa"/>
          </w:tcPr>
          <w:p w:rsidR="00DE7D76" w:rsidRPr="00BC4C17" w:rsidRDefault="00DE7D76" w:rsidP="00D5486B">
            <w:pPr>
              <w:tabs>
                <w:tab w:val="left" w:pos="1536"/>
              </w:tabs>
              <w:spacing w:after="0" w:line="240" w:lineRule="auto"/>
              <w:jc w:val="center"/>
              <w:rPr>
                <w:rFonts w:ascii="Times New Roman" w:hAnsi="Times New Roman"/>
              </w:rPr>
            </w:pPr>
          </w:p>
        </w:tc>
        <w:tc>
          <w:tcPr>
            <w:tcW w:w="2393" w:type="dxa"/>
          </w:tcPr>
          <w:p w:rsidR="00DE7D76" w:rsidRPr="00BC4C17" w:rsidRDefault="00DE7D76" w:rsidP="00D5486B">
            <w:pPr>
              <w:tabs>
                <w:tab w:val="left" w:pos="1536"/>
              </w:tabs>
              <w:spacing w:after="0" w:line="240" w:lineRule="auto"/>
              <w:jc w:val="center"/>
              <w:rPr>
                <w:rFonts w:ascii="Times New Roman" w:hAnsi="Times New Roman"/>
              </w:rPr>
            </w:pPr>
            <w:r w:rsidRPr="00BC4C17">
              <w:rPr>
                <w:rFonts w:ascii="Times New Roman" w:hAnsi="Times New Roman"/>
              </w:rPr>
              <w:t>20</w:t>
            </w:r>
          </w:p>
        </w:tc>
        <w:tc>
          <w:tcPr>
            <w:tcW w:w="2393" w:type="dxa"/>
          </w:tcPr>
          <w:p w:rsidR="00DE7D76" w:rsidRPr="00BC4C17" w:rsidRDefault="00DE7D76" w:rsidP="00D5486B">
            <w:pPr>
              <w:tabs>
                <w:tab w:val="left" w:pos="1536"/>
              </w:tabs>
              <w:spacing w:after="0" w:line="240" w:lineRule="auto"/>
              <w:rPr>
                <w:rFonts w:ascii="Times New Roman" w:hAnsi="Times New Roman"/>
              </w:rPr>
            </w:pPr>
          </w:p>
        </w:tc>
      </w:tr>
    </w:tbl>
    <w:p w:rsidR="00DE7D76" w:rsidRPr="007B480A" w:rsidRDefault="00DE7D76" w:rsidP="00DE7D76">
      <w:pPr>
        <w:tabs>
          <w:tab w:val="left" w:pos="1536"/>
        </w:tabs>
        <w:rPr>
          <w:rFonts w:ascii="Times New Roman" w:hAnsi="Times New Roman"/>
          <w:b/>
        </w:rPr>
      </w:pPr>
    </w:p>
    <w:p w:rsidR="00DE7D76" w:rsidRPr="007B480A" w:rsidRDefault="00DE7D76" w:rsidP="00DE7D76">
      <w:pPr>
        <w:tabs>
          <w:tab w:val="left" w:pos="1536"/>
        </w:tabs>
        <w:rPr>
          <w:rFonts w:ascii="Times New Roman" w:hAnsi="Times New Roman"/>
          <w:b/>
        </w:rPr>
      </w:pPr>
      <w:r w:rsidRPr="007B480A">
        <w:rPr>
          <w:rFonts w:ascii="Times New Roman" w:hAnsi="Times New Roman"/>
          <w:b/>
        </w:rPr>
        <w:t>3.3. Suallara cavab verməli:</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985"/>
        <w:gridCol w:w="6804"/>
      </w:tblGrid>
      <w:tr w:rsidR="00DE7D76" w:rsidRPr="00BC4C17" w:rsidTr="00D5486B">
        <w:tc>
          <w:tcPr>
            <w:tcW w:w="817" w:type="dxa"/>
            <w:tcBorders>
              <w:top w:val="double" w:sz="4" w:space="0" w:color="auto"/>
              <w:left w:val="double" w:sz="4" w:space="0" w:color="auto"/>
              <w:bottom w:val="double" w:sz="4" w:space="0" w:color="auto"/>
              <w:right w:val="double" w:sz="4" w:space="0" w:color="auto"/>
            </w:tcBorders>
          </w:tcPr>
          <w:p w:rsidR="00DE7D76" w:rsidRPr="00BC4C17" w:rsidRDefault="00DE7D76" w:rsidP="00D5486B">
            <w:pPr>
              <w:tabs>
                <w:tab w:val="left" w:pos="1536"/>
              </w:tabs>
              <w:spacing w:after="0" w:line="240" w:lineRule="auto"/>
              <w:jc w:val="center"/>
              <w:rPr>
                <w:rFonts w:ascii="Times New Roman" w:hAnsi="Times New Roman"/>
              </w:rPr>
            </w:pPr>
            <w:r w:rsidRPr="00BC4C17">
              <w:rPr>
                <w:rFonts w:ascii="Times New Roman" w:hAnsi="Times New Roman"/>
              </w:rPr>
              <w:t>№</w:t>
            </w:r>
          </w:p>
        </w:tc>
        <w:tc>
          <w:tcPr>
            <w:tcW w:w="1985" w:type="dxa"/>
            <w:tcBorders>
              <w:top w:val="double" w:sz="4" w:space="0" w:color="auto"/>
              <w:left w:val="double" w:sz="4" w:space="0" w:color="auto"/>
              <w:bottom w:val="double" w:sz="4" w:space="0" w:color="auto"/>
              <w:right w:val="double" w:sz="4" w:space="0" w:color="auto"/>
            </w:tcBorders>
          </w:tcPr>
          <w:p w:rsidR="00DE7D76" w:rsidRPr="00BC4C17" w:rsidRDefault="00DE7D76" w:rsidP="00D5486B">
            <w:pPr>
              <w:tabs>
                <w:tab w:val="left" w:pos="1536"/>
              </w:tabs>
              <w:spacing w:after="0" w:line="240" w:lineRule="auto"/>
              <w:jc w:val="center"/>
              <w:rPr>
                <w:rFonts w:ascii="Times New Roman" w:hAnsi="Times New Roman"/>
              </w:rPr>
            </w:pPr>
            <w:r w:rsidRPr="00BC4C17">
              <w:rPr>
                <w:rFonts w:ascii="Times New Roman" w:hAnsi="Times New Roman"/>
              </w:rPr>
              <w:t>Sual</w:t>
            </w:r>
          </w:p>
        </w:tc>
        <w:tc>
          <w:tcPr>
            <w:tcW w:w="6804" w:type="dxa"/>
            <w:tcBorders>
              <w:top w:val="double" w:sz="4" w:space="0" w:color="auto"/>
              <w:left w:val="double" w:sz="4" w:space="0" w:color="auto"/>
              <w:bottom w:val="double" w:sz="4" w:space="0" w:color="auto"/>
              <w:right w:val="double" w:sz="4" w:space="0" w:color="auto"/>
            </w:tcBorders>
          </w:tcPr>
          <w:p w:rsidR="00DE7D76" w:rsidRPr="00BC4C17" w:rsidRDefault="00DE7D76" w:rsidP="00D5486B">
            <w:pPr>
              <w:tabs>
                <w:tab w:val="left" w:pos="1536"/>
              </w:tabs>
              <w:spacing w:after="0" w:line="240" w:lineRule="auto"/>
              <w:jc w:val="center"/>
              <w:rPr>
                <w:rFonts w:ascii="Times New Roman" w:hAnsi="Times New Roman"/>
              </w:rPr>
            </w:pPr>
            <w:r w:rsidRPr="00BC4C17">
              <w:rPr>
                <w:rFonts w:ascii="Times New Roman" w:hAnsi="Times New Roman"/>
              </w:rPr>
              <w:t>Cavab</w:t>
            </w:r>
          </w:p>
        </w:tc>
      </w:tr>
      <w:tr w:rsidR="00DE7D76" w:rsidRPr="00BC4C17" w:rsidTr="00D5486B">
        <w:tc>
          <w:tcPr>
            <w:tcW w:w="817" w:type="dxa"/>
            <w:tcBorders>
              <w:top w:val="double" w:sz="4" w:space="0" w:color="auto"/>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r w:rsidRPr="00BC4C17">
              <w:rPr>
                <w:rFonts w:ascii="Times New Roman" w:hAnsi="Times New Roman"/>
              </w:rPr>
              <w:t>21</w:t>
            </w:r>
          </w:p>
        </w:tc>
        <w:tc>
          <w:tcPr>
            <w:tcW w:w="1985" w:type="dxa"/>
            <w:tcBorders>
              <w:top w:val="double" w:sz="4" w:space="0" w:color="auto"/>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c>
          <w:tcPr>
            <w:tcW w:w="6804" w:type="dxa"/>
            <w:tcBorders>
              <w:top w:val="double" w:sz="4" w:space="0" w:color="auto"/>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r>
      <w:tr w:rsidR="00DE7D76" w:rsidRPr="00BC4C17" w:rsidTr="00D5486B">
        <w:tc>
          <w:tcPr>
            <w:tcW w:w="817" w:type="dxa"/>
            <w:tcBorders>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c>
          <w:tcPr>
            <w:tcW w:w="1985" w:type="dxa"/>
            <w:tcBorders>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c>
          <w:tcPr>
            <w:tcW w:w="6804" w:type="dxa"/>
            <w:tcBorders>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r>
      <w:tr w:rsidR="00DE7D76" w:rsidRPr="00BC4C17" w:rsidTr="00D5486B">
        <w:tc>
          <w:tcPr>
            <w:tcW w:w="817" w:type="dxa"/>
            <w:tcBorders>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c>
          <w:tcPr>
            <w:tcW w:w="1985" w:type="dxa"/>
            <w:tcBorders>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c>
          <w:tcPr>
            <w:tcW w:w="6804" w:type="dxa"/>
            <w:tcBorders>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r>
      <w:tr w:rsidR="00DE7D76" w:rsidRPr="00BC4C17" w:rsidTr="00D5486B">
        <w:tc>
          <w:tcPr>
            <w:tcW w:w="817" w:type="dxa"/>
            <w:tcBorders>
              <w:left w:val="double" w:sz="4" w:space="0" w:color="auto"/>
              <w:bottom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c>
          <w:tcPr>
            <w:tcW w:w="1985" w:type="dxa"/>
            <w:tcBorders>
              <w:left w:val="double" w:sz="4" w:space="0" w:color="auto"/>
              <w:bottom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c>
          <w:tcPr>
            <w:tcW w:w="6804" w:type="dxa"/>
            <w:tcBorders>
              <w:left w:val="double" w:sz="4" w:space="0" w:color="auto"/>
              <w:bottom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r>
      <w:tr w:rsidR="00DE7D76" w:rsidRPr="00BC4C17" w:rsidTr="00D5486B">
        <w:tc>
          <w:tcPr>
            <w:tcW w:w="817" w:type="dxa"/>
            <w:tcBorders>
              <w:top w:val="double" w:sz="4" w:space="0" w:color="auto"/>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r w:rsidRPr="00BC4C17">
              <w:rPr>
                <w:rFonts w:ascii="Times New Roman" w:hAnsi="Times New Roman"/>
              </w:rPr>
              <w:t>22</w:t>
            </w:r>
          </w:p>
        </w:tc>
        <w:tc>
          <w:tcPr>
            <w:tcW w:w="1985" w:type="dxa"/>
            <w:tcBorders>
              <w:top w:val="double" w:sz="4" w:space="0" w:color="auto"/>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c>
          <w:tcPr>
            <w:tcW w:w="6804" w:type="dxa"/>
            <w:tcBorders>
              <w:top w:val="double" w:sz="4" w:space="0" w:color="auto"/>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r>
      <w:tr w:rsidR="00DE7D76" w:rsidRPr="00BC4C17" w:rsidTr="00D5486B">
        <w:tc>
          <w:tcPr>
            <w:tcW w:w="817" w:type="dxa"/>
            <w:tcBorders>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c>
          <w:tcPr>
            <w:tcW w:w="1985" w:type="dxa"/>
            <w:tcBorders>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c>
          <w:tcPr>
            <w:tcW w:w="6804" w:type="dxa"/>
            <w:tcBorders>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r>
      <w:tr w:rsidR="00DE7D76" w:rsidRPr="00BC4C17" w:rsidTr="00D5486B">
        <w:tc>
          <w:tcPr>
            <w:tcW w:w="817" w:type="dxa"/>
            <w:tcBorders>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c>
          <w:tcPr>
            <w:tcW w:w="1985" w:type="dxa"/>
            <w:tcBorders>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c>
          <w:tcPr>
            <w:tcW w:w="6804" w:type="dxa"/>
            <w:tcBorders>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r>
      <w:tr w:rsidR="00DE7D76" w:rsidRPr="00BC4C17" w:rsidTr="00D5486B">
        <w:tc>
          <w:tcPr>
            <w:tcW w:w="817" w:type="dxa"/>
            <w:tcBorders>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c>
          <w:tcPr>
            <w:tcW w:w="1985" w:type="dxa"/>
            <w:tcBorders>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c>
          <w:tcPr>
            <w:tcW w:w="6804" w:type="dxa"/>
            <w:tcBorders>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r>
      <w:tr w:rsidR="00DE7D76" w:rsidRPr="00BC4C17" w:rsidTr="00D5486B">
        <w:tc>
          <w:tcPr>
            <w:tcW w:w="817" w:type="dxa"/>
            <w:tcBorders>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c>
          <w:tcPr>
            <w:tcW w:w="1985" w:type="dxa"/>
            <w:tcBorders>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c>
          <w:tcPr>
            <w:tcW w:w="6804" w:type="dxa"/>
            <w:tcBorders>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r>
      <w:tr w:rsidR="00DE7D76" w:rsidRPr="00BC4C17" w:rsidTr="00D5486B">
        <w:tc>
          <w:tcPr>
            <w:tcW w:w="817" w:type="dxa"/>
            <w:tcBorders>
              <w:left w:val="double" w:sz="4" w:space="0" w:color="auto"/>
              <w:bottom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c>
          <w:tcPr>
            <w:tcW w:w="1985" w:type="dxa"/>
            <w:tcBorders>
              <w:left w:val="double" w:sz="4" w:space="0" w:color="auto"/>
              <w:bottom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c>
          <w:tcPr>
            <w:tcW w:w="6804" w:type="dxa"/>
            <w:tcBorders>
              <w:left w:val="double" w:sz="4" w:space="0" w:color="auto"/>
              <w:bottom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r>
      <w:tr w:rsidR="00DE7D76" w:rsidRPr="00BC4C17" w:rsidTr="00D5486B">
        <w:tc>
          <w:tcPr>
            <w:tcW w:w="817" w:type="dxa"/>
            <w:tcBorders>
              <w:top w:val="double" w:sz="4" w:space="0" w:color="auto"/>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r w:rsidRPr="00BC4C17">
              <w:rPr>
                <w:rFonts w:ascii="Times New Roman" w:hAnsi="Times New Roman"/>
              </w:rPr>
              <w:t>23</w:t>
            </w:r>
          </w:p>
        </w:tc>
        <w:tc>
          <w:tcPr>
            <w:tcW w:w="1985" w:type="dxa"/>
            <w:tcBorders>
              <w:top w:val="double" w:sz="4" w:space="0" w:color="auto"/>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c>
          <w:tcPr>
            <w:tcW w:w="6804" w:type="dxa"/>
            <w:tcBorders>
              <w:top w:val="double" w:sz="4" w:space="0" w:color="auto"/>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r>
      <w:tr w:rsidR="00DE7D76" w:rsidRPr="00BC4C17" w:rsidTr="00D5486B">
        <w:tc>
          <w:tcPr>
            <w:tcW w:w="817" w:type="dxa"/>
            <w:tcBorders>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c>
          <w:tcPr>
            <w:tcW w:w="1985" w:type="dxa"/>
            <w:tcBorders>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c>
          <w:tcPr>
            <w:tcW w:w="6804" w:type="dxa"/>
            <w:tcBorders>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r>
      <w:tr w:rsidR="00DE7D76" w:rsidRPr="00BC4C17" w:rsidTr="00D5486B">
        <w:tc>
          <w:tcPr>
            <w:tcW w:w="817" w:type="dxa"/>
            <w:tcBorders>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c>
          <w:tcPr>
            <w:tcW w:w="1985" w:type="dxa"/>
            <w:tcBorders>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c>
          <w:tcPr>
            <w:tcW w:w="6804" w:type="dxa"/>
            <w:tcBorders>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r>
      <w:tr w:rsidR="00DE7D76" w:rsidRPr="00BC4C17" w:rsidTr="00D5486B">
        <w:tc>
          <w:tcPr>
            <w:tcW w:w="817" w:type="dxa"/>
            <w:tcBorders>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c>
          <w:tcPr>
            <w:tcW w:w="1985" w:type="dxa"/>
            <w:tcBorders>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c>
          <w:tcPr>
            <w:tcW w:w="6804" w:type="dxa"/>
            <w:tcBorders>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r>
      <w:tr w:rsidR="00DE7D76" w:rsidRPr="00BC4C17" w:rsidTr="00D5486B">
        <w:tc>
          <w:tcPr>
            <w:tcW w:w="817" w:type="dxa"/>
            <w:tcBorders>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c>
          <w:tcPr>
            <w:tcW w:w="1985" w:type="dxa"/>
            <w:tcBorders>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c>
          <w:tcPr>
            <w:tcW w:w="6804" w:type="dxa"/>
            <w:tcBorders>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r>
      <w:tr w:rsidR="00DE7D76" w:rsidRPr="00BC4C17" w:rsidTr="00D5486B">
        <w:tc>
          <w:tcPr>
            <w:tcW w:w="817" w:type="dxa"/>
            <w:tcBorders>
              <w:left w:val="double" w:sz="4" w:space="0" w:color="auto"/>
              <w:bottom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c>
          <w:tcPr>
            <w:tcW w:w="1985" w:type="dxa"/>
            <w:tcBorders>
              <w:left w:val="double" w:sz="4" w:space="0" w:color="auto"/>
              <w:bottom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c>
          <w:tcPr>
            <w:tcW w:w="6804" w:type="dxa"/>
            <w:tcBorders>
              <w:left w:val="double" w:sz="4" w:space="0" w:color="auto"/>
              <w:bottom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r>
      <w:tr w:rsidR="00DE7D76" w:rsidRPr="00BC4C17" w:rsidTr="00D5486B">
        <w:tc>
          <w:tcPr>
            <w:tcW w:w="817" w:type="dxa"/>
            <w:tcBorders>
              <w:top w:val="double" w:sz="4" w:space="0" w:color="auto"/>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r w:rsidRPr="00BC4C17">
              <w:rPr>
                <w:rFonts w:ascii="Times New Roman" w:hAnsi="Times New Roman"/>
              </w:rPr>
              <w:t>24</w:t>
            </w:r>
          </w:p>
        </w:tc>
        <w:tc>
          <w:tcPr>
            <w:tcW w:w="1985" w:type="dxa"/>
            <w:tcBorders>
              <w:top w:val="double" w:sz="4" w:space="0" w:color="auto"/>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c>
          <w:tcPr>
            <w:tcW w:w="6804" w:type="dxa"/>
            <w:tcBorders>
              <w:top w:val="double" w:sz="4" w:space="0" w:color="auto"/>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r>
      <w:tr w:rsidR="00DE7D76" w:rsidRPr="00BC4C17" w:rsidTr="00D5486B">
        <w:tc>
          <w:tcPr>
            <w:tcW w:w="817" w:type="dxa"/>
            <w:tcBorders>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c>
          <w:tcPr>
            <w:tcW w:w="1985" w:type="dxa"/>
            <w:tcBorders>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c>
          <w:tcPr>
            <w:tcW w:w="6804" w:type="dxa"/>
            <w:tcBorders>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r>
      <w:tr w:rsidR="00DE7D76" w:rsidRPr="00BC4C17" w:rsidTr="00D5486B">
        <w:tc>
          <w:tcPr>
            <w:tcW w:w="817" w:type="dxa"/>
            <w:tcBorders>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c>
          <w:tcPr>
            <w:tcW w:w="1985" w:type="dxa"/>
            <w:tcBorders>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c>
          <w:tcPr>
            <w:tcW w:w="6804" w:type="dxa"/>
            <w:tcBorders>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r>
      <w:tr w:rsidR="00DE7D76" w:rsidRPr="00BC4C17" w:rsidTr="00D5486B">
        <w:tc>
          <w:tcPr>
            <w:tcW w:w="817" w:type="dxa"/>
            <w:tcBorders>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c>
          <w:tcPr>
            <w:tcW w:w="1985" w:type="dxa"/>
            <w:tcBorders>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c>
          <w:tcPr>
            <w:tcW w:w="6804" w:type="dxa"/>
            <w:tcBorders>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r>
      <w:tr w:rsidR="00DE7D76" w:rsidRPr="00BC4C17" w:rsidTr="00D5486B">
        <w:tc>
          <w:tcPr>
            <w:tcW w:w="817" w:type="dxa"/>
            <w:tcBorders>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c>
          <w:tcPr>
            <w:tcW w:w="1985" w:type="dxa"/>
            <w:tcBorders>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c>
          <w:tcPr>
            <w:tcW w:w="6804" w:type="dxa"/>
            <w:tcBorders>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r>
      <w:tr w:rsidR="00DE7D76" w:rsidRPr="00BC4C17" w:rsidTr="00D5486B">
        <w:tc>
          <w:tcPr>
            <w:tcW w:w="817" w:type="dxa"/>
            <w:tcBorders>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r w:rsidRPr="00BC4C17">
              <w:rPr>
                <w:rFonts w:ascii="Times New Roman" w:hAnsi="Times New Roman"/>
              </w:rPr>
              <w:t>25</w:t>
            </w:r>
          </w:p>
        </w:tc>
        <w:tc>
          <w:tcPr>
            <w:tcW w:w="1985" w:type="dxa"/>
            <w:tcBorders>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c>
          <w:tcPr>
            <w:tcW w:w="6804" w:type="dxa"/>
            <w:tcBorders>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r>
      <w:tr w:rsidR="00DE7D76" w:rsidRPr="00BC4C17" w:rsidTr="00D5486B">
        <w:tc>
          <w:tcPr>
            <w:tcW w:w="817" w:type="dxa"/>
            <w:tcBorders>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c>
          <w:tcPr>
            <w:tcW w:w="1985" w:type="dxa"/>
            <w:tcBorders>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c>
          <w:tcPr>
            <w:tcW w:w="6804" w:type="dxa"/>
            <w:tcBorders>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r>
      <w:tr w:rsidR="00DE7D76" w:rsidRPr="00BC4C17" w:rsidTr="00D5486B">
        <w:tc>
          <w:tcPr>
            <w:tcW w:w="817" w:type="dxa"/>
            <w:tcBorders>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c>
          <w:tcPr>
            <w:tcW w:w="1985" w:type="dxa"/>
            <w:tcBorders>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c>
          <w:tcPr>
            <w:tcW w:w="6804" w:type="dxa"/>
            <w:tcBorders>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r>
      <w:tr w:rsidR="00DE7D76" w:rsidRPr="00BC4C17" w:rsidTr="00D5486B">
        <w:tc>
          <w:tcPr>
            <w:tcW w:w="817" w:type="dxa"/>
            <w:tcBorders>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c>
          <w:tcPr>
            <w:tcW w:w="1985" w:type="dxa"/>
            <w:tcBorders>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c>
          <w:tcPr>
            <w:tcW w:w="6804" w:type="dxa"/>
            <w:tcBorders>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r>
      <w:tr w:rsidR="00DE7D76" w:rsidRPr="00BC4C17" w:rsidTr="00D5486B">
        <w:tc>
          <w:tcPr>
            <w:tcW w:w="817" w:type="dxa"/>
            <w:tcBorders>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c>
          <w:tcPr>
            <w:tcW w:w="1985" w:type="dxa"/>
            <w:tcBorders>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c>
          <w:tcPr>
            <w:tcW w:w="6804" w:type="dxa"/>
            <w:tcBorders>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r>
      <w:tr w:rsidR="00DE7D76" w:rsidRPr="00BC4C17" w:rsidTr="00D5486B">
        <w:tc>
          <w:tcPr>
            <w:tcW w:w="817" w:type="dxa"/>
            <w:tcBorders>
              <w:left w:val="double" w:sz="4" w:space="0" w:color="auto"/>
              <w:bottom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c>
          <w:tcPr>
            <w:tcW w:w="1985" w:type="dxa"/>
            <w:tcBorders>
              <w:left w:val="double" w:sz="4" w:space="0" w:color="auto"/>
              <w:bottom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c>
          <w:tcPr>
            <w:tcW w:w="6804" w:type="dxa"/>
            <w:tcBorders>
              <w:left w:val="double" w:sz="4" w:space="0" w:color="auto"/>
              <w:bottom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r>
      <w:tr w:rsidR="00DE7D76" w:rsidRPr="00BC4C17" w:rsidTr="00D5486B">
        <w:tc>
          <w:tcPr>
            <w:tcW w:w="817" w:type="dxa"/>
            <w:tcBorders>
              <w:top w:val="double" w:sz="4" w:space="0" w:color="auto"/>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r w:rsidRPr="00BC4C17">
              <w:rPr>
                <w:rFonts w:ascii="Times New Roman" w:hAnsi="Times New Roman"/>
              </w:rPr>
              <w:t>26</w:t>
            </w:r>
          </w:p>
        </w:tc>
        <w:tc>
          <w:tcPr>
            <w:tcW w:w="1985" w:type="dxa"/>
            <w:tcBorders>
              <w:top w:val="double" w:sz="4" w:space="0" w:color="auto"/>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c>
          <w:tcPr>
            <w:tcW w:w="6804" w:type="dxa"/>
            <w:tcBorders>
              <w:top w:val="double" w:sz="4" w:space="0" w:color="auto"/>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r>
      <w:tr w:rsidR="00DE7D76" w:rsidRPr="00BC4C17" w:rsidTr="00D5486B">
        <w:tc>
          <w:tcPr>
            <w:tcW w:w="817" w:type="dxa"/>
            <w:tcBorders>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c>
          <w:tcPr>
            <w:tcW w:w="1985" w:type="dxa"/>
            <w:tcBorders>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c>
          <w:tcPr>
            <w:tcW w:w="6804" w:type="dxa"/>
            <w:tcBorders>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r>
      <w:tr w:rsidR="00DE7D76" w:rsidRPr="00BC4C17" w:rsidTr="00D5486B">
        <w:tc>
          <w:tcPr>
            <w:tcW w:w="817" w:type="dxa"/>
            <w:tcBorders>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c>
          <w:tcPr>
            <w:tcW w:w="1985" w:type="dxa"/>
            <w:tcBorders>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c>
          <w:tcPr>
            <w:tcW w:w="6804" w:type="dxa"/>
            <w:tcBorders>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r>
      <w:tr w:rsidR="00DE7D76" w:rsidRPr="00BC4C17" w:rsidTr="00D5486B">
        <w:tc>
          <w:tcPr>
            <w:tcW w:w="817" w:type="dxa"/>
            <w:tcBorders>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c>
          <w:tcPr>
            <w:tcW w:w="1985" w:type="dxa"/>
            <w:tcBorders>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c>
          <w:tcPr>
            <w:tcW w:w="6804" w:type="dxa"/>
            <w:tcBorders>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r>
      <w:tr w:rsidR="00DE7D76" w:rsidRPr="00BC4C17" w:rsidTr="00D5486B">
        <w:tc>
          <w:tcPr>
            <w:tcW w:w="817" w:type="dxa"/>
            <w:tcBorders>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c>
          <w:tcPr>
            <w:tcW w:w="1985" w:type="dxa"/>
            <w:tcBorders>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c>
          <w:tcPr>
            <w:tcW w:w="6804" w:type="dxa"/>
            <w:tcBorders>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r>
      <w:tr w:rsidR="00DE7D76" w:rsidRPr="00BC4C17" w:rsidTr="00D5486B">
        <w:tc>
          <w:tcPr>
            <w:tcW w:w="817" w:type="dxa"/>
            <w:tcBorders>
              <w:left w:val="double" w:sz="4" w:space="0" w:color="auto"/>
              <w:bottom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c>
          <w:tcPr>
            <w:tcW w:w="1985" w:type="dxa"/>
            <w:tcBorders>
              <w:left w:val="double" w:sz="4" w:space="0" w:color="auto"/>
              <w:bottom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c>
          <w:tcPr>
            <w:tcW w:w="6804" w:type="dxa"/>
            <w:tcBorders>
              <w:left w:val="double" w:sz="4" w:space="0" w:color="auto"/>
              <w:bottom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r>
      <w:tr w:rsidR="00DE7D76" w:rsidRPr="00BC4C17" w:rsidTr="00D5486B">
        <w:tc>
          <w:tcPr>
            <w:tcW w:w="817" w:type="dxa"/>
            <w:tcBorders>
              <w:top w:val="double" w:sz="4" w:space="0" w:color="auto"/>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r w:rsidRPr="00BC4C17">
              <w:rPr>
                <w:rFonts w:ascii="Times New Roman" w:hAnsi="Times New Roman"/>
              </w:rPr>
              <w:t>27</w:t>
            </w:r>
          </w:p>
        </w:tc>
        <w:tc>
          <w:tcPr>
            <w:tcW w:w="1985" w:type="dxa"/>
            <w:tcBorders>
              <w:top w:val="double" w:sz="4" w:space="0" w:color="auto"/>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c>
          <w:tcPr>
            <w:tcW w:w="6804" w:type="dxa"/>
            <w:tcBorders>
              <w:top w:val="double" w:sz="4" w:space="0" w:color="auto"/>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r>
      <w:tr w:rsidR="00DE7D76" w:rsidRPr="00BC4C17" w:rsidTr="00D5486B">
        <w:tc>
          <w:tcPr>
            <w:tcW w:w="817" w:type="dxa"/>
            <w:tcBorders>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c>
          <w:tcPr>
            <w:tcW w:w="1985" w:type="dxa"/>
            <w:tcBorders>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c>
          <w:tcPr>
            <w:tcW w:w="6804" w:type="dxa"/>
            <w:tcBorders>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r>
      <w:tr w:rsidR="00DE7D76" w:rsidRPr="00BC4C17" w:rsidTr="00D5486B">
        <w:tc>
          <w:tcPr>
            <w:tcW w:w="817" w:type="dxa"/>
            <w:tcBorders>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c>
          <w:tcPr>
            <w:tcW w:w="1985" w:type="dxa"/>
            <w:tcBorders>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c>
          <w:tcPr>
            <w:tcW w:w="6804" w:type="dxa"/>
            <w:tcBorders>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r>
      <w:tr w:rsidR="00DE7D76" w:rsidRPr="00BC4C17" w:rsidTr="00D5486B">
        <w:tc>
          <w:tcPr>
            <w:tcW w:w="817" w:type="dxa"/>
            <w:tcBorders>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c>
          <w:tcPr>
            <w:tcW w:w="1985" w:type="dxa"/>
            <w:tcBorders>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c>
          <w:tcPr>
            <w:tcW w:w="6804" w:type="dxa"/>
            <w:tcBorders>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r>
      <w:tr w:rsidR="00DE7D76" w:rsidRPr="00BC4C17" w:rsidTr="00D5486B">
        <w:tc>
          <w:tcPr>
            <w:tcW w:w="817" w:type="dxa"/>
            <w:tcBorders>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c>
          <w:tcPr>
            <w:tcW w:w="1985" w:type="dxa"/>
            <w:tcBorders>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c>
          <w:tcPr>
            <w:tcW w:w="6804" w:type="dxa"/>
            <w:tcBorders>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r>
      <w:tr w:rsidR="00DE7D76" w:rsidRPr="00BC4C17" w:rsidTr="00D5486B">
        <w:tc>
          <w:tcPr>
            <w:tcW w:w="817" w:type="dxa"/>
            <w:tcBorders>
              <w:left w:val="double" w:sz="4" w:space="0" w:color="auto"/>
              <w:bottom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c>
          <w:tcPr>
            <w:tcW w:w="1985" w:type="dxa"/>
            <w:tcBorders>
              <w:left w:val="double" w:sz="4" w:space="0" w:color="auto"/>
              <w:bottom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c>
          <w:tcPr>
            <w:tcW w:w="6804" w:type="dxa"/>
            <w:tcBorders>
              <w:left w:val="double" w:sz="4" w:space="0" w:color="auto"/>
              <w:bottom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r>
      <w:tr w:rsidR="00DE7D76" w:rsidRPr="00BC4C17" w:rsidTr="00D5486B">
        <w:tc>
          <w:tcPr>
            <w:tcW w:w="817" w:type="dxa"/>
            <w:tcBorders>
              <w:top w:val="double" w:sz="4" w:space="0" w:color="auto"/>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r w:rsidRPr="00BC4C17">
              <w:rPr>
                <w:rFonts w:ascii="Times New Roman" w:hAnsi="Times New Roman"/>
              </w:rPr>
              <w:t>28</w:t>
            </w:r>
          </w:p>
        </w:tc>
        <w:tc>
          <w:tcPr>
            <w:tcW w:w="1985" w:type="dxa"/>
            <w:tcBorders>
              <w:top w:val="double" w:sz="4" w:space="0" w:color="auto"/>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c>
          <w:tcPr>
            <w:tcW w:w="6804" w:type="dxa"/>
            <w:tcBorders>
              <w:top w:val="double" w:sz="4" w:space="0" w:color="auto"/>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r>
      <w:tr w:rsidR="00DE7D76" w:rsidRPr="00BC4C17" w:rsidTr="00D5486B">
        <w:tc>
          <w:tcPr>
            <w:tcW w:w="817" w:type="dxa"/>
            <w:tcBorders>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c>
          <w:tcPr>
            <w:tcW w:w="1985" w:type="dxa"/>
            <w:tcBorders>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c>
          <w:tcPr>
            <w:tcW w:w="6804" w:type="dxa"/>
            <w:tcBorders>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r>
      <w:tr w:rsidR="00DE7D76" w:rsidRPr="00BC4C17" w:rsidTr="00D5486B">
        <w:tc>
          <w:tcPr>
            <w:tcW w:w="817" w:type="dxa"/>
            <w:tcBorders>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c>
          <w:tcPr>
            <w:tcW w:w="1985" w:type="dxa"/>
            <w:tcBorders>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c>
          <w:tcPr>
            <w:tcW w:w="6804" w:type="dxa"/>
            <w:tcBorders>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r>
      <w:tr w:rsidR="00DE7D76" w:rsidRPr="00BC4C17" w:rsidTr="00D5486B">
        <w:tc>
          <w:tcPr>
            <w:tcW w:w="817" w:type="dxa"/>
            <w:tcBorders>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c>
          <w:tcPr>
            <w:tcW w:w="1985" w:type="dxa"/>
            <w:tcBorders>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c>
          <w:tcPr>
            <w:tcW w:w="6804" w:type="dxa"/>
            <w:tcBorders>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r>
      <w:tr w:rsidR="00DE7D76" w:rsidRPr="00BC4C17" w:rsidTr="00D5486B">
        <w:tc>
          <w:tcPr>
            <w:tcW w:w="817" w:type="dxa"/>
            <w:tcBorders>
              <w:left w:val="double" w:sz="4" w:space="0" w:color="auto"/>
              <w:bottom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c>
          <w:tcPr>
            <w:tcW w:w="1985" w:type="dxa"/>
            <w:tcBorders>
              <w:left w:val="double" w:sz="4" w:space="0" w:color="auto"/>
              <w:bottom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c>
          <w:tcPr>
            <w:tcW w:w="6804" w:type="dxa"/>
            <w:tcBorders>
              <w:left w:val="double" w:sz="4" w:space="0" w:color="auto"/>
              <w:bottom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r>
      <w:tr w:rsidR="00DE7D76" w:rsidRPr="00BC4C17" w:rsidTr="00D5486B">
        <w:tc>
          <w:tcPr>
            <w:tcW w:w="817" w:type="dxa"/>
            <w:tcBorders>
              <w:top w:val="double" w:sz="4" w:space="0" w:color="auto"/>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r w:rsidRPr="00BC4C17">
              <w:rPr>
                <w:rFonts w:ascii="Times New Roman" w:hAnsi="Times New Roman"/>
              </w:rPr>
              <w:t>29</w:t>
            </w:r>
          </w:p>
        </w:tc>
        <w:tc>
          <w:tcPr>
            <w:tcW w:w="1985" w:type="dxa"/>
            <w:tcBorders>
              <w:top w:val="double" w:sz="4" w:space="0" w:color="auto"/>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c>
          <w:tcPr>
            <w:tcW w:w="6804" w:type="dxa"/>
            <w:tcBorders>
              <w:top w:val="double" w:sz="4" w:space="0" w:color="auto"/>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r>
      <w:tr w:rsidR="00DE7D76" w:rsidRPr="00BC4C17" w:rsidTr="00D5486B">
        <w:tc>
          <w:tcPr>
            <w:tcW w:w="817" w:type="dxa"/>
            <w:tcBorders>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c>
          <w:tcPr>
            <w:tcW w:w="1985" w:type="dxa"/>
            <w:tcBorders>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c>
          <w:tcPr>
            <w:tcW w:w="6804" w:type="dxa"/>
            <w:tcBorders>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r>
      <w:tr w:rsidR="00DE7D76" w:rsidRPr="00BC4C17" w:rsidTr="00D5486B">
        <w:tc>
          <w:tcPr>
            <w:tcW w:w="817" w:type="dxa"/>
            <w:tcBorders>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c>
          <w:tcPr>
            <w:tcW w:w="1985" w:type="dxa"/>
            <w:tcBorders>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c>
          <w:tcPr>
            <w:tcW w:w="6804" w:type="dxa"/>
            <w:tcBorders>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r>
      <w:tr w:rsidR="00DE7D76" w:rsidRPr="00BC4C17" w:rsidTr="00D5486B">
        <w:tc>
          <w:tcPr>
            <w:tcW w:w="817" w:type="dxa"/>
            <w:tcBorders>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c>
          <w:tcPr>
            <w:tcW w:w="1985" w:type="dxa"/>
            <w:tcBorders>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c>
          <w:tcPr>
            <w:tcW w:w="6804" w:type="dxa"/>
            <w:tcBorders>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r>
      <w:tr w:rsidR="00DE7D76" w:rsidRPr="00BC4C17" w:rsidTr="00D5486B">
        <w:tc>
          <w:tcPr>
            <w:tcW w:w="817" w:type="dxa"/>
            <w:tcBorders>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c>
          <w:tcPr>
            <w:tcW w:w="1985" w:type="dxa"/>
            <w:tcBorders>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c>
          <w:tcPr>
            <w:tcW w:w="6804" w:type="dxa"/>
            <w:tcBorders>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r>
      <w:tr w:rsidR="00DE7D76" w:rsidRPr="00BC4C17" w:rsidTr="00D5486B">
        <w:tc>
          <w:tcPr>
            <w:tcW w:w="817" w:type="dxa"/>
            <w:tcBorders>
              <w:left w:val="double" w:sz="4" w:space="0" w:color="auto"/>
              <w:bottom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c>
          <w:tcPr>
            <w:tcW w:w="1985" w:type="dxa"/>
            <w:tcBorders>
              <w:left w:val="double" w:sz="4" w:space="0" w:color="auto"/>
              <w:bottom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c>
          <w:tcPr>
            <w:tcW w:w="6804" w:type="dxa"/>
            <w:tcBorders>
              <w:left w:val="double" w:sz="4" w:space="0" w:color="auto"/>
              <w:bottom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r>
      <w:tr w:rsidR="00DE7D76" w:rsidRPr="00BC4C17" w:rsidTr="00D5486B">
        <w:tc>
          <w:tcPr>
            <w:tcW w:w="817" w:type="dxa"/>
            <w:tcBorders>
              <w:top w:val="double" w:sz="4" w:space="0" w:color="auto"/>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r w:rsidRPr="00BC4C17">
              <w:rPr>
                <w:rFonts w:ascii="Times New Roman" w:hAnsi="Times New Roman"/>
              </w:rPr>
              <w:t>30</w:t>
            </w:r>
          </w:p>
        </w:tc>
        <w:tc>
          <w:tcPr>
            <w:tcW w:w="1985" w:type="dxa"/>
            <w:tcBorders>
              <w:top w:val="double" w:sz="4" w:space="0" w:color="auto"/>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c>
          <w:tcPr>
            <w:tcW w:w="6804" w:type="dxa"/>
            <w:tcBorders>
              <w:top w:val="double" w:sz="4" w:space="0" w:color="auto"/>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r>
      <w:tr w:rsidR="00DE7D76" w:rsidRPr="00BC4C17" w:rsidTr="00D5486B">
        <w:tc>
          <w:tcPr>
            <w:tcW w:w="817" w:type="dxa"/>
            <w:tcBorders>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c>
          <w:tcPr>
            <w:tcW w:w="1985" w:type="dxa"/>
            <w:tcBorders>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c>
          <w:tcPr>
            <w:tcW w:w="6804" w:type="dxa"/>
            <w:tcBorders>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r>
      <w:tr w:rsidR="00DE7D76" w:rsidRPr="00BC4C17" w:rsidTr="00D5486B">
        <w:tc>
          <w:tcPr>
            <w:tcW w:w="817" w:type="dxa"/>
            <w:tcBorders>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c>
          <w:tcPr>
            <w:tcW w:w="1985" w:type="dxa"/>
            <w:tcBorders>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c>
          <w:tcPr>
            <w:tcW w:w="6804" w:type="dxa"/>
            <w:tcBorders>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r>
      <w:tr w:rsidR="00DE7D76" w:rsidRPr="00BC4C17" w:rsidTr="00D5486B">
        <w:tc>
          <w:tcPr>
            <w:tcW w:w="817" w:type="dxa"/>
            <w:tcBorders>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c>
          <w:tcPr>
            <w:tcW w:w="1985" w:type="dxa"/>
            <w:tcBorders>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c>
          <w:tcPr>
            <w:tcW w:w="6804" w:type="dxa"/>
            <w:tcBorders>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r>
      <w:tr w:rsidR="00DE7D76" w:rsidRPr="00BC4C17" w:rsidTr="00D5486B">
        <w:tc>
          <w:tcPr>
            <w:tcW w:w="817" w:type="dxa"/>
            <w:tcBorders>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c>
          <w:tcPr>
            <w:tcW w:w="1985" w:type="dxa"/>
            <w:tcBorders>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c>
          <w:tcPr>
            <w:tcW w:w="6804" w:type="dxa"/>
            <w:tcBorders>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r>
      <w:tr w:rsidR="00DE7D76" w:rsidRPr="00BC4C17" w:rsidTr="00D5486B">
        <w:tc>
          <w:tcPr>
            <w:tcW w:w="817" w:type="dxa"/>
            <w:tcBorders>
              <w:left w:val="double" w:sz="4" w:space="0" w:color="auto"/>
              <w:bottom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c>
          <w:tcPr>
            <w:tcW w:w="1985" w:type="dxa"/>
            <w:tcBorders>
              <w:left w:val="double" w:sz="4" w:space="0" w:color="auto"/>
              <w:bottom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c>
          <w:tcPr>
            <w:tcW w:w="6804" w:type="dxa"/>
            <w:tcBorders>
              <w:left w:val="double" w:sz="4" w:space="0" w:color="auto"/>
              <w:bottom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r>
    </w:tbl>
    <w:p w:rsidR="00DE7D76" w:rsidRPr="00602C43" w:rsidRDefault="00DE7D76" w:rsidP="00DE7D76">
      <w:pPr>
        <w:tabs>
          <w:tab w:val="left" w:pos="1536"/>
        </w:tabs>
        <w:rPr>
          <w:rFonts w:ascii="Times New Roman" w:hAnsi="Times New Roman"/>
        </w:rPr>
      </w:pPr>
    </w:p>
    <w:p w:rsidR="00DE7D76" w:rsidRPr="00602C43" w:rsidRDefault="00DE7D76" w:rsidP="00DE7D76">
      <w:pPr>
        <w:tabs>
          <w:tab w:val="left" w:pos="1536"/>
        </w:tabs>
        <w:rPr>
          <w:rFonts w:ascii="Times New Roman" w:hAnsi="Times New Roman"/>
        </w:rPr>
      </w:pPr>
      <w:r>
        <w:rPr>
          <w:rFonts w:ascii="Times New Roman" w:hAnsi="Times New Roman"/>
        </w:rPr>
        <w:t>Tarix</w:t>
      </w:r>
      <w:r w:rsidRPr="00602C43">
        <w:rPr>
          <w:rFonts w:ascii="Times New Roman" w:hAnsi="Times New Roman"/>
        </w:rPr>
        <w:t xml:space="preserve"> «_____»________________20____ </w:t>
      </w:r>
      <w:r>
        <w:rPr>
          <w:rFonts w:ascii="Times New Roman" w:hAnsi="Times New Roman"/>
        </w:rPr>
        <w:t>il</w:t>
      </w:r>
      <w:r w:rsidRPr="00602C43">
        <w:rPr>
          <w:rFonts w:ascii="Times New Roman" w:hAnsi="Times New Roman"/>
        </w:rPr>
        <w:t>.</w:t>
      </w:r>
    </w:p>
    <w:p w:rsidR="00DE7D76" w:rsidRPr="00602C43" w:rsidRDefault="00DE7D76" w:rsidP="00DE7D76">
      <w:pPr>
        <w:tabs>
          <w:tab w:val="left" w:pos="1536"/>
        </w:tabs>
        <w:rPr>
          <w:rFonts w:ascii="Times New Roman" w:hAnsi="Times New Roman"/>
        </w:rPr>
      </w:pPr>
    </w:p>
    <w:p w:rsidR="00DE7D76" w:rsidRPr="00602C43" w:rsidRDefault="00DE7D76" w:rsidP="00DE7D76">
      <w:pPr>
        <w:tabs>
          <w:tab w:val="left" w:pos="1536"/>
        </w:tabs>
        <w:rPr>
          <w:rFonts w:ascii="Times New Roman" w:hAnsi="Times New Roman"/>
        </w:rPr>
      </w:pPr>
      <w:r>
        <w:rPr>
          <w:rFonts w:ascii="Times New Roman" w:hAnsi="Times New Roman"/>
        </w:rPr>
        <w:t>Namizədin</w:t>
      </w:r>
      <w:r w:rsidRPr="00602C43">
        <w:rPr>
          <w:rFonts w:ascii="Times New Roman" w:hAnsi="Times New Roman"/>
        </w:rPr>
        <w:t xml:space="preserve"> </w:t>
      </w:r>
      <w:r>
        <w:rPr>
          <w:rFonts w:ascii="Times New Roman" w:hAnsi="Times New Roman"/>
        </w:rPr>
        <w:t>imzası</w:t>
      </w:r>
      <w:r w:rsidRPr="00602C43">
        <w:rPr>
          <w:rFonts w:ascii="Times New Roman" w:hAnsi="Times New Roman"/>
        </w:rPr>
        <w:t>___________________________</w:t>
      </w:r>
    </w:p>
    <w:p w:rsidR="00DE7D76" w:rsidRPr="00602C43" w:rsidRDefault="00DE7D76" w:rsidP="00DE7D76">
      <w:pPr>
        <w:tabs>
          <w:tab w:val="left" w:pos="1536"/>
        </w:tabs>
        <w:rPr>
          <w:rFonts w:ascii="Times New Roman" w:hAnsi="Times New Roman"/>
        </w:rPr>
      </w:pPr>
    </w:p>
    <w:p w:rsidR="00DE7D76" w:rsidRPr="00602C43" w:rsidRDefault="00DE7D76" w:rsidP="00DE7D76">
      <w:pPr>
        <w:tabs>
          <w:tab w:val="left" w:pos="1536"/>
        </w:tabs>
        <w:rPr>
          <w:rFonts w:ascii="Times New Roman" w:hAnsi="Times New Roman"/>
        </w:rPr>
      </w:pPr>
    </w:p>
    <w:p w:rsidR="00DE7D76" w:rsidRPr="00602C43" w:rsidRDefault="00DE7D76" w:rsidP="00DE7D76">
      <w:pPr>
        <w:tabs>
          <w:tab w:val="left" w:pos="1536"/>
        </w:tabs>
        <w:rPr>
          <w:rFonts w:ascii="Times New Roman" w:hAnsi="Times New Roman"/>
        </w:rPr>
      </w:pPr>
    </w:p>
    <w:p w:rsidR="00DE7D76" w:rsidRPr="00602C43" w:rsidRDefault="00DE7D76" w:rsidP="00DE7D76">
      <w:pPr>
        <w:tabs>
          <w:tab w:val="left" w:pos="1536"/>
        </w:tabs>
        <w:rPr>
          <w:rFonts w:ascii="Times New Roman" w:hAnsi="Times New Roman"/>
        </w:rPr>
      </w:pPr>
    </w:p>
    <w:p w:rsidR="00DE7D76" w:rsidRPr="00602C43" w:rsidRDefault="00DE7D76" w:rsidP="00DE7D76">
      <w:pPr>
        <w:tabs>
          <w:tab w:val="left" w:pos="1536"/>
        </w:tabs>
        <w:rPr>
          <w:rFonts w:ascii="Times New Roman" w:hAnsi="Times New Roman"/>
        </w:rPr>
      </w:pPr>
    </w:p>
    <w:p w:rsidR="00DE7D76" w:rsidRPr="007B480A" w:rsidRDefault="00DE7D76" w:rsidP="00DE7D76">
      <w:pPr>
        <w:jc w:val="right"/>
        <w:rPr>
          <w:rFonts w:ascii="Times New Roman" w:hAnsi="Times New Roman"/>
          <w:sz w:val="28"/>
          <w:szCs w:val="28"/>
        </w:rPr>
      </w:pPr>
      <w:r w:rsidRPr="007B480A">
        <w:rPr>
          <w:rFonts w:ascii="Times New Roman" w:hAnsi="Times New Roman"/>
          <w:sz w:val="28"/>
          <w:szCs w:val="28"/>
        </w:rPr>
        <w:lastRenderedPageBreak/>
        <w:t>Əlavə 5.</w:t>
      </w:r>
    </w:p>
    <w:p w:rsidR="00DE7D76" w:rsidRPr="007B480A" w:rsidRDefault="00DE7D76" w:rsidP="00DE7D76">
      <w:pPr>
        <w:spacing w:after="0"/>
        <w:jc w:val="center"/>
        <w:rPr>
          <w:rFonts w:ascii="Times New Roman" w:hAnsi="Times New Roman"/>
          <w:b/>
          <w:sz w:val="28"/>
          <w:szCs w:val="28"/>
        </w:rPr>
      </w:pPr>
      <w:r w:rsidRPr="007B480A">
        <w:rPr>
          <w:rFonts w:ascii="Times New Roman" w:hAnsi="Times New Roman"/>
          <w:b/>
          <w:sz w:val="28"/>
          <w:szCs w:val="28"/>
        </w:rPr>
        <w:t xml:space="preserve">YAZILI IMTAHANIN IKINCI HISSƏSININ </w:t>
      </w:r>
    </w:p>
    <w:p w:rsidR="00DE7D76" w:rsidRPr="007B480A" w:rsidRDefault="00DE7D76" w:rsidP="00DE7D76">
      <w:pPr>
        <w:spacing w:after="0"/>
        <w:jc w:val="center"/>
        <w:rPr>
          <w:rFonts w:ascii="Times New Roman" w:hAnsi="Times New Roman"/>
          <w:b/>
          <w:sz w:val="28"/>
          <w:szCs w:val="28"/>
        </w:rPr>
      </w:pPr>
      <w:r w:rsidRPr="007B480A">
        <w:rPr>
          <w:rFonts w:ascii="Times New Roman" w:hAnsi="Times New Roman"/>
          <w:b/>
          <w:sz w:val="28"/>
          <w:szCs w:val="28"/>
        </w:rPr>
        <w:t>QIYMƏTLƏNDIRILMƏSI PRОTОKОLU</w:t>
      </w:r>
    </w:p>
    <w:p w:rsidR="00DE7D76" w:rsidRPr="007B480A" w:rsidRDefault="00DE7D76" w:rsidP="00DE7D76">
      <w:pPr>
        <w:spacing w:after="0"/>
        <w:jc w:val="center"/>
        <w:rPr>
          <w:rFonts w:ascii="Times New Roman" w:hAnsi="Times New Roman"/>
          <w:b/>
          <w:sz w:val="28"/>
          <w:szCs w:val="28"/>
        </w:rPr>
      </w:pPr>
      <w:r w:rsidRPr="007B480A">
        <w:rPr>
          <w:rFonts w:ascii="Times New Roman" w:hAnsi="Times New Roman"/>
          <w:b/>
          <w:sz w:val="28"/>
          <w:szCs w:val="28"/>
        </w:rPr>
        <w:t xml:space="preserve"> (Nəzəri suallar və tapşırıqlar)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
        <w:gridCol w:w="1063"/>
        <w:gridCol w:w="1063"/>
        <w:gridCol w:w="1063"/>
        <w:gridCol w:w="1063"/>
        <w:gridCol w:w="1064"/>
        <w:gridCol w:w="1064"/>
        <w:gridCol w:w="1064"/>
        <w:gridCol w:w="1064"/>
      </w:tblGrid>
      <w:tr w:rsidR="00DE7D76" w:rsidRPr="00BC4C17" w:rsidTr="00D5486B">
        <w:tc>
          <w:tcPr>
            <w:tcW w:w="5315" w:type="dxa"/>
            <w:gridSpan w:val="5"/>
          </w:tcPr>
          <w:p w:rsidR="00DE7D76" w:rsidRPr="00BC4C17" w:rsidRDefault="00DE7D76" w:rsidP="00D5486B">
            <w:pPr>
              <w:tabs>
                <w:tab w:val="left" w:pos="1536"/>
              </w:tabs>
              <w:spacing w:after="0" w:line="240" w:lineRule="auto"/>
              <w:rPr>
                <w:rFonts w:ascii="Times New Roman" w:hAnsi="Times New Roman"/>
                <w:lang w:val="en-US"/>
              </w:rPr>
            </w:pPr>
            <w:r w:rsidRPr="00BC4C17">
              <w:rPr>
                <w:rFonts w:ascii="Times New Roman" w:hAnsi="Times New Roman"/>
                <w:lang w:val="en-US"/>
              </w:rPr>
              <w:t xml:space="preserve">Namizədin S.A.A.____________________________ </w:t>
            </w:r>
          </w:p>
          <w:p w:rsidR="00DE7D76" w:rsidRPr="00BC4C17" w:rsidRDefault="00DE7D76" w:rsidP="00D5486B">
            <w:pPr>
              <w:tabs>
                <w:tab w:val="left" w:pos="1536"/>
              </w:tabs>
              <w:spacing w:after="0" w:line="240" w:lineRule="auto"/>
              <w:rPr>
                <w:rFonts w:ascii="Times New Roman" w:hAnsi="Times New Roman"/>
                <w:lang w:val="en-US"/>
              </w:rPr>
            </w:pPr>
          </w:p>
          <w:p w:rsidR="00DE7D76" w:rsidRPr="00BC4C17" w:rsidRDefault="00DE7D76" w:rsidP="00D5486B">
            <w:pPr>
              <w:tabs>
                <w:tab w:val="left" w:pos="1536"/>
              </w:tabs>
              <w:spacing w:after="0" w:line="240" w:lineRule="auto"/>
              <w:rPr>
                <w:rFonts w:ascii="Times New Roman" w:hAnsi="Times New Roman"/>
                <w:lang w:val="en-US"/>
              </w:rPr>
            </w:pPr>
            <w:r w:rsidRPr="00BC4C17">
              <w:rPr>
                <w:rFonts w:ascii="Times New Roman" w:hAnsi="Times New Roman"/>
                <w:lang w:val="en-US"/>
              </w:rPr>
              <w:t xml:space="preserve">Variant № __________________________________     </w:t>
            </w:r>
          </w:p>
          <w:p w:rsidR="00DE7D76" w:rsidRPr="00BC4C17" w:rsidRDefault="00DE7D76" w:rsidP="00D5486B">
            <w:pPr>
              <w:tabs>
                <w:tab w:val="left" w:pos="1536"/>
              </w:tabs>
              <w:spacing w:after="0" w:line="240" w:lineRule="auto"/>
              <w:rPr>
                <w:rFonts w:ascii="Times New Roman" w:hAnsi="Times New Roman"/>
                <w:lang w:val="en-US"/>
              </w:rPr>
            </w:pPr>
          </w:p>
          <w:p w:rsidR="00DE7D76" w:rsidRPr="00BC4C17" w:rsidRDefault="00DE7D76" w:rsidP="00D5486B">
            <w:pPr>
              <w:tabs>
                <w:tab w:val="left" w:pos="1536"/>
              </w:tabs>
              <w:spacing w:after="0" w:line="240" w:lineRule="auto"/>
              <w:rPr>
                <w:rFonts w:ascii="Times New Roman" w:hAnsi="Times New Roman"/>
                <w:lang w:val="en-US"/>
              </w:rPr>
            </w:pPr>
            <w:r w:rsidRPr="00BC4C17">
              <w:rPr>
                <w:rFonts w:ascii="Times New Roman" w:hAnsi="Times New Roman"/>
                <w:lang w:val="en-US"/>
              </w:rPr>
              <w:t>Imtahan qəbul edənin S.A.A._________________</w:t>
            </w:r>
          </w:p>
          <w:p w:rsidR="00DE7D76" w:rsidRPr="00BC4C17" w:rsidRDefault="00DE7D76" w:rsidP="00D5486B">
            <w:pPr>
              <w:tabs>
                <w:tab w:val="left" w:pos="1536"/>
              </w:tabs>
              <w:spacing w:after="0" w:line="240" w:lineRule="auto"/>
              <w:rPr>
                <w:rFonts w:ascii="Times New Roman" w:hAnsi="Times New Roman"/>
                <w:lang w:val="en-US"/>
              </w:rPr>
            </w:pPr>
          </w:p>
        </w:tc>
        <w:tc>
          <w:tcPr>
            <w:tcW w:w="4256" w:type="dxa"/>
            <w:gridSpan w:val="4"/>
          </w:tcPr>
          <w:p w:rsidR="00DE7D76" w:rsidRPr="00BC4C17" w:rsidRDefault="00DE7D76" w:rsidP="00D5486B">
            <w:pPr>
              <w:spacing w:after="0" w:line="240" w:lineRule="auto"/>
              <w:rPr>
                <w:rFonts w:ascii="Times New Roman" w:hAnsi="Times New Roman"/>
                <w:lang w:val="en-US"/>
              </w:rPr>
            </w:pPr>
            <w:r w:rsidRPr="00BC4C17">
              <w:rPr>
                <w:rFonts w:ascii="Times New Roman" w:hAnsi="Times New Roman"/>
                <w:lang w:val="en-US"/>
              </w:rPr>
              <w:t>Tarix: ______________________</w:t>
            </w:r>
          </w:p>
          <w:p w:rsidR="00DE7D76" w:rsidRPr="00BC4C17" w:rsidRDefault="00DE7D76" w:rsidP="00D5486B">
            <w:pPr>
              <w:spacing w:after="0" w:line="240" w:lineRule="auto"/>
              <w:rPr>
                <w:rFonts w:ascii="Times New Roman" w:hAnsi="Times New Roman"/>
                <w:lang w:val="en-US"/>
              </w:rPr>
            </w:pPr>
          </w:p>
          <w:p w:rsidR="00DE7D76" w:rsidRPr="00BC4C17" w:rsidRDefault="00DE7D76" w:rsidP="00D5486B">
            <w:pPr>
              <w:spacing w:after="0" w:line="240" w:lineRule="auto"/>
              <w:rPr>
                <w:rFonts w:ascii="Times New Roman" w:hAnsi="Times New Roman"/>
                <w:lang w:val="en-US"/>
              </w:rPr>
            </w:pPr>
            <w:r w:rsidRPr="00BC4C17">
              <w:rPr>
                <w:rFonts w:ascii="Times New Roman" w:hAnsi="Times New Roman"/>
                <w:lang w:val="en-US"/>
              </w:rPr>
              <w:t>Vaxt _______-dan ________-dək</w:t>
            </w:r>
          </w:p>
          <w:p w:rsidR="00DE7D76" w:rsidRPr="00BC4C17" w:rsidRDefault="00DE7D76" w:rsidP="00D5486B">
            <w:pPr>
              <w:tabs>
                <w:tab w:val="left" w:pos="1536"/>
              </w:tabs>
              <w:spacing w:after="0" w:line="240" w:lineRule="auto"/>
              <w:rPr>
                <w:rFonts w:ascii="Times New Roman" w:hAnsi="Times New Roman"/>
                <w:lang w:val="en-US"/>
              </w:rPr>
            </w:pPr>
          </w:p>
          <w:p w:rsidR="00DE7D76" w:rsidRPr="00BC4C17" w:rsidRDefault="00DE7D76" w:rsidP="00D5486B">
            <w:pPr>
              <w:tabs>
                <w:tab w:val="left" w:pos="1536"/>
              </w:tabs>
              <w:spacing w:after="0" w:line="240" w:lineRule="auto"/>
              <w:rPr>
                <w:rFonts w:ascii="Times New Roman" w:hAnsi="Times New Roman"/>
                <w:lang w:val="en-US"/>
              </w:rPr>
            </w:pPr>
            <w:r w:rsidRPr="00BC4C17">
              <w:rPr>
                <w:rFonts w:ascii="Times New Roman" w:hAnsi="Times New Roman"/>
                <w:lang w:val="en-US"/>
              </w:rPr>
              <w:t>Yer:_______________________</w:t>
            </w:r>
          </w:p>
        </w:tc>
      </w:tr>
      <w:tr w:rsidR="00DE7D76" w:rsidRPr="00BC4C17" w:rsidTr="00D5486B">
        <w:tc>
          <w:tcPr>
            <w:tcW w:w="9571" w:type="dxa"/>
            <w:gridSpan w:val="9"/>
            <w:tcBorders>
              <w:bottom w:val="double" w:sz="4" w:space="0" w:color="auto"/>
            </w:tcBorders>
          </w:tcPr>
          <w:p w:rsidR="00DE7D76" w:rsidRPr="00BC4C17" w:rsidRDefault="00DE7D76" w:rsidP="00D5486B">
            <w:pPr>
              <w:tabs>
                <w:tab w:val="left" w:pos="1536"/>
              </w:tabs>
              <w:spacing w:after="0" w:line="240" w:lineRule="auto"/>
              <w:jc w:val="center"/>
              <w:rPr>
                <w:rFonts w:ascii="Times New Roman" w:hAnsi="Times New Roman"/>
                <w:b/>
                <w:lang w:val="en-US"/>
              </w:rPr>
            </w:pPr>
            <w:r w:rsidRPr="00BC4C17">
              <w:rPr>
                <w:rFonts w:ascii="Times New Roman" w:hAnsi="Times New Roman"/>
                <w:b/>
                <w:lang w:val="en-US"/>
              </w:rPr>
              <w:t>Sualların bölünməsi</w:t>
            </w:r>
          </w:p>
        </w:tc>
      </w:tr>
      <w:tr w:rsidR="00DE7D76" w:rsidRPr="00BC4C17" w:rsidTr="00D5486B">
        <w:tc>
          <w:tcPr>
            <w:tcW w:w="3189" w:type="dxa"/>
            <w:gridSpan w:val="3"/>
            <w:tcBorders>
              <w:top w:val="double" w:sz="4" w:space="0" w:color="auto"/>
              <w:left w:val="double" w:sz="4" w:space="0" w:color="auto"/>
              <w:right w:val="double" w:sz="4" w:space="0" w:color="auto"/>
            </w:tcBorders>
          </w:tcPr>
          <w:p w:rsidR="00DE7D76" w:rsidRPr="00BC4C17" w:rsidRDefault="00DE7D76" w:rsidP="00D5486B">
            <w:pPr>
              <w:tabs>
                <w:tab w:val="left" w:pos="1536"/>
              </w:tabs>
              <w:spacing w:after="0" w:line="240" w:lineRule="auto"/>
              <w:jc w:val="center"/>
              <w:rPr>
                <w:rFonts w:ascii="Times New Roman" w:hAnsi="Times New Roman"/>
              </w:rPr>
            </w:pPr>
            <w:r w:rsidRPr="00BC4C17">
              <w:rPr>
                <w:rFonts w:ascii="Times New Roman" w:hAnsi="Times New Roman"/>
              </w:rPr>
              <w:t>Test sualları</w:t>
            </w:r>
          </w:p>
        </w:tc>
        <w:tc>
          <w:tcPr>
            <w:tcW w:w="3190" w:type="dxa"/>
            <w:gridSpan w:val="3"/>
            <w:tcBorders>
              <w:top w:val="double" w:sz="4" w:space="0" w:color="auto"/>
              <w:left w:val="double" w:sz="4" w:space="0" w:color="auto"/>
              <w:right w:val="double" w:sz="4" w:space="0" w:color="auto"/>
            </w:tcBorders>
          </w:tcPr>
          <w:p w:rsidR="00DE7D76" w:rsidRPr="00BC4C17" w:rsidRDefault="00DE7D76" w:rsidP="00D5486B">
            <w:pPr>
              <w:tabs>
                <w:tab w:val="left" w:pos="1536"/>
              </w:tabs>
              <w:spacing w:after="0" w:line="240" w:lineRule="auto"/>
              <w:jc w:val="center"/>
              <w:rPr>
                <w:rFonts w:ascii="Times New Roman" w:hAnsi="Times New Roman"/>
              </w:rPr>
            </w:pPr>
            <w:r w:rsidRPr="00BC4C17">
              <w:rPr>
                <w:rFonts w:ascii="Times New Roman" w:hAnsi="Times New Roman"/>
              </w:rPr>
              <w:t>Tapşırıqlar</w:t>
            </w:r>
          </w:p>
        </w:tc>
        <w:tc>
          <w:tcPr>
            <w:tcW w:w="3192" w:type="dxa"/>
            <w:gridSpan w:val="3"/>
            <w:tcBorders>
              <w:top w:val="double" w:sz="4" w:space="0" w:color="auto"/>
              <w:left w:val="double" w:sz="4" w:space="0" w:color="auto"/>
              <w:right w:val="double" w:sz="4" w:space="0" w:color="auto"/>
            </w:tcBorders>
          </w:tcPr>
          <w:p w:rsidR="00DE7D76" w:rsidRPr="00BC4C17" w:rsidRDefault="00DE7D76" w:rsidP="00D5486B">
            <w:pPr>
              <w:tabs>
                <w:tab w:val="left" w:pos="1536"/>
              </w:tabs>
              <w:spacing w:after="0" w:line="240" w:lineRule="auto"/>
              <w:jc w:val="center"/>
              <w:rPr>
                <w:rFonts w:ascii="Times New Roman" w:hAnsi="Times New Roman"/>
              </w:rPr>
            </w:pPr>
            <w:r w:rsidRPr="00BC4C17">
              <w:rPr>
                <w:rFonts w:ascii="Times New Roman" w:hAnsi="Times New Roman"/>
              </w:rPr>
              <w:t>Suallar</w:t>
            </w:r>
          </w:p>
        </w:tc>
      </w:tr>
      <w:tr w:rsidR="00DE7D76" w:rsidRPr="00BC4C17" w:rsidTr="00D5486B">
        <w:tc>
          <w:tcPr>
            <w:tcW w:w="1063" w:type="dxa"/>
            <w:tcBorders>
              <w:left w:val="double" w:sz="4" w:space="0" w:color="auto"/>
            </w:tcBorders>
          </w:tcPr>
          <w:p w:rsidR="00DE7D76" w:rsidRPr="00BC4C17" w:rsidRDefault="00DE7D76" w:rsidP="00D5486B">
            <w:pPr>
              <w:tabs>
                <w:tab w:val="left" w:pos="1536"/>
              </w:tabs>
              <w:spacing w:after="0" w:line="240" w:lineRule="auto"/>
              <w:rPr>
                <w:rFonts w:ascii="Times New Roman" w:hAnsi="Times New Roman"/>
              </w:rPr>
            </w:pPr>
            <w:r w:rsidRPr="00BC4C17">
              <w:rPr>
                <w:rFonts w:ascii="Times New Roman" w:hAnsi="Times New Roman"/>
              </w:rPr>
              <w:t>1</w:t>
            </w:r>
          </w:p>
        </w:tc>
        <w:tc>
          <w:tcPr>
            <w:tcW w:w="1063" w:type="dxa"/>
          </w:tcPr>
          <w:p w:rsidR="00DE7D76" w:rsidRPr="00BC4C17" w:rsidRDefault="00DE7D76" w:rsidP="00D5486B">
            <w:pPr>
              <w:tabs>
                <w:tab w:val="left" w:pos="1536"/>
              </w:tabs>
              <w:spacing w:after="0" w:line="240" w:lineRule="auto"/>
              <w:rPr>
                <w:rFonts w:ascii="Times New Roman" w:hAnsi="Times New Roman"/>
                <w:vertAlign w:val="superscript"/>
              </w:rPr>
            </w:pPr>
            <w:r w:rsidRPr="00BC4C17">
              <w:rPr>
                <w:rFonts w:ascii="Times New Roman" w:hAnsi="Times New Roman"/>
              </w:rPr>
              <w:t>Cavab</w:t>
            </w:r>
            <w:r w:rsidRPr="00BC4C17">
              <w:rPr>
                <w:rFonts w:ascii="Times New Roman" w:hAnsi="Times New Roman"/>
                <w:vertAlign w:val="superscript"/>
              </w:rPr>
              <w:t>1</w:t>
            </w:r>
          </w:p>
        </w:tc>
        <w:tc>
          <w:tcPr>
            <w:tcW w:w="1063" w:type="dxa"/>
            <w:tcBorders>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r w:rsidRPr="00BC4C17">
              <w:rPr>
                <w:rFonts w:ascii="Times New Roman" w:hAnsi="Times New Roman"/>
              </w:rPr>
              <w:t>Bal</w:t>
            </w:r>
            <w:r w:rsidRPr="00BC4C17">
              <w:rPr>
                <w:rFonts w:ascii="Times New Roman" w:hAnsi="Times New Roman"/>
                <w:vertAlign w:val="superscript"/>
              </w:rPr>
              <w:t>2</w:t>
            </w:r>
            <w:r w:rsidRPr="00BC4C17">
              <w:rPr>
                <w:rFonts w:ascii="Times New Roman" w:hAnsi="Times New Roman"/>
              </w:rPr>
              <w:t xml:space="preserve"> </w:t>
            </w:r>
          </w:p>
        </w:tc>
        <w:tc>
          <w:tcPr>
            <w:tcW w:w="1063" w:type="dxa"/>
            <w:tcBorders>
              <w:left w:val="double" w:sz="4" w:space="0" w:color="auto"/>
            </w:tcBorders>
          </w:tcPr>
          <w:p w:rsidR="00DE7D76" w:rsidRPr="00BC4C17" w:rsidRDefault="00DE7D76" w:rsidP="00D5486B">
            <w:pPr>
              <w:tabs>
                <w:tab w:val="left" w:pos="1536"/>
              </w:tabs>
              <w:spacing w:after="0" w:line="240" w:lineRule="auto"/>
              <w:rPr>
                <w:rFonts w:ascii="Times New Roman" w:hAnsi="Times New Roman"/>
              </w:rPr>
            </w:pPr>
            <w:r w:rsidRPr="00BC4C17">
              <w:rPr>
                <w:rFonts w:ascii="Times New Roman" w:hAnsi="Times New Roman"/>
              </w:rPr>
              <w:t>1</w:t>
            </w:r>
          </w:p>
        </w:tc>
        <w:tc>
          <w:tcPr>
            <w:tcW w:w="1063" w:type="dxa"/>
          </w:tcPr>
          <w:p w:rsidR="00DE7D76" w:rsidRPr="00BC4C17" w:rsidRDefault="00DE7D76" w:rsidP="00D5486B">
            <w:pPr>
              <w:tabs>
                <w:tab w:val="left" w:pos="1536"/>
              </w:tabs>
              <w:spacing w:after="0" w:line="240" w:lineRule="auto"/>
              <w:rPr>
                <w:rFonts w:ascii="Times New Roman" w:hAnsi="Times New Roman"/>
                <w:vertAlign w:val="superscript"/>
              </w:rPr>
            </w:pPr>
            <w:r w:rsidRPr="00BC4C17">
              <w:rPr>
                <w:rFonts w:ascii="Times New Roman" w:hAnsi="Times New Roman"/>
              </w:rPr>
              <w:t>Cavab</w:t>
            </w:r>
            <w:r w:rsidRPr="00BC4C17">
              <w:rPr>
                <w:rFonts w:ascii="Times New Roman" w:hAnsi="Times New Roman"/>
                <w:vertAlign w:val="superscript"/>
              </w:rPr>
              <w:t>1</w:t>
            </w:r>
          </w:p>
        </w:tc>
        <w:tc>
          <w:tcPr>
            <w:tcW w:w="1064" w:type="dxa"/>
            <w:tcBorders>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r w:rsidRPr="00BC4C17">
              <w:rPr>
                <w:rFonts w:ascii="Times New Roman" w:hAnsi="Times New Roman"/>
              </w:rPr>
              <w:t>Bal</w:t>
            </w:r>
            <w:r w:rsidRPr="00BC4C17">
              <w:rPr>
                <w:rFonts w:ascii="Times New Roman" w:hAnsi="Times New Roman"/>
                <w:vertAlign w:val="superscript"/>
              </w:rPr>
              <w:t>2</w:t>
            </w:r>
            <w:r w:rsidRPr="00BC4C17">
              <w:rPr>
                <w:rFonts w:ascii="Times New Roman" w:hAnsi="Times New Roman"/>
              </w:rPr>
              <w:t xml:space="preserve"> </w:t>
            </w:r>
          </w:p>
        </w:tc>
        <w:tc>
          <w:tcPr>
            <w:tcW w:w="1064" w:type="dxa"/>
            <w:tcBorders>
              <w:left w:val="double" w:sz="4" w:space="0" w:color="auto"/>
            </w:tcBorders>
          </w:tcPr>
          <w:p w:rsidR="00DE7D76" w:rsidRPr="00BC4C17" w:rsidRDefault="00DE7D76" w:rsidP="00D5486B">
            <w:pPr>
              <w:tabs>
                <w:tab w:val="left" w:pos="1536"/>
              </w:tabs>
              <w:spacing w:after="0" w:line="240" w:lineRule="auto"/>
              <w:rPr>
                <w:rFonts w:ascii="Times New Roman" w:hAnsi="Times New Roman"/>
              </w:rPr>
            </w:pPr>
            <w:r w:rsidRPr="00BC4C17">
              <w:rPr>
                <w:rFonts w:ascii="Times New Roman" w:hAnsi="Times New Roman"/>
              </w:rPr>
              <w:t>1</w:t>
            </w:r>
          </w:p>
        </w:tc>
        <w:tc>
          <w:tcPr>
            <w:tcW w:w="1064" w:type="dxa"/>
          </w:tcPr>
          <w:p w:rsidR="00DE7D76" w:rsidRPr="00BC4C17" w:rsidRDefault="00DE7D76" w:rsidP="00D5486B">
            <w:pPr>
              <w:tabs>
                <w:tab w:val="left" w:pos="1536"/>
              </w:tabs>
              <w:spacing w:after="0" w:line="240" w:lineRule="auto"/>
              <w:rPr>
                <w:rFonts w:ascii="Times New Roman" w:hAnsi="Times New Roman"/>
                <w:vertAlign w:val="superscript"/>
              </w:rPr>
            </w:pPr>
            <w:r w:rsidRPr="00BC4C17">
              <w:rPr>
                <w:rFonts w:ascii="Times New Roman" w:hAnsi="Times New Roman"/>
              </w:rPr>
              <w:t>Cavab</w:t>
            </w:r>
            <w:r w:rsidRPr="00BC4C17">
              <w:rPr>
                <w:rFonts w:ascii="Times New Roman" w:hAnsi="Times New Roman"/>
                <w:vertAlign w:val="superscript"/>
              </w:rPr>
              <w:t>1</w:t>
            </w:r>
          </w:p>
        </w:tc>
        <w:tc>
          <w:tcPr>
            <w:tcW w:w="1064" w:type="dxa"/>
            <w:tcBorders>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r w:rsidRPr="00BC4C17">
              <w:rPr>
                <w:rFonts w:ascii="Times New Roman" w:hAnsi="Times New Roman"/>
              </w:rPr>
              <w:t>Bal</w:t>
            </w:r>
            <w:r w:rsidRPr="00BC4C17">
              <w:rPr>
                <w:rFonts w:ascii="Times New Roman" w:hAnsi="Times New Roman"/>
                <w:vertAlign w:val="superscript"/>
              </w:rPr>
              <w:t>2</w:t>
            </w:r>
            <w:r w:rsidRPr="00BC4C17">
              <w:rPr>
                <w:rFonts w:ascii="Times New Roman" w:hAnsi="Times New Roman"/>
              </w:rPr>
              <w:t xml:space="preserve"> </w:t>
            </w:r>
          </w:p>
        </w:tc>
      </w:tr>
      <w:tr w:rsidR="00DE7D76" w:rsidRPr="00BC4C17" w:rsidTr="00D5486B">
        <w:tc>
          <w:tcPr>
            <w:tcW w:w="1063" w:type="dxa"/>
            <w:tcBorders>
              <w:left w:val="double" w:sz="4" w:space="0" w:color="auto"/>
            </w:tcBorders>
          </w:tcPr>
          <w:p w:rsidR="00DE7D76" w:rsidRPr="00BC4C17" w:rsidRDefault="00DE7D76" w:rsidP="00D5486B">
            <w:pPr>
              <w:tabs>
                <w:tab w:val="left" w:pos="1536"/>
              </w:tabs>
              <w:spacing w:after="0" w:line="240" w:lineRule="auto"/>
              <w:rPr>
                <w:rFonts w:ascii="Times New Roman" w:hAnsi="Times New Roman"/>
              </w:rPr>
            </w:pPr>
            <w:r w:rsidRPr="00BC4C17">
              <w:rPr>
                <w:rFonts w:ascii="Times New Roman" w:hAnsi="Times New Roman"/>
              </w:rPr>
              <w:t>2</w:t>
            </w:r>
          </w:p>
        </w:tc>
        <w:tc>
          <w:tcPr>
            <w:tcW w:w="1063" w:type="dxa"/>
          </w:tcPr>
          <w:p w:rsidR="00DE7D76" w:rsidRPr="00BC4C17" w:rsidRDefault="00DE7D76" w:rsidP="00D5486B">
            <w:pPr>
              <w:tabs>
                <w:tab w:val="left" w:pos="1536"/>
              </w:tabs>
              <w:spacing w:after="0" w:line="240" w:lineRule="auto"/>
              <w:rPr>
                <w:rFonts w:ascii="Times New Roman" w:hAnsi="Times New Roman"/>
              </w:rPr>
            </w:pPr>
          </w:p>
        </w:tc>
        <w:tc>
          <w:tcPr>
            <w:tcW w:w="1063" w:type="dxa"/>
            <w:tcBorders>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c>
          <w:tcPr>
            <w:tcW w:w="1063" w:type="dxa"/>
            <w:tcBorders>
              <w:left w:val="double" w:sz="4" w:space="0" w:color="auto"/>
            </w:tcBorders>
          </w:tcPr>
          <w:p w:rsidR="00DE7D76" w:rsidRPr="00BC4C17" w:rsidRDefault="00DE7D76" w:rsidP="00D5486B">
            <w:pPr>
              <w:tabs>
                <w:tab w:val="left" w:pos="1536"/>
              </w:tabs>
              <w:spacing w:after="0" w:line="240" w:lineRule="auto"/>
              <w:rPr>
                <w:rFonts w:ascii="Times New Roman" w:hAnsi="Times New Roman"/>
              </w:rPr>
            </w:pPr>
            <w:r w:rsidRPr="00BC4C17">
              <w:rPr>
                <w:rFonts w:ascii="Times New Roman" w:hAnsi="Times New Roman"/>
              </w:rPr>
              <w:t>2</w:t>
            </w:r>
          </w:p>
        </w:tc>
        <w:tc>
          <w:tcPr>
            <w:tcW w:w="1063" w:type="dxa"/>
          </w:tcPr>
          <w:p w:rsidR="00DE7D76" w:rsidRPr="00BC4C17" w:rsidRDefault="00DE7D76" w:rsidP="00D5486B">
            <w:pPr>
              <w:tabs>
                <w:tab w:val="left" w:pos="1536"/>
              </w:tabs>
              <w:spacing w:after="0" w:line="240" w:lineRule="auto"/>
              <w:rPr>
                <w:rFonts w:ascii="Times New Roman" w:hAnsi="Times New Roman"/>
              </w:rPr>
            </w:pPr>
          </w:p>
        </w:tc>
        <w:tc>
          <w:tcPr>
            <w:tcW w:w="1064" w:type="dxa"/>
            <w:tcBorders>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c>
          <w:tcPr>
            <w:tcW w:w="1064" w:type="dxa"/>
            <w:tcBorders>
              <w:left w:val="double" w:sz="4" w:space="0" w:color="auto"/>
            </w:tcBorders>
          </w:tcPr>
          <w:p w:rsidR="00DE7D76" w:rsidRPr="00BC4C17" w:rsidRDefault="00DE7D76" w:rsidP="00D5486B">
            <w:pPr>
              <w:tabs>
                <w:tab w:val="left" w:pos="1536"/>
              </w:tabs>
              <w:spacing w:after="0" w:line="240" w:lineRule="auto"/>
              <w:rPr>
                <w:rFonts w:ascii="Times New Roman" w:hAnsi="Times New Roman"/>
              </w:rPr>
            </w:pPr>
            <w:r w:rsidRPr="00BC4C17">
              <w:rPr>
                <w:rFonts w:ascii="Times New Roman" w:hAnsi="Times New Roman"/>
              </w:rPr>
              <w:t>2</w:t>
            </w:r>
          </w:p>
        </w:tc>
        <w:tc>
          <w:tcPr>
            <w:tcW w:w="1064" w:type="dxa"/>
          </w:tcPr>
          <w:p w:rsidR="00DE7D76" w:rsidRPr="00BC4C17" w:rsidRDefault="00DE7D76" w:rsidP="00D5486B">
            <w:pPr>
              <w:tabs>
                <w:tab w:val="left" w:pos="1536"/>
              </w:tabs>
              <w:spacing w:after="0" w:line="240" w:lineRule="auto"/>
              <w:rPr>
                <w:rFonts w:ascii="Times New Roman" w:hAnsi="Times New Roman"/>
              </w:rPr>
            </w:pPr>
          </w:p>
        </w:tc>
        <w:tc>
          <w:tcPr>
            <w:tcW w:w="1064" w:type="dxa"/>
            <w:tcBorders>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r>
      <w:tr w:rsidR="00DE7D76" w:rsidRPr="00BC4C17" w:rsidTr="00D5486B">
        <w:tc>
          <w:tcPr>
            <w:tcW w:w="1063" w:type="dxa"/>
            <w:tcBorders>
              <w:left w:val="double" w:sz="4" w:space="0" w:color="auto"/>
            </w:tcBorders>
          </w:tcPr>
          <w:p w:rsidR="00DE7D76" w:rsidRPr="00BC4C17" w:rsidRDefault="00DE7D76" w:rsidP="00D5486B">
            <w:pPr>
              <w:tabs>
                <w:tab w:val="left" w:pos="1536"/>
              </w:tabs>
              <w:spacing w:after="0" w:line="240" w:lineRule="auto"/>
              <w:rPr>
                <w:rFonts w:ascii="Times New Roman" w:hAnsi="Times New Roman"/>
              </w:rPr>
            </w:pPr>
            <w:r w:rsidRPr="00BC4C17">
              <w:rPr>
                <w:rFonts w:ascii="Times New Roman" w:hAnsi="Times New Roman"/>
              </w:rPr>
              <w:t>3</w:t>
            </w:r>
          </w:p>
        </w:tc>
        <w:tc>
          <w:tcPr>
            <w:tcW w:w="1063" w:type="dxa"/>
          </w:tcPr>
          <w:p w:rsidR="00DE7D76" w:rsidRPr="00BC4C17" w:rsidRDefault="00DE7D76" w:rsidP="00D5486B">
            <w:pPr>
              <w:tabs>
                <w:tab w:val="left" w:pos="1536"/>
              </w:tabs>
              <w:spacing w:after="0" w:line="240" w:lineRule="auto"/>
              <w:rPr>
                <w:rFonts w:ascii="Times New Roman" w:hAnsi="Times New Roman"/>
              </w:rPr>
            </w:pPr>
          </w:p>
        </w:tc>
        <w:tc>
          <w:tcPr>
            <w:tcW w:w="1063" w:type="dxa"/>
            <w:tcBorders>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c>
          <w:tcPr>
            <w:tcW w:w="1063" w:type="dxa"/>
            <w:tcBorders>
              <w:left w:val="double" w:sz="4" w:space="0" w:color="auto"/>
            </w:tcBorders>
          </w:tcPr>
          <w:p w:rsidR="00DE7D76" w:rsidRPr="00BC4C17" w:rsidRDefault="00DE7D76" w:rsidP="00D5486B">
            <w:pPr>
              <w:tabs>
                <w:tab w:val="left" w:pos="1536"/>
              </w:tabs>
              <w:spacing w:after="0" w:line="240" w:lineRule="auto"/>
              <w:rPr>
                <w:rFonts w:ascii="Times New Roman" w:hAnsi="Times New Roman"/>
              </w:rPr>
            </w:pPr>
            <w:r w:rsidRPr="00BC4C17">
              <w:rPr>
                <w:rFonts w:ascii="Times New Roman" w:hAnsi="Times New Roman"/>
              </w:rPr>
              <w:t>3</w:t>
            </w:r>
          </w:p>
        </w:tc>
        <w:tc>
          <w:tcPr>
            <w:tcW w:w="1063" w:type="dxa"/>
          </w:tcPr>
          <w:p w:rsidR="00DE7D76" w:rsidRPr="00BC4C17" w:rsidRDefault="00DE7D76" w:rsidP="00D5486B">
            <w:pPr>
              <w:tabs>
                <w:tab w:val="left" w:pos="1536"/>
              </w:tabs>
              <w:spacing w:after="0" w:line="240" w:lineRule="auto"/>
              <w:rPr>
                <w:rFonts w:ascii="Times New Roman" w:hAnsi="Times New Roman"/>
              </w:rPr>
            </w:pPr>
          </w:p>
        </w:tc>
        <w:tc>
          <w:tcPr>
            <w:tcW w:w="1064" w:type="dxa"/>
            <w:tcBorders>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c>
          <w:tcPr>
            <w:tcW w:w="1064" w:type="dxa"/>
            <w:tcBorders>
              <w:left w:val="double" w:sz="4" w:space="0" w:color="auto"/>
            </w:tcBorders>
          </w:tcPr>
          <w:p w:rsidR="00DE7D76" w:rsidRPr="00BC4C17" w:rsidRDefault="00DE7D76" w:rsidP="00D5486B">
            <w:pPr>
              <w:tabs>
                <w:tab w:val="left" w:pos="1536"/>
              </w:tabs>
              <w:spacing w:after="0" w:line="240" w:lineRule="auto"/>
              <w:rPr>
                <w:rFonts w:ascii="Times New Roman" w:hAnsi="Times New Roman"/>
              </w:rPr>
            </w:pPr>
            <w:r w:rsidRPr="00BC4C17">
              <w:rPr>
                <w:rFonts w:ascii="Times New Roman" w:hAnsi="Times New Roman"/>
              </w:rPr>
              <w:t>3</w:t>
            </w:r>
          </w:p>
        </w:tc>
        <w:tc>
          <w:tcPr>
            <w:tcW w:w="1064" w:type="dxa"/>
          </w:tcPr>
          <w:p w:rsidR="00DE7D76" w:rsidRPr="00BC4C17" w:rsidRDefault="00DE7D76" w:rsidP="00D5486B">
            <w:pPr>
              <w:tabs>
                <w:tab w:val="left" w:pos="1536"/>
              </w:tabs>
              <w:spacing w:after="0" w:line="240" w:lineRule="auto"/>
              <w:rPr>
                <w:rFonts w:ascii="Times New Roman" w:hAnsi="Times New Roman"/>
              </w:rPr>
            </w:pPr>
          </w:p>
        </w:tc>
        <w:tc>
          <w:tcPr>
            <w:tcW w:w="1064" w:type="dxa"/>
            <w:tcBorders>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r>
      <w:tr w:rsidR="00DE7D76" w:rsidRPr="00BC4C17" w:rsidTr="00D5486B">
        <w:tc>
          <w:tcPr>
            <w:tcW w:w="1063" w:type="dxa"/>
            <w:tcBorders>
              <w:left w:val="double" w:sz="4" w:space="0" w:color="auto"/>
            </w:tcBorders>
          </w:tcPr>
          <w:p w:rsidR="00DE7D76" w:rsidRPr="00BC4C17" w:rsidRDefault="00DE7D76" w:rsidP="00D5486B">
            <w:pPr>
              <w:tabs>
                <w:tab w:val="left" w:pos="1536"/>
              </w:tabs>
              <w:spacing w:after="0" w:line="240" w:lineRule="auto"/>
              <w:rPr>
                <w:rFonts w:ascii="Times New Roman" w:hAnsi="Times New Roman"/>
              </w:rPr>
            </w:pPr>
            <w:r w:rsidRPr="00BC4C17">
              <w:rPr>
                <w:rFonts w:ascii="Times New Roman" w:hAnsi="Times New Roman"/>
              </w:rPr>
              <w:t>4</w:t>
            </w:r>
          </w:p>
        </w:tc>
        <w:tc>
          <w:tcPr>
            <w:tcW w:w="1063" w:type="dxa"/>
          </w:tcPr>
          <w:p w:rsidR="00DE7D76" w:rsidRPr="00BC4C17" w:rsidRDefault="00DE7D76" w:rsidP="00D5486B">
            <w:pPr>
              <w:tabs>
                <w:tab w:val="left" w:pos="1536"/>
              </w:tabs>
              <w:spacing w:after="0" w:line="240" w:lineRule="auto"/>
              <w:rPr>
                <w:rFonts w:ascii="Times New Roman" w:hAnsi="Times New Roman"/>
              </w:rPr>
            </w:pPr>
          </w:p>
        </w:tc>
        <w:tc>
          <w:tcPr>
            <w:tcW w:w="1063" w:type="dxa"/>
            <w:tcBorders>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c>
          <w:tcPr>
            <w:tcW w:w="1063" w:type="dxa"/>
            <w:tcBorders>
              <w:left w:val="double" w:sz="4" w:space="0" w:color="auto"/>
            </w:tcBorders>
          </w:tcPr>
          <w:p w:rsidR="00DE7D76" w:rsidRPr="00BC4C17" w:rsidRDefault="00DE7D76" w:rsidP="00D5486B">
            <w:pPr>
              <w:tabs>
                <w:tab w:val="left" w:pos="1536"/>
              </w:tabs>
              <w:spacing w:after="0" w:line="240" w:lineRule="auto"/>
              <w:rPr>
                <w:rFonts w:ascii="Times New Roman" w:hAnsi="Times New Roman"/>
              </w:rPr>
            </w:pPr>
            <w:r w:rsidRPr="00BC4C17">
              <w:rPr>
                <w:rFonts w:ascii="Times New Roman" w:hAnsi="Times New Roman"/>
              </w:rPr>
              <w:t>4</w:t>
            </w:r>
          </w:p>
        </w:tc>
        <w:tc>
          <w:tcPr>
            <w:tcW w:w="1063" w:type="dxa"/>
          </w:tcPr>
          <w:p w:rsidR="00DE7D76" w:rsidRPr="00BC4C17" w:rsidRDefault="00DE7D76" w:rsidP="00D5486B">
            <w:pPr>
              <w:tabs>
                <w:tab w:val="left" w:pos="1536"/>
              </w:tabs>
              <w:spacing w:after="0" w:line="240" w:lineRule="auto"/>
              <w:rPr>
                <w:rFonts w:ascii="Times New Roman" w:hAnsi="Times New Roman"/>
              </w:rPr>
            </w:pPr>
          </w:p>
        </w:tc>
        <w:tc>
          <w:tcPr>
            <w:tcW w:w="1064" w:type="dxa"/>
            <w:tcBorders>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c>
          <w:tcPr>
            <w:tcW w:w="1064" w:type="dxa"/>
            <w:tcBorders>
              <w:left w:val="double" w:sz="4" w:space="0" w:color="auto"/>
            </w:tcBorders>
          </w:tcPr>
          <w:p w:rsidR="00DE7D76" w:rsidRPr="00BC4C17" w:rsidRDefault="00DE7D76" w:rsidP="00D5486B">
            <w:pPr>
              <w:tabs>
                <w:tab w:val="left" w:pos="1536"/>
              </w:tabs>
              <w:spacing w:after="0" w:line="240" w:lineRule="auto"/>
              <w:rPr>
                <w:rFonts w:ascii="Times New Roman" w:hAnsi="Times New Roman"/>
              </w:rPr>
            </w:pPr>
            <w:r w:rsidRPr="00BC4C17">
              <w:rPr>
                <w:rFonts w:ascii="Times New Roman" w:hAnsi="Times New Roman"/>
              </w:rPr>
              <w:t>4</w:t>
            </w:r>
          </w:p>
        </w:tc>
        <w:tc>
          <w:tcPr>
            <w:tcW w:w="1064" w:type="dxa"/>
          </w:tcPr>
          <w:p w:rsidR="00DE7D76" w:rsidRPr="00BC4C17" w:rsidRDefault="00DE7D76" w:rsidP="00D5486B">
            <w:pPr>
              <w:tabs>
                <w:tab w:val="left" w:pos="1536"/>
              </w:tabs>
              <w:spacing w:after="0" w:line="240" w:lineRule="auto"/>
              <w:rPr>
                <w:rFonts w:ascii="Times New Roman" w:hAnsi="Times New Roman"/>
              </w:rPr>
            </w:pPr>
          </w:p>
        </w:tc>
        <w:tc>
          <w:tcPr>
            <w:tcW w:w="1064" w:type="dxa"/>
            <w:tcBorders>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r>
      <w:tr w:rsidR="00DE7D76" w:rsidRPr="00BC4C17" w:rsidTr="00D5486B">
        <w:tc>
          <w:tcPr>
            <w:tcW w:w="1063" w:type="dxa"/>
            <w:tcBorders>
              <w:left w:val="double" w:sz="4" w:space="0" w:color="auto"/>
            </w:tcBorders>
          </w:tcPr>
          <w:p w:rsidR="00DE7D76" w:rsidRPr="00BC4C17" w:rsidRDefault="00DE7D76" w:rsidP="00D5486B">
            <w:pPr>
              <w:tabs>
                <w:tab w:val="left" w:pos="1536"/>
              </w:tabs>
              <w:spacing w:after="0" w:line="240" w:lineRule="auto"/>
              <w:rPr>
                <w:rFonts w:ascii="Times New Roman" w:hAnsi="Times New Roman"/>
              </w:rPr>
            </w:pPr>
            <w:r w:rsidRPr="00BC4C17">
              <w:rPr>
                <w:rFonts w:ascii="Times New Roman" w:hAnsi="Times New Roman"/>
              </w:rPr>
              <w:t>5</w:t>
            </w:r>
          </w:p>
        </w:tc>
        <w:tc>
          <w:tcPr>
            <w:tcW w:w="1063" w:type="dxa"/>
          </w:tcPr>
          <w:p w:rsidR="00DE7D76" w:rsidRPr="00BC4C17" w:rsidRDefault="00DE7D76" w:rsidP="00D5486B">
            <w:pPr>
              <w:tabs>
                <w:tab w:val="left" w:pos="1536"/>
              </w:tabs>
              <w:spacing w:after="0" w:line="240" w:lineRule="auto"/>
              <w:rPr>
                <w:rFonts w:ascii="Times New Roman" w:hAnsi="Times New Roman"/>
              </w:rPr>
            </w:pPr>
          </w:p>
        </w:tc>
        <w:tc>
          <w:tcPr>
            <w:tcW w:w="1063" w:type="dxa"/>
            <w:tcBorders>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c>
          <w:tcPr>
            <w:tcW w:w="1063" w:type="dxa"/>
            <w:tcBorders>
              <w:left w:val="double" w:sz="4" w:space="0" w:color="auto"/>
            </w:tcBorders>
          </w:tcPr>
          <w:p w:rsidR="00DE7D76" w:rsidRPr="00BC4C17" w:rsidRDefault="00DE7D76" w:rsidP="00D5486B">
            <w:pPr>
              <w:tabs>
                <w:tab w:val="left" w:pos="1536"/>
              </w:tabs>
              <w:spacing w:after="0" w:line="240" w:lineRule="auto"/>
              <w:rPr>
                <w:rFonts w:ascii="Times New Roman" w:hAnsi="Times New Roman"/>
              </w:rPr>
            </w:pPr>
            <w:r w:rsidRPr="00BC4C17">
              <w:rPr>
                <w:rFonts w:ascii="Times New Roman" w:hAnsi="Times New Roman"/>
              </w:rPr>
              <w:t>5</w:t>
            </w:r>
          </w:p>
        </w:tc>
        <w:tc>
          <w:tcPr>
            <w:tcW w:w="1063" w:type="dxa"/>
          </w:tcPr>
          <w:p w:rsidR="00DE7D76" w:rsidRPr="00BC4C17" w:rsidRDefault="00DE7D76" w:rsidP="00D5486B">
            <w:pPr>
              <w:tabs>
                <w:tab w:val="left" w:pos="1536"/>
              </w:tabs>
              <w:spacing w:after="0" w:line="240" w:lineRule="auto"/>
              <w:rPr>
                <w:rFonts w:ascii="Times New Roman" w:hAnsi="Times New Roman"/>
              </w:rPr>
            </w:pPr>
          </w:p>
        </w:tc>
        <w:tc>
          <w:tcPr>
            <w:tcW w:w="1064" w:type="dxa"/>
            <w:tcBorders>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c>
          <w:tcPr>
            <w:tcW w:w="1064" w:type="dxa"/>
            <w:tcBorders>
              <w:left w:val="double" w:sz="4" w:space="0" w:color="auto"/>
            </w:tcBorders>
          </w:tcPr>
          <w:p w:rsidR="00DE7D76" w:rsidRPr="00BC4C17" w:rsidRDefault="00DE7D76" w:rsidP="00D5486B">
            <w:pPr>
              <w:tabs>
                <w:tab w:val="left" w:pos="1536"/>
              </w:tabs>
              <w:spacing w:after="0" w:line="240" w:lineRule="auto"/>
              <w:rPr>
                <w:rFonts w:ascii="Times New Roman" w:hAnsi="Times New Roman"/>
              </w:rPr>
            </w:pPr>
            <w:r w:rsidRPr="00BC4C17">
              <w:rPr>
                <w:rFonts w:ascii="Times New Roman" w:hAnsi="Times New Roman"/>
              </w:rPr>
              <w:t>5</w:t>
            </w:r>
          </w:p>
        </w:tc>
        <w:tc>
          <w:tcPr>
            <w:tcW w:w="1064" w:type="dxa"/>
          </w:tcPr>
          <w:p w:rsidR="00DE7D76" w:rsidRPr="00BC4C17" w:rsidRDefault="00DE7D76" w:rsidP="00D5486B">
            <w:pPr>
              <w:tabs>
                <w:tab w:val="left" w:pos="1536"/>
              </w:tabs>
              <w:spacing w:after="0" w:line="240" w:lineRule="auto"/>
              <w:rPr>
                <w:rFonts w:ascii="Times New Roman" w:hAnsi="Times New Roman"/>
              </w:rPr>
            </w:pPr>
          </w:p>
        </w:tc>
        <w:tc>
          <w:tcPr>
            <w:tcW w:w="1064" w:type="dxa"/>
            <w:tcBorders>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r>
      <w:tr w:rsidR="00DE7D76" w:rsidRPr="00BC4C17" w:rsidTr="00D5486B">
        <w:tc>
          <w:tcPr>
            <w:tcW w:w="1063" w:type="dxa"/>
            <w:tcBorders>
              <w:left w:val="double" w:sz="4" w:space="0" w:color="auto"/>
            </w:tcBorders>
          </w:tcPr>
          <w:p w:rsidR="00DE7D76" w:rsidRPr="00BC4C17" w:rsidRDefault="00DE7D76" w:rsidP="00D5486B">
            <w:pPr>
              <w:tabs>
                <w:tab w:val="left" w:pos="1536"/>
              </w:tabs>
              <w:spacing w:after="0" w:line="240" w:lineRule="auto"/>
              <w:rPr>
                <w:rFonts w:ascii="Times New Roman" w:hAnsi="Times New Roman"/>
              </w:rPr>
            </w:pPr>
            <w:r w:rsidRPr="00BC4C17">
              <w:rPr>
                <w:rFonts w:ascii="Times New Roman" w:hAnsi="Times New Roman"/>
              </w:rPr>
              <w:t>6</w:t>
            </w:r>
          </w:p>
        </w:tc>
        <w:tc>
          <w:tcPr>
            <w:tcW w:w="1063" w:type="dxa"/>
          </w:tcPr>
          <w:p w:rsidR="00DE7D76" w:rsidRPr="00BC4C17" w:rsidRDefault="00DE7D76" w:rsidP="00D5486B">
            <w:pPr>
              <w:tabs>
                <w:tab w:val="left" w:pos="1536"/>
              </w:tabs>
              <w:spacing w:after="0" w:line="240" w:lineRule="auto"/>
              <w:rPr>
                <w:rFonts w:ascii="Times New Roman" w:hAnsi="Times New Roman"/>
              </w:rPr>
            </w:pPr>
          </w:p>
        </w:tc>
        <w:tc>
          <w:tcPr>
            <w:tcW w:w="1063" w:type="dxa"/>
            <w:tcBorders>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c>
          <w:tcPr>
            <w:tcW w:w="1063" w:type="dxa"/>
            <w:tcBorders>
              <w:left w:val="double" w:sz="4" w:space="0" w:color="auto"/>
            </w:tcBorders>
          </w:tcPr>
          <w:p w:rsidR="00DE7D76" w:rsidRPr="00BC4C17" w:rsidRDefault="00DE7D76" w:rsidP="00D5486B">
            <w:pPr>
              <w:tabs>
                <w:tab w:val="left" w:pos="1536"/>
              </w:tabs>
              <w:spacing w:after="0" w:line="240" w:lineRule="auto"/>
              <w:rPr>
                <w:rFonts w:ascii="Times New Roman" w:hAnsi="Times New Roman"/>
              </w:rPr>
            </w:pPr>
            <w:r w:rsidRPr="00BC4C17">
              <w:rPr>
                <w:rFonts w:ascii="Times New Roman" w:hAnsi="Times New Roman"/>
              </w:rPr>
              <w:t>6</w:t>
            </w:r>
          </w:p>
        </w:tc>
        <w:tc>
          <w:tcPr>
            <w:tcW w:w="1063" w:type="dxa"/>
          </w:tcPr>
          <w:p w:rsidR="00DE7D76" w:rsidRPr="00BC4C17" w:rsidRDefault="00DE7D76" w:rsidP="00D5486B">
            <w:pPr>
              <w:tabs>
                <w:tab w:val="left" w:pos="1536"/>
              </w:tabs>
              <w:spacing w:after="0" w:line="240" w:lineRule="auto"/>
              <w:rPr>
                <w:rFonts w:ascii="Times New Roman" w:hAnsi="Times New Roman"/>
              </w:rPr>
            </w:pPr>
          </w:p>
        </w:tc>
        <w:tc>
          <w:tcPr>
            <w:tcW w:w="1064" w:type="dxa"/>
            <w:tcBorders>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c>
          <w:tcPr>
            <w:tcW w:w="1064" w:type="dxa"/>
            <w:tcBorders>
              <w:left w:val="double" w:sz="4" w:space="0" w:color="auto"/>
            </w:tcBorders>
          </w:tcPr>
          <w:p w:rsidR="00DE7D76" w:rsidRPr="00BC4C17" w:rsidRDefault="00DE7D76" w:rsidP="00D5486B">
            <w:pPr>
              <w:tabs>
                <w:tab w:val="left" w:pos="1536"/>
              </w:tabs>
              <w:spacing w:after="0" w:line="240" w:lineRule="auto"/>
              <w:rPr>
                <w:rFonts w:ascii="Times New Roman" w:hAnsi="Times New Roman"/>
              </w:rPr>
            </w:pPr>
            <w:r w:rsidRPr="00BC4C17">
              <w:rPr>
                <w:rFonts w:ascii="Times New Roman" w:hAnsi="Times New Roman"/>
              </w:rPr>
              <w:t>6</w:t>
            </w:r>
          </w:p>
        </w:tc>
        <w:tc>
          <w:tcPr>
            <w:tcW w:w="1064" w:type="dxa"/>
          </w:tcPr>
          <w:p w:rsidR="00DE7D76" w:rsidRPr="00BC4C17" w:rsidRDefault="00DE7D76" w:rsidP="00D5486B">
            <w:pPr>
              <w:tabs>
                <w:tab w:val="left" w:pos="1536"/>
              </w:tabs>
              <w:spacing w:after="0" w:line="240" w:lineRule="auto"/>
              <w:rPr>
                <w:rFonts w:ascii="Times New Roman" w:hAnsi="Times New Roman"/>
              </w:rPr>
            </w:pPr>
          </w:p>
        </w:tc>
        <w:tc>
          <w:tcPr>
            <w:tcW w:w="1064" w:type="dxa"/>
            <w:tcBorders>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r>
      <w:tr w:rsidR="00DE7D76" w:rsidRPr="00BC4C17" w:rsidTr="00D5486B">
        <w:tc>
          <w:tcPr>
            <w:tcW w:w="1063" w:type="dxa"/>
            <w:tcBorders>
              <w:left w:val="double" w:sz="4" w:space="0" w:color="auto"/>
            </w:tcBorders>
          </w:tcPr>
          <w:p w:rsidR="00DE7D76" w:rsidRPr="00BC4C17" w:rsidRDefault="00DE7D76" w:rsidP="00D5486B">
            <w:pPr>
              <w:tabs>
                <w:tab w:val="left" w:pos="1536"/>
              </w:tabs>
              <w:spacing w:after="0" w:line="240" w:lineRule="auto"/>
              <w:rPr>
                <w:rFonts w:ascii="Times New Roman" w:hAnsi="Times New Roman"/>
              </w:rPr>
            </w:pPr>
            <w:r w:rsidRPr="00BC4C17">
              <w:rPr>
                <w:rFonts w:ascii="Times New Roman" w:hAnsi="Times New Roman"/>
              </w:rPr>
              <w:t>7</w:t>
            </w:r>
          </w:p>
        </w:tc>
        <w:tc>
          <w:tcPr>
            <w:tcW w:w="1063" w:type="dxa"/>
          </w:tcPr>
          <w:p w:rsidR="00DE7D76" w:rsidRPr="00BC4C17" w:rsidRDefault="00DE7D76" w:rsidP="00D5486B">
            <w:pPr>
              <w:tabs>
                <w:tab w:val="left" w:pos="1536"/>
              </w:tabs>
              <w:spacing w:after="0" w:line="240" w:lineRule="auto"/>
              <w:rPr>
                <w:rFonts w:ascii="Times New Roman" w:hAnsi="Times New Roman"/>
              </w:rPr>
            </w:pPr>
          </w:p>
        </w:tc>
        <w:tc>
          <w:tcPr>
            <w:tcW w:w="1063" w:type="dxa"/>
            <w:tcBorders>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c>
          <w:tcPr>
            <w:tcW w:w="1063" w:type="dxa"/>
            <w:tcBorders>
              <w:left w:val="double" w:sz="4" w:space="0" w:color="auto"/>
            </w:tcBorders>
          </w:tcPr>
          <w:p w:rsidR="00DE7D76" w:rsidRPr="00BC4C17" w:rsidRDefault="00DE7D76" w:rsidP="00D5486B">
            <w:pPr>
              <w:tabs>
                <w:tab w:val="left" w:pos="1536"/>
              </w:tabs>
              <w:spacing w:after="0" w:line="240" w:lineRule="auto"/>
              <w:rPr>
                <w:rFonts w:ascii="Times New Roman" w:hAnsi="Times New Roman"/>
              </w:rPr>
            </w:pPr>
            <w:r w:rsidRPr="00BC4C17">
              <w:rPr>
                <w:rFonts w:ascii="Times New Roman" w:hAnsi="Times New Roman"/>
              </w:rPr>
              <w:t>7</w:t>
            </w:r>
          </w:p>
        </w:tc>
        <w:tc>
          <w:tcPr>
            <w:tcW w:w="1063" w:type="dxa"/>
          </w:tcPr>
          <w:p w:rsidR="00DE7D76" w:rsidRPr="00BC4C17" w:rsidRDefault="00DE7D76" w:rsidP="00D5486B">
            <w:pPr>
              <w:tabs>
                <w:tab w:val="left" w:pos="1536"/>
              </w:tabs>
              <w:spacing w:after="0" w:line="240" w:lineRule="auto"/>
              <w:rPr>
                <w:rFonts w:ascii="Times New Roman" w:hAnsi="Times New Roman"/>
              </w:rPr>
            </w:pPr>
          </w:p>
        </w:tc>
        <w:tc>
          <w:tcPr>
            <w:tcW w:w="1064" w:type="dxa"/>
            <w:tcBorders>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c>
          <w:tcPr>
            <w:tcW w:w="1064" w:type="dxa"/>
            <w:tcBorders>
              <w:left w:val="double" w:sz="4" w:space="0" w:color="auto"/>
            </w:tcBorders>
          </w:tcPr>
          <w:p w:rsidR="00DE7D76" w:rsidRPr="00BC4C17" w:rsidRDefault="00DE7D76" w:rsidP="00D5486B">
            <w:pPr>
              <w:tabs>
                <w:tab w:val="left" w:pos="1536"/>
              </w:tabs>
              <w:spacing w:after="0" w:line="240" w:lineRule="auto"/>
              <w:rPr>
                <w:rFonts w:ascii="Times New Roman" w:hAnsi="Times New Roman"/>
              </w:rPr>
            </w:pPr>
            <w:r w:rsidRPr="00BC4C17">
              <w:rPr>
                <w:rFonts w:ascii="Times New Roman" w:hAnsi="Times New Roman"/>
              </w:rPr>
              <w:t>7</w:t>
            </w:r>
          </w:p>
        </w:tc>
        <w:tc>
          <w:tcPr>
            <w:tcW w:w="1064" w:type="dxa"/>
          </w:tcPr>
          <w:p w:rsidR="00DE7D76" w:rsidRPr="00BC4C17" w:rsidRDefault="00DE7D76" w:rsidP="00D5486B">
            <w:pPr>
              <w:tabs>
                <w:tab w:val="left" w:pos="1536"/>
              </w:tabs>
              <w:spacing w:after="0" w:line="240" w:lineRule="auto"/>
              <w:rPr>
                <w:rFonts w:ascii="Times New Roman" w:hAnsi="Times New Roman"/>
              </w:rPr>
            </w:pPr>
          </w:p>
        </w:tc>
        <w:tc>
          <w:tcPr>
            <w:tcW w:w="1064" w:type="dxa"/>
            <w:tcBorders>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r>
      <w:tr w:rsidR="00DE7D76" w:rsidRPr="00BC4C17" w:rsidTr="00D5486B">
        <w:tc>
          <w:tcPr>
            <w:tcW w:w="1063" w:type="dxa"/>
            <w:tcBorders>
              <w:left w:val="double" w:sz="4" w:space="0" w:color="auto"/>
            </w:tcBorders>
          </w:tcPr>
          <w:p w:rsidR="00DE7D76" w:rsidRPr="00BC4C17" w:rsidRDefault="00DE7D76" w:rsidP="00D5486B">
            <w:pPr>
              <w:tabs>
                <w:tab w:val="left" w:pos="1536"/>
              </w:tabs>
              <w:spacing w:after="0" w:line="240" w:lineRule="auto"/>
              <w:rPr>
                <w:rFonts w:ascii="Times New Roman" w:hAnsi="Times New Roman"/>
              </w:rPr>
            </w:pPr>
            <w:r w:rsidRPr="00BC4C17">
              <w:rPr>
                <w:rFonts w:ascii="Times New Roman" w:hAnsi="Times New Roman"/>
              </w:rPr>
              <w:t>8</w:t>
            </w:r>
          </w:p>
        </w:tc>
        <w:tc>
          <w:tcPr>
            <w:tcW w:w="1063" w:type="dxa"/>
          </w:tcPr>
          <w:p w:rsidR="00DE7D76" w:rsidRPr="00BC4C17" w:rsidRDefault="00DE7D76" w:rsidP="00D5486B">
            <w:pPr>
              <w:tabs>
                <w:tab w:val="left" w:pos="1536"/>
              </w:tabs>
              <w:spacing w:after="0" w:line="240" w:lineRule="auto"/>
              <w:rPr>
                <w:rFonts w:ascii="Times New Roman" w:hAnsi="Times New Roman"/>
              </w:rPr>
            </w:pPr>
          </w:p>
        </w:tc>
        <w:tc>
          <w:tcPr>
            <w:tcW w:w="1063" w:type="dxa"/>
            <w:tcBorders>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c>
          <w:tcPr>
            <w:tcW w:w="1063" w:type="dxa"/>
            <w:tcBorders>
              <w:left w:val="double" w:sz="4" w:space="0" w:color="auto"/>
            </w:tcBorders>
          </w:tcPr>
          <w:p w:rsidR="00DE7D76" w:rsidRPr="00BC4C17" w:rsidRDefault="00DE7D76" w:rsidP="00D5486B">
            <w:pPr>
              <w:tabs>
                <w:tab w:val="left" w:pos="1536"/>
              </w:tabs>
              <w:spacing w:after="0" w:line="240" w:lineRule="auto"/>
              <w:rPr>
                <w:rFonts w:ascii="Times New Roman" w:hAnsi="Times New Roman"/>
              </w:rPr>
            </w:pPr>
            <w:r w:rsidRPr="00BC4C17">
              <w:rPr>
                <w:rFonts w:ascii="Times New Roman" w:hAnsi="Times New Roman"/>
              </w:rPr>
              <w:t>8</w:t>
            </w:r>
          </w:p>
        </w:tc>
        <w:tc>
          <w:tcPr>
            <w:tcW w:w="1063" w:type="dxa"/>
          </w:tcPr>
          <w:p w:rsidR="00DE7D76" w:rsidRPr="00BC4C17" w:rsidRDefault="00DE7D76" w:rsidP="00D5486B">
            <w:pPr>
              <w:tabs>
                <w:tab w:val="left" w:pos="1536"/>
              </w:tabs>
              <w:spacing w:after="0" w:line="240" w:lineRule="auto"/>
              <w:rPr>
                <w:rFonts w:ascii="Times New Roman" w:hAnsi="Times New Roman"/>
              </w:rPr>
            </w:pPr>
          </w:p>
        </w:tc>
        <w:tc>
          <w:tcPr>
            <w:tcW w:w="1064" w:type="dxa"/>
            <w:tcBorders>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c>
          <w:tcPr>
            <w:tcW w:w="1064" w:type="dxa"/>
            <w:tcBorders>
              <w:left w:val="double" w:sz="4" w:space="0" w:color="auto"/>
            </w:tcBorders>
          </w:tcPr>
          <w:p w:rsidR="00DE7D76" w:rsidRPr="00BC4C17" w:rsidRDefault="00DE7D76" w:rsidP="00D5486B">
            <w:pPr>
              <w:tabs>
                <w:tab w:val="left" w:pos="1536"/>
              </w:tabs>
              <w:spacing w:after="0" w:line="240" w:lineRule="auto"/>
              <w:rPr>
                <w:rFonts w:ascii="Times New Roman" w:hAnsi="Times New Roman"/>
              </w:rPr>
            </w:pPr>
            <w:r w:rsidRPr="00BC4C17">
              <w:rPr>
                <w:rFonts w:ascii="Times New Roman" w:hAnsi="Times New Roman"/>
              </w:rPr>
              <w:t>8</w:t>
            </w:r>
          </w:p>
        </w:tc>
        <w:tc>
          <w:tcPr>
            <w:tcW w:w="1064" w:type="dxa"/>
          </w:tcPr>
          <w:p w:rsidR="00DE7D76" w:rsidRPr="00BC4C17" w:rsidRDefault="00DE7D76" w:rsidP="00D5486B">
            <w:pPr>
              <w:tabs>
                <w:tab w:val="left" w:pos="1536"/>
              </w:tabs>
              <w:spacing w:after="0" w:line="240" w:lineRule="auto"/>
              <w:rPr>
                <w:rFonts w:ascii="Times New Roman" w:hAnsi="Times New Roman"/>
              </w:rPr>
            </w:pPr>
          </w:p>
        </w:tc>
        <w:tc>
          <w:tcPr>
            <w:tcW w:w="1064" w:type="dxa"/>
            <w:tcBorders>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r>
      <w:tr w:rsidR="00DE7D76" w:rsidRPr="00BC4C17" w:rsidTr="00D5486B">
        <w:tc>
          <w:tcPr>
            <w:tcW w:w="1063" w:type="dxa"/>
            <w:tcBorders>
              <w:left w:val="double" w:sz="4" w:space="0" w:color="auto"/>
            </w:tcBorders>
          </w:tcPr>
          <w:p w:rsidR="00DE7D76" w:rsidRPr="00BC4C17" w:rsidRDefault="00DE7D76" w:rsidP="00D5486B">
            <w:pPr>
              <w:tabs>
                <w:tab w:val="left" w:pos="1536"/>
              </w:tabs>
              <w:spacing w:after="0" w:line="240" w:lineRule="auto"/>
              <w:rPr>
                <w:rFonts w:ascii="Times New Roman" w:hAnsi="Times New Roman"/>
              </w:rPr>
            </w:pPr>
            <w:r w:rsidRPr="00BC4C17">
              <w:rPr>
                <w:rFonts w:ascii="Times New Roman" w:hAnsi="Times New Roman"/>
              </w:rPr>
              <w:t>9</w:t>
            </w:r>
          </w:p>
        </w:tc>
        <w:tc>
          <w:tcPr>
            <w:tcW w:w="1063" w:type="dxa"/>
          </w:tcPr>
          <w:p w:rsidR="00DE7D76" w:rsidRPr="00BC4C17" w:rsidRDefault="00DE7D76" w:rsidP="00D5486B">
            <w:pPr>
              <w:tabs>
                <w:tab w:val="left" w:pos="1536"/>
              </w:tabs>
              <w:spacing w:after="0" w:line="240" w:lineRule="auto"/>
              <w:rPr>
                <w:rFonts w:ascii="Times New Roman" w:hAnsi="Times New Roman"/>
              </w:rPr>
            </w:pPr>
          </w:p>
        </w:tc>
        <w:tc>
          <w:tcPr>
            <w:tcW w:w="1063" w:type="dxa"/>
            <w:tcBorders>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c>
          <w:tcPr>
            <w:tcW w:w="1063" w:type="dxa"/>
            <w:tcBorders>
              <w:left w:val="double" w:sz="4" w:space="0" w:color="auto"/>
            </w:tcBorders>
          </w:tcPr>
          <w:p w:rsidR="00DE7D76" w:rsidRPr="00BC4C17" w:rsidRDefault="00DE7D76" w:rsidP="00D5486B">
            <w:pPr>
              <w:tabs>
                <w:tab w:val="left" w:pos="1536"/>
              </w:tabs>
              <w:spacing w:after="0" w:line="240" w:lineRule="auto"/>
              <w:rPr>
                <w:rFonts w:ascii="Times New Roman" w:hAnsi="Times New Roman"/>
              </w:rPr>
            </w:pPr>
            <w:r w:rsidRPr="00BC4C17">
              <w:rPr>
                <w:rFonts w:ascii="Times New Roman" w:hAnsi="Times New Roman"/>
              </w:rPr>
              <w:t>9</w:t>
            </w:r>
          </w:p>
        </w:tc>
        <w:tc>
          <w:tcPr>
            <w:tcW w:w="1063" w:type="dxa"/>
          </w:tcPr>
          <w:p w:rsidR="00DE7D76" w:rsidRPr="00BC4C17" w:rsidRDefault="00DE7D76" w:rsidP="00D5486B">
            <w:pPr>
              <w:tabs>
                <w:tab w:val="left" w:pos="1536"/>
              </w:tabs>
              <w:spacing w:after="0" w:line="240" w:lineRule="auto"/>
              <w:rPr>
                <w:rFonts w:ascii="Times New Roman" w:hAnsi="Times New Roman"/>
              </w:rPr>
            </w:pPr>
          </w:p>
        </w:tc>
        <w:tc>
          <w:tcPr>
            <w:tcW w:w="1064" w:type="dxa"/>
            <w:tcBorders>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c>
          <w:tcPr>
            <w:tcW w:w="1064" w:type="dxa"/>
            <w:tcBorders>
              <w:left w:val="double" w:sz="4" w:space="0" w:color="auto"/>
            </w:tcBorders>
          </w:tcPr>
          <w:p w:rsidR="00DE7D76" w:rsidRPr="00BC4C17" w:rsidRDefault="00DE7D76" w:rsidP="00D5486B">
            <w:pPr>
              <w:tabs>
                <w:tab w:val="left" w:pos="1536"/>
              </w:tabs>
              <w:spacing w:after="0" w:line="240" w:lineRule="auto"/>
              <w:rPr>
                <w:rFonts w:ascii="Times New Roman" w:hAnsi="Times New Roman"/>
              </w:rPr>
            </w:pPr>
            <w:r w:rsidRPr="00BC4C17">
              <w:rPr>
                <w:rFonts w:ascii="Times New Roman" w:hAnsi="Times New Roman"/>
              </w:rPr>
              <w:t>9</w:t>
            </w:r>
          </w:p>
        </w:tc>
        <w:tc>
          <w:tcPr>
            <w:tcW w:w="1064" w:type="dxa"/>
          </w:tcPr>
          <w:p w:rsidR="00DE7D76" w:rsidRPr="00BC4C17" w:rsidRDefault="00DE7D76" w:rsidP="00D5486B">
            <w:pPr>
              <w:tabs>
                <w:tab w:val="left" w:pos="1536"/>
              </w:tabs>
              <w:spacing w:after="0" w:line="240" w:lineRule="auto"/>
              <w:rPr>
                <w:rFonts w:ascii="Times New Roman" w:hAnsi="Times New Roman"/>
              </w:rPr>
            </w:pPr>
          </w:p>
        </w:tc>
        <w:tc>
          <w:tcPr>
            <w:tcW w:w="1064" w:type="dxa"/>
            <w:tcBorders>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r>
      <w:tr w:rsidR="00DE7D76" w:rsidRPr="00BC4C17" w:rsidTr="00D5486B">
        <w:tc>
          <w:tcPr>
            <w:tcW w:w="1063" w:type="dxa"/>
            <w:tcBorders>
              <w:left w:val="double" w:sz="4" w:space="0" w:color="auto"/>
            </w:tcBorders>
          </w:tcPr>
          <w:p w:rsidR="00DE7D76" w:rsidRPr="00BC4C17" w:rsidRDefault="00DE7D76" w:rsidP="00D5486B">
            <w:pPr>
              <w:tabs>
                <w:tab w:val="left" w:pos="1536"/>
              </w:tabs>
              <w:spacing w:after="0" w:line="240" w:lineRule="auto"/>
              <w:rPr>
                <w:rFonts w:ascii="Times New Roman" w:hAnsi="Times New Roman"/>
              </w:rPr>
            </w:pPr>
            <w:r w:rsidRPr="00BC4C17">
              <w:rPr>
                <w:rFonts w:ascii="Times New Roman" w:hAnsi="Times New Roman"/>
              </w:rPr>
              <w:t>10</w:t>
            </w:r>
          </w:p>
        </w:tc>
        <w:tc>
          <w:tcPr>
            <w:tcW w:w="1063" w:type="dxa"/>
          </w:tcPr>
          <w:p w:rsidR="00DE7D76" w:rsidRPr="00BC4C17" w:rsidRDefault="00DE7D76" w:rsidP="00D5486B">
            <w:pPr>
              <w:tabs>
                <w:tab w:val="left" w:pos="1536"/>
              </w:tabs>
              <w:spacing w:after="0" w:line="240" w:lineRule="auto"/>
              <w:rPr>
                <w:rFonts w:ascii="Times New Roman" w:hAnsi="Times New Roman"/>
              </w:rPr>
            </w:pPr>
          </w:p>
        </w:tc>
        <w:tc>
          <w:tcPr>
            <w:tcW w:w="1063" w:type="dxa"/>
            <w:tcBorders>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c>
          <w:tcPr>
            <w:tcW w:w="1063" w:type="dxa"/>
            <w:tcBorders>
              <w:left w:val="double" w:sz="4" w:space="0" w:color="auto"/>
            </w:tcBorders>
          </w:tcPr>
          <w:p w:rsidR="00DE7D76" w:rsidRPr="00BC4C17" w:rsidRDefault="00DE7D76" w:rsidP="00D5486B">
            <w:pPr>
              <w:tabs>
                <w:tab w:val="left" w:pos="1536"/>
              </w:tabs>
              <w:spacing w:after="0" w:line="240" w:lineRule="auto"/>
              <w:rPr>
                <w:rFonts w:ascii="Times New Roman" w:hAnsi="Times New Roman"/>
              </w:rPr>
            </w:pPr>
            <w:r w:rsidRPr="00BC4C17">
              <w:rPr>
                <w:rFonts w:ascii="Times New Roman" w:hAnsi="Times New Roman"/>
              </w:rPr>
              <w:t>10</w:t>
            </w:r>
          </w:p>
        </w:tc>
        <w:tc>
          <w:tcPr>
            <w:tcW w:w="1063" w:type="dxa"/>
          </w:tcPr>
          <w:p w:rsidR="00DE7D76" w:rsidRPr="00BC4C17" w:rsidRDefault="00DE7D76" w:rsidP="00D5486B">
            <w:pPr>
              <w:tabs>
                <w:tab w:val="left" w:pos="1536"/>
              </w:tabs>
              <w:spacing w:after="0" w:line="240" w:lineRule="auto"/>
              <w:rPr>
                <w:rFonts w:ascii="Times New Roman" w:hAnsi="Times New Roman"/>
              </w:rPr>
            </w:pPr>
          </w:p>
        </w:tc>
        <w:tc>
          <w:tcPr>
            <w:tcW w:w="1064" w:type="dxa"/>
            <w:tcBorders>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c>
          <w:tcPr>
            <w:tcW w:w="1064" w:type="dxa"/>
            <w:tcBorders>
              <w:left w:val="double" w:sz="4" w:space="0" w:color="auto"/>
            </w:tcBorders>
          </w:tcPr>
          <w:p w:rsidR="00DE7D76" w:rsidRPr="00BC4C17" w:rsidRDefault="00DE7D76" w:rsidP="00D5486B">
            <w:pPr>
              <w:tabs>
                <w:tab w:val="left" w:pos="1536"/>
              </w:tabs>
              <w:spacing w:after="0" w:line="240" w:lineRule="auto"/>
              <w:rPr>
                <w:rFonts w:ascii="Times New Roman" w:hAnsi="Times New Roman"/>
              </w:rPr>
            </w:pPr>
            <w:r w:rsidRPr="00BC4C17">
              <w:rPr>
                <w:rFonts w:ascii="Times New Roman" w:hAnsi="Times New Roman"/>
              </w:rPr>
              <w:t>10</w:t>
            </w:r>
          </w:p>
        </w:tc>
        <w:tc>
          <w:tcPr>
            <w:tcW w:w="1064" w:type="dxa"/>
          </w:tcPr>
          <w:p w:rsidR="00DE7D76" w:rsidRPr="00BC4C17" w:rsidRDefault="00DE7D76" w:rsidP="00D5486B">
            <w:pPr>
              <w:tabs>
                <w:tab w:val="left" w:pos="1536"/>
              </w:tabs>
              <w:spacing w:after="0" w:line="240" w:lineRule="auto"/>
              <w:rPr>
                <w:rFonts w:ascii="Times New Roman" w:hAnsi="Times New Roman"/>
              </w:rPr>
            </w:pPr>
          </w:p>
        </w:tc>
        <w:tc>
          <w:tcPr>
            <w:tcW w:w="1064" w:type="dxa"/>
            <w:tcBorders>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r>
      <w:tr w:rsidR="00DE7D76" w:rsidRPr="00BC4C17" w:rsidTr="00D5486B">
        <w:tc>
          <w:tcPr>
            <w:tcW w:w="2126" w:type="dxa"/>
            <w:gridSpan w:val="2"/>
            <w:tcBorders>
              <w:left w:val="double" w:sz="4" w:space="0" w:color="auto"/>
            </w:tcBorders>
          </w:tcPr>
          <w:p w:rsidR="00DE7D76" w:rsidRPr="00BC4C17" w:rsidRDefault="00DE7D76" w:rsidP="00D5486B">
            <w:pPr>
              <w:tabs>
                <w:tab w:val="left" w:pos="1536"/>
              </w:tabs>
              <w:spacing w:after="0" w:line="240" w:lineRule="auto"/>
              <w:rPr>
                <w:rFonts w:ascii="Times New Roman" w:hAnsi="Times New Roman"/>
              </w:rPr>
            </w:pPr>
            <w:r w:rsidRPr="00BC4C17">
              <w:rPr>
                <w:rFonts w:ascii="Times New Roman" w:hAnsi="Times New Roman"/>
              </w:rPr>
              <w:t>Yekun: (max. 20)</w:t>
            </w:r>
          </w:p>
        </w:tc>
        <w:tc>
          <w:tcPr>
            <w:tcW w:w="1063" w:type="dxa"/>
            <w:tcBorders>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c>
          <w:tcPr>
            <w:tcW w:w="2126" w:type="dxa"/>
            <w:gridSpan w:val="2"/>
            <w:tcBorders>
              <w:left w:val="double" w:sz="4" w:space="0" w:color="auto"/>
            </w:tcBorders>
          </w:tcPr>
          <w:p w:rsidR="00DE7D76" w:rsidRPr="00BC4C17" w:rsidRDefault="00DE7D76" w:rsidP="00D5486B">
            <w:pPr>
              <w:tabs>
                <w:tab w:val="left" w:pos="1536"/>
              </w:tabs>
              <w:spacing w:after="0" w:line="240" w:lineRule="auto"/>
              <w:rPr>
                <w:rFonts w:ascii="Times New Roman" w:hAnsi="Times New Roman"/>
              </w:rPr>
            </w:pPr>
            <w:r w:rsidRPr="00BC4C17">
              <w:rPr>
                <w:rFonts w:ascii="Times New Roman" w:hAnsi="Times New Roman"/>
              </w:rPr>
              <w:t>Yekun: (max. 40)</w:t>
            </w:r>
          </w:p>
        </w:tc>
        <w:tc>
          <w:tcPr>
            <w:tcW w:w="1064" w:type="dxa"/>
            <w:tcBorders>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c>
          <w:tcPr>
            <w:tcW w:w="2128" w:type="dxa"/>
            <w:gridSpan w:val="2"/>
            <w:tcBorders>
              <w:left w:val="double" w:sz="4" w:space="0" w:color="auto"/>
            </w:tcBorders>
          </w:tcPr>
          <w:p w:rsidR="00DE7D76" w:rsidRPr="00BC4C17" w:rsidRDefault="00DE7D76" w:rsidP="00D5486B">
            <w:pPr>
              <w:tabs>
                <w:tab w:val="left" w:pos="1536"/>
              </w:tabs>
              <w:spacing w:after="0" w:line="240" w:lineRule="auto"/>
              <w:rPr>
                <w:rFonts w:ascii="Times New Roman" w:hAnsi="Times New Roman"/>
              </w:rPr>
            </w:pPr>
            <w:r w:rsidRPr="00BC4C17">
              <w:rPr>
                <w:rFonts w:ascii="Times New Roman" w:hAnsi="Times New Roman"/>
              </w:rPr>
              <w:t>Yekun: (max. 40)</w:t>
            </w:r>
          </w:p>
        </w:tc>
        <w:tc>
          <w:tcPr>
            <w:tcW w:w="1064" w:type="dxa"/>
            <w:tcBorders>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tc>
      </w:tr>
      <w:tr w:rsidR="00DE7D76" w:rsidRPr="00BC4C17" w:rsidTr="00D5486B">
        <w:tc>
          <w:tcPr>
            <w:tcW w:w="3189" w:type="dxa"/>
            <w:gridSpan w:val="3"/>
            <w:tcBorders>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r w:rsidRPr="00BC4C17">
              <w:rPr>
                <w:rFonts w:ascii="Times New Roman" w:hAnsi="Times New Roman"/>
              </w:rPr>
              <w:t>1. Cavab: düzgün – «+»;</w:t>
            </w:r>
          </w:p>
          <w:p w:rsidR="00DE7D76" w:rsidRPr="00BC4C17" w:rsidRDefault="00DE7D76" w:rsidP="00D5486B">
            <w:pPr>
              <w:tabs>
                <w:tab w:val="left" w:pos="1536"/>
              </w:tabs>
              <w:spacing w:after="0" w:line="240" w:lineRule="auto"/>
              <w:rPr>
                <w:rFonts w:ascii="Times New Roman" w:hAnsi="Times New Roman"/>
              </w:rPr>
            </w:pPr>
            <w:r w:rsidRPr="00BC4C17">
              <w:rPr>
                <w:rFonts w:ascii="Times New Roman" w:hAnsi="Times New Roman"/>
              </w:rPr>
              <w:t xml:space="preserve">                  səhv – «-».</w:t>
            </w:r>
          </w:p>
          <w:p w:rsidR="00DE7D76" w:rsidRPr="00BC4C17" w:rsidRDefault="00DE7D76" w:rsidP="00D5486B">
            <w:pPr>
              <w:tabs>
                <w:tab w:val="left" w:pos="1536"/>
              </w:tabs>
              <w:spacing w:after="0" w:line="240" w:lineRule="auto"/>
              <w:rPr>
                <w:rFonts w:ascii="Times New Roman" w:hAnsi="Times New Roman"/>
              </w:rPr>
            </w:pPr>
          </w:p>
          <w:p w:rsidR="00DE7D76" w:rsidRPr="00BC4C17" w:rsidRDefault="00DE7D76" w:rsidP="00D5486B">
            <w:pPr>
              <w:tabs>
                <w:tab w:val="left" w:pos="1536"/>
              </w:tabs>
              <w:spacing w:after="0" w:line="240" w:lineRule="auto"/>
              <w:rPr>
                <w:rFonts w:ascii="Times New Roman" w:hAnsi="Times New Roman"/>
              </w:rPr>
            </w:pPr>
            <w:r w:rsidRPr="00BC4C17">
              <w:rPr>
                <w:rFonts w:ascii="Times New Roman" w:hAnsi="Times New Roman"/>
              </w:rPr>
              <w:t>2. Bal: düzgün – «2»;</w:t>
            </w:r>
          </w:p>
          <w:p w:rsidR="00DE7D76" w:rsidRPr="00BC4C17" w:rsidRDefault="00DE7D76" w:rsidP="00D5486B">
            <w:pPr>
              <w:tabs>
                <w:tab w:val="left" w:pos="1536"/>
              </w:tabs>
              <w:spacing w:after="0" w:line="240" w:lineRule="auto"/>
              <w:rPr>
                <w:rFonts w:ascii="Times New Roman" w:hAnsi="Times New Roman"/>
              </w:rPr>
            </w:pPr>
            <w:r w:rsidRPr="00BC4C17">
              <w:rPr>
                <w:rFonts w:ascii="Times New Roman" w:hAnsi="Times New Roman"/>
              </w:rPr>
              <w:t xml:space="preserve">            səhv – «0».</w:t>
            </w:r>
          </w:p>
          <w:p w:rsidR="00DE7D76" w:rsidRPr="00BC4C17" w:rsidRDefault="00DE7D76" w:rsidP="00D5486B">
            <w:pPr>
              <w:tabs>
                <w:tab w:val="left" w:pos="1536"/>
              </w:tabs>
              <w:spacing w:after="0" w:line="240" w:lineRule="auto"/>
              <w:rPr>
                <w:rFonts w:ascii="Times New Roman" w:hAnsi="Times New Roman"/>
              </w:rPr>
            </w:pPr>
          </w:p>
          <w:p w:rsidR="00DE7D76" w:rsidRPr="00BC4C17" w:rsidRDefault="00DE7D76" w:rsidP="00D5486B">
            <w:pPr>
              <w:tabs>
                <w:tab w:val="left" w:pos="1536"/>
              </w:tabs>
              <w:spacing w:after="0" w:line="240" w:lineRule="auto"/>
              <w:rPr>
                <w:rFonts w:ascii="Times New Roman" w:hAnsi="Times New Roman"/>
              </w:rPr>
            </w:pPr>
          </w:p>
          <w:p w:rsidR="00DE7D76" w:rsidRPr="00BC4C17" w:rsidRDefault="00DE7D76" w:rsidP="00D5486B">
            <w:pPr>
              <w:tabs>
                <w:tab w:val="left" w:pos="1536"/>
              </w:tabs>
              <w:spacing w:after="0" w:line="240" w:lineRule="auto"/>
              <w:rPr>
                <w:rFonts w:ascii="Times New Roman" w:hAnsi="Times New Roman"/>
              </w:rPr>
            </w:pPr>
          </w:p>
          <w:p w:rsidR="00DE7D76" w:rsidRPr="00BC4C17" w:rsidRDefault="00DE7D76" w:rsidP="00D5486B">
            <w:pPr>
              <w:tabs>
                <w:tab w:val="left" w:pos="1536"/>
              </w:tabs>
              <w:spacing w:after="0" w:line="240" w:lineRule="auto"/>
              <w:rPr>
                <w:rFonts w:ascii="Times New Roman" w:hAnsi="Times New Roman"/>
              </w:rPr>
            </w:pPr>
          </w:p>
          <w:p w:rsidR="00DE7D76" w:rsidRPr="00BC4C17" w:rsidRDefault="00DE7D76" w:rsidP="00D5486B">
            <w:pPr>
              <w:tabs>
                <w:tab w:val="left" w:pos="1536"/>
              </w:tabs>
              <w:spacing w:after="0" w:line="240" w:lineRule="auto"/>
              <w:rPr>
                <w:rFonts w:ascii="Times New Roman" w:hAnsi="Times New Roman"/>
              </w:rPr>
            </w:pPr>
          </w:p>
          <w:p w:rsidR="00DE7D76" w:rsidRPr="00BC4C17" w:rsidRDefault="00DE7D76" w:rsidP="00D5486B">
            <w:pPr>
              <w:tabs>
                <w:tab w:val="left" w:pos="1536"/>
              </w:tabs>
              <w:spacing w:after="0" w:line="240" w:lineRule="auto"/>
              <w:rPr>
                <w:rFonts w:ascii="Times New Roman" w:hAnsi="Times New Roman"/>
              </w:rPr>
            </w:pPr>
          </w:p>
        </w:tc>
        <w:tc>
          <w:tcPr>
            <w:tcW w:w="3190" w:type="dxa"/>
            <w:gridSpan w:val="3"/>
            <w:tcBorders>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r w:rsidRPr="00BC4C17">
              <w:rPr>
                <w:rFonts w:ascii="Times New Roman" w:hAnsi="Times New Roman"/>
              </w:rPr>
              <w:t>1. Cavab: düzgün – «+»;</w:t>
            </w:r>
          </w:p>
          <w:p w:rsidR="00DE7D76" w:rsidRPr="00BC4C17" w:rsidRDefault="00DE7D76" w:rsidP="00D5486B">
            <w:pPr>
              <w:tabs>
                <w:tab w:val="left" w:pos="1536"/>
              </w:tabs>
              <w:spacing w:after="0" w:line="240" w:lineRule="auto"/>
              <w:rPr>
                <w:rFonts w:ascii="Times New Roman" w:hAnsi="Times New Roman"/>
              </w:rPr>
            </w:pPr>
            <w:r w:rsidRPr="00BC4C17">
              <w:rPr>
                <w:rFonts w:ascii="Times New Roman" w:hAnsi="Times New Roman"/>
              </w:rPr>
              <w:t xml:space="preserve">                  səhv – «-».</w:t>
            </w:r>
          </w:p>
          <w:p w:rsidR="00DE7D76" w:rsidRPr="00BC4C17" w:rsidRDefault="00DE7D76" w:rsidP="00D5486B">
            <w:pPr>
              <w:tabs>
                <w:tab w:val="left" w:pos="1536"/>
              </w:tabs>
              <w:spacing w:after="0" w:line="240" w:lineRule="auto"/>
              <w:rPr>
                <w:rFonts w:ascii="Times New Roman" w:hAnsi="Times New Roman"/>
              </w:rPr>
            </w:pPr>
          </w:p>
          <w:p w:rsidR="00DE7D76" w:rsidRPr="00BC4C17" w:rsidRDefault="00DE7D76" w:rsidP="00D5486B">
            <w:pPr>
              <w:tabs>
                <w:tab w:val="left" w:pos="1536"/>
              </w:tabs>
              <w:spacing w:after="0" w:line="240" w:lineRule="auto"/>
              <w:rPr>
                <w:rFonts w:ascii="Times New Roman" w:hAnsi="Times New Roman"/>
              </w:rPr>
            </w:pPr>
            <w:r w:rsidRPr="00BC4C17">
              <w:rPr>
                <w:rFonts w:ascii="Times New Roman" w:hAnsi="Times New Roman"/>
              </w:rPr>
              <w:t>2. Bal: düzgün – «2»;</w:t>
            </w:r>
          </w:p>
          <w:p w:rsidR="00DE7D76" w:rsidRPr="00BC4C17" w:rsidRDefault="00DE7D76" w:rsidP="00D5486B">
            <w:pPr>
              <w:tabs>
                <w:tab w:val="left" w:pos="1536"/>
              </w:tabs>
              <w:spacing w:after="0" w:line="240" w:lineRule="auto"/>
              <w:rPr>
                <w:rFonts w:ascii="Times New Roman" w:hAnsi="Times New Roman"/>
              </w:rPr>
            </w:pPr>
            <w:r w:rsidRPr="00BC4C17">
              <w:rPr>
                <w:rFonts w:ascii="Times New Roman" w:hAnsi="Times New Roman"/>
              </w:rPr>
              <w:t xml:space="preserve">            səhv – «0».</w:t>
            </w:r>
          </w:p>
          <w:p w:rsidR="00DE7D76" w:rsidRPr="00BC4C17" w:rsidRDefault="00DE7D76" w:rsidP="00D5486B">
            <w:pPr>
              <w:tabs>
                <w:tab w:val="left" w:pos="1536"/>
              </w:tabs>
              <w:spacing w:after="0" w:line="240" w:lineRule="auto"/>
              <w:rPr>
                <w:rFonts w:ascii="Times New Roman" w:hAnsi="Times New Roman"/>
              </w:rPr>
            </w:pPr>
          </w:p>
        </w:tc>
        <w:tc>
          <w:tcPr>
            <w:tcW w:w="3192" w:type="dxa"/>
            <w:gridSpan w:val="3"/>
            <w:tcBorders>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r w:rsidRPr="00BC4C17">
              <w:rPr>
                <w:rFonts w:ascii="Times New Roman" w:hAnsi="Times New Roman"/>
              </w:rPr>
              <w:t>Cavabların dərəcələrə bölünməsi:</w:t>
            </w:r>
          </w:p>
          <w:p w:rsidR="00DE7D76" w:rsidRPr="00BC4C17" w:rsidRDefault="00DE7D76" w:rsidP="00D5486B">
            <w:pPr>
              <w:tabs>
                <w:tab w:val="left" w:pos="1536"/>
              </w:tabs>
              <w:spacing w:after="0" w:line="240" w:lineRule="auto"/>
              <w:rPr>
                <w:rFonts w:ascii="Times New Roman" w:hAnsi="Times New Roman"/>
              </w:rPr>
            </w:pPr>
            <w:r w:rsidRPr="00BC4C17">
              <w:rPr>
                <w:rFonts w:ascii="Times New Roman" w:hAnsi="Times New Roman"/>
              </w:rPr>
              <w:t>- tam                    4 bal;</w:t>
            </w:r>
          </w:p>
          <w:p w:rsidR="00DE7D76" w:rsidRPr="00BC4C17" w:rsidRDefault="00DE7D76" w:rsidP="00D5486B">
            <w:pPr>
              <w:tabs>
                <w:tab w:val="left" w:pos="1536"/>
              </w:tabs>
              <w:spacing w:after="0" w:line="240" w:lineRule="auto"/>
              <w:rPr>
                <w:rFonts w:ascii="Times New Roman" w:hAnsi="Times New Roman"/>
                <w:lang w:val="en-US"/>
              </w:rPr>
            </w:pPr>
            <w:r w:rsidRPr="00BC4C17">
              <w:rPr>
                <w:rFonts w:ascii="Times New Roman" w:hAnsi="Times New Roman"/>
                <w:lang w:val="en-US"/>
              </w:rPr>
              <w:t>- qənaətləndirici  3 bal;</w:t>
            </w:r>
          </w:p>
          <w:p w:rsidR="00DE7D76" w:rsidRPr="00BC4C17" w:rsidRDefault="00DE7D76" w:rsidP="00D5486B">
            <w:pPr>
              <w:tabs>
                <w:tab w:val="left" w:pos="1536"/>
              </w:tabs>
              <w:spacing w:after="0" w:line="240" w:lineRule="auto"/>
              <w:rPr>
                <w:rFonts w:ascii="Times New Roman" w:hAnsi="Times New Roman"/>
                <w:lang w:val="en-US"/>
              </w:rPr>
            </w:pPr>
            <w:r w:rsidRPr="00BC4C17">
              <w:rPr>
                <w:rFonts w:ascii="Times New Roman" w:hAnsi="Times New Roman"/>
                <w:lang w:val="en-US"/>
              </w:rPr>
              <w:t>- kafi                     2 bal;</w:t>
            </w:r>
          </w:p>
          <w:p w:rsidR="00DE7D76" w:rsidRPr="00BC4C17" w:rsidRDefault="00DE7D76" w:rsidP="00D5486B">
            <w:pPr>
              <w:tabs>
                <w:tab w:val="left" w:pos="1536"/>
              </w:tabs>
              <w:spacing w:after="0" w:line="240" w:lineRule="auto"/>
              <w:rPr>
                <w:rFonts w:ascii="Times New Roman" w:hAnsi="Times New Roman"/>
                <w:lang w:val="en-US"/>
              </w:rPr>
            </w:pPr>
            <w:r w:rsidRPr="00BC4C17">
              <w:rPr>
                <w:rFonts w:ascii="Times New Roman" w:hAnsi="Times New Roman"/>
                <w:lang w:val="en-US"/>
              </w:rPr>
              <w:t>- natamam           1 bal;</w:t>
            </w:r>
          </w:p>
          <w:p w:rsidR="00DE7D76" w:rsidRPr="00BC4C17" w:rsidRDefault="00DE7D76" w:rsidP="00D5486B">
            <w:pPr>
              <w:tabs>
                <w:tab w:val="left" w:pos="1536"/>
              </w:tabs>
              <w:spacing w:after="0" w:line="240" w:lineRule="auto"/>
              <w:rPr>
                <w:rFonts w:ascii="Times New Roman" w:hAnsi="Times New Roman"/>
              </w:rPr>
            </w:pPr>
            <w:r w:rsidRPr="00BC4C17">
              <w:rPr>
                <w:rFonts w:ascii="Times New Roman" w:hAnsi="Times New Roman"/>
              </w:rPr>
              <w:t>- yanlış (yоx)        0 bal.</w:t>
            </w:r>
          </w:p>
        </w:tc>
      </w:tr>
      <w:tr w:rsidR="00DE7D76" w:rsidRPr="00BC4C17" w:rsidTr="00D5486B">
        <w:tc>
          <w:tcPr>
            <w:tcW w:w="9571" w:type="dxa"/>
            <w:gridSpan w:val="9"/>
            <w:tcBorders>
              <w:left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r w:rsidRPr="00BC4C17">
              <w:rPr>
                <w:rFonts w:ascii="Times New Roman" w:hAnsi="Times New Roman"/>
              </w:rPr>
              <w:t>Üç bölmə üzrə yekun (max. 100)</w:t>
            </w:r>
          </w:p>
        </w:tc>
      </w:tr>
      <w:tr w:rsidR="00DE7D76" w:rsidRPr="00BC4C17" w:rsidTr="00D5486B">
        <w:tc>
          <w:tcPr>
            <w:tcW w:w="9571" w:type="dxa"/>
            <w:gridSpan w:val="9"/>
            <w:tcBorders>
              <w:left w:val="double" w:sz="4" w:space="0" w:color="auto"/>
              <w:bottom w:val="double" w:sz="4" w:space="0" w:color="auto"/>
              <w:right w:val="double" w:sz="4" w:space="0" w:color="auto"/>
            </w:tcBorders>
          </w:tcPr>
          <w:p w:rsidR="00DE7D76" w:rsidRPr="00BC4C17" w:rsidRDefault="00DE7D76" w:rsidP="00D5486B">
            <w:pPr>
              <w:tabs>
                <w:tab w:val="left" w:pos="1536"/>
              </w:tabs>
              <w:spacing w:after="0" w:line="240" w:lineRule="auto"/>
              <w:rPr>
                <w:rFonts w:ascii="Times New Roman" w:hAnsi="Times New Roman"/>
              </w:rPr>
            </w:pPr>
          </w:p>
          <w:p w:rsidR="00DE7D76" w:rsidRPr="00BC4C17" w:rsidRDefault="00DE7D76" w:rsidP="00D5486B">
            <w:pPr>
              <w:spacing w:after="0" w:line="240" w:lineRule="auto"/>
              <w:rPr>
                <w:rFonts w:ascii="Times New Roman" w:hAnsi="Times New Roman"/>
                <w:lang w:val="en-US"/>
              </w:rPr>
            </w:pPr>
            <w:r w:rsidRPr="00BC4C17">
              <w:rPr>
                <w:rFonts w:ascii="Times New Roman" w:hAnsi="Times New Roman"/>
                <w:b/>
                <w:lang w:val="en-US"/>
              </w:rPr>
              <w:t>Verdi:</w:t>
            </w:r>
            <w:r w:rsidRPr="00BC4C17">
              <w:rPr>
                <w:rFonts w:ascii="Times New Roman" w:hAnsi="Times New Roman"/>
                <w:lang w:val="en-US"/>
              </w:rPr>
              <w:t xml:space="preserve"> maksimum mümkün balların 70%-dən ç</w:t>
            </w:r>
            <w:r w:rsidRPr="00BC4C17">
              <w:rPr>
                <w:rFonts w:ascii="Times New Roman" w:hAnsi="Times New Roman"/>
              </w:rPr>
              <w:t>о</w:t>
            </w:r>
            <w:r w:rsidRPr="00BC4C17">
              <w:rPr>
                <w:rFonts w:ascii="Times New Roman" w:hAnsi="Times New Roman"/>
                <w:lang w:val="en-US"/>
              </w:rPr>
              <w:t>x bal.</w:t>
            </w:r>
          </w:p>
          <w:p w:rsidR="00DE7D76" w:rsidRPr="00BC4C17" w:rsidRDefault="00DE7D76" w:rsidP="00D5486B">
            <w:pPr>
              <w:spacing w:after="0" w:line="240" w:lineRule="auto"/>
              <w:rPr>
                <w:rFonts w:ascii="Times New Roman" w:hAnsi="Times New Roman"/>
                <w:lang w:val="en-US"/>
              </w:rPr>
            </w:pPr>
            <w:r w:rsidRPr="00BC4C17">
              <w:rPr>
                <w:rFonts w:ascii="Times New Roman" w:hAnsi="Times New Roman"/>
                <w:b/>
                <w:lang w:val="en-US"/>
              </w:rPr>
              <w:t>Vermədi:</w:t>
            </w:r>
            <w:r w:rsidRPr="00BC4C17">
              <w:rPr>
                <w:rFonts w:ascii="Times New Roman" w:hAnsi="Times New Roman"/>
                <w:lang w:val="en-US"/>
              </w:rPr>
              <w:t xml:space="preserve"> maksimum mümkün balların 70%-dən az bal.</w:t>
            </w:r>
          </w:p>
          <w:p w:rsidR="00DE7D76" w:rsidRPr="00BC4C17" w:rsidRDefault="00DE7D76" w:rsidP="00D5486B">
            <w:pPr>
              <w:tabs>
                <w:tab w:val="left" w:pos="1536"/>
              </w:tabs>
              <w:spacing w:after="0" w:line="240" w:lineRule="auto"/>
              <w:rPr>
                <w:rFonts w:ascii="Times New Roman" w:hAnsi="Times New Roman"/>
                <w:lang w:val="en-US"/>
              </w:rPr>
            </w:pPr>
          </w:p>
        </w:tc>
      </w:tr>
    </w:tbl>
    <w:p w:rsidR="00DE7D76" w:rsidRPr="004C7174" w:rsidRDefault="00DE7D76" w:rsidP="00DE7D76">
      <w:pPr>
        <w:tabs>
          <w:tab w:val="left" w:pos="1536"/>
        </w:tabs>
        <w:rPr>
          <w:rFonts w:ascii="Times New Roman" w:hAnsi="Times New Roman"/>
          <w:lang w:val="en-US"/>
        </w:rPr>
      </w:pPr>
    </w:p>
    <w:p w:rsidR="00DE7D76" w:rsidRPr="004C7174" w:rsidRDefault="00DE7D76" w:rsidP="00DE7D76">
      <w:pPr>
        <w:rPr>
          <w:rFonts w:ascii="Times New Roman" w:hAnsi="Times New Roman"/>
          <w:lang w:val="en-US"/>
        </w:rPr>
      </w:pPr>
      <w:r w:rsidRPr="004C7174">
        <w:rPr>
          <w:rFonts w:ascii="Times New Roman" w:hAnsi="Times New Roman"/>
          <w:lang w:val="en-US"/>
        </w:rPr>
        <w:t>Imtahan qəbul edənin xüsusi rəyi:_______________________________________________________ __________________________________________________________________________________________________________________________________________________________________________</w:t>
      </w:r>
    </w:p>
    <w:p w:rsidR="00DE7D76" w:rsidRPr="004C7174" w:rsidRDefault="00DB4B99" w:rsidP="00DE7D76">
      <w:pPr>
        <w:rPr>
          <w:rFonts w:ascii="Times New Roman" w:hAnsi="Times New Roman"/>
          <w:lang w:val="en-US"/>
        </w:rPr>
      </w:pPr>
      <w:r>
        <w:rPr>
          <w:rFonts w:ascii="Times New Roman" w:hAnsi="Times New Roman"/>
          <w:noProof/>
          <w:lang w:eastAsia="ru-RU"/>
        </w:rPr>
        <w:pict>
          <v:shape id="_x0000_s1052" type="#_x0000_t202" style="position:absolute;margin-left:1.85pt;margin-top:1.55pt;width:466.05pt;height:48pt;z-index:251686912" strokeweight="5pt">
            <v:stroke linestyle="thickThin"/>
            <v:shadow color="#868686"/>
            <v:textbox>
              <w:txbxContent>
                <w:p w:rsidR="00DE7D76" w:rsidRPr="00864D54" w:rsidRDefault="00DE7D76" w:rsidP="00DE7D76">
                  <w:pPr>
                    <w:rPr>
                      <w:rFonts w:ascii="Times Roman AzLat" w:hAnsi="Times Roman AzLat"/>
                      <w:b/>
                    </w:rPr>
                  </w:pPr>
                  <w:r w:rsidRPr="00864D54">
                    <w:rPr>
                      <w:rFonts w:ascii="Times Roman AzLat" w:hAnsi="Times Roman AzLat"/>
                      <w:b/>
                    </w:rPr>
                    <w:t xml:space="preserve">Имтащанын верилмяси щаггында гейд (лазым олмайанын цстцндян хятт чякмяли)  </w:t>
                  </w:r>
                  <w:r w:rsidRPr="00864D54">
                    <w:rPr>
                      <w:rFonts w:ascii="Times Roman AzLat" w:hAnsi="Times Roman AzLat"/>
                      <w:b/>
                    </w:rPr>
                    <w:tab/>
                  </w:r>
                  <w:r>
                    <w:rPr>
                      <w:rFonts w:ascii="Times Roman AzLat" w:hAnsi="Times Roman AzLat"/>
                      <w:b/>
                    </w:rPr>
                    <w:tab/>
                  </w:r>
                  <w:r w:rsidRPr="00864D54">
                    <w:rPr>
                      <w:rFonts w:ascii="Times Roman AzLat" w:hAnsi="Times Roman AzLat"/>
                      <w:b/>
                    </w:rPr>
                    <w:t>Верди</w:t>
                  </w:r>
                </w:p>
                <w:p w:rsidR="00DE7D76" w:rsidRPr="00864D54" w:rsidRDefault="00DE7D76" w:rsidP="00DE7D76">
                  <w:pPr>
                    <w:rPr>
                      <w:rFonts w:ascii="Times Roman AzLat" w:hAnsi="Times Roman AzLat"/>
                      <w:b/>
                    </w:rPr>
                  </w:pPr>
                  <w:r w:rsidRPr="00864D54">
                    <w:rPr>
                      <w:rFonts w:ascii="Times Roman AzLat" w:hAnsi="Times Roman AzLat"/>
                      <w:b/>
                    </w:rPr>
                    <w:tab/>
                  </w:r>
                  <w:r w:rsidRPr="00864D54">
                    <w:rPr>
                      <w:rFonts w:ascii="Times Roman AzLat" w:hAnsi="Times Roman AzLat"/>
                      <w:b/>
                    </w:rPr>
                    <w:tab/>
                  </w:r>
                  <w:r w:rsidRPr="00864D54">
                    <w:rPr>
                      <w:rFonts w:ascii="Times Roman AzLat" w:hAnsi="Times Roman AzLat"/>
                      <w:b/>
                    </w:rPr>
                    <w:tab/>
                  </w:r>
                  <w:r w:rsidRPr="00864D54">
                    <w:rPr>
                      <w:rFonts w:ascii="Times Roman AzLat" w:hAnsi="Times Roman AzLat"/>
                      <w:b/>
                    </w:rPr>
                    <w:tab/>
                  </w:r>
                  <w:r w:rsidRPr="00864D54">
                    <w:rPr>
                      <w:rFonts w:ascii="Times Roman AzLat" w:hAnsi="Times Roman AzLat"/>
                      <w:b/>
                    </w:rPr>
                    <w:tab/>
                  </w:r>
                  <w:r w:rsidRPr="00864D54">
                    <w:rPr>
                      <w:rFonts w:ascii="Times Roman AzLat" w:hAnsi="Times Roman AzLat"/>
                      <w:b/>
                    </w:rPr>
                    <w:tab/>
                  </w:r>
                  <w:r w:rsidRPr="00864D54">
                    <w:rPr>
                      <w:rFonts w:ascii="Times Roman AzLat" w:hAnsi="Times Roman AzLat"/>
                      <w:b/>
                    </w:rPr>
                    <w:tab/>
                  </w:r>
                  <w:r w:rsidRPr="00864D54">
                    <w:rPr>
                      <w:rFonts w:ascii="Times Roman AzLat" w:hAnsi="Times Roman AzLat"/>
                      <w:b/>
                    </w:rPr>
                    <w:tab/>
                  </w:r>
                  <w:r w:rsidRPr="00864D54">
                    <w:rPr>
                      <w:rFonts w:ascii="Times Roman AzLat" w:hAnsi="Times Roman AzLat"/>
                      <w:b/>
                    </w:rPr>
                    <w:tab/>
                  </w:r>
                  <w:r w:rsidRPr="00864D54">
                    <w:rPr>
                      <w:rFonts w:ascii="Times Roman AzLat" w:hAnsi="Times Roman AzLat"/>
                      <w:b/>
                    </w:rPr>
                    <w:tab/>
                  </w:r>
                  <w:r w:rsidRPr="00864D54">
                    <w:rPr>
                      <w:rFonts w:ascii="Times Roman AzLat" w:hAnsi="Times Roman AzLat"/>
                      <w:b/>
                    </w:rPr>
                    <w:tab/>
                    <w:t xml:space="preserve">Вермяди </w:t>
                  </w:r>
                </w:p>
                <w:p w:rsidR="00DE7D76" w:rsidRDefault="00DE7D76" w:rsidP="00DE7D76">
                  <w:pPr>
                    <w:rPr>
                      <w:rFonts w:ascii="Times Roman AzLat" w:hAnsi="Times Roman AzLat"/>
                    </w:rPr>
                  </w:pPr>
                </w:p>
                <w:p w:rsidR="00DE7D76" w:rsidRDefault="00DE7D76" w:rsidP="00DE7D76">
                  <w:pPr>
                    <w:rPr>
                      <w:rFonts w:ascii="Times Roman AzLat" w:hAnsi="Times Roman AzLat"/>
                    </w:rPr>
                  </w:pPr>
                </w:p>
                <w:p w:rsidR="00DE7D76" w:rsidRPr="00F53E50" w:rsidRDefault="00DE7D76" w:rsidP="00DE7D76">
                  <w:pPr>
                    <w:rPr>
                      <w:rFonts w:ascii="Times Roman AzLat" w:hAnsi="Times Roman AzLat"/>
                    </w:rPr>
                  </w:pPr>
                </w:p>
              </w:txbxContent>
            </v:textbox>
          </v:shape>
        </w:pict>
      </w:r>
    </w:p>
    <w:p w:rsidR="00DE7D76" w:rsidRPr="004C7174" w:rsidRDefault="00DE7D76" w:rsidP="00DE7D76">
      <w:pPr>
        <w:rPr>
          <w:rFonts w:ascii="Times New Roman" w:hAnsi="Times New Roman"/>
          <w:lang w:val="en-US"/>
        </w:rPr>
      </w:pPr>
    </w:p>
    <w:p w:rsidR="00DE7D76" w:rsidRPr="004C7174" w:rsidRDefault="00DE7D76" w:rsidP="00DE7D76">
      <w:pPr>
        <w:spacing w:after="0" w:line="240" w:lineRule="auto"/>
        <w:rPr>
          <w:rFonts w:ascii="Times New Roman" w:hAnsi="Times New Roman"/>
          <w:lang w:val="en-US"/>
        </w:rPr>
      </w:pPr>
    </w:p>
    <w:p w:rsidR="00DE7D76" w:rsidRPr="004C7174" w:rsidRDefault="00DE7D76" w:rsidP="00DE7D76">
      <w:pPr>
        <w:spacing w:after="0" w:line="240" w:lineRule="auto"/>
        <w:rPr>
          <w:rFonts w:ascii="Times New Roman" w:hAnsi="Times New Roman"/>
          <w:lang w:val="en-US"/>
        </w:rPr>
      </w:pPr>
    </w:p>
    <w:p w:rsidR="00DE7D76" w:rsidRPr="004C7174" w:rsidRDefault="00DE7D76" w:rsidP="00DE7D76">
      <w:pPr>
        <w:tabs>
          <w:tab w:val="left" w:pos="1594"/>
        </w:tabs>
        <w:spacing w:after="0" w:line="240" w:lineRule="auto"/>
        <w:rPr>
          <w:rFonts w:ascii="Times New Roman" w:hAnsi="Times New Roman"/>
          <w:lang w:val="en-US"/>
        </w:rPr>
      </w:pPr>
      <w:r w:rsidRPr="004C7174">
        <w:rPr>
          <w:rFonts w:ascii="Times New Roman" w:hAnsi="Times New Roman"/>
          <w:lang w:val="en-US"/>
        </w:rPr>
        <w:tab/>
        <w:t>_________________</w:t>
      </w:r>
      <w:r w:rsidRPr="004C7174">
        <w:rPr>
          <w:rFonts w:ascii="Times New Roman" w:hAnsi="Times New Roman"/>
          <w:lang w:val="en-US"/>
        </w:rPr>
        <w:tab/>
      </w:r>
      <w:r w:rsidRPr="004C7174">
        <w:rPr>
          <w:rFonts w:ascii="Times New Roman" w:hAnsi="Times New Roman"/>
          <w:lang w:val="en-US"/>
        </w:rPr>
        <w:tab/>
      </w:r>
      <w:r w:rsidRPr="004C7174">
        <w:rPr>
          <w:rFonts w:ascii="Times New Roman" w:hAnsi="Times New Roman"/>
          <w:lang w:val="en-US"/>
        </w:rPr>
        <w:tab/>
      </w:r>
      <w:r w:rsidRPr="004C7174">
        <w:rPr>
          <w:rFonts w:ascii="Times New Roman" w:hAnsi="Times New Roman"/>
          <w:lang w:val="en-US"/>
        </w:rPr>
        <w:tab/>
        <w:t>__________________________</w:t>
      </w:r>
    </w:p>
    <w:p w:rsidR="00DE7D76" w:rsidRPr="004C7174" w:rsidRDefault="00DE7D76" w:rsidP="00DE7D76">
      <w:pPr>
        <w:tabs>
          <w:tab w:val="left" w:pos="1594"/>
        </w:tabs>
        <w:spacing w:after="0" w:line="240" w:lineRule="auto"/>
        <w:rPr>
          <w:rFonts w:ascii="Times New Roman" w:hAnsi="Times New Roman"/>
          <w:sz w:val="16"/>
          <w:szCs w:val="16"/>
          <w:lang w:val="en-US"/>
        </w:rPr>
      </w:pPr>
      <w:r w:rsidRPr="004C7174">
        <w:rPr>
          <w:rFonts w:ascii="Times New Roman" w:hAnsi="Times New Roman"/>
          <w:sz w:val="16"/>
          <w:szCs w:val="16"/>
          <w:lang w:val="en-US"/>
        </w:rPr>
        <w:tab/>
        <w:t xml:space="preserve">                 (imza)</w:t>
      </w:r>
      <w:r w:rsidRPr="004C7174">
        <w:rPr>
          <w:rFonts w:ascii="Times New Roman" w:hAnsi="Times New Roman"/>
          <w:sz w:val="16"/>
          <w:szCs w:val="16"/>
          <w:lang w:val="en-US"/>
        </w:rPr>
        <w:tab/>
      </w:r>
      <w:r w:rsidRPr="004C7174">
        <w:rPr>
          <w:rFonts w:ascii="Times New Roman" w:hAnsi="Times New Roman"/>
          <w:sz w:val="16"/>
          <w:szCs w:val="16"/>
          <w:lang w:val="en-US"/>
        </w:rPr>
        <w:tab/>
      </w:r>
      <w:r w:rsidRPr="004C7174">
        <w:rPr>
          <w:rFonts w:ascii="Times New Roman" w:hAnsi="Times New Roman"/>
          <w:sz w:val="16"/>
          <w:szCs w:val="16"/>
          <w:lang w:val="en-US"/>
        </w:rPr>
        <w:tab/>
      </w:r>
      <w:r w:rsidRPr="004C7174">
        <w:rPr>
          <w:rFonts w:ascii="Times New Roman" w:hAnsi="Times New Roman"/>
          <w:sz w:val="16"/>
          <w:szCs w:val="16"/>
          <w:lang w:val="en-US"/>
        </w:rPr>
        <w:tab/>
      </w:r>
      <w:r w:rsidRPr="004C7174">
        <w:rPr>
          <w:rFonts w:ascii="Times New Roman" w:hAnsi="Times New Roman"/>
          <w:sz w:val="16"/>
          <w:szCs w:val="16"/>
          <w:lang w:val="en-US"/>
        </w:rPr>
        <w:tab/>
        <w:t xml:space="preserve"> (imtahan qəbul edənin s</w:t>
      </w:r>
      <w:r w:rsidRPr="00602C43">
        <w:rPr>
          <w:rFonts w:ascii="Times New Roman" w:hAnsi="Times New Roman"/>
          <w:sz w:val="16"/>
          <w:szCs w:val="16"/>
        </w:rPr>
        <w:t>о</w:t>
      </w:r>
      <w:r w:rsidRPr="004C7174">
        <w:rPr>
          <w:rFonts w:ascii="Times New Roman" w:hAnsi="Times New Roman"/>
          <w:sz w:val="16"/>
          <w:szCs w:val="16"/>
          <w:lang w:val="en-US"/>
        </w:rPr>
        <w:t>yadı və inisialı)</w:t>
      </w:r>
    </w:p>
    <w:p w:rsidR="00DE7D76" w:rsidRPr="007B480A" w:rsidRDefault="00DE7D76" w:rsidP="00DE7D76">
      <w:pPr>
        <w:jc w:val="right"/>
        <w:rPr>
          <w:rFonts w:ascii="Times New Roman" w:hAnsi="Times New Roman"/>
          <w:lang w:val="en-US"/>
        </w:rPr>
      </w:pPr>
      <w:r w:rsidRPr="007B480A">
        <w:rPr>
          <w:rFonts w:ascii="Times New Roman" w:hAnsi="Times New Roman"/>
          <w:lang w:val="en-US"/>
        </w:rPr>
        <w:lastRenderedPageBreak/>
        <w:t>Əlavə 6.</w:t>
      </w:r>
    </w:p>
    <w:p w:rsidR="00DE7D76" w:rsidRPr="007B480A" w:rsidRDefault="00DE7D76" w:rsidP="00DE7D76">
      <w:pPr>
        <w:jc w:val="center"/>
        <w:rPr>
          <w:rFonts w:ascii="Times New Roman" w:hAnsi="Times New Roman"/>
          <w:b/>
          <w:sz w:val="28"/>
          <w:szCs w:val="28"/>
          <w:lang w:val="en-US"/>
        </w:rPr>
      </w:pPr>
      <w:r w:rsidRPr="007B480A">
        <w:rPr>
          <w:rFonts w:ascii="Times New Roman" w:hAnsi="Times New Roman"/>
          <w:b/>
          <w:sz w:val="28"/>
          <w:szCs w:val="28"/>
          <w:lang w:val="en-US"/>
        </w:rPr>
        <w:t>YAZILI IMTAHANIN YEKUN QIYMƏTLƏNDIRILMƏSI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5"/>
        <w:gridCol w:w="4256"/>
      </w:tblGrid>
      <w:tr w:rsidR="00DE7D76" w:rsidRPr="00BC4C17" w:rsidTr="00D5486B">
        <w:trPr>
          <w:trHeight w:val="1639"/>
        </w:trPr>
        <w:tc>
          <w:tcPr>
            <w:tcW w:w="5315" w:type="dxa"/>
          </w:tcPr>
          <w:p w:rsidR="00DE7D76" w:rsidRPr="00BC4C17" w:rsidRDefault="00DE7D76" w:rsidP="00D5486B">
            <w:pPr>
              <w:tabs>
                <w:tab w:val="left" w:pos="1536"/>
              </w:tabs>
              <w:spacing w:after="0" w:line="240" w:lineRule="auto"/>
              <w:rPr>
                <w:rFonts w:ascii="Times New Roman" w:hAnsi="Times New Roman"/>
                <w:lang w:val="en-US"/>
              </w:rPr>
            </w:pPr>
            <w:r w:rsidRPr="00BC4C17">
              <w:rPr>
                <w:rFonts w:ascii="Times New Roman" w:hAnsi="Times New Roman"/>
                <w:lang w:val="en-US"/>
              </w:rPr>
              <w:t xml:space="preserve">Namizədin S.A.A.____________________________ </w:t>
            </w:r>
          </w:p>
          <w:p w:rsidR="00DE7D76" w:rsidRPr="00BC4C17" w:rsidRDefault="00DE7D76" w:rsidP="00D5486B">
            <w:pPr>
              <w:tabs>
                <w:tab w:val="left" w:pos="1536"/>
              </w:tabs>
              <w:spacing w:after="0" w:line="240" w:lineRule="auto"/>
              <w:rPr>
                <w:rFonts w:ascii="Times New Roman" w:hAnsi="Times New Roman"/>
                <w:lang w:val="en-US"/>
              </w:rPr>
            </w:pPr>
            <w:r w:rsidRPr="00BC4C17">
              <w:rPr>
                <w:rFonts w:ascii="Times New Roman" w:hAnsi="Times New Roman"/>
                <w:lang w:val="en-US"/>
              </w:rPr>
              <w:t xml:space="preserve">Variant № __________________________________     </w:t>
            </w:r>
          </w:p>
          <w:p w:rsidR="00DE7D76" w:rsidRPr="00BC4C17" w:rsidRDefault="00DE7D76" w:rsidP="00D5486B">
            <w:pPr>
              <w:spacing w:after="0" w:line="240" w:lineRule="auto"/>
              <w:rPr>
                <w:rFonts w:ascii="Times New Roman" w:hAnsi="Times New Roman"/>
              </w:rPr>
            </w:pPr>
            <w:r w:rsidRPr="00BC4C17">
              <w:rPr>
                <w:rFonts w:ascii="Times New Roman" w:hAnsi="Times New Roman"/>
              </w:rPr>
              <w:t>Vaxt _______-dan ________-dək</w:t>
            </w:r>
          </w:p>
          <w:p w:rsidR="00DE7D76" w:rsidRPr="00BC4C17" w:rsidRDefault="00DE7D76" w:rsidP="00D5486B">
            <w:pPr>
              <w:tabs>
                <w:tab w:val="left" w:pos="1536"/>
              </w:tabs>
              <w:spacing w:after="0" w:line="240" w:lineRule="auto"/>
              <w:rPr>
                <w:rFonts w:ascii="Times New Roman" w:hAnsi="Times New Roman"/>
              </w:rPr>
            </w:pPr>
            <w:r w:rsidRPr="00BC4C17">
              <w:rPr>
                <w:rFonts w:ascii="Times New Roman" w:hAnsi="Times New Roman"/>
              </w:rPr>
              <w:t>Yer:_______________________</w:t>
            </w:r>
          </w:p>
        </w:tc>
        <w:tc>
          <w:tcPr>
            <w:tcW w:w="4256" w:type="dxa"/>
          </w:tcPr>
          <w:p w:rsidR="00DE7D76" w:rsidRPr="00BC4C17" w:rsidRDefault="00DE7D76" w:rsidP="00D5486B">
            <w:pPr>
              <w:spacing w:after="0" w:line="240" w:lineRule="auto"/>
              <w:rPr>
                <w:rFonts w:ascii="Times New Roman" w:hAnsi="Times New Roman"/>
                <w:lang w:val="en-US"/>
              </w:rPr>
            </w:pPr>
            <w:r w:rsidRPr="00BC4C17">
              <w:rPr>
                <w:rFonts w:ascii="Times New Roman" w:hAnsi="Times New Roman"/>
                <w:lang w:val="en-US"/>
              </w:rPr>
              <w:t>I  imtahan götürənin S.A.A.</w:t>
            </w:r>
          </w:p>
          <w:p w:rsidR="00DE7D76" w:rsidRPr="00BC4C17" w:rsidRDefault="00DE7D76" w:rsidP="00D5486B">
            <w:pPr>
              <w:spacing w:after="0" w:line="240" w:lineRule="auto"/>
              <w:rPr>
                <w:rFonts w:ascii="Times New Roman" w:hAnsi="Times New Roman"/>
                <w:lang w:val="en-US"/>
              </w:rPr>
            </w:pPr>
            <w:r w:rsidRPr="00BC4C17">
              <w:rPr>
                <w:rFonts w:ascii="Times New Roman" w:hAnsi="Times New Roman"/>
                <w:lang w:val="en-US"/>
              </w:rPr>
              <w:t>____________________________________</w:t>
            </w:r>
          </w:p>
          <w:p w:rsidR="00DE7D76" w:rsidRPr="00BC4C17" w:rsidRDefault="00DE7D76" w:rsidP="00D5486B">
            <w:pPr>
              <w:spacing w:after="0" w:line="240" w:lineRule="auto"/>
              <w:rPr>
                <w:rFonts w:ascii="Times New Roman" w:hAnsi="Times New Roman"/>
                <w:lang w:val="en-US"/>
              </w:rPr>
            </w:pPr>
            <w:r w:rsidRPr="00BC4C17">
              <w:rPr>
                <w:rFonts w:ascii="Times New Roman" w:hAnsi="Times New Roman"/>
                <w:lang w:val="en-US"/>
              </w:rPr>
              <w:t>II  imtahan götürənin S.A.A.</w:t>
            </w:r>
          </w:p>
          <w:p w:rsidR="00DE7D76" w:rsidRPr="00BC4C17" w:rsidRDefault="00DE7D76" w:rsidP="00D5486B">
            <w:pPr>
              <w:spacing w:after="0" w:line="240" w:lineRule="auto"/>
              <w:rPr>
                <w:rFonts w:ascii="Times New Roman" w:hAnsi="Times New Roman"/>
              </w:rPr>
            </w:pPr>
            <w:r w:rsidRPr="00BC4C17">
              <w:rPr>
                <w:rFonts w:ascii="Times New Roman" w:hAnsi="Times New Roman"/>
              </w:rPr>
              <w:t>____________________________________</w:t>
            </w:r>
          </w:p>
          <w:p w:rsidR="00DE7D76" w:rsidRPr="00BC4C17" w:rsidRDefault="00DE7D76" w:rsidP="00D5486B">
            <w:pPr>
              <w:spacing w:after="0" w:line="240" w:lineRule="auto"/>
              <w:rPr>
                <w:rFonts w:ascii="Times New Roman" w:hAnsi="Times New Roman"/>
              </w:rPr>
            </w:pPr>
            <w:r w:rsidRPr="00BC4C17">
              <w:rPr>
                <w:rFonts w:ascii="Times New Roman" w:hAnsi="Times New Roman"/>
              </w:rPr>
              <w:t>Assistentin S.A.A.</w:t>
            </w:r>
          </w:p>
          <w:p w:rsidR="00DE7D76" w:rsidRPr="00BC4C17" w:rsidRDefault="00DE7D76" w:rsidP="00D5486B">
            <w:pPr>
              <w:spacing w:after="0" w:line="240" w:lineRule="auto"/>
              <w:rPr>
                <w:rFonts w:ascii="Times New Roman" w:hAnsi="Times New Roman"/>
              </w:rPr>
            </w:pPr>
            <w:r w:rsidRPr="00BC4C17">
              <w:rPr>
                <w:rFonts w:ascii="Times New Roman" w:hAnsi="Times New Roman"/>
              </w:rPr>
              <w:t>____________________________________</w:t>
            </w:r>
          </w:p>
          <w:p w:rsidR="00DE7D76" w:rsidRPr="00BC4C17" w:rsidRDefault="00DE7D76" w:rsidP="00D5486B">
            <w:pPr>
              <w:spacing w:after="0" w:line="240" w:lineRule="auto"/>
              <w:rPr>
                <w:rFonts w:ascii="Times New Roman" w:hAnsi="Times New Roman"/>
              </w:rPr>
            </w:pPr>
          </w:p>
        </w:tc>
      </w:tr>
    </w:tbl>
    <w:p w:rsidR="00DE7D76" w:rsidRPr="00602C43" w:rsidRDefault="00DE7D76" w:rsidP="00DE7D76">
      <w:pPr>
        <w:tabs>
          <w:tab w:val="left" w:pos="1536"/>
        </w:tabs>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
        <w:gridCol w:w="4371"/>
        <w:gridCol w:w="2382"/>
        <w:gridCol w:w="2382"/>
      </w:tblGrid>
      <w:tr w:rsidR="00DE7D76" w:rsidRPr="00BC4C17" w:rsidTr="00D5486B">
        <w:tc>
          <w:tcPr>
            <w:tcW w:w="436" w:type="dxa"/>
          </w:tcPr>
          <w:p w:rsidR="00DE7D76" w:rsidRPr="00BC4C17" w:rsidRDefault="00DE7D76" w:rsidP="00D5486B">
            <w:pPr>
              <w:tabs>
                <w:tab w:val="left" w:pos="1536"/>
              </w:tabs>
              <w:spacing w:after="0" w:line="240" w:lineRule="auto"/>
              <w:rPr>
                <w:rFonts w:ascii="Times New Roman" w:hAnsi="Times New Roman"/>
              </w:rPr>
            </w:pPr>
            <w:r w:rsidRPr="00BC4C17">
              <w:rPr>
                <w:rFonts w:ascii="Times New Roman" w:hAnsi="Times New Roman"/>
              </w:rPr>
              <w:t>№</w:t>
            </w:r>
          </w:p>
        </w:tc>
        <w:tc>
          <w:tcPr>
            <w:tcW w:w="4371" w:type="dxa"/>
          </w:tcPr>
          <w:p w:rsidR="00DE7D76" w:rsidRPr="00BC4C17" w:rsidRDefault="00DE7D76" w:rsidP="00D5486B">
            <w:pPr>
              <w:tabs>
                <w:tab w:val="left" w:pos="1536"/>
              </w:tabs>
              <w:spacing w:after="0" w:line="240" w:lineRule="auto"/>
              <w:rPr>
                <w:rFonts w:ascii="Times New Roman" w:hAnsi="Times New Roman"/>
              </w:rPr>
            </w:pPr>
            <w:r w:rsidRPr="00BC4C17">
              <w:rPr>
                <w:rFonts w:ascii="Times New Roman" w:hAnsi="Times New Roman"/>
              </w:rPr>
              <w:t>Yazılı imtahanın hissələri</w:t>
            </w:r>
          </w:p>
        </w:tc>
        <w:tc>
          <w:tcPr>
            <w:tcW w:w="2382" w:type="dxa"/>
          </w:tcPr>
          <w:p w:rsidR="00DE7D76" w:rsidRPr="00BC4C17" w:rsidRDefault="00DE7D76" w:rsidP="00D5486B">
            <w:pPr>
              <w:tabs>
                <w:tab w:val="left" w:pos="1536"/>
              </w:tabs>
              <w:spacing w:after="0" w:line="240" w:lineRule="auto"/>
              <w:rPr>
                <w:rFonts w:ascii="Times New Roman" w:hAnsi="Times New Roman"/>
                <w:lang w:val="en-US"/>
              </w:rPr>
            </w:pPr>
            <w:r w:rsidRPr="00BC4C17">
              <w:rPr>
                <w:rFonts w:ascii="Times New Roman" w:hAnsi="Times New Roman"/>
                <w:lang w:val="en-US"/>
              </w:rPr>
              <w:t>I imtahan qəbul edənin qiyməti</w:t>
            </w:r>
          </w:p>
        </w:tc>
        <w:tc>
          <w:tcPr>
            <w:tcW w:w="2382" w:type="dxa"/>
          </w:tcPr>
          <w:p w:rsidR="00DE7D76" w:rsidRPr="00BC4C17" w:rsidRDefault="00DE7D76" w:rsidP="00D5486B">
            <w:pPr>
              <w:tabs>
                <w:tab w:val="left" w:pos="1536"/>
              </w:tabs>
              <w:spacing w:after="0" w:line="240" w:lineRule="auto"/>
              <w:rPr>
                <w:rFonts w:ascii="Times New Roman" w:hAnsi="Times New Roman"/>
                <w:lang w:val="en-US"/>
              </w:rPr>
            </w:pPr>
            <w:r w:rsidRPr="00BC4C17">
              <w:rPr>
                <w:rFonts w:ascii="Times New Roman" w:hAnsi="Times New Roman"/>
                <w:lang w:val="en-US"/>
              </w:rPr>
              <w:t>II imtahan qəbul edənin qiyməti</w:t>
            </w:r>
          </w:p>
        </w:tc>
      </w:tr>
      <w:tr w:rsidR="00DE7D76" w:rsidRPr="00BC4C17" w:rsidTr="00D5486B">
        <w:tc>
          <w:tcPr>
            <w:tcW w:w="436" w:type="dxa"/>
            <w:vMerge w:val="restart"/>
          </w:tcPr>
          <w:p w:rsidR="00DE7D76" w:rsidRPr="00BC4C17" w:rsidRDefault="00DE7D76" w:rsidP="00D5486B">
            <w:pPr>
              <w:tabs>
                <w:tab w:val="left" w:pos="1536"/>
              </w:tabs>
              <w:spacing w:after="0" w:line="240" w:lineRule="auto"/>
              <w:rPr>
                <w:rFonts w:ascii="Times New Roman" w:hAnsi="Times New Roman"/>
              </w:rPr>
            </w:pPr>
            <w:r w:rsidRPr="00BC4C17">
              <w:rPr>
                <w:rFonts w:ascii="Times New Roman" w:hAnsi="Times New Roman"/>
              </w:rPr>
              <w:t>1</w:t>
            </w:r>
          </w:p>
        </w:tc>
        <w:tc>
          <w:tcPr>
            <w:tcW w:w="9135" w:type="dxa"/>
            <w:gridSpan w:val="3"/>
          </w:tcPr>
          <w:p w:rsidR="00DE7D76" w:rsidRPr="00BC4C17" w:rsidRDefault="00DE7D76" w:rsidP="00D5486B">
            <w:pPr>
              <w:tabs>
                <w:tab w:val="left" w:pos="1536"/>
              </w:tabs>
              <w:spacing w:after="0" w:line="240" w:lineRule="auto"/>
              <w:jc w:val="center"/>
              <w:rPr>
                <w:rFonts w:ascii="Times New Roman" w:hAnsi="Times New Roman"/>
                <w:i/>
                <w:u w:val="single"/>
              </w:rPr>
            </w:pPr>
            <w:r w:rsidRPr="00BC4C17">
              <w:rPr>
                <w:rFonts w:ascii="Times New Roman" w:hAnsi="Times New Roman"/>
                <w:i/>
                <w:u w:val="single"/>
              </w:rPr>
              <w:t>Yazılı imtahanın birinci hissəsi</w:t>
            </w:r>
          </w:p>
        </w:tc>
      </w:tr>
      <w:tr w:rsidR="00DE7D76" w:rsidRPr="00BC4C17" w:rsidTr="00D5486B">
        <w:tc>
          <w:tcPr>
            <w:tcW w:w="436" w:type="dxa"/>
            <w:vMerge/>
          </w:tcPr>
          <w:p w:rsidR="00DE7D76" w:rsidRPr="00BC4C17" w:rsidRDefault="00DE7D76" w:rsidP="00D5486B">
            <w:pPr>
              <w:tabs>
                <w:tab w:val="left" w:pos="1536"/>
              </w:tabs>
              <w:spacing w:after="0" w:line="240" w:lineRule="auto"/>
              <w:rPr>
                <w:rFonts w:ascii="Times New Roman" w:hAnsi="Times New Roman"/>
              </w:rPr>
            </w:pPr>
          </w:p>
        </w:tc>
        <w:tc>
          <w:tcPr>
            <w:tcW w:w="4371" w:type="dxa"/>
          </w:tcPr>
          <w:p w:rsidR="00DE7D76" w:rsidRPr="00BC4C17" w:rsidRDefault="00DE7D76" w:rsidP="00D5486B">
            <w:pPr>
              <w:tabs>
                <w:tab w:val="left" w:pos="1536"/>
              </w:tabs>
              <w:spacing w:after="0" w:line="240" w:lineRule="auto"/>
              <w:rPr>
                <w:rFonts w:ascii="Times New Roman" w:hAnsi="Times New Roman"/>
                <w:lang w:val="en-US"/>
              </w:rPr>
            </w:pPr>
            <w:r w:rsidRPr="00BC4C17">
              <w:rPr>
                <w:rFonts w:ascii="Times New Roman" w:hAnsi="Times New Roman"/>
                <w:lang w:val="en-US"/>
              </w:rPr>
              <w:t xml:space="preserve">Birinci hissəsinin </w:t>
            </w:r>
            <w:r w:rsidRPr="00BC4C17">
              <w:rPr>
                <w:rFonts w:ascii="Times New Roman" w:hAnsi="Times New Roman"/>
              </w:rPr>
              <w:t>о</w:t>
            </w:r>
            <w:r w:rsidRPr="00BC4C17">
              <w:rPr>
                <w:rFonts w:ascii="Times New Roman" w:hAnsi="Times New Roman"/>
                <w:lang w:val="en-US"/>
              </w:rPr>
              <w:t>rta yekun qiyməti (min. 70 bal)</w:t>
            </w:r>
          </w:p>
        </w:tc>
        <w:tc>
          <w:tcPr>
            <w:tcW w:w="2382" w:type="dxa"/>
          </w:tcPr>
          <w:p w:rsidR="00DE7D76" w:rsidRPr="00BC4C17" w:rsidRDefault="00DE7D76" w:rsidP="00D5486B">
            <w:pPr>
              <w:tabs>
                <w:tab w:val="left" w:pos="1536"/>
              </w:tabs>
              <w:spacing w:after="0" w:line="240" w:lineRule="auto"/>
              <w:rPr>
                <w:rFonts w:ascii="Times New Roman" w:hAnsi="Times New Roman"/>
                <w:lang w:val="en-US"/>
              </w:rPr>
            </w:pPr>
          </w:p>
        </w:tc>
        <w:tc>
          <w:tcPr>
            <w:tcW w:w="2382" w:type="dxa"/>
          </w:tcPr>
          <w:p w:rsidR="00DE7D76" w:rsidRPr="00BC4C17" w:rsidRDefault="00DE7D76" w:rsidP="00D5486B">
            <w:pPr>
              <w:tabs>
                <w:tab w:val="left" w:pos="1536"/>
              </w:tabs>
              <w:spacing w:after="0" w:line="240" w:lineRule="auto"/>
              <w:rPr>
                <w:rFonts w:ascii="Times New Roman" w:hAnsi="Times New Roman"/>
                <w:lang w:val="en-US"/>
              </w:rPr>
            </w:pPr>
          </w:p>
        </w:tc>
      </w:tr>
      <w:tr w:rsidR="00DE7D76" w:rsidRPr="00BC4C17" w:rsidTr="00D5486B">
        <w:tc>
          <w:tcPr>
            <w:tcW w:w="436" w:type="dxa"/>
            <w:vMerge/>
          </w:tcPr>
          <w:p w:rsidR="00DE7D76" w:rsidRPr="00BC4C17" w:rsidRDefault="00DE7D76" w:rsidP="00D5486B">
            <w:pPr>
              <w:tabs>
                <w:tab w:val="left" w:pos="1536"/>
              </w:tabs>
              <w:spacing w:after="0" w:line="240" w:lineRule="auto"/>
              <w:rPr>
                <w:rFonts w:ascii="Times New Roman" w:hAnsi="Times New Roman"/>
                <w:lang w:val="en-US"/>
              </w:rPr>
            </w:pPr>
          </w:p>
        </w:tc>
        <w:tc>
          <w:tcPr>
            <w:tcW w:w="4371" w:type="dxa"/>
          </w:tcPr>
          <w:p w:rsidR="00DE7D76" w:rsidRPr="00BC4C17" w:rsidRDefault="00DE7D76" w:rsidP="00D5486B">
            <w:pPr>
              <w:tabs>
                <w:tab w:val="left" w:pos="1536"/>
              </w:tabs>
              <w:spacing w:after="0" w:line="240" w:lineRule="auto"/>
              <w:rPr>
                <w:rFonts w:ascii="Times New Roman" w:hAnsi="Times New Roman"/>
                <w:lang w:val="en-US"/>
              </w:rPr>
            </w:pPr>
          </w:p>
        </w:tc>
        <w:tc>
          <w:tcPr>
            <w:tcW w:w="2382" w:type="dxa"/>
          </w:tcPr>
          <w:p w:rsidR="00DE7D76" w:rsidRPr="00BC4C17" w:rsidRDefault="00DE7D76" w:rsidP="00D5486B">
            <w:pPr>
              <w:tabs>
                <w:tab w:val="left" w:pos="1536"/>
              </w:tabs>
              <w:spacing w:after="0" w:line="240" w:lineRule="auto"/>
              <w:rPr>
                <w:rFonts w:ascii="Times New Roman" w:hAnsi="Times New Roman"/>
                <w:lang w:val="en-US"/>
              </w:rPr>
            </w:pPr>
          </w:p>
        </w:tc>
        <w:tc>
          <w:tcPr>
            <w:tcW w:w="2382" w:type="dxa"/>
          </w:tcPr>
          <w:p w:rsidR="00DE7D76" w:rsidRPr="00BC4C17" w:rsidRDefault="00DE7D76" w:rsidP="00D5486B">
            <w:pPr>
              <w:tabs>
                <w:tab w:val="left" w:pos="1536"/>
              </w:tabs>
              <w:spacing w:after="0" w:line="240" w:lineRule="auto"/>
              <w:rPr>
                <w:rFonts w:ascii="Times New Roman" w:hAnsi="Times New Roman"/>
                <w:lang w:val="en-US"/>
              </w:rPr>
            </w:pPr>
          </w:p>
        </w:tc>
      </w:tr>
      <w:tr w:rsidR="00DE7D76" w:rsidRPr="00BC4C17" w:rsidTr="00D5486B">
        <w:tc>
          <w:tcPr>
            <w:tcW w:w="436" w:type="dxa"/>
            <w:vMerge w:val="restart"/>
          </w:tcPr>
          <w:p w:rsidR="00DE7D76" w:rsidRPr="00BC4C17" w:rsidRDefault="00DE7D76" w:rsidP="00D5486B">
            <w:pPr>
              <w:tabs>
                <w:tab w:val="left" w:pos="1536"/>
              </w:tabs>
              <w:spacing w:after="0" w:line="240" w:lineRule="auto"/>
              <w:rPr>
                <w:rFonts w:ascii="Times New Roman" w:hAnsi="Times New Roman"/>
              </w:rPr>
            </w:pPr>
            <w:r w:rsidRPr="00BC4C17">
              <w:rPr>
                <w:rFonts w:ascii="Times New Roman" w:hAnsi="Times New Roman"/>
              </w:rPr>
              <w:t>2</w:t>
            </w:r>
          </w:p>
        </w:tc>
        <w:tc>
          <w:tcPr>
            <w:tcW w:w="9135" w:type="dxa"/>
            <w:gridSpan w:val="3"/>
          </w:tcPr>
          <w:p w:rsidR="00DE7D76" w:rsidRPr="00BC4C17" w:rsidRDefault="00DE7D76" w:rsidP="00D5486B">
            <w:pPr>
              <w:tabs>
                <w:tab w:val="left" w:pos="1536"/>
              </w:tabs>
              <w:spacing w:after="0" w:line="240" w:lineRule="auto"/>
              <w:jc w:val="center"/>
              <w:rPr>
                <w:rFonts w:ascii="Times New Roman" w:hAnsi="Times New Roman"/>
              </w:rPr>
            </w:pPr>
            <w:r w:rsidRPr="00BC4C17">
              <w:rPr>
                <w:rFonts w:ascii="Times New Roman" w:hAnsi="Times New Roman"/>
                <w:i/>
                <w:u w:val="single"/>
              </w:rPr>
              <w:t>Yazılı imtahanın ikinci hissəsi</w:t>
            </w:r>
          </w:p>
        </w:tc>
      </w:tr>
      <w:tr w:rsidR="00DE7D76" w:rsidRPr="00BC4C17" w:rsidTr="00D5486B">
        <w:tc>
          <w:tcPr>
            <w:tcW w:w="436" w:type="dxa"/>
            <w:vMerge/>
          </w:tcPr>
          <w:p w:rsidR="00DE7D76" w:rsidRPr="00BC4C17" w:rsidRDefault="00DE7D76" w:rsidP="00D5486B">
            <w:pPr>
              <w:tabs>
                <w:tab w:val="left" w:pos="1536"/>
              </w:tabs>
              <w:spacing w:after="0" w:line="240" w:lineRule="auto"/>
              <w:rPr>
                <w:rFonts w:ascii="Times New Roman" w:hAnsi="Times New Roman"/>
              </w:rPr>
            </w:pPr>
          </w:p>
        </w:tc>
        <w:tc>
          <w:tcPr>
            <w:tcW w:w="4371" w:type="dxa"/>
          </w:tcPr>
          <w:p w:rsidR="00DE7D76" w:rsidRPr="00BC4C17" w:rsidRDefault="00DE7D76" w:rsidP="00D5486B">
            <w:pPr>
              <w:tabs>
                <w:tab w:val="left" w:pos="1536"/>
              </w:tabs>
              <w:spacing w:after="0" w:line="240" w:lineRule="auto"/>
              <w:rPr>
                <w:rFonts w:ascii="Times New Roman" w:hAnsi="Times New Roman"/>
              </w:rPr>
            </w:pPr>
            <w:r w:rsidRPr="00BC4C17">
              <w:rPr>
                <w:rFonts w:ascii="Times New Roman" w:hAnsi="Times New Roman"/>
              </w:rPr>
              <w:t>Test sualları</w:t>
            </w:r>
          </w:p>
        </w:tc>
        <w:tc>
          <w:tcPr>
            <w:tcW w:w="2382" w:type="dxa"/>
          </w:tcPr>
          <w:p w:rsidR="00DE7D76" w:rsidRPr="00BC4C17" w:rsidRDefault="00DE7D76" w:rsidP="00D5486B">
            <w:pPr>
              <w:tabs>
                <w:tab w:val="left" w:pos="1536"/>
              </w:tabs>
              <w:spacing w:after="0" w:line="240" w:lineRule="auto"/>
              <w:rPr>
                <w:rFonts w:ascii="Times New Roman" w:hAnsi="Times New Roman"/>
              </w:rPr>
            </w:pPr>
          </w:p>
        </w:tc>
        <w:tc>
          <w:tcPr>
            <w:tcW w:w="2382" w:type="dxa"/>
          </w:tcPr>
          <w:p w:rsidR="00DE7D76" w:rsidRPr="00BC4C17" w:rsidRDefault="00DE7D76" w:rsidP="00D5486B">
            <w:pPr>
              <w:tabs>
                <w:tab w:val="left" w:pos="1536"/>
              </w:tabs>
              <w:spacing w:after="0" w:line="240" w:lineRule="auto"/>
              <w:rPr>
                <w:rFonts w:ascii="Times New Roman" w:hAnsi="Times New Roman"/>
              </w:rPr>
            </w:pPr>
          </w:p>
        </w:tc>
      </w:tr>
      <w:tr w:rsidR="00DE7D76" w:rsidRPr="00BC4C17" w:rsidTr="00D5486B">
        <w:tc>
          <w:tcPr>
            <w:tcW w:w="436" w:type="dxa"/>
            <w:vMerge/>
          </w:tcPr>
          <w:p w:rsidR="00DE7D76" w:rsidRPr="00BC4C17" w:rsidRDefault="00DE7D76" w:rsidP="00D5486B">
            <w:pPr>
              <w:tabs>
                <w:tab w:val="left" w:pos="1536"/>
              </w:tabs>
              <w:spacing w:after="0" w:line="240" w:lineRule="auto"/>
              <w:rPr>
                <w:rFonts w:ascii="Times New Roman" w:hAnsi="Times New Roman"/>
              </w:rPr>
            </w:pPr>
          </w:p>
        </w:tc>
        <w:tc>
          <w:tcPr>
            <w:tcW w:w="4371" w:type="dxa"/>
          </w:tcPr>
          <w:p w:rsidR="00DE7D76" w:rsidRPr="00BC4C17" w:rsidRDefault="00DE7D76" w:rsidP="00D5486B">
            <w:pPr>
              <w:tabs>
                <w:tab w:val="left" w:pos="1536"/>
              </w:tabs>
              <w:spacing w:after="0" w:line="240" w:lineRule="auto"/>
              <w:rPr>
                <w:rFonts w:ascii="Times New Roman" w:hAnsi="Times New Roman"/>
              </w:rPr>
            </w:pPr>
            <w:r w:rsidRPr="00BC4C17">
              <w:rPr>
                <w:rFonts w:ascii="Times New Roman" w:hAnsi="Times New Roman"/>
              </w:rPr>
              <w:t>Məsələlər</w:t>
            </w:r>
          </w:p>
        </w:tc>
        <w:tc>
          <w:tcPr>
            <w:tcW w:w="2382" w:type="dxa"/>
          </w:tcPr>
          <w:p w:rsidR="00DE7D76" w:rsidRPr="00BC4C17" w:rsidRDefault="00DE7D76" w:rsidP="00D5486B">
            <w:pPr>
              <w:tabs>
                <w:tab w:val="left" w:pos="1536"/>
              </w:tabs>
              <w:spacing w:after="0" w:line="240" w:lineRule="auto"/>
              <w:rPr>
                <w:rFonts w:ascii="Times New Roman" w:hAnsi="Times New Roman"/>
              </w:rPr>
            </w:pPr>
          </w:p>
        </w:tc>
        <w:tc>
          <w:tcPr>
            <w:tcW w:w="2382" w:type="dxa"/>
          </w:tcPr>
          <w:p w:rsidR="00DE7D76" w:rsidRPr="00BC4C17" w:rsidRDefault="00DE7D76" w:rsidP="00D5486B">
            <w:pPr>
              <w:tabs>
                <w:tab w:val="left" w:pos="1536"/>
              </w:tabs>
              <w:spacing w:after="0" w:line="240" w:lineRule="auto"/>
              <w:rPr>
                <w:rFonts w:ascii="Times New Roman" w:hAnsi="Times New Roman"/>
              </w:rPr>
            </w:pPr>
          </w:p>
        </w:tc>
      </w:tr>
      <w:tr w:rsidR="00DE7D76" w:rsidRPr="00BC4C17" w:rsidTr="00D5486B">
        <w:tc>
          <w:tcPr>
            <w:tcW w:w="436" w:type="dxa"/>
            <w:vMerge/>
          </w:tcPr>
          <w:p w:rsidR="00DE7D76" w:rsidRPr="00BC4C17" w:rsidRDefault="00DE7D76" w:rsidP="00D5486B">
            <w:pPr>
              <w:tabs>
                <w:tab w:val="left" w:pos="1536"/>
              </w:tabs>
              <w:spacing w:after="0" w:line="240" w:lineRule="auto"/>
              <w:rPr>
                <w:rFonts w:ascii="Times New Roman" w:hAnsi="Times New Roman"/>
              </w:rPr>
            </w:pPr>
          </w:p>
        </w:tc>
        <w:tc>
          <w:tcPr>
            <w:tcW w:w="4371" w:type="dxa"/>
          </w:tcPr>
          <w:p w:rsidR="00DE7D76" w:rsidRPr="00BC4C17" w:rsidRDefault="00DE7D76" w:rsidP="00D5486B">
            <w:pPr>
              <w:tabs>
                <w:tab w:val="left" w:pos="1536"/>
              </w:tabs>
              <w:spacing w:after="0" w:line="240" w:lineRule="auto"/>
              <w:rPr>
                <w:rFonts w:ascii="Times New Roman" w:hAnsi="Times New Roman"/>
              </w:rPr>
            </w:pPr>
            <w:r w:rsidRPr="00BC4C17">
              <w:rPr>
                <w:rFonts w:ascii="Times New Roman" w:hAnsi="Times New Roman"/>
              </w:rPr>
              <w:t xml:space="preserve">Ümum-nəzəri suallar </w:t>
            </w:r>
          </w:p>
        </w:tc>
        <w:tc>
          <w:tcPr>
            <w:tcW w:w="2382" w:type="dxa"/>
          </w:tcPr>
          <w:p w:rsidR="00DE7D76" w:rsidRPr="00BC4C17" w:rsidRDefault="00DE7D76" w:rsidP="00D5486B">
            <w:pPr>
              <w:tabs>
                <w:tab w:val="left" w:pos="1536"/>
              </w:tabs>
              <w:spacing w:after="0" w:line="240" w:lineRule="auto"/>
              <w:rPr>
                <w:rFonts w:ascii="Times New Roman" w:hAnsi="Times New Roman"/>
              </w:rPr>
            </w:pPr>
          </w:p>
        </w:tc>
        <w:tc>
          <w:tcPr>
            <w:tcW w:w="2382" w:type="dxa"/>
          </w:tcPr>
          <w:p w:rsidR="00DE7D76" w:rsidRPr="00BC4C17" w:rsidRDefault="00DE7D76" w:rsidP="00D5486B">
            <w:pPr>
              <w:tabs>
                <w:tab w:val="left" w:pos="1536"/>
              </w:tabs>
              <w:spacing w:after="0" w:line="240" w:lineRule="auto"/>
              <w:rPr>
                <w:rFonts w:ascii="Times New Roman" w:hAnsi="Times New Roman"/>
              </w:rPr>
            </w:pPr>
          </w:p>
        </w:tc>
      </w:tr>
      <w:tr w:rsidR="00DE7D76" w:rsidRPr="00BC4C17" w:rsidTr="00D5486B">
        <w:tc>
          <w:tcPr>
            <w:tcW w:w="436" w:type="dxa"/>
            <w:vMerge/>
          </w:tcPr>
          <w:p w:rsidR="00DE7D76" w:rsidRPr="00BC4C17" w:rsidRDefault="00DE7D76" w:rsidP="00D5486B">
            <w:pPr>
              <w:tabs>
                <w:tab w:val="left" w:pos="1536"/>
              </w:tabs>
              <w:spacing w:after="0" w:line="240" w:lineRule="auto"/>
              <w:rPr>
                <w:rFonts w:ascii="Times New Roman" w:hAnsi="Times New Roman"/>
              </w:rPr>
            </w:pPr>
          </w:p>
        </w:tc>
        <w:tc>
          <w:tcPr>
            <w:tcW w:w="4371" w:type="dxa"/>
          </w:tcPr>
          <w:p w:rsidR="00DE7D76" w:rsidRPr="00BC4C17" w:rsidRDefault="00DE7D76" w:rsidP="00D5486B">
            <w:pPr>
              <w:tabs>
                <w:tab w:val="left" w:pos="1536"/>
              </w:tabs>
              <w:spacing w:after="0" w:line="240" w:lineRule="auto"/>
              <w:rPr>
                <w:rFonts w:ascii="Times New Roman" w:hAnsi="Times New Roman"/>
              </w:rPr>
            </w:pPr>
            <w:r w:rsidRPr="00BC4C17">
              <w:rPr>
                <w:rFonts w:ascii="Times New Roman" w:hAnsi="Times New Roman"/>
              </w:rPr>
              <w:t xml:space="preserve">Yekun </w:t>
            </w:r>
          </w:p>
        </w:tc>
        <w:tc>
          <w:tcPr>
            <w:tcW w:w="2382" w:type="dxa"/>
          </w:tcPr>
          <w:p w:rsidR="00DE7D76" w:rsidRPr="00BC4C17" w:rsidRDefault="00DE7D76" w:rsidP="00D5486B">
            <w:pPr>
              <w:tabs>
                <w:tab w:val="left" w:pos="1536"/>
              </w:tabs>
              <w:spacing w:after="0" w:line="240" w:lineRule="auto"/>
              <w:rPr>
                <w:rFonts w:ascii="Times New Roman" w:hAnsi="Times New Roman"/>
              </w:rPr>
            </w:pPr>
          </w:p>
        </w:tc>
        <w:tc>
          <w:tcPr>
            <w:tcW w:w="2382" w:type="dxa"/>
          </w:tcPr>
          <w:p w:rsidR="00DE7D76" w:rsidRPr="00BC4C17" w:rsidRDefault="00DE7D76" w:rsidP="00D5486B">
            <w:pPr>
              <w:tabs>
                <w:tab w:val="left" w:pos="1536"/>
              </w:tabs>
              <w:spacing w:after="0" w:line="240" w:lineRule="auto"/>
              <w:rPr>
                <w:rFonts w:ascii="Times New Roman" w:hAnsi="Times New Roman"/>
              </w:rPr>
            </w:pPr>
          </w:p>
        </w:tc>
      </w:tr>
      <w:tr w:rsidR="00DE7D76" w:rsidRPr="00BC4C17" w:rsidTr="00D5486B">
        <w:tc>
          <w:tcPr>
            <w:tcW w:w="436" w:type="dxa"/>
            <w:vMerge/>
          </w:tcPr>
          <w:p w:rsidR="00DE7D76" w:rsidRPr="00BC4C17" w:rsidRDefault="00DE7D76" w:rsidP="00D5486B">
            <w:pPr>
              <w:tabs>
                <w:tab w:val="left" w:pos="1536"/>
              </w:tabs>
              <w:spacing w:after="0" w:line="240" w:lineRule="auto"/>
              <w:rPr>
                <w:rFonts w:ascii="Times New Roman" w:hAnsi="Times New Roman"/>
              </w:rPr>
            </w:pPr>
          </w:p>
        </w:tc>
        <w:tc>
          <w:tcPr>
            <w:tcW w:w="4371" w:type="dxa"/>
          </w:tcPr>
          <w:p w:rsidR="00DE7D76" w:rsidRPr="00BC4C17" w:rsidRDefault="00DE7D76" w:rsidP="00D5486B">
            <w:pPr>
              <w:tabs>
                <w:tab w:val="left" w:pos="1536"/>
              </w:tabs>
              <w:spacing w:after="0" w:line="240" w:lineRule="auto"/>
              <w:rPr>
                <w:rFonts w:ascii="Times New Roman" w:hAnsi="Times New Roman"/>
                <w:lang w:val="en-US"/>
              </w:rPr>
            </w:pPr>
            <w:r w:rsidRPr="00BC4C17">
              <w:rPr>
                <w:rFonts w:ascii="Times New Roman" w:hAnsi="Times New Roman"/>
                <w:lang w:val="en-US"/>
              </w:rPr>
              <w:t xml:space="preserve">Ikinci hissəsinin </w:t>
            </w:r>
            <w:r w:rsidRPr="00BC4C17">
              <w:rPr>
                <w:rFonts w:ascii="Times New Roman" w:hAnsi="Times New Roman"/>
              </w:rPr>
              <w:t>о</w:t>
            </w:r>
            <w:r w:rsidRPr="00BC4C17">
              <w:rPr>
                <w:rFonts w:ascii="Times New Roman" w:hAnsi="Times New Roman"/>
                <w:lang w:val="en-US"/>
              </w:rPr>
              <w:t>rta yekun qiyməti (min. 70 bal)</w:t>
            </w:r>
          </w:p>
        </w:tc>
        <w:tc>
          <w:tcPr>
            <w:tcW w:w="4764" w:type="dxa"/>
            <w:gridSpan w:val="2"/>
          </w:tcPr>
          <w:p w:rsidR="00DE7D76" w:rsidRPr="00BC4C17" w:rsidRDefault="00DE7D76" w:rsidP="00D5486B">
            <w:pPr>
              <w:tabs>
                <w:tab w:val="left" w:pos="1536"/>
              </w:tabs>
              <w:spacing w:after="0" w:line="240" w:lineRule="auto"/>
              <w:rPr>
                <w:rFonts w:ascii="Times New Roman" w:hAnsi="Times New Roman"/>
                <w:lang w:val="en-US"/>
              </w:rPr>
            </w:pPr>
          </w:p>
        </w:tc>
      </w:tr>
      <w:tr w:rsidR="00DE7D76" w:rsidRPr="00BC4C17" w:rsidTr="00D5486B">
        <w:tc>
          <w:tcPr>
            <w:tcW w:w="436" w:type="dxa"/>
          </w:tcPr>
          <w:p w:rsidR="00DE7D76" w:rsidRPr="00BC4C17" w:rsidRDefault="00DE7D76" w:rsidP="00D5486B">
            <w:pPr>
              <w:tabs>
                <w:tab w:val="left" w:pos="1536"/>
              </w:tabs>
              <w:spacing w:after="0" w:line="240" w:lineRule="auto"/>
              <w:rPr>
                <w:rFonts w:ascii="Times New Roman" w:hAnsi="Times New Roman"/>
              </w:rPr>
            </w:pPr>
            <w:r w:rsidRPr="00BC4C17">
              <w:rPr>
                <w:rFonts w:ascii="Times New Roman" w:hAnsi="Times New Roman"/>
              </w:rPr>
              <w:t>3</w:t>
            </w:r>
          </w:p>
        </w:tc>
        <w:tc>
          <w:tcPr>
            <w:tcW w:w="4371" w:type="dxa"/>
          </w:tcPr>
          <w:p w:rsidR="00DE7D76" w:rsidRPr="00BC4C17" w:rsidRDefault="00DE7D76" w:rsidP="00D5486B">
            <w:pPr>
              <w:tabs>
                <w:tab w:val="left" w:pos="1536"/>
              </w:tabs>
              <w:spacing w:after="0" w:line="240" w:lineRule="auto"/>
              <w:rPr>
                <w:rFonts w:ascii="Times New Roman" w:hAnsi="Times New Roman"/>
              </w:rPr>
            </w:pPr>
            <w:r w:rsidRPr="00BC4C17">
              <w:rPr>
                <w:rFonts w:ascii="Times New Roman" w:hAnsi="Times New Roman"/>
              </w:rPr>
              <w:t>Iki hissə üzrə оrta qiymət оlaraq yazılı imtahanın ümumi yekun qiyməti (min. 70 bal)</w:t>
            </w:r>
          </w:p>
        </w:tc>
        <w:tc>
          <w:tcPr>
            <w:tcW w:w="2382" w:type="dxa"/>
          </w:tcPr>
          <w:p w:rsidR="00DE7D76" w:rsidRPr="00BC4C17" w:rsidRDefault="00DE7D76" w:rsidP="00D5486B">
            <w:pPr>
              <w:tabs>
                <w:tab w:val="left" w:pos="1536"/>
              </w:tabs>
              <w:spacing w:after="0" w:line="240" w:lineRule="auto"/>
              <w:rPr>
                <w:rFonts w:ascii="Times New Roman" w:hAnsi="Times New Roman"/>
              </w:rPr>
            </w:pPr>
          </w:p>
        </w:tc>
        <w:tc>
          <w:tcPr>
            <w:tcW w:w="2382" w:type="dxa"/>
          </w:tcPr>
          <w:p w:rsidR="00DE7D76" w:rsidRPr="00BC4C17" w:rsidRDefault="00DE7D76" w:rsidP="00D5486B">
            <w:pPr>
              <w:tabs>
                <w:tab w:val="left" w:pos="1536"/>
              </w:tabs>
              <w:spacing w:after="0" w:line="240" w:lineRule="auto"/>
              <w:rPr>
                <w:rFonts w:ascii="Times New Roman" w:hAnsi="Times New Roman"/>
              </w:rPr>
            </w:pPr>
          </w:p>
        </w:tc>
      </w:tr>
      <w:tr w:rsidR="00DE7D76" w:rsidRPr="00BC4C17" w:rsidTr="00D5486B">
        <w:tc>
          <w:tcPr>
            <w:tcW w:w="436" w:type="dxa"/>
          </w:tcPr>
          <w:p w:rsidR="00DE7D76" w:rsidRPr="00BC4C17" w:rsidRDefault="00DE7D76" w:rsidP="00D5486B">
            <w:pPr>
              <w:tabs>
                <w:tab w:val="left" w:pos="1536"/>
              </w:tabs>
              <w:spacing w:after="0" w:line="240" w:lineRule="auto"/>
              <w:rPr>
                <w:rFonts w:ascii="Times New Roman" w:hAnsi="Times New Roman"/>
              </w:rPr>
            </w:pPr>
          </w:p>
        </w:tc>
        <w:tc>
          <w:tcPr>
            <w:tcW w:w="4371" w:type="dxa"/>
          </w:tcPr>
          <w:p w:rsidR="00DE7D76" w:rsidRPr="00BC4C17" w:rsidRDefault="00DE7D76" w:rsidP="00D5486B">
            <w:pPr>
              <w:tabs>
                <w:tab w:val="left" w:pos="1536"/>
              </w:tabs>
              <w:spacing w:after="0" w:line="240" w:lineRule="auto"/>
              <w:rPr>
                <w:rFonts w:ascii="Times New Roman" w:hAnsi="Times New Roman"/>
              </w:rPr>
            </w:pPr>
            <w:r w:rsidRPr="00BC4C17">
              <w:rPr>
                <w:rFonts w:ascii="Times New Roman" w:hAnsi="Times New Roman"/>
              </w:rPr>
              <w:t>Imtahan qəbul edənin imzası</w:t>
            </w:r>
          </w:p>
        </w:tc>
        <w:tc>
          <w:tcPr>
            <w:tcW w:w="2382" w:type="dxa"/>
          </w:tcPr>
          <w:p w:rsidR="00DE7D76" w:rsidRPr="00BC4C17" w:rsidRDefault="00DE7D76" w:rsidP="00D5486B">
            <w:pPr>
              <w:tabs>
                <w:tab w:val="left" w:pos="1536"/>
              </w:tabs>
              <w:spacing w:after="0" w:line="240" w:lineRule="auto"/>
              <w:rPr>
                <w:rFonts w:ascii="Times New Roman" w:hAnsi="Times New Roman"/>
              </w:rPr>
            </w:pPr>
          </w:p>
        </w:tc>
        <w:tc>
          <w:tcPr>
            <w:tcW w:w="2382" w:type="dxa"/>
          </w:tcPr>
          <w:p w:rsidR="00DE7D76" w:rsidRPr="00BC4C17" w:rsidRDefault="00DE7D76" w:rsidP="00D5486B">
            <w:pPr>
              <w:tabs>
                <w:tab w:val="left" w:pos="1536"/>
              </w:tabs>
              <w:spacing w:after="0" w:line="240" w:lineRule="auto"/>
              <w:rPr>
                <w:rFonts w:ascii="Times New Roman" w:hAnsi="Times New Roman"/>
              </w:rPr>
            </w:pPr>
          </w:p>
        </w:tc>
      </w:tr>
      <w:tr w:rsidR="00DE7D76" w:rsidRPr="00BC4C17" w:rsidTr="00D5486B">
        <w:tc>
          <w:tcPr>
            <w:tcW w:w="436" w:type="dxa"/>
          </w:tcPr>
          <w:p w:rsidR="00DE7D76" w:rsidRPr="00BC4C17" w:rsidRDefault="00DE7D76" w:rsidP="00D5486B">
            <w:pPr>
              <w:tabs>
                <w:tab w:val="left" w:pos="1536"/>
              </w:tabs>
              <w:spacing w:after="0" w:line="240" w:lineRule="auto"/>
              <w:rPr>
                <w:rFonts w:ascii="Times New Roman" w:hAnsi="Times New Roman"/>
              </w:rPr>
            </w:pPr>
          </w:p>
        </w:tc>
        <w:tc>
          <w:tcPr>
            <w:tcW w:w="4371" w:type="dxa"/>
          </w:tcPr>
          <w:p w:rsidR="00DE7D76" w:rsidRPr="00BC4C17" w:rsidRDefault="00DE7D76" w:rsidP="00D5486B">
            <w:pPr>
              <w:tabs>
                <w:tab w:val="left" w:pos="1536"/>
              </w:tabs>
              <w:spacing w:after="0" w:line="240" w:lineRule="auto"/>
              <w:rPr>
                <w:rFonts w:ascii="Times New Roman" w:hAnsi="Times New Roman"/>
              </w:rPr>
            </w:pPr>
            <w:r w:rsidRPr="00BC4C17">
              <w:rPr>
                <w:rFonts w:ascii="Times New Roman" w:hAnsi="Times New Roman"/>
              </w:rPr>
              <w:t>Assistentin imzası</w:t>
            </w:r>
          </w:p>
        </w:tc>
        <w:tc>
          <w:tcPr>
            <w:tcW w:w="4764" w:type="dxa"/>
            <w:gridSpan w:val="2"/>
          </w:tcPr>
          <w:p w:rsidR="00DE7D76" w:rsidRPr="00BC4C17" w:rsidRDefault="00DE7D76" w:rsidP="00D5486B">
            <w:pPr>
              <w:tabs>
                <w:tab w:val="left" w:pos="1536"/>
              </w:tabs>
              <w:spacing w:after="0" w:line="240" w:lineRule="auto"/>
              <w:rPr>
                <w:rFonts w:ascii="Times New Roman" w:hAnsi="Times New Roman"/>
              </w:rPr>
            </w:pPr>
          </w:p>
        </w:tc>
      </w:tr>
    </w:tbl>
    <w:p w:rsidR="00DE7D76" w:rsidRPr="00602C43" w:rsidRDefault="00DB4B99" w:rsidP="00DE7D76">
      <w:pPr>
        <w:tabs>
          <w:tab w:val="left" w:pos="1536"/>
        </w:tabs>
        <w:rPr>
          <w:rFonts w:ascii="Times New Roman" w:hAnsi="Times New Roman"/>
        </w:rPr>
      </w:pPr>
      <w:r>
        <w:rPr>
          <w:rFonts w:ascii="Times New Roman" w:hAnsi="Times New Roman"/>
          <w:noProof/>
          <w:lang w:eastAsia="ru-RU"/>
        </w:rPr>
        <w:pict>
          <v:shape id="_x0000_s1053" type="#_x0000_t202" style="position:absolute;margin-left:-3.45pt;margin-top:16.05pt;width:478.1pt;height:167.5pt;z-index:251687936;mso-position-horizontal-relative:text;mso-position-vertical-relative:text">
            <v:textbox>
              <w:txbxContent>
                <w:p w:rsidR="00DE7D76" w:rsidRDefault="00DE7D76" w:rsidP="00DE7D76">
                  <w:pPr>
                    <w:jc w:val="center"/>
                    <w:rPr>
                      <w:rFonts w:ascii="Times Roman AzLat" w:hAnsi="Times Roman AzLat"/>
                    </w:rPr>
                  </w:pPr>
                  <w:r>
                    <w:rPr>
                      <w:rFonts w:ascii="Times Roman AzLat" w:hAnsi="Times Roman AzLat"/>
                    </w:rPr>
                    <w:t>Гиймятляндирмя цзря гейд:</w:t>
                  </w:r>
                </w:p>
                <w:p w:rsidR="00DE7D76" w:rsidRDefault="00DE7D76" w:rsidP="00DE7D76">
                  <w:pPr>
                    <w:spacing w:after="0"/>
                    <w:rPr>
                      <w:rFonts w:ascii="Times Roman AzLat" w:hAnsi="Times Roman AzLat"/>
                    </w:rPr>
                  </w:pPr>
                  <w:r w:rsidRPr="0056492D">
                    <w:rPr>
                      <w:rFonts w:ascii="Times Roman AzLat" w:hAnsi="Times Roman AzLat"/>
                      <w:b/>
                    </w:rPr>
                    <w:t>Верди:</w:t>
                  </w:r>
                  <w:r>
                    <w:rPr>
                      <w:rFonts w:ascii="Times Roman AzLat" w:hAnsi="Times Roman AzLat"/>
                    </w:rPr>
                    <w:t xml:space="preserve"> щяр бир имтащанда максимум мцмкцн балларын 70%-дян чох бал.</w:t>
                  </w:r>
                </w:p>
                <w:p w:rsidR="00DE7D76" w:rsidRDefault="00DE7D76" w:rsidP="00DE7D76">
                  <w:pPr>
                    <w:spacing w:after="0"/>
                    <w:rPr>
                      <w:rFonts w:ascii="Times Roman AzLat" w:hAnsi="Times Roman AzLat"/>
                    </w:rPr>
                  </w:pPr>
                  <w:r>
                    <w:rPr>
                      <w:rFonts w:ascii="Times Roman AzLat" w:hAnsi="Times Roman AzLat"/>
                    </w:rPr>
                    <w:t xml:space="preserve">          йахуд </w:t>
                  </w:r>
                </w:p>
                <w:p w:rsidR="00DE7D76" w:rsidRDefault="00DE7D76" w:rsidP="00DE7D76">
                  <w:pPr>
                    <w:spacing w:after="0"/>
                    <w:rPr>
                      <w:rFonts w:ascii="Times Roman AzLat" w:hAnsi="Times Roman AzLat"/>
                    </w:rPr>
                  </w:pPr>
                  <w:r>
                    <w:rPr>
                      <w:rFonts w:ascii="Times Roman AzLat" w:hAnsi="Times Roman AzLat"/>
                    </w:rPr>
                    <w:t xml:space="preserve">          бцтювлцкдя максимум мцмкцн балларын 70%-дян чох бал</w:t>
                  </w:r>
                </w:p>
                <w:p w:rsidR="00DE7D76" w:rsidRDefault="00DE7D76" w:rsidP="00DE7D76">
                  <w:pPr>
                    <w:spacing w:after="0"/>
                    <w:rPr>
                      <w:rFonts w:ascii="Times Roman AzLat" w:hAnsi="Times Roman AzLat"/>
                    </w:rPr>
                  </w:pPr>
                  <w:r w:rsidRPr="0056492D">
                    <w:rPr>
                      <w:rFonts w:ascii="Times Roman AzLat" w:hAnsi="Times Roman AzLat"/>
                      <w:b/>
                    </w:rPr>
                    <w:t>Вермяди:</w:t>
                  </w:r>
                  <w:r>
                    <w:rPr>
                      <w:rFonts w:ascii="Times Roman AzLat" w:hAnsi="Times Roman AzLat"/>
                    </w:rPr>
                    <w:t xml:space="preserve"> щяр бир имтащанда максимум мцмкцн балларын 70%-дян аз бал.</w:t>
                  </w:r>
                </w:p>
                <w:p w:rsidR="00DE7D76" w:rsidRDefault="00DE7D76" w:rsidP="00DE7D76">
                  <w:pPr>
                    <w:spacing w:after="0"/>
                    <w:rPr>
                      <w:rFonts w:ascii="Times Roman AzLat" w:hAnsi="Times Roman AzLat"/>
                    </w:rPr>
                  </w:pPr>
                  <w:r>
                    <w:rPr>
                      <w:rFonts w:ascii="Times Roman AzLat" w:hAnsi="Times Roman AzLat"/>
                    </w:rPr>
                    <w:tab/>
                    <w:t>йахуд</w:t>
                  </w:r>
                </w:p>
                <w:p w:rsidR="00DE7D76" w:rsidRDefault="00DE7D76" w:rsidP="00DE7D76">
                  <w:pPr>
                    <w:spacing w:after="0"/>
                    <w:ind w:firstLine="708"/>
                    <w:rPr>
                      <w:rFonts w:ascii="Times Roman AzLat" w:hAnsi="Times Roman AzLat"/>
                    </w:rPr>
                  </w:pPr>
                  <w:r>
                    <w:rPr>
                      <w:rFonts w:ascii="Times Roman AzLat" w:hAnsi="Times Roman AzLat"/>
                    </w:rPr>
                    <w:t>бцтювлцкдя максимум мцмкцн балларын 70%-дян аз бал</w:t>
                  </w:r>
                </w:p>
                <w:p w:rsidR="00DE7D76" w:rsidRDefault="00DE7D76" w:rsidP="00DE7D76">
                  <w:pPr>
                    <w:rPr>
                      <w:rFonts w:ascii="Times Roman AzLat" w:hAnsi="Times Roman AzLat"/>
                    </w:rPr>
                  </w:pPr>
                  <w:r>
                    <w:rPr>
                      <w:rFonts w:ascii="Times Roman AzLat" w:hAnsi="Times Roman AzLat"/>
                    </w:rPr>
                    <w:t>Нормал щалда биринжи вя икинжи имтащан гябул едянляр юз гиймятляри (имтащанын верилмяси / имтащанын верилмямяси) цзря гярар гябул едирляр. Яэяр онларын гярарлары фярглидирся бу   щалда мясяля имтащан комиссийасында мцзакиря олунур.</w:t>
                  </w:r>
                </w:p>
                <w:p w:rsidR="00DE7D76" w:rsidRDefault="00DE7D76" w:rsidP="00DE7D76">
                  <w:pPr>
                    <w:rPr>
                      <w:rFonts w:ascii="Times Roman AzLat" w:hAnsi="Times Roman AzLat"/>
                    </w:rPr>
                  </w:pPr>
                </w:p>
              </w:txbxContent>
            </v:textbox>
          </v:shape>
        </w:pict>
      </w:r>
    </w:p>
    <w:p w:rsidR="00DE7D76" w:rsidRPr="00602C43" w:rsidRDefault="00DE7D76" w:rsidP="00DE7D76">
      <w:pPr>
        <w:rPr>
          <w:rFonts w:ascii="Times New Roman" w:hAnsi="Times New Roman"/>
        </w:rPr>
      </w:pPr>
    </w:p>
    <w:p w:rsidR="00DE7D76" w:rsidRPr="00602C43" w:rsidRDefault="00DE7D76" w:rsidP="00DE7D76">
      <w:pPr>
        <w:rPr>
          <w:rFonts w:ascii="Times New Roman" w:hAnsi="Times New Roman"/>
        </w:rPr>
      </w:pPr>
    </w:p>
    <w:p w:rsidR="00DE7D76" w:rsidRPr="00602C43" w:rsidRDefault="00DE7D76" w:rsidP="00DE7D76">
      <w:pPr>
        <w:rPr>
          <w:rFonts w:ascii="Times New Roman" w:hAnsi="Times New Roman"/>
        </w:rPr>
      </w:pPr>
    </w:p>
    <w:p w:rsidR="00DE7D76" w:rsidRPr="00602C43" w:rsidRDefault="00DE7D76" w:rsidP="00DE7D76">
      <w:pPr>
        <w:rPr>
          <w:rFonts w:ascii="Times New Roman" w:hAnsi="Times New Roman"/>
        </w:rPr>
      </w:pPr>
    </w:p>
    <w:p w:rsidR="00DE7D76" w:rsidRPr="00602C43" w:rsidRDefault="00DE7D76" w:rsidP="00DE7D76">
      <w:pPr>
        <w:rPr>
          <w:rFonts w:ascii="Times New Roman" w:hAnsi="Times New Roman"/>
        </w:rPr>
      </w:pPr>
    </w:p>
    <w:p w:rsidR="00DE7D76" w:rsidRPr="00602C43" w:rsidRDefault="00DE7D76" w:rsidP="00DE7D76">
      <w:pPr>
        <w:rPr>
          <w:rFonts w:ascii="Times New Roman" w:hAnsi="Times New Roman"/>
        </w:rPr>
      </w:pPr>
    </w:p>
    <w:p w:rsidR="00DE7D76" w:rsidRPr="00602C43" w:rsidRDefault="00DE7D76" w:rsidP="00DE7D76">
      <w:pPr>
        <w:rPr>
          <w:rFonts w:ascii="Times New Roman" w:hAnsi="Times New Roman"/>
        </w:rPr>
      </w:pPr>
    </w:p>
    <w:p w:rsidR="00DE7D76" w:rsidRPr="00602C43" w:rsidRDefault="00DE7D76" w:rsidP="00DE7D76">
      <w:pPr>
        <w:tabs>
          <w:tab w:val="left" w:pos="1574"/>
        </w:tabs>
        <w:rPr>
          <w:rFonts w:ascii="Times New Roman" w:hAnsi="Times New Roman"/>
        </w:rPr>
      </w:pPr>
      <w:r w:rsidRPr="00602C43">
        <w:rPr>
          <w:rFonts w:ascii="Times New Roman" w:hAnsi="Times New Roman"/>
        </w:rPr>
        <w:tab/>
      </w:r>
    </w:p>
    <w:p w:rsidR="00DE7D76" w:rsidRPr="00602C43" w:rsidRDefault="00DE7D76" w:rsidP="00DE7D76">
      <w:pPr>
        <w:tabs>
          <w:tab w:val="left" w:pos="1574"/>
        </w:tabs>
        <w:rPr>
          <w:rFonts w:ascii="Times New Roman" w:hAnsi="Times New Roman"/>
        </w:rPr>
      </w:pPr>
    </w:p>
    <w:p w:rsidR="00DE7D76" w:rsidRPr="00602C43" w:rsidRDefault="00DE7D76" w:rsidP="00DE7D76">
      <w:pPr>
        <w:tabs>
          <w:tab w:val="left" w:pos="1574"/>
        </w:tabs>
        <w:rPr>
          <w:rFonts w:ascii="Times New Roman" w:hAnsi="Times New Roman"/>
        </w:rPr>
      </w:pPr>
    </w:p>
    <w:p w:rsidR="00DE7D76" w:rsidRPr="00602C43" w:rsidRDefault="00DE7D76" w:rsidP="00DE7D76">
      <w:pPr>
        <w:tabs>
          <w:tab w:val="left" w:pos="1574"/>
        </w:tabs>
        <w:rPr>
          <w:rFonts w:ascii="Times New Roman" w:hAnsi="Times New Roman"/>
        </w:rPr>
      </w:pPr>
    </w:p>
    <w:p w:rsidR="00DE7D76" w:rsidRPr="00602C43" w:rsidRDefault="00DE7D76" w:rsidP="00DE7D76">
      <w:pPr>
        <w:tabs>
          <w:tab w:val="left" w:pos="1574"/>
        </w:tabs>
        <w:rPr>
          <w:rFonts w:ascii="Times New Roman" w:hAnsi="Times New Roman"/>
        </w:rPr>
      </w:pPr>
    </w:p>
    <w:p w:rsidR="00DE7D76" w:rsidRPr="00602C43" w:rsidRDefault="00DE7D76" w:rsidP="00DE7D76">
      <w:pPr>
        <w:tabs>
          <w:tab w:val="left" w:pos="1574"/>
        </w:tabs>
        <w:rPr>
          <w:rFonts w:ascii="Times New Roman" w:hAnsi="Times New Roman"/>
        </w:rPr>
      </w:pPr>
    </w:p>
    <w:p w:rsidR="00DE7D76" w:rsidRPr="00602C43" w:rsidRDefault="00DE7D76" w:rsidP="00DE7D76">
      <w:pPr>
        <w:tabs>
          <w:tab w:val="left" w:pos="1574"/>
        </w:tabs>
        <w:jc w:val="right"/>
        <w:rPr>
          <w:rFonts w:ascii="Times New Roman" w:hAnsi="Times New Roman"/>
        </w:rPr>
      </w:pPr>
      <w:r>
        <w:rPr>
          <w:rFonts w:ascii="Times New Roman" w:hAnsi="Times New Roman"/>
        </w:rPr>
        <w:lastRenderedPageBreak/>
        <w:t>Əlavə</w:t>
      </w:r>
      <w:r w:rsidRPr="00602C43">
        <w:rPr>
          <w:rFonts w:ascii="Times New Roman" w:hAnsi="Times New Roman"/>
        </w:rPr>
        <w:t xml:space="preserve"> 7.</w:t>
      </w:r>
    </w:p>
    <w:p w:rsidR="00DE7D76" w:rsidRPr="007B480A" w:rsidRDefault="00DE7D76" w:rsidP="00DE7D76">
      <w:pPr>
        <w:tabs>
          <w:tab w:val="left" w:pos="1574"/>
        </w:tabs>
        <w:jc w:val="center"/>
        <w:rPr>
          <w:rFonts w:ascii="Times New Roman" w:hAnsi="Times New Roman"/>
          <w:b/>
          <w:sz w:val="28"/>
          <w:szCs w:val="28"/>
        </w:rPr>
      </w:pPr>
      <w:r w:rsidRPr="007B480A">
        <w:rPr>
          <w:rFonts w:ascii="Times New Roman" w:hAnsi="Times New Roman"/>
          <w:b/>
          <w:sz w:val="28"/>
          <w:szCs w:val="28"/>
        </w:rPr>
        <w:t xml:space="preserve">ŞIFAHI IMTAHANIN </w:t>
      </w:r>
    </w:p>
    <w:p w:rsidR="00DE7D76" w:rsidRPr="007B480A" w:rsidRDefault="00DE7D76" w:rsidP="00DE7D76">
      <w:pPr>
        <w:tabs>
          <w:tab w:val="left" w:pos="1574"/>
        </w:tabs>
        <w:jc w:val="center"/>
        <w:rPr>
          <w:rFonts w:ascii="Times New Roman" w:hAnsi="Times New Roman"/>
          <w:b/>
          <w:sz w:val="28"/>
          <w:szCs w:val="28"/>
        </w:rPr>
      </w:pPr>
      <w:r w:rsidRPr="007B480A">
        <w:rPr>
          <w:rFonts w:ascii="Times New Roman" w:hAnsi="Times New Roman"/>
          <w:b/>
          <w:sz w:val="28"/>
          <w:szCs w:val="28"/>
        </w:rPr>
        <w:t>QIYMƏTLƏNDIRILMƏSI PRОTОKОLU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5"/>
        <w:gridCol w:w="4256"/>
      </w:tblGrid>
      <w:tr w:rsidR="00DE7D76" w:rsidRPr="00BC4C17" w:rsidTr="00D5486B">
        <w:trPr>
          <w:trHeight w:val="1639"/>
        </w:trPr>
        <w:tc>
          <w:tcPr>
            <w:tcW w:w="5315" w:type="dxa"/>
          </w:tcPr>
          <w:p w:rsidR="00DE7D76" w:rsidRPr="00BC4C17" w:rsidRDefault="00DE7D76" w:rsidP="00D5486B">
            <w:pPr>
              <w:tabs>
                <w:tab w:val="left" w:pos="1536"/>
              </w:tabs>
              <w:spacing w:after="0" w:line="240" w:lineRule="auto"/>
              <w:rPr>
                <w:rFonts w:ascii="Times New Roman" w:hAnsi="Times New Roman"/>
                <w:lang w:val="en-US"/>
              </w:rPr>
            </w:pPr>
            <w:r w:rsidRPr="00BC4C17">
              <w:rPr>
                <w:rFonts w:ascii="Times New Roman" w:hAnsi="Times New Roman"/>
                <w:lang w:val="en-US"/>
              </w:rPr>
              <w:t xml:space="preserve">Namizədin S.A.A.____________________________ </w:t>
            </w:r>
          </w:p>
          <w:p w:rsidR="00DE7D76" w:rsidRPr="00BC4C17" w:rsidRDefault="00DE7D76" w:rsidP="00D5486B">
            <w:pPr>
              <w:tabs>
                <w:tab w:val="left" w:pos="1536"/>
              </w:tabs>
              <w:spacing w:after="0" w:line="240" w:lineRule="auto"/>
              <w:rPr>
                <w:rFonts w:ascii="Times New Roman" w:hAnsi="Times New Roman"/>
                <w:lang w:val="en-US"/>
              </w:rPr>
            </w:pPr>
            <w:r w:rsidRPr="00BC4C17">
              <w:rPr>
                <w:rFonts w:ascii="Times New Roman" w:hAnsi="Times New Roman"/>
                <w:lang w:val="en-US"/>
              </w:rPr>
              <w:t xml:space="preserve">Variant № __________________________________     </w:t>
            </w:r>
          </w:p>
          <w:p w:rsidR="00DE7D76" w:rsidRPr="00BC4C17" w:rsidRDefault="00DE7D76" w:rsidP="00D5486B">
            <w:pPr>
              <w:spacing w:after="0" w:line="240" w:lineRule="auto"/>
              <w:rPr>
                <w:rFonts w:ascii="Times New Roman" w:hAnsi="Times New Roman"/>
                <w:lang w:val="en-US"/>
              </w:rPr>
            </w:pPr>
            <w:r w:rsidRPr="00BC4C17">
              <w:rPr>
                <w:rFonts w:ascii="Times New Roman" w:hAnsi="Times New Roman"/>
                <w:lang w:val="en-US"/>
              </w:rPr>
              <w:t xml:space="preserve">Imtahan götürənin S.A.A._____________________ </w:t>
            </w:r>
          </w:p>
          <w:p w:rsidR="00DE7D76" w:rsidRPr="00BC4C17" w:rsidRDefault="00DE7D76" w:rsidP="00D5486B">
            <w:pPr>
              <w:spacing w:after="0" w:line="240" w:lineRule="auto"/>
              <w:rPr>
                <w:rFonts w:ascii="Times New Roman" w:hAnsi="Times New Roman"/>
                <w:lang w:val="en-US"/>
              </w:rPr>
            </w:pPr>
            <w:r w:rsidRPr="00BC4C17">
              <w:rPr>
                <w:rFonts w:ascii="Times New Roman" w:hAnsi="Times New Roman"/>
                <w:lang w:val="en-US"/>
              </w:rPr>
              <w:t>Tarix_______________________________________</w:t>
            </w:r>
          </w:p>
          <w:p w:rsidR="00DE7D76" w:rsidRPr="00BC4C17" w:rsidRDefault="00DE7D76" w:rsidP="00D5486B">
            <w:pPr>
              <w:spacing w:after="0" w:line="240" w:lineRule="auto"/>
              <w:rPr>
                <w:rFonts w:ascii="Times New Roman" w:hAnsi="Times New Roman"/>
                <w:lang w:val="en-US"/>
              </w:rPr>
            </w:pPr>
            <w:r w:rsidRPr="00BC4C17">
              <w:rPr>
                <w:rFonts w:ascii="Times New Roman" w:hAnsi="Times New Roman"/>
                <w:lang w:val="en-US"/>
              </w:rPr>
              <w:t>Vaxt ________________-dan _________________-dək</w:t>
            </w:r>
          </w:p>
          <w:p w:rsidR="00DE7D76" w:rsidRPr="00BC4C17" w:rsidRDefault="00DE7D76" w:rsidP="00D5486B">
            <w:pPr>
              <w:tabs>
                <w:tab w:val="left" w:pos="1536"/>
              </w:tabs>
              <w:spacing w:after="0" w:line="240" w:lineRule="auto"/>
              <w:rPr>
                <w:rFonts w:ascii="Times New Roman" w:hAnsi="Times New Roman"/>
                <w:lang w:val="en-US"/>
              </w:rPr>
            </w:pPr>
            <w:r w:rsidRPr="00BC4C17">
              <w:rPr>
                <w:rFonts w:ascii="Times New Roman" w:hAnsi="Times New Roman"/>
                <w:lang w:val="en-US"/>
              </w:rPr>
              <w:t>Yer:_________________________________________</w:t>
            </w:r>
          </w:p>
        </w:tc>
        <w:tc>
          <w:tcPr>
            <w:tcW w:w="4256" w:type="dxa"/>
          </w:tcPr>
          <w:p w:rsidR="00DE7D76" w:rsidRPr="00BC4C17" w:rsidRDefault="00DE7D76" w:rsidP="00D5486B">
            <w:pPr>
              <w:spacing w:after="0" w:line="240" w:lineRule="auto"/>
              <w:rPr>
                <w:rFonts w:ascii="Times New Roman" w:hAnsi="Times New Roman"/>
                <w:lang w:val="en-US"/>
              </w:rPr>
            </w:pPr>
            <w:r w:rsidRPr="00BC4C17">
              <w:rPr>
                <w:rFonts w:ascii="Times New Roman" w:hAnsi="Times New Roman"/>
                <w:lang w:val="en-US"/>
              </w:rPr>
              <w:t>Cavab ballarının dərəcələrə bölünməsi</w:t>
            </w:r>
          </w:p>
          <w:p w:rsidR="00DE7D76" w:rsidRPr="00BC4C17" w:rsidRDefault="00DE7D76" w:rsidP="00D5486B">
            <w:pPr>
              <w:spacing w:after="0" w:line="240" w:lineRule="auto"/>
              <w:rPr>
                <w:rFonts w:ascii="Times New Roman" w:hAnsi="Times New Roman"/>
                <w:lang w:val="en-US"/>
              </w:rPr>
            </w:pPr>
            <w:r w:rsidRPr="00BC4C17">
              <w:rPr>
                <w:rFonts w:ascii="Times New Roman" w:hAnsi="Times New Roman"/>
                <w:lang w:val="en-US"/>
              </w:rPr>
              <w:t>10 – cavab tam və dəqiqdir;</w:t>
            </w:r>
          </w:p>
          <w:p w:rsidR="00DE7D76" w:rsidRPr="00BC4C17" w:rsidRDefault="00DE7D76" w:rsidP="00D5486B">
            <w:pPr>
              <w:spacing w:after="0" w:line="240" w:lineRule="auto"/>
              <w:rPr>
                <w:rFonts w:ascii="Times New Roman" w:hAnsi="Times New Roman"/>
                <w:lang w:val="en-US"/>
              </w:rPr>
            </w:pPr>
            <w:r w:rsidRPr="00BC4C17">
              <w:rPr>
                <w:rFonts w:ascii="Times New Roman" w:hAnsi="Times New Roman"/>
                <w:lang w:val="en-US"/>
              </w:rPr>
              <w:t>9 – cavab dəqiqdir;</w:t>
            </w:r>
          </w:p>
          <w:p w:rsidR="00DE7D76" w:rsidRPr="00BC4C17" w:rsidRDefault="00DE7D76" w:rsidP="00D5486B">
            <w:pPr>
              <w:spacing w:after="0" w:line="240" w:lineRule="auto"/>
              <w:rPr>
                <w:rFonts w:ascii="Times New Roman" w:hAnsi="Times New Roman"/>
                <w:lang w:val="en-US"/>
              </w:rPr>
            </w:pPr>
            <w:r w:rsidRPr="00BC4C17">
              <w:rPr>
                <w:rFonts w:ascii="Times New Roman" w:hAnsi="Times New Roman"/>
                <w:lang w:val="en-US"/>
              </w:rPr>
              <w:t>8 – cavab qənaətləndiricidir;</w:t>
            </w:r>
          </w:p>
          <w:p w:rsidR="00DE7D76" w:rsidRPr="00BC4C17" w:rsidRDefault="00DE7D76" w:rsidP="00D5486B">
            <w:pPr>
              <w:spacing w:after="0" w:line="240" w:lineRule="auto"/>
              <w:rPr>
                <w:rFonts w:ascii="Times New Roman" w:hAnsi="Times New Roman"/>
                <w:lang w:val="en-US"/>
              </w:rPr>
            </w:pPr>
            <w:r w:rsidRPr="00BC4C17">
              <w:rPr>
                <w:rFonts w:ascii="Times New Roman" w:hAnsi="Times New Roman"/>
                <w:lang w:val="en-US"/>
              </w:rPr>
              <w:t>6 – cavab kafidir;</w:t>
            </w:r>
          </w:p>
          <w:p w:rsidR="00DE7D76" w:rsidRPr="00BC4C17" w:rsidRDefault="00DE7D76" w:rsidP="00D5486B">
            <w:pPr>
              <w:spacing w:after="0" w:line="240" w:lineRule="auto"/>
              <w:rPr>
                <w:rFonts w:ascii="Times New Roman" w:hAnsi="Times New Roman"/>
                <w:lang w:val="en-US"/>
              </w:rPr>
            </w:pPr>
            <w:r w:rsidRPr="00BC4C17">
              <w:rPr>
                <w:rFonts w:ascii="Times New Roman" w:hAnsi="Times New Roman"/>
                <w:lang w:val="en-US"/>
              </w:rPr>
              <w:t>4 – cavab qeyri-qənaətləndiricidir;</w:t>
            </w:r>
          </w:p>
          <w:p w:rsidR="00DE7D76" w:rsidRPr="00BC4C17" w:rsidRDefault="00DE7D76" w:rsidP="00D5486B">
            <w:pPr>
              <w:spacing w:after="0" w:line="240" w:lineRule="auto"/>
              <w:rPr>
                <w:rFonts w:ascii="Times New Roman" w:hAnsi="Times New Roman"/>
                <w:lang w:val="en-US"/>
              </w:rPr>
            </w:pPr>
            <w:r w:rsidRPr="00BC4C17">
              <w:rPr>
                <w:rFonts w:ascii="Times New Roman" w:hAnsi="Times New Roman"/>
                <w:lang w:val="en-US"/>
              </w:rPr>
              <w:t>0 – cavab d</w:t>
            </w:r>
            <w:r w:rsidRPr="00BC4C17">
              <w:rPr>
                <w:rFonts w:ascii="Times New Roman" w:hAnsi="Times New Roman"/>
              </w:rPr>
              <w:t>о</w:t>
            </w:r>
            <w:r w:rsidRPr="00BC4C17">
              <w:rPr>
                <w:rFonts w:ascii="Times New Roman" w:hAnsi="Times New Roman"/>
                <w:lang w:val="en-US"/>
              </w:rPr>
              <w:t>ğru deyil</w:t>
            </w:r>
          </w:p>
        </w:tc>
      </w:tr>
    </w:tbl>
    <w:p w:rsidR="00DE7D76" w:rsidRPr="004C7174" w:rsidRDefault="00DE7D76" w:rsidP="00DE7D76">
      <w:pPr>
        <w:tabs>
          <w:tab w:val="left" w:pos="1574"/>
        </w:tabs>
        <w:rPr>
          <w:rFonts w:ascii="Times New Roman" w:hAnsi="Times New Roman"/>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
        <w:gridCol w:w="4161"/>
        <w:gridCol w:w="19"/>
        <w:gridCol w:w="2668"/>
        <w:gridCol w:w="836"/>
        <w:gridCol w:w="1023"/>
      </w:tblGrid>
      <w:tr w:rsidR="00DE7D76" w:rsidRPr="00BC4C17" w:rsidTr="00D5486B">
        <w:tc>
          <w:tcPr>
            <w:tcW w:w="9571" w:type="dxa"/>
            <w:gridSpan w:val="6"/>
          </w:tcPr>
          <w:p w:rsidR="00DE7D76" w:rsidRPr="00BC4C17" w:rsidRDefault="00DE7D76" w:rsidP="00D5486B">
            <w:pPr>
              <w:tabs>
                <w:tab w:val="left" w:pos="1574"/>
              </w:tabs>
              <w:spacing w:after="0" w:line="240" w:lineRule="auto"/>
              <w:rPr>
                <w:rFonts w:ascii="Times New Roman" w:hAnsi="Times New Roman"/>
                <w:b/>
                <w:lang w:val="en-US"/>
              </w:rPr>
            </w:pPr>
            <w:r w:rsidRPr="00BC4C17">
              <w:rPr>
                <w:rFonts w:ascii="Times New Roman" w:hAnsi="Times New Roman"/>
                <w:lang w:val="en-US"/>
              </w:rPr>
              <w:t xml:space="preserve">№. </w:t>
            </w:r>
            <w:r w:rsidRPr="00BC4C17">
              <w:rPr>
                <w:rFonts w:ascii="Times New Roman" w:hAnsi="Times New Roman"/>
                <w:b/>
                <w:lang w:val="en-US"/>
              </w:rPr>
              <w:t>Pr</w:t>
            </w:r>
            <w:r w:rsidRPr="00BC4C17">
              <w:rPr>
                <w:rFonts w:ascii="Times New Roman" w:hAnsi="Times New Roman"/>
                <w:b/>
              </w:rPr>
              <w:t>о</w:t>
            </w:r>
            <w:r w:rsidRPr="00BC4C17">
              <w:rPr>
                <w:rFonts w:ascii="Times New Roman" w:hAnsi="Times New Roman"/>
                <w:b/>
                <w:lang w:val="en-US"/>
              </w:rPr>
              <w:t xml:space="preserve">qrama yaxud imtahan fənlərin göstəricisinə uyğun </w:t>
            </w:r>
            <w:r w:rsidRPr="00BC4C17">
              <w:rPr>
                <w:rFonts w:ascii="Times New Roman" w:hAnsi="Times New Roman"/>
                <w:b/>
              </w:rPr>
              <w:t>о</w:t>
            </w:r>
            <w:r w:rsidRPr="00BC4C17">
              <w:rPr>
                <w:rFonts w:ascii="Times New Roman" w:hAnsi="Times New Roman"/>
                <w:b/>
                <w:lang w:val="en-US"/>
              </w:rPr>
              <w:t>laraq başlıca mövzular</w:t>
            </w:r>
          </w:p>
        </w:tc>
      </w:tr>
      <w:tr w:rsidR="00DE7D76" w:rsidRPr="00BC4C17" w:rsidTr="00D5486B">
        <w:tc>
          <w:tcPr>
            <w:tcW w:w="534" w:type="dxa"/>
          </w:tcPr>
          <w:p w:rsidR="00DE7D76" w:rsidRPr="00BC4C17" w:rsidRDefault="00DE7D76" w:rsidP="00D5486B">
            <w:pPr>
              <w:tabs>
                <w:tab w:val="left" w:pos="1574"/>
              </w:tabs>
              <w:spacing w:after="0" w:line="240" w:lineRule="auto"/>
              <w:rPr>
                <w:rFonts w:ascii="Times New Roman" w:hAnsi="Times New Roman"/>
                <w:b/>
              </w:rPr>
            </w:pPr>
            <w:r w:rsidRPr="00BC4C17">
              <w:rPr>
                <w:rFonts w:ascii="Times New Roman" w:hAnsi="Times New Roman"/>
                <w:b/>
              </w:rPr>
              <w:t xml:space="preserve">Nömrə </w:t>
            </w:r>
          </w:p>
        </w:tc>
        <w:tc>
          <w:tcPr>
            <w:tcW w:w="4536" w:type="dxa"/>
            <w:gridSpan w:val="2"/>
          </w:tcPr>
          <w:p w:rsidR="00DE7D76" w:rsidRPr="00BC4C17" w:rsidRDefault="00DE7D76" w:rsidP="00D5486B">
            <w:pPr>
              <w:tabs>
                <w:tab w:val="left" w:pos="1574"/>
              </w:tabs>
              <w:spacing w:after="0" w:line="240" w:lineRule="auto"/>
              <w:jc w:val="center"/>
              <w:rPr>
                <w:rFonts w:ascii="Times New Roman" w:hAnsi="Times New Roman"/>
                <w:b/>
              </w:rPr>
            </w:pPr>
            <w:r w:rsidRPr="00BC4C17">
              <w:rPr>
                <w:rFonts w:ascii="Times New Roman" w:hAnsi="Times New Roman"/>
                <w:b/>
              </w:rPr>
              <w:t>Sual</w:t>
            </w:r>
          </w:p>
        </w:tc>
        <w:tc>
          <w:tcPr>
            <w:tcW w:w="2835" w:type="dxa"/>
          </w:tcPr>
          <w:p w:rsidR="00DE7D76" w:rsidRPr="00BC4C17" w:rsidRDefault="00DE7D76" w:rsidP="00D5486B">
            <w:pPr>
              <w:tabs>
                <w:tab w:val="left" w:pos="1574"/>
              </w:tabs>
              <w:spacing w:after="0" w:line="240" w:lineRule="auto"/>
              <w:jc w:val="center"/>
              <w:rPr>
                <w:rFonts w:ascii="Times New Roman" w:hAnsi="Times New Roman"/>
                <w:b/>
              </w:rPr>
            </w:pPr>
            <w:r w:rsidRPr="00BC4C17">
              <w:rPr>
                <w:rFonts w:ascii="Times New Roman" w:hAnsi="Times New Roman"/>
                <w:b/>
              </w:rPr>
              <w:t>Cavab (əsas ifadələr)</w:t>
            </w:r>
          </w:p>
        </w:tc>
        <w:tc>
          <w:tcPr>
            <w:tcW w:w="850" w:type="dxa"/>
          </w:tcPr>
          <w:p w:rsidR="00DE7D76" w:rsidRPr="00BC4C17" w:rsidRDefault="00DE7D76" w:rsidP="00D5486B">
            <w:pPr>
              <w:tabs>
                <w:tab w:val="left" w:pos="1574"/>
              </w:tabs>
              <w:spacing w:after="0" w:line="240" w:lineRule="auto"/>
              <w:jc w:val="center"/>
              <w:rPr>
                <w:rFonts w:ascii="Times New Roman" w:hAnsi="Times New Roman"/>
                <w:b/>
              </w:rPr>
            </w:pPr>
            <w:r w:rsidRPr="00BC4C17">
              <w:rPr>
                <w:rFonts w:ascii="Times New Roman" w:hAnsi="Times New Roman"/>
                <w:b/>
              </w:rPr>
              <w:t>Max. bal.</w:t>
            </w:r>
          </w:p>
        </w:tc>
        <w:tc>
          <w:tcPr>
            <w:tcW w:w="816" w:type="dxa"/>
          </w:tcPr>
          <w:p w:rsidR="00DE7D76" w:rsidRPr="00BC4C17" w:rsidRDefault="00DE7D76" w:rsidP="00D5486B">
            <w:pPr>
              <w:tabs>
                <w:tab w:val="left" w:pos="1574"/>
              </w:tabs>
              <w:spacing w:after="0" w:line="240" w:lineRule="auto"/>
              <w:jc w:val="center"/>
              <w:rPr>
                <w:rFonts w:ascii="Times New Roman" w:hAnsi="Times New Roman"/>
                <w:b/>
              </w:rPr>
            </w:pPr>
            <w:r w:rsidRPr="00BC4C17">
              <w:rPr>
                <w:rFonts w:ascii="Times New Roman" w:hAnsi="Times New Roman"/>
                <w:b/>
              </w:rPr>
              <w:t>Alınmış-dır</w:t>
            </w:r>
          </w:p>
        </w:tc>
      </w:tr>
      <w:tr w:rsidR="00DE7D76" w:rsidRPr="00BC4C17" w:rsidTr="00D5486B">
        <w:tc>
          <w:tcPr>
            <w:tcW w:w="9571" w:type="dxa"/>
            <w:gridSpan w:val="6"/>
          </w:tcPr>
          <w:p w:rsidR="00DE7D76" w:rsidRPr="00BC4C17" w:rsidRDefault="00DE7D76" w:rsidP="00D5486B">
            <w:pPr>
              <w:tabs>
                <w:tab w:val="left" w:pos="1574"/>
              </w:tabs>
              <w:spacing w:after="0" w:line="240" w:lineRule="auto"/>
              <w:rPr>
                <w:rFonts w:ascii="Times New Roman" w:hAnsi="Times New Roman"/>
                <w:b/>
              </w:rPr>
            </w:pPr>
            <w:r w:rsidRPr="00BC4C17">
              <w:rPr>
                <w:rFonts w:ascii="Times New Roman" w:hAnsi="Times New Roman"/>
                <w:b/>
              </w:rPr>
              <w:t>1. Daşınmaz əmlakın qiymətləndirilməsinin milli bazarı (baza məlumatları)</w:t>
            </w:r>
          </w:p>
        </w:tc>
      </w:tr>
      <w:tr w:rsidR="00DE7D76" w:rsidRPr="00BC4C17" w:rsidTr="00D5486B">
        <w:tc>
          <w:tcPr>
            <w:tcW w:w="5050" w:type="dxa"/>
            <w:gridSpan w:val="2"/>
            <w:tcBorders>
              <w:right w:val="single" w:sz="4" w:space="0" w:color="auto"/>
            </w:tcBorders>
          </w:tcPr>
          <w:p w:rsidR="00DE7D76" w:rsidRPr="00BC4C17" w:rsidRDefault="00DE7D76" w:rsidP="00D5486B">
            <w:pPr>
              <w:tabs>
                <w:tab w:val="left" w:pos="1574"/>
              </w:tabs>
              <w:spacing w:after="0" w:line="240" w:lineRule="auto"/>
              <w:rPr>
                <w:rFonts w:ascii="Times New Roman" w:hAnsi="Times New Roman"/>
              </w:rPr>
            </w:pPr>
          </w:p>
        </w:tc>
        <w:tc>
          <w:tcPr>
            <w:tcW w:w="2855" w:type="dxa"/>
            <w:gridSpan w:val="2"/>
            <w:tcBorders>
              <w:left w:val="single" w:sz="4" w:space="0" w:color="auto"/>
            </w:tcBorders>
          </w:tcPr>
          <w:p w:rsidR="00DE7D76" w:rsidRPr="00BC4C17" w:rsidRDefault="00DE7D76" w:rsidP="00D5486B">
            <w:pPr>
              <w:tabs>
                <w:tab w:val="left" w:pos="1574"/>
              </w:tabs>
              <w:spacing w:after="0" w:line="240" w:lineRule="auto"/>
              <w:rPr>
                <w:rFonts w:ascii="Times New Roman" w:hAnsi="Times New Roman"/>
              </w:rPr>
            </w:pPr>
          </w:p>
        </w:tc>
        <w:tc>
          <w:tcPr>
            <w:tcW w:w="850" w:type="dxa"/>
            <w:vMerge w:val="restart"/>
          </w:tcPr>
          <w:p w:rsidR="00DE7D76" w:rsidRPr="00BC4C17" w:rsidRDefault="00DE7D76" w:rsidP="00D5486B">
            <w:pPr>
              <w:tabs>
                <w:tab w:val="left" w:pos="1574"/>
              </w:tabs>
              <w:spacing w:after="0" w:line="240" w:lineRule="auto"/>
              <w:rPr>
                <w:rFonts w:ascii="Times New Roman" w:hAnsi="Times New Roman"/>
              </w:rPr>
            </w:pPr>
            <w:r w:rsidRPr="00BC4C17">
              <w:rPr>
                <w:rFonts w:ascii="Times New Roman" w:hAnsi="Times New Roman"/>
              </w:rPr>
              <w:t>10</w:t>
            </w:r>
          </w:p>
        </w:tc>
        <w:tc>
          <w:tcPr>
            <w:tcW w:w="816" w:type="dxa"/>
            <w:vMerge w:val="restart"/>
          </w:tcPr>
          <w:p w:rsidR="00DE7D76" w:rsidRPr="00BC4C17" w:rsidRDefault="00DE7D76" w:rsidP="00D5486B">
            <w:pPr>
              <w:tabs>
                <w:tab w:val="left" w:pos="1574"/>
              </w:tabs>
              <w:spacing w:after="0" w:line="240" w:lineRule="auto"/>
              <w:rPr>
                <w:rFonts w:ascii="Times New Roman" w:hAnsi="Times New Roman"/>
              </w:rPr>
            </w:pPr>
          </w:p>
        </w:tc>
      </w:tr>
      <w:tr w:rsidR="00DE7D76" w:rsidRPr="00BC4C17" w:rsidTr="00D5486B">
        <w:tc>
          <w:tcPr>
            <w:tcW w:w="5050" w:type="dxa"/>
            <w:gridSpan w:val="2"/>
            <w:tcBorders>
              <w:right w:val="single" w:sz="4" w:space="0" w:color="auto"/>
            </w:tcBorders>
          </w:tcPr>
          <w:p w:rsidR="00DE7D76" w:rsidRPr="00BC4C17" w:rsidRDefault="00DE7D76" w:rsidP="00D5486B">
            <w:pPr>
              <w:tabs>
                <w:tab w:val="left" w:pos="1574"/>
              </w:tabs>
              <w:spacing w:after="0" w:line="240" w:lineRule="auto"/>
              <w:rPr>
                <w:rFonts w:ascii="Times New Roman" w:hAnsi="Times New Roman"/>
              </w:rPr>
            </w:pPr>
          </w:p>
        </w:tc>
        <w:tc>
          <w:tcPr>
            <w:tcW w:w="2855" w:type="dxa"/>
            <w:gridSpan w:val="2"/>
            <w:tcBorders>
              <w:left w:val="single" w:sz="4" w:space="0" w:color="auto"/>
            </w:tcBorders>
          </w:tcPr>
          <w:p w:rsidR="00DE7D76" w:rsidRPr="00BC4C17" w:rsidRDefault="00DE7D76" w:rsidP="00D5486B">
            <w:pPr>
              <w:tabs>
                <w:tab w:val="left" w:pos="1574"/>
              </w:tabs>
              <w:spacing w:after="0" w:line="240" w:lineRule="auto"/>
              <w:rPr>
                <w:rFonts w:ascii="Times New Roman" w:hAnsi="Times New Roman"/>
              </w:rPr>
            </w:pPr>
          </w:p>
        </w:tc>
        <w:tc>
          <w:tcPr>
            <w:tcW w:w="850" w:type="dxa"/>
            <w:vMerge/>
          </w:tcPr>
          <w:p w:rsidR="00DE7D76" w:rsidRPr="00BC4C17" w:rsidRDefault="00DE7D76" w:rsidP="00D5486B">
            <w:pPr>
              <w:tabs>
                <w:tab w:val="left" w:pos="1574"/>
              </w:tabs>
              <w:spacing w:after="0" w:line="240" w:lineRule="auto"/>
              <w:rPr>
                <w:rFonts w:ascii="Times New Roman" w:hAnsi="Times New Roman"/>
              </w:rPr>
            </w:pPr>
          </w:p>
        </w:tc>
        <w:tc>
          <w:tcPr>
            <w:tcW w:w="816" w:type="dxa"/>
            <w:vMerge/>
          </w:tcPr>
          <w:p w:rsidR="00DE7D76" w:rsidRPr="00BC4C17" w:rsidRDefault="00DE7D76" w:rsidP="00D5486B">
            <w:pPr>
              <w:tabs>
                <w:tab w:val="left" w:pos="1574"/>
              </w:tabs>
              <w:spacing w:after="0" w:line="240" w:lineRule="auto"/>
              <w:rPr>
                <w:rFonts w:ascii="Times New Roman" w:hAnsi="Times New Roman"/>
              </w:rPr>
            </w:pPr>
          </w:p>
        </w:tc>
      </w:tr>
      <w:tr w:rsidR="00DE7D76" w:rsidRPr="00BC4C17" w:rsidTr="00D5486B">
        <w:tc>
          <w:tcPr>
            <w:tcW w:w="5050" w:type="dxa"/>
            <w:gridSpan w:val="2"/>
            <w:tcBorders>
              <w:right w:val="single" w:sz="4" w:space="0" w:color="auto"/>
            </w:tcBorders>
          </w:tcPr>
          <w:p w:rsidR="00DE7D76" w:rsidRPr="00BC4C17" w:rsidRDefault="00DE7D76" w:rsidP="00D5486B">
            <w:pPr>
              <w:tabs>
                <w:tab w:val="left" w:pos="1574"/>
              </w:tabs>
              <w:spacing w:after="0" w:line="240" w:lineRule="auto"/>
              <w:rPr>
                <w:rFonts w:ascii="Times New Roman" w:hAnsi="Times New Roman"/>
              </w:rPr>
            </w:pPr>
          </w:p>
        </w:tc>
        <w:tc>
          <w:tcPr>
            <w:tcW w:w="2855" w:type="dxa"/>
            <w:gridSpan w:val="2"/>
            <w:tcBorders>
              <w:left w:val="single" w:sz="4" w:space="0" w:color="auto"/>
            </w:tcBorders>
          </w:tcPr>
          <w:p w:rsidR="00DE7D76" w:rsidRPr="00BC4C17" w:rsidRDefault="00DE7D76" w:rsidP="00D5486B">
            <w:pPr>
              <w:tabs>
                <w:tab w:val="left" w:pos="1574"/>
              </w:tabs>
              <w:spacing w:after="0" w:line="240" w:lineRule="auto"/>
              <w:rPr>
                <w:rFonts w:ascii="Times New Roman" w:hAnsi="Times New Roman"/>
              </w:rPr>
            </w:pPr>
          </w:p>
        </w:tc>
        <w:tc>
          <w:tcPr>
            <w:tcW w:w="850" w:type="dxa"/>
            <w:vMerge/>
          </w:tcPr>
          <w:p w:rsidR="00DE7D76" w:rsidRPr="00BC4C17" w:rsidRDefault="00DE7D76" w:rsidP="00D5486B">
            <w:pPr>
              <w:tabs>
                <w:tab w:val="left" w:pos="1574"/>
              </w:tabs>
              <w:spacing w:after="0" w:line="240" w:lineRule="auto"/>
              <w:rPr>
                <w:rFonts w:ascii="Times New Roman" w:hAnsi="Times New Roman"/>
              </w:rPr>
            </w:pPr>
          </w:p>
        </w:tc>
        <w:tc>
          <w:tcPr>
            <w:tcW w:w="816" w:type="dxa"/>
            <w:vMerge/>
          </w:tcPr>
          <w:p w:rsidR="00DE7D76" w:rsidRPr="00BC4C17" w:rsidRDefault="00DE7D76" w:rsidP="00D5486B">
            <w:pPr>
              <w:tabs>
                <w:tab w:val="left" w:pos="1574"/>
              </w:tabs>
              <w:spacing w:after="0" w:line="240" w:lineRule="auto"/>
              <w:rPr>
                <w:rFonts w:ascii="Times New Roman" w:hAnsi="Times New Roman"/>
              </w:rPr>
            </w:pPr>
          </w:p>
        </w:tc>
      </w:tr>
      <w:tr w:rsidR="00DE7D76" w:rsidRPr="00BC4C17" w:rsidTr="00D5486B">
        <w:tc>
          <w:tcPr>
            <w:tcW w:w="5050" w:type="dxa"/>
            <w:gridSpan w:val="2"/>
            <w:tcBorders>
              <w:right w:val="single" w:sz="4" w:space="0" w:color="auto"/>
            </w:tcBorders>
          </w:tcPr>
          <w:p w:rsidR="00DE7D76" w:rsidRPr="00BC4C17" w:rsidRDefault="00DE7D76" w:rsidP="00D5486B">
            <w:pPr>
              <w:tabs>
                <w:tab w:val="left" w:pos="1574"/>
              </w:tabs>
              <w:spacing w:after="0" w:line="240" w:lineRule="auto"/>
              <w:rPr>
                <w:rFonts w:ascii="Times New Roman" w:hAnsi="Times New Roman"/>
              </w:rPr>
            </w:pPr>
          </w:p>
        </w:tc>
        <w:tc>
          <w:tcPr>
            <w:tcW w:w="2855" w:type="dxa"/>
            <w:gridSpan w:val="2"/>
            <w:tcBorders>
              <w:left w:val="single" w:sz="4" w:space="0" w:color="auto"/>
            </w:tcBorders>
          </w:tcPr>
          <w:p w:rsidR="00DE7D76" w:rsidRPr="00BC4C17" w:rsidRDefault="00DE7D76" w:rsidP="00D5486B">
            <w:pPr>
              <w:tabs>
                <w:tab w:val="left" w:pos="1574"/>
              </w:tabs>
              <w:spacing w:after="0" w:line="240" w:lineRule="auto"/>
              <w:rPr>
                <w:rFonts w:ascii="Times New Roman" w:hAnsi="Times New Roman"/>
              </w:rPr>
            </w:pPr>
          </w:p>
        </w:tc>
        <w:tc>
          <w:tcPr>
            <w:tcW w:w="850" w:type="dxa"/>
            <w:vMerge/>
          </w:tcPr>
          <w:p w:rsidR="00DE7D76" w:rsidRPr="00BC4C17" w:rsidRDefault="00DE7D76" w:rsidP="00D5486B">
            <w:pPr>
              <w:tabs>
                <w:tab w:val="left" w:pos="1574"/>
              </w:tabs>
              <w:spacing w:after="0" w:line="240" w:lineRule="auto"/>
              <w:rPr>
                <w:rFonts w:ascii="Times New Roman" w:hAnsi="Times New Roman"/>
              </w:rPr>
            </w:pPr>
          </w:p>
        </w:tc>
        <w:tc>
          <w:tcPr>
            <w:tcW w:w="816" w:type="dxa"/>
            <w:vMerge/>
          </w:tcPr>
          <w:p w:rsidR="00DE7D76" w:rsidRPr="00BC4C17" w:rsidRDefault="00DE7D76" w:rsidP="00D5486B">
            <w:pPr>
              <w:tabs>
                <w:tab w:val="left" w:pos="1574"/>
              </w:tabs>
              <w:spacing w:after="0" w:line="240" w:lineRule="auto"/>
              <w:rPr>
                <w:rFonts w:ascii="Times New Roman" w:hAnsi="Times New Roman"/>
              </w:rPr>
            </w:pPr>
          </w:p>
        </w:tc>
      </w:tr>
      <w:tr w:rsidR="00DE7D76" w:rsidRPr="00BC4C17" w:rsidTr="00D5486B">
        <w:tc>
          <w:tcPr>
            <w:tcW w:w="9571" w:type="dxa"/>
            <w:gridSpan w:val="6"/>
          </w:tcPr>
          <w:p w:rsidR="00DE7D76" w:rsidRPr="00BC4C17" w:rsidRDefault="00DE7D76" w:rsidP="00D5486B">
            <w:pPr>
              <w:tabs>
                <w:tab w:val="left" w:pos="1574"/>
              </w:tabs>
              <w:spacing w:after="0" w:line="240" w:lineRule="auto"/>
              <w:rPr>
                <w:rFonts w:ascii="Times New Roman" w:hAnsi="Times New Roman"/>
                <w:b/>
              </w:rPr>
            </w:pPr>
            <w:r w:rsidRPr="00BC4C17">
              <w:rPr>
                <w:rFonts w:ascii="Times New Roman" w:hAnsi="Times New Roman"/>
                <w:b/>
              </w:rPr>
              <w:t>2. Azərbaycanda və beynəlxalq səviyyədə tətbiq оlunan qiymətləndirmə metоdları (baza məlumatlar)</w:t>
            </w:r>
          </w:p>
        </w:tc>
      </w:tr>
      <w:tr w:rsidR="00DE7D76" w:rsidRPr="00BC4C17" w:rsidTr="00D5486B">
        <w:tc>
          <w:tcPr>
            <w:tcW w:w="7905" w:type="dxa"/>
            <w:gridSpan w:val="4"/>
          </w:tcPr>
          <w:p w:rsidR="00DE7D76" w:rsidRPr="00BC4C17" w:rsidRDefault="00DE7D76" w:rsidP="00D5486B">
            <w:pPr>
              <w:tabs>
                <w:tab w:val="left" w:pos="1574"/>
              </w:tabs>
              <w:spacing w:after="0" w:line="240" w:lineRule="auto"/>
              <w:rPr>
                <w:rFonts w:ascii="Times New Roman" w:hAnsi="Times New Roman"/>
              </w:rPr>
            </w:pPr>
          </w:p>
        </w:tc>
        <w:tc>
          <w:tcPr>
            <w:tcW w:w="850" w:type="dxa"/>
            <w:vMerge w:val="restart"/>
          </w:tcPr>
          <w:p w:rsidR="00DE7D76" w:rsidRPr="00BC4C17" w:rsidRDefault="00DE7D76" w:rsidP="00D5486B">
            <w:pPr>
              <w:tabs>
                <w:tab w:val="left" w:pos="1574"/>
              </w:tabs>
              <w:spacing w:after="0" w:line="240" w:lineRule="auto"/>
              <w:rPr>
                <w:rFonts w:ascii="Times New Roman" w:hAnsi="Times New Roman"/>
              </w:rPr>
            </w:pPr>
            <w:r w:rsidRPr="00BC4C17">
              <w:rPr>
                <w:rFonts w:ascii="Times New Roman" w:hAnsi="Times New Roman"/>
              </w:rPr>
              <w:t>10</w:t>
            </w:r>
          </w:p>
        </w:tc>
        <w:tc>
          <w:tcPr>
            <w:tcW w:w="816" w:type="dxa"/>
            <w:vMerge w:val="restart"/>
          </w:tcPr>
          <w:p w:rsidR="00DE7D76" w:rsidRPr="00BC4C17" w:rsidRDefault="00DE7D76" w:rsidP="00D5486B">
            <w:pPr>
              <w:tabs>
                <w:tab w:val="left" w:pos="1574"/>
              </w:tabs>
              <w:spacing w:after="0" w:line="240" w:lineRule="auto"/>
              <w:rPr>
                <w:rFonts w:ascii="Times New Roman" w:hAnsi="Times New Roman"/>
              </w:rPr>
            </w:pPr>
          </w:p>
        </w:tc>
      </w:tr>
      <w:tr w:rsidR="00DE7D76" w:rsidRPr="00BC4C17" w:rsidTr="00D5486B">
        <w:tc>
          <w:tcPr>
            <w:tcW w:w="7905" w:type="dxa"/>
            <w:gridSpan w:val="4"/>
          </w:tcPr>
          <w:p w:rsidR="00DE7D76" w:rsidRPr="00BC4C17" w:rsidRDefault="00DE7D76" w:rsidP="00D5486B">
            <w:pPr>
              <w:tabs>
                <w:tab w:val="left" w:pos="1574"/>
              </w:tabs>
              <w:spacing w:after="0" w:line="240" w:lineRule="auto"/>
              <w:rPr>
                <w:rFonts w:ascii="Times New Roman" w:hAnsi="Times New Roman"/>
              </w:rPr>
            </w:pPr>
          </w:p>
        </w:tc>
        <w:tc>
          <w:tcPr>
            <w:tcW w:w="850" w:type="dxa"/>
            <w:vMerge/>
          </w:tcPr>
          <w:p w:rsidR="00DE7D76" w:rsidRPr="00BC4C17" w:rsidRDefault="00DE7D76" w:rsidP="00D5486B">
            <w:pPr>
              <w:tabs>
                <w:tab w:val="left" w:pos="1574"/>
              </w:tabs>
              <w:spacing w:after="0" w:line="240" w:lineRule="auto"/>
              <w:rPr>
                <w:rFonts w:ascii="Times New Roman" w:hAnsi="Times New Roman"/>
              </w:rPr>
            </w:pPr>
          </w:p>
        </w:tc>
        <w:tc>
          <w:tcPr>
            <w:tcW w:w="816" w:type="dxa"/>
            <w:vMerge/>
          </w:tcPr>
          <w:p w:rsidR="00DE7D76" w:rsidRPr="00BC4C17" w:rsidRDefault="00DE7D76" w:rsidP="00D5486B">
            <w:pPr>
              <w:tabs>
                <w:tab w:val="left" w:pos="1574"/>
              </w:tabs>
              <w:spacing w:after="0" w:line="240" w:lineRule="auto"/>
              <w:rPr>
                <w:rFonts w:ascii="Times New Roman" w:hAnsi="Times New Roman"/>
              </w:rPr>
            </w:pPr>
          </w:p>
        </w:tc>
      </w:tr>
      <w:tr w:rsidR="00DE7D76" w:rsidRPr="00BC4C17" w:rsidTr="00D5486B">
        <w:tc>
          <w:tcPr>
            <w:tcW w:w="7905" w:type="dxa"/>
            <w:gridSpan w:val="4"/>
          </w:tcPr>
          <w:p w:rsidR="00DE7D76" w:rsidRPr="00BC4C17" w:rsidRDefault="00DE7D76" w:rsidP="00D5486B">
            <w:pPr>
              <w:tabs>
                <w:tab w:val="left" w:pos="1574"/>
              </w:tabs>
              <w:spacing w:after="0" w:line="240" w:lineRule="auto"/>
              <w:rPr>
                <w:rFonts w:ascii="Times New Roman" w:hAnsi="Times New Roman"/>
              </w:rPr>
            </w:pPr>
          </w:p>
        </w:tc>
        <w:tc>
          <w:tcPr>
            <w:tcW w:w="850" w:type="dxa"/>
            <w:vMerge/>
          </w:tcPr>
          <w:p w:rsidR="00DE7D76" w:rsidRPr="00BC4C17" w:rsidRDefault="00DE7D76" w:rsidP="00D5486B">
            <w:pPr>
              <w:tabs>
                <w:tab w:val="left" w:pos="1574"/>
              </w:tabs>
              <w:spacing w:after="0" w:line="240" w:lineRule="auto"/>
              <w:rPr>
                <w:rFonts w:ascii="Times New Roman" w:hAnsi="Times New Roman"/>
              </w:rPr>
            </w:pPr>
          </w:p>
        </w:tc>
        <w:tc>
          <w:tcPr>
            <w:tcW w:w="816" w:type="dxa"/>
            <w:vMerge/>
          </w:tcPr>
          <w:p w:rsidR="00DE7D76" w:rsidRPr="00BC4C17" w:rsidRDefault="00DE7D76" w:rsidP="00D5486B">
            <w:pPr>
              <w:tabs>
                <w:tab w:val="left" w:pos="1574"/>
              </w:tabs>
              <w:spacing w:after="0" w:line="240" w:lineRule="auto"/>
              <w:rPr>
                <w:rFonts w:ascii="Times New Roman" w:hAnsi="Times New Roman"/>
              </w:rPr>
            </w:pPr>
          </w:p>
        </w:tc>
      </w:tr>
      <w:tr w:rsidR="00DE7D76" w:rsidRPr="00BC4C17" w:rsidTr="00D5486B">
        <w:tc>
          <w:tcPr>
            <w:tcW w:w="7905" w:type="dxa"/>
            <w:gridSpan w:val="4"/>
          </w:tcPr>
          <w:p w:rsidR="00DE7D76" w:rsidRPr="00BC4C17" w:rsidRDefault="00DE7D76" w:rsidP="00D5486B">
            <w:pPr>
              <w:tabs>
                <w:tab w:val="left" w:pos="1574"/>
              </w:tabs>
              <w:spacing w:after="0" w:line="240" w:lineRule="auto"/>
              <w:rPr>
                <w:rFonts w:ascii="Times New Roman" w:hAnsi="Times New Roman"/>
              </w:rPr>
            </w:pPr>
          </w:p>
        </w:tc>
        <w:tc>
          <w:tcPr>
            <w:tcW w:w="850" w:type="dxa"/>
            <w:vMerge/>
          </w:tcPr>
          <w:p w:rsidR="00DE7D76" w:rsidRPr="00BC4C17" w:rsidRDefault="00DE7D76" w:rsidP="00D5486B">
            <w:pPr>
              <w:tabs>
                <w:tab w:val="left" w:pos="1574"/>
              </w:tabs>
              <w:spacing w:after="0" w:line="240" w:lineRule="auto"/>
              <w:rPr>
                <w:rFonts w:ascii="Times New Roman" w:hAnsi="Times New Roman"/>
              </w:rPr>
            </w:pPr>
          </w:p>
        </w:tc>
        <w:tc>
          <w:tcPr>
            <w:tcW w:w="816" w:type="dxa"/>
            <w:vMerge/>
          </w:tcPr>
          <w:p w:rsidR="00DE7D76" w:rsidRPr="00BC4C17" w:rsidRDefault="00DE7D76" w:rsidP="00D5486B">
            <w:pPr>
              <w:tabs>
                <w:tab w:val="left" w:pos="1574"/>
              </w:tabs>
              <w:spacing w:after="0" w:line="240" w:lineRule="auto"/>
              <w:rPr>
                <w:rFonts w:ascii="Times New Roman" w:hAnsi="Times New Roman"/>
              </w:rPr>
            </w:pPr>
          </w:p>
        </w:tc>
      </w:tr>
      <w:tr w:rsidR="00DE7D76" w:rsidRPr="00BC4C17" w:rsidTr="00D5486B">
        <w:tc>
          <w:tcPr>
            <w:tcW w:w="9571" w:type="dxa"/>
            <w:gridSpan w:val="6"/>
          </w:tcPr>
          <w:p w:rsidR="00DE7D76" w:rsidRPr="00BC4C17" w:rsidRDefault="00DE7D76" w:rsidP="00D5486B">
            <w:pPr>
              <w:tabs>
                <w:tab w:val="left" w:pos="1574"/>
              </w:tabs>
              <w:spacing w:after="0" w:line="240" w:lineRule="auto"/>
              <w:rPr>
                <w:rFonts w:ascii="Times New Roman" w:hAnsi="Times New Roman"/>
                <w:b/>
                <w:lang w:val="en-US"/>
              </w:rPr>
            </w:pPr>
            <w:r w:rsidRPr="00BC4C17">
              <w:rPr>
                <w:rFonts w:ascii="Times New Roman" w:hAnsi="Times New Roman"/>
                <w:b/>
                <w:lang w:val="en-US"/>
              </w:rPr>
              <w:t>3. Qiymətləndirmənin aparılması texnikanın əsas elementləri</w:t>
            </w:r>
          </w:p>
        </w:tc>
      </w:tr>
      <w:tr w:rsidR="00DE7D76" w:rsidRPr="00BC4C17" w:rsidTr="00D5486B">
        <w:tc>
          <w:tcPr>
            <w:tcW w:w="534" w:type="dxa"/>
          </w:tcPr>
          <w:p w:rsidR="00DE7D76" w:rsidRPr="00BC4C17" w:rsidRDefault="00DE7D76" w:rsidP="00D5486B">
            <w:pPr>
              <w:tabs>
                <w:tab w:val="left" w:pos="1574"/>
              </w:tabs>
              <w:spacing w:after="0" w:line="240" w:lineRule="auto"/>
              <w:rPr>
                <w:rFonts w:ascii="Times New Roman" w:hAnsi="Times New Roman"/>
                <w:lang w:val="en-US"/>
              </w:rPr>
            </w:pPr>
          </w:p>
        </w:tc>
        <w:tc>
          <w:tcPr>
            <w:tcW w:w="4536" w:type="dxa"/>
            <w:gridSpan w:val="2"/>
          </w:tcPr>
          <w:p w:rsidR="00DE7D76" w:rsidRPr="00BC4C17" w:rsidRDefault="00DE7D76" w:rsidP="00D5486B">
            <w:pPr>
              <w:spacing w:after="0" w:line="240" w:lineRule="auto"/>
              <w:rPr>
                <w:rFonts w:ascii="Times New Roman" w:hAnsi="Times New Roman"/>
                <w:lang w:val="en-US"/>
              </w:rPr>
            </w:pPr>
          </w:p>
        </w:tc>
        <w:tc>
          <w:tcPr>
            <w:tcW w:w="2835" w:type="dxa"/>
          </w:tcPr>
          <w:p w:rsidR="00DE7D76" w:rsidRPr="00BC4C17" w:rsidRDefault="00DE7D76" w:rsidP="00D5486B">
            <w:pPr>
              <w:tabs>
                <w:tab w:val="left" w:pos="1574"/>
              </w:tabs>
              <w:spacing w:after="0" w:line="240" w:lineRule="auto"/>
              <w:rPr>
                <w:rFonts w:ascii="Times New Roman" w:hAnsi="Times New Roman"/>
                <w:lang w:val="en-US"/>
              </w:rPr>
            </w:pPr>
          </w:p>
        </w:tc>
        <w:tc>
          <w:tcPr>
            <w:tcW w:w="850" w:type="dxa"/>
            <w:vMerge w:val="restart"/>
          </w:tcPr>
          <w:p w:rsidR="00DE7D76" w:rsidRPr="00BC4C17" w:rsidRDefault="00DE7D76" w:rsidP="00D5486B">
            <w:pPr>
              <w:tabs>
                <w:tab w:val="left" w:pos="1574"/>
              </w:tabs>
              <w:spacing w:after="0" w:line="240" w:lineRule="auto"/>
              <w:rPr>
                <w:rFonts w:ascii="Times New Roman" w:hAnsi="Times New Roman"/>
              </w:rPr>
            </w:pPr>
            <w:r w:rsidRPr="00BC4C17">
              <w:rPr>
                <w:rFonts w:ascii="Times New Roman" w:hAnsi="Times New Roman"/>
              </w:rPr>
              <w:t>10</w:t>
            </w:r>
          </w:p>
        </w:tc>
        <w:tc>
          <w:tcPr>
            <w:tcW w:w="816" w:type="dxa"/>
            <w:vMerge w:val="restart"/>
          </w:tcPr>
          <w:p w:rsidR="00DE7D76" w:rsidRPr="00BC4C17" w:rsidRDefault="00DE7D76" w:rsidP="00D5486B">
            <w:pPr>
              <w:tabs>
                <w:tab w:val="left" w:pos="1574"/>
              </w:tabs>
              <w:spacing w:after="0" w:line="240" w:lineRule="auto"/>
              <w:rPr>
                <w:rFonts w:ascii="Times New Roman" w:hAnsi="Times New Roman"/>
              </w:rPr>
            </w:pPr>
          </w:p>
        </w:tc>
      </w:tr>
      <w:tr w:rsidR="00DE7D76" w:rsidRPr="00BC4C17" w:rsidTr="00D5486B">
        <w:tc>
          <w:tcPr>
            <w:tcW w:w="534" w:type="dxa"/>
          </w:tcPr>
          <w:p w:rsidR="00DE7D76" w:rsidRPr="00BC4C17" w:rsidRDefault="00DE7D76" w:rsidP="00D5486B">
            <w:pPr>
              <w:tabs>
                <w:tab w:val="left" w:pos="1574"/>
              </w:tabs>
              <w:spacing w:after="0" w:line="240" w:lineRule="auto"/>
              <w:rPr>
                <w:rFonts w:ascii="Times New Roman" w:hAnsi="Times New Roman"/>
              </w:rPr>
            </w:pPr>
          </w:p>
        </w:tc>
        <w:tc>
          <w:tcPr>
            <w:tcW w:w="4536" w:type="dxa"/>
            <w:gridSpan w:val="2"/>
          </w:tcPr>
          <w:p w:rsidR="00DE7D76" w:rsidRPr="00BC4C17" w:rsidRDefault="00DE7D76" w:rsidP="00D5486B">
            <w:pPr>
              <w:spacing w:after="0" w:line="240" w:lineRule="auto"/>
              <w:rPr>
                <w:rFonts w:ascii="Times New Roman" w:hAnsi="Times New Roman"/>
              </w:rPr>
            </w:pPr>
          </w:p>
        </w:tc>
        <w:tc>
          <w:tcPr>
            <w:tcW w:w="2835" w:type="dxa"/>
          </w:tcPr>
          <w:p w:rsidR="00DE7D76" w:rsidRPr="00BC4C17" w:rsidRDefault="00DE7D76" w:rsidP="00D5486B">
            <w:pPr>
              <w:tabs>
                <w:tab w:val="left" w:pos="1574"/>
              </w:tabs>
              <w:spacing w:after="0" w:line="240" w:lineRule="auto"/>
              <w:rPr>
                <w:rFonts w:ascii="Times New Roman" w:hAnsi="Times New Roman"/>
              </w:rPr>
            </w:pPr>
          </w:p>
        </w:tc>
        <w:tc>
          <w:tcPr>
            <w:tcW w:w="850" w:type="dxa"/>
            <w:vMerge/>
          </w:tcPr>
          <w:p w:rsidR="00DE7D76" w:rsidRPr="00BC4C17" w:rsidRDefault="00DE7D76" w:rsidP="00D5486B">
            <w:pPr>
              <w:tabs>
                <w:tab w:val="left" w:pos="1574"/>
              </w:tabs>
              <w:spacing w:after="0" w:line="240" w:lineRule="auto"/>
              <w:rPr>
                <w:rFonts w:ascii="Times New Roman" w:hAnsi="Times New Roman"/>
              </w:rPr>
            </w:pPr>
          </w:p>
        </w:tc>
        <w:tc>
          <w:tcPr>
            <w:tcW w:w="816" w:type="dxa"/>
            <w:vMerge/>
          </w:tcPr>
          <w:p w:rsidR="00DE7D76" w:rsidRPr="00BC4C17" w:rsidRDefault="00DE7D76" w:rsidP="00D5486B">
            <w:pPr>
              <w:tabs>
                <w:tab w:val="left" w:pos="1574"/>
              </w:tabs>
              <w:spacing w:after="0" w:line="240" w:lineRule="auto"/>
              <w:rPr>
                <w:rFonts w:ascii="Times New Roman" w:hAnsi="Times New Roman"/>
              </w:rPr>
            </w:pPr>
          </w:p>
        </w:tc>
      </w:tr>
      <w:tr w:rsidR="00DE7D76" w:rsidRPr="00BC4C17" w:rsidTr="00D5486B">
        <w:tc>
          <w:tcPr>
            <w:tcW w:w="534" w:type="dxa"/>
          </w:tcPr>
          <w:p w:rsidR="00DE7D76" w:rsidRPr="00BC4C17" w:rsidRDefault="00DE7D76" w:rsidP="00D5486B">
            <w:pPr>
              <w:tabs>
                <w:tab w:val="left" w:pos="1574"/>
              </w:tabs>
              <w:spacing w:after="0" w:line="240" w:lineRule="auto"/>
              <w:rPr>
                <w:rFonts w:ascii="Times New Roman" w:hAnsi="Times New Roman"/>
              </w:rPr>
            </w:pPr>
          </w:p>
        </w:tc>
        <w:tc>
          <w:tcPr>
            <w:tcW w:w="4536" w:type="dxa"/>
            <w:gridSpan w:val="2"/>
          </w:tcPr>
          <w:p w:rsidR="00DE7D76" w:rsidRPr="00BC4C17" w:rsidRDefault="00DE7D76" w:rsidP="00D5486B">
            <w:pPr>
              <w:spacing w:after="0" w:line="240" w:lineRule="auto"/>
              <w:rPr>
                <w:rFonts w:ascii="Times New Roman" w:hAnsi="Times New Roman"/>
              </w:rPr>
            </w:pPr>
          </w:p>
        </w:tc>
        <w:tc>
          <w:tcPr>
            <w:tcW w:w="2835" w:type="dxa"/>
          </w:tcPr>
          <w:p w:rsidR="00DE7D76" w:rsidRPr="00BC4C17" w:rsidRDefault="00DE7D76" w:rsidP="00D5486B">
            <w:pPr>
              <w:tabs>
                <w:tab w:val="left" w:pos="1574"/>
              </w:tabs>
              <w:spacing w:after="0" w:line="240" w:lineRule="auto"/>
              <w:rPr>
                <w:rFonts w:ascii="Times New Roman" w:hAnsi="Times New Roman"/>
              </w:rPr>
            </w:pPr>
          </w:p>
        </w:tc>
        <w:tc>
          <w:tcPr>
            <w:tcW w:w="850" w:type="dxa"/>
            <w:vMerge/>
          </w:tcPr>
          <w:p w:rsidR="00DE7D76" w:rsidRPr="00BC4C17" w:rsidRDefault="00DE7D76" w:rsidP="00D5486B">
            <w:pPr>
              <w:tabs>
                <w:tab w:val="left" w:pos="1574"/>
              </w:tabs>
              <w:spacing w:after="0" w:line="240" w:lineRule="auto"/>
              <w:rPr>
                <w:rFonts w:ascii="Times New Roman" w:hAnsi="Times New Roman"/>
              </w:rPr>
            </w:pPr>
          </w:p>
        </w:tc>
        <w:tc>
          <w:tcPr>
            <w:tcW w:w="816" w:type="dxa"/>
            <w:vMerge/>
          </w:tcPr>
          <w:p w:rsidR="00DE7D76" w:rsidRPr="00BC4C17" w:rsidRDefault="00DE7D76" w:rsidP="00D5486B">
            <w:pPr>
              <w:tabs>
                <w:tab w:val="left" w:pos="1574"/>
              </w:tabs>
              <w:spacing w:after="0" w:line="240" w:lineRule="auto"/>
              <w:rPr>
                <w:rFonts w:ascii="Times New Roman" w:hAnsi="Times New Roman"/>
              </w:rPr>
            </w:pPr>
          </w:p>
        </w:tc>
      </w:tr>
      <w:tr w:rsidR="00DE7D76" w:rsidRPr="00BC4C17" w:rsidTr="00D5486B">
        <w:tc>
          <w:tcPr>
            <w:tcW w:w="534" w:type="dxa"/>
          </w:tcPr>
          <w:p w:rsidR="00DE7D76" w:rsidRPr="00BC4C17" w:rsidRDefault="00DE7D76" w:rsidP="00D5486B">
            <w:pPr>
              <w:tabs>
                <w:tab w:val="left" w:pos="1574"/>
              </w:tabs>
              <w:spacing w:after="0" w:line="240" w:lineRule="auto"/>
              <w:rPr>
                <w:rFonts w:ascii="Times New Roman" w:hAnsi="Times New Roman"/>
              </w:rPr>
            </w:pPr>
          </w:p>
        </w:tc>
        <w:tc>
          <w:tcPr>
            <w:tcW w:w="4536" w:type="dxa"/>
            <w:gridSpan w:val="2"/>
          </w:tcPr>
          <w:p w:rsidR="00DE7D76" w:rsidRPr="00BC4C17" w:rsidRDefault="00DE7D76" w:rsidP="00D5486B">
            <w:pPr>
              <w:spacing w:after="0" w:line="240" w:lineRule="auto"/>
              <w:rPr>
                <w:rFonts w:ascii="Times New Roman" w:hAnsi="Times New Roman"/>
              </w:rPr>
            </w:pPr>
          </w:p>
        </w:tc>
        <w:tc>
          <w:tcPr>
            <w:tcW w:w="2835" w:type="dxa"/>
          </w:tcPr>
          <w:p w:rsidR="00DE7D76" w:rsidRPr="00BC4C17" w:rsidRDefault="00DE7D76" w:rsidP="00D5486B">
            <w:pPr>
              <w:tabs>
                <w:tab w:val="left" w:pos="1574"/>
              </w:tabs>
              <w:spacing w:after="0" w:line="240" w:lineRule="auto"/>
              <w:rPr>
                <w:rFonts w:ascii="Times New Roman" w:hAnsi="Times New Roman"/>
              </w:rPr>
            </w:pPr>
          </w:p>
        </w:tc>
        <w:tc>
          <w:tcPr>
            <w:tcW w:w="850" w:type="dxa"/>
            <w:vMerge/>
          </w:tcPr>
          <w:p w:rsidR="00DE7D76" w:rsidRPr="00BC4C17" w:rsidRDefault="00DE7D76" w:rsidP="00D5486B">
            <w:pPr>
              <w:tabs>
                <w:tab w:val="left" w:pos="1574"/>
              </w:tabs>
              <w:spacing w:after="0" w:line="240" w:lineRule="auto"/>
              <w:rPr>
                <w:rFonts w:ascii="Times New Roman" w:hAnsi="Times New Roman"/>
              </w:rPr>
            </w:pPr>
          </w:p>
        </w:tc>
        <w:tc>
          <w:tcPr>
            <w:tcW w:w="816" w:type="dxa"/>
            <w:vMerge/>
          </w:tcPr>
          <w:p w:rsidR="00DE7D76" w:rsidRPr="00BC4C17" w:rsidRDefault="00DE7D76" w:rsidP="00D5486B">
            <w:pPr>
              <w:tabs>
                <w:tab w:val="left" w:pos="1574"/>
              </w:tabs>
              <w:spacing w:after="0" w:line="240" w:lineRule="auto"/>
              <w:rPr>
                <w:rFonts w:ascii="Times New Roman" w:hAnsi="Times New Roman"/>
              </w:rPr>
            </w:pPr>
          </w:p>
        </w:tc>
      </w:tr>
      <w:tr w:rsidR="00DE7D76" w:rsidRPr="00BC4C17" w:rsidTr="00D5486B">
        <w:tc>
          <w:tcPr>
            <w:tcW w:w="9571" w:type="dxa"/>
            <w:gridSpan w:val="6"/>
          </w:tcPr>
          <w:p w:rsidR="00DE7D76" w:rsidRPr="00BC4C17" w:rsidRDefault="00DE7D76" w:rsidP="00D5486B">
            <w:pPr>
              <w:tabs>
                <w:tab w:val="left" w:pos="1574"/>
              </w:tabs>
              <w:spacing w:after="0" w:line="240" w:lineRule="auto"/>
              <w:rPr>
                <w:rFonts w:ascii="Times New Roman" w:hAnsi="Times New Roman"/>
                <w:b/>
              </w:rPr>
            </w:pPr>
            <w:r w:rsidRPr="00BC4C17">
              <w:rPr>
                <w:rFonts w:ascii="Times New Roman" w:hAnsi="Times New Roman"/>
                <w:b/>
              </w:rPr>
              <w:t>4. Torpaq kadastrı</w:t>
            </w:r>
          </w:p>
        </w:tc>
      </w:tr>
      <w:tr w:rsidR="00DE7D76" w:rsidRPr="00BC4C17" w:rsidTr="00D5486B">
        <w:tc>
          <w:tcPr>
            <w:tcW w:w="534" w:type="dxa"/>
          </w:tcPr>
          <w:p w:rsidR="00DE7D76" w:rsidRPr="00BC4C17" w:rsidRDefault="00DE7D76" w:rsidP="00D5486B">
            <w:pPr>
              <w:tabs>
                <w:tab w:val="left" w:pos="1574"/>
              </w:tabs>
              <w:spacing w:after="0" w:line="240" w:lineRule="auto"/>
              <w:rPr>
                <w:rFonts w:ascii="Times New Roman" w:hAnsi="Times New Roman"/>
              </w:rPr>
            </w:pPr>
          </w:p>
        </w:tc>
        <w:tc>
          <w:tcPr>
            <w:tcW w:w="4536" w:type="dxa"/>
            <w:gridSpan w:val="2"/>
          </w:tcPr>
          <w:p w:rsidR="00DE7D76" w:rsidRPr="00BC4C17" w:rsidRDefault="00DE7D76" w:rsidP="00D5486B">
            <w:pPr>
              <w:spacing w:after="0" w:line="240" w:lineRule="auto"/>
              <w:rPr>
                <w:rFonts w:ascii="Times New Roman" w:hAnsi="Times New Roman"/>
              </w:rPr>
            </w:pPr>
          </w:p>
        </w:tc>
        <w:tc>
          <w:tcPr>
            <w:tcW w:w="2835" w:type="dxa"/>
          </w:tcPr>
          <w:p w:rsidR="00DE7D76" w:rsidRPr="00BC4C17" w:rsidRDefault="00DE7D76" w:rsidP="00D5486B">
            <w:pPr>
              <w:tabs>
                <w:tab w:val="left" w:pos="1574"/>
              </w:tabs>
              <w:spacing w:after="0" w:line="240" w:lineRule="auto"/>
              <w:rPr>
                <w:rFonts w:ascii="Times New Roman" w:hAnsi="Times New Roman"/>
              </w:rPr>
            </w:pPr>
          </w:p>
        </w:tc>
        <w:tc>
          <w:tcPr>
            <w:tcW w:w="850" w:type="dxa"/>
            <w:vMerge w:val="restart"/>
          </w:tcPr>
          <w:p w:rsidR="00DE7D76" w:rsidRPr="00BC4C17" w:rsidRDefault="00DE7D76" w:rsidP="00D5486B">
            <w:pPr>
              <w:tabs>
                <w:tab w:val="left" w:pos="1574"/>
              </w:tabs>
              <w:spacing w:after="0" w:line="240" w:lineRule="auto"/>
              <w:rPr>
                <w:rFonts w:ascii="Times New Roman" w:hAnsi="Times New Roman"/>
              </w:rPr>
            </w:pPr>
            <w:r w:rsidRPr="00BC4C17">
              <w:rPr>
                <w:rFonts w:ascii="Times New Roman" w:hAnsi="Times New Roman"/>
              </w:rPr>
              <w:t>10</w:t>
            </w:r>
          </w:p>
        </w:tc>
        <w:tc>
          <w:tcPr>
            <w:tcW w:w="816" w:type="dxa"/>
            <w:vMerge w:val="restart"/>
          </w:tcPr>
          <w:p w:rsidR="00DE7D76" w:rsidRPr="00BC4C17" w:rsidRDefault="00DE7D76" w:rsidP="00D5486B">
            <w:pPr>
              <w:tabs>
                <w:tab w:val="left" w:pos="1574"/>
              </w:tabs>
              <w:spacing w:after="0" w:line="240" w:lineRule="auto"/>
              <w:rPr>
                <w:rFonts w:ascii="Times New Roman" w:hAnsi="Times New Roman"/>
              </w:rPr>
            </w:pPr>
          </w:p>
        </w:tc>
      </w:tr>
      <w:tr w:rsidR="00DE7D76" w:rsidRPr="00BC4C17" w:rsidTr="00D5486B">
        <w:tc>
          <w:tcPr>
            <w:tcW w:w="534" w:type="dxa"/>
          </w:tcPr>
          <w:p w:rsidR="00DE7D76" w:rsidRPr="00BC4C17" w:rsidRDefault="00DE7D76" w:rsidP="00D5486B">
            <w:pPr>
              <w:tabs>
                <w:tab w:val="left" w:pos="1574"/>
              </w:tabs>
              <w:spacing w:after="0" w:line="240" w:lineRule="auto"/>
              <w:rPr>
                <w:rFonts w:ascii="Times New Roman" w:hAnsi="Times New Roman"/>
              </w:rPr>
            </w:pPr>
          </w:p>
        </w:tc>
        <w:tc>
          <w:tcPr>
            <w:tcW w:w="4536" w:type="dxa"/>
            <w:gridSpan w:val="2"/>
          </w:tcPr>
          <w:p w:rsidR="00DE7D76" w:rsidRPr="00BC4C17" w:rsidRDefault="00DE7D76" w:rsidP="00D5486B">
            <w:pPr>
              <w:spacing w:after="0" w:line="240" w:lineRule="auto"/>
              <w:rPr>
                <w:rFonts w:ascii="Times New Roman" w:hAnsi="Times New Roman"/>
              </w:rPr>
            </w:pPr>
          </w:p>
        </w:tc>
        <w:tc>
          <w:tcPr>
            <w:tcW w:w="2835" w:type="dxa"/>
          </w:tcPr>
          <w:p w:rsidR="00DE7D76" w:rsidRPr="00BC4C17" w:rsidRDefault="00DE7D76" w:rsidP="00D5486B">
            <w:pPr>
              <w:tabs>
                <w:tab w:val="left" w:pos="1574"/>
              </w:tabs>
              <w:spacing w:after="0" w:line="240" w:lineRule="auto"/>
              <w:rPr>
                <w:rFonts w:ascii="Times New Roman" w:hAnsi="Times New Roman"/>
              </w:rPr>
            </w:pPr>
          </w:p>
        </w:tc>
        <w:tc>
          <w:tcPr>
            <w:tcW w:w="850" w:type="dxa"/>
            <w:vMerge/>
          </w:tcPr>
          <w:p w:rsidR="00DE7D76" w:rsidRPr="00BC4C17" w:rsidRDefault="00DE7D76" w:rsidP="00D5486B">
            <w:pPr>
              <w:tabs>
                <w:tab w:val="left" w:pos="1574"/>
              </w:tabs>
              <w:spacing w:after="0" w:line="240" w:lineRule="auto"/>
              <w:rPr>
                <w:rFonts w:ascii="Times New Roman" w:hAnsi="Times New Roman"/>
              </w:rPr>
            </w:pPr>
          </w:p>
        </w:tc>
        <w:tc>
          <w:tcPr>
            <w:tcW w:w="816" w:type="dxa"/>
            <w:vMerge/>
          </w:tcPr>
          <w:p w:rsidR="00DE7D76" w:rsidRPr="00BC4C17" w:rsidRDefault="00DE7D76" w:rsidP="00D5486B">
            <w:pPr>
              <w:tabs>
                <w:tab w:val="left" w:pos="1574"/>
              </w:tabs>
              <w:spacing w:after="0" w:line="240" w:lineRule="auto"/>
              <w:rPr>
                <w:rFonts w:ascii="Times New Roman" w:hAnsi="Times New Roman"/>
              </w:rPr>
            </w:pPr>
          </w:p>
        </w:tc>
      </w:tr>
      <w:tr w:rsidR="00DE7D76" w:rsidRPr="00BC4C17" w:rsidTr="00D5486B">
        <w:tc>
          <w:tcPr>
            <w:tcW w:w="534" w:type="dxa"/>
          </w:tcPr>
          <w:p w:rsidR="00DE7D76" w:rsidRPr="00BC4C17" w:rsidRDefault="00DE7D76" w:rsidP="00D5486B">
            <w:pPr>
              <w:tabs>
                <w:tab w:val="left" w:pos="1574"/>
              </w:tabs>
              <w:spacing w:after="0" w:line="240" w:lineRule="auto"/>
              <w:rPr>
                <w:rFonts w:ascii="Times New Roman" w:hAnsi="Times New Roman"/>
              </w:rPr>
            </w:pPr>
          </w:p>
        </w:tc>
        <w:tc>
          <w:tcPr>
            <w:tcW w:w="4536" w:type="dxa"/>
            <w:gridSpan w:val="2"/>
          </w:tcPr>
          <w:p w:rsidR="00DE7D76" w:rsidRPr="00BC4C17" w:rsidRDefault="00DE7D76" w:rsidP="00D5486B">
            <w:pPr>
              <w:spacing w:after="0" w:line="240" w:lineRule="auto"/>
              <w:rPr>
                <w:rFonts w:ascii="Times New Roman" w:hAnsi="Times New Roman"/>
              </w:rPr>
            </w:pPr>
          </w:p>
        </w:tc>
        <w:tc>
          <w:tcPr>
            <w:tcW w:w="2835" w:type="dxa"/>
          </w:tcPr>
          <w:p w:rsidR="00DE7D76" w:rsidRPr="00BC4C17" w:rsidRDefault="00DE7D76" w:rsidP="00D5486B">
            <w:pPr>
              <w:tabs>
                <w:tab w:val="left" w:pos="1574"/>
              </w:tabs>
              <w:spacing w:after="0" w:line="240" w:lineRule="auto"/>
              <w:rPr>
                <w:rFonts w:ascii="Times New Roman" w:hAnsi="Times New Roman"/>
              </w:rPr>
            </w:pPr>
          </w:p>
        </w:tc>
        <w:tc>
          <w:tcPr>
            <w:tcW w:w="850" w:type="dxa"/>
            <w:vMerge/>
          </w:tcPr>
          <w:p w:rsidR="00DE7D76" w:rsidRPr="00BC4C17" w:rsidRDefault="00DE7D76" w:rsidP="00D5486B">
            <w:pPr>
              <w:tabs>
                <w:tab w:val="left" w:pos="1574"/>
              </w:tabs>
              <w:spacing w:after="0" w:line="240" w:lineRule="auto"/>
              <w:rPr>
                <w:rFonts w:ascii="Times New Roman" w:hAnsi="Times New Roman"/>
              </w:rPr>
            </w:pPr>
          </w:p>
        </w:tc>
        <w:tc>
          <w:tcPr>
            <w:tcW w:w="816" w:type="dxa"/>
            <w:vMerge/>
          </w:tcPr>
          <w:p w:rsidR="00DE7D76" w:rsidRPr="00BC4C17" w:rsidRDefault="00DE7D76" w:rsidP="00D5486B">
            <w:pPr>
              <w:tabs>
                <w:tab w:val="left" w:pos="1574"/>
              </w:tabs>
              <w:spacing w:after="0" w:line="240" w:lineRule="auto"/>
              <w:rPr>
                <w:rFonts w:ascii="Times New Roman" w:hAnsi="Times New Roman"/>
              </w:rPr>
            </w:pPr>
          </w:p>
        </w:tc>
      </w:tr>
      <w:tr w:rsidR="00DE7D76" w:rsidRPr="00BC4C17" w:rsidTr="00D5486B">
        <w:tc>
          <w:tcPr>
            <w:tcW w:w="534" w:type="dxa"/>
          </w:tcPr>
          <w:p w:rsidR="00DE7D76" w:rsidRPr="00BC4C17" w:rsidRDefault="00DE7D76" w:rsidP="00D5486B">
            <w:pPr>
              <w:tabs>
                <w:tab w:val="left" w:pos="1574"/>
              </w:tabs>
              <w:spacing w:after="0" w:line="240" w:lineRule="auto"/>
              <w:rPr>
                <w:rFonts w:ascii="Times New Roman" w:hAnsi="Times New Roman"/>
              </w:rPr>
            </w:pPr>
          </w:p>
        </w:tc>
        <w:tc>
          <w:tcPr>
            <w:tcW w:w="4536" w:type="dxa"/>
            <w:gridSpan w:val="2"/>
          </w:tcPr>
          <w:p w:rsidR="00DE7D76" w:rsidRPr="00BC4C17" w:rsidRDefault="00DE7D76" w:rsidP="00D5486B">
            <w:pPr>
              <w:spacing w:after="0" w:line="240" w:lineRule="auto"/>
              <w:rPr>
                <w:rFonts w:ascii="Times New Roman" w:hAnsi="Times New Roman"/>
              </w:rPr>
            </w:pPr>
          </w:p>
        </w:tc>
        <w:tc>
          <w:tcPr>
            <w:tcW w:w="2835" w:type="dxa"/>
          </w:tcPr>
          <w:p w:rsidR="00DE7D76" w:rsidRPr="00BC4C17" w:rsidRDefault="00DE7D76" w:rsidP="00D5486B">
            <w:pPr>
              <w:tabs>
                <w:tab w:val="left" w:pos="1574"/>
              </w:tabs>
              <w:spacing w:after="0" w:line="240" w:lineRule="auto"/>
              <w:rPr>
                <w:rFonts w:ascii="Times New Roman" w:hAnsi="Times New Roman"/>
              </w:rPr>
            </w:pPr>
          </w:p>
        </w:tc>
        <w:tc>
          <w:tcPr>
            <w:tcW w:w="850" w:type="dxa"/>
            <w:vMerge/>
          </w:tcPr>
          <w:p w:rsidR="00DE7D76" w:rsidRPr="00BC4C17" w:rsidRDefault="00DE7D76" w:rsidP="00D5486B">
            <w:pPr>
              <w:tabs>
                <w:tab w:val="left" w:pos="1574"/>
              </w:tabs>
              <w:spacing w:after="0" w:line="240" w:lineRule="auto"/>
              <w:rPr>
                <w:rFonts w:ascii="Times New Roman" w:hAnsi="Times New Roman"/>
              </w:rPr>
            </w:pPr>
          </w:p>
        </w:tc>
        <w:tc>
          <w:tcPr>
            <w:tcW w:w="816" w:type="dxa"/>
            <w:vMerge/>
          </w:tcPr>
          <w:p w:rsidR="00DE7D76" w:rsidRPr="00BC4C17" w:rsidRDefault="00DE7D76" w:rsidP="00D5486B">
            <w:pPr>
              <w:tabs>
                <w:tab w:val="left" w:pos="1574"/>
              </w:tabs>
              <w:spacing w:after="0" w:line="240" w:lineRule="auto"/>
              <w:rPr>
                <w:rFonts w:ascii="Times New Roman" w:hAnsi="Times New Roman"/>
              </w:rPr>
            </w:pPr>
          </w:p>
        </w:tc>
      </w:tr>
      <w:tr w:rsidR="00DE7D76" w:rsidRPr="00BC4C17" w:rsidTr="00D5486B">
        <w:tc>
          <w:tcPr>
            <w:tcW w:w="9571" w:type="dxa"/>
            <w:gridSpan w:val="6"/>
          </w:tcPr>
          <w:p w:rsidR="00DE7D76" w:rsidRPr="00BC4C17" w:rsidRDefault="00DE7D76" w:rsidP="00D5486B">
            <w:pPr>
              <w:tabs>
                <w:tab w:val="left" w:pos="1574"/>
              </w:tabs>
              <w:spacing w:after="0" w:line="240" w:lineRule="auto"/>
              <w:rPr>
                <w:rFonts w:ascii="Times New Roman" w:hAnsi="Times New Roman"/>
                <w:b/>
              </w:rPr>
            </w:pPr>
            <w:r w:rsidRPr="00BC4C17">
              <w:rPr>
                <w:rFonts w:ascii="Times New Roman" w:hAnsi="Times New Roman"/>
                <w:b/>
              </w:rPr>
              <w:t>5. Iqtisadiyyat/menecment</w:t>
            </w:r>
          </w:p>
        </w:tc>
      </w:tr>
      <w:tr w:rsidR="00DE7D76" w:rsidRPr="00BC4C17" w:rsidTr="00D5486B">
        <w:tc>
          <w:tcPr>
            <w:tcW w:w="534" w:type="dxa"/>
          </w:tcPr>
          <w:p w:rsidR="00DE7D76" w:rsidRPr="00BC4C17" w:rsidRDefault="00DE7D76" w:rsidP="00D5486B">
            <w:pPr>
              <w:tabs>
                <w:tab w:val="left" w:pos="1574"/>
              </w:tabs>
              <w:spacing w:after="0" w:line="240" w:lineRule="auto"/>
              <w:rPr>
                <w:rFonts w:ascii="Times New Roman" w:hAnsi="Times New Roman"/>
              </w:rPr>
            </w:pPr>
          </w:p>
        </w:tc>
        <w:tc>
          <w:tcPr>
            <w:tcW w:w="4536" w:type="dxa"/>
            <w:gridSpan w:val="2"/>
          </w:tcPr>
          <w:p w:rsidR="00DE7D76" w:rsidRPr="00BC4C17" w:rsidRDefault="00DE7D76" w:rsidP="00D5486B">
            <w:pPr>
              <w:spacing w:after="0" w:line="240" w:lineRule="auto"/>
              <w:rPr>
                <w:rFonts w:ascii="Times New Roman" w:hAnsi="Times New Roman"/>
              </w:rPr>
            </w:pPr>
          </w:p>
        </w:tc>
        <w:tc>
          <w:tcPr>
            <w:tcW w:w="2835" w:type="dxa"/>
          </w:tcPr>
          <w:p w:rsidR="00DE7D76" w:rsidRPr="00BC4C17" w:rsidRDefault="00DE7D76" w:rsidP="00D5486B">
            <w:pPr>
              <w:tabs>
                <w:tab w:val="left" w:pos="1574"/>
              </w:tabs>
              <w:spacing w:after="0" w:line="240" w:lineRule="auto"/>
              <w:rPr>
                <w:rFonts w:ascii="Times New Roman" w:hAnsi="Times New Roman"/>
              </w:rPr>
            </w:pPr>
          </w:p>
        </w:tc>
        <w:tc>
          <w:tcPr>
            <w:tcW w:w="850" w:type="dxa"/>
            <w:vMerge w:val="restart"/>
          </w:tcPr>
          <w:p w:rsidR="00DE7D76" w:rsidRPr="00BC4C17" w:rsidRDefault="00DE7D76" w:rsidP="00D5486B">
            <w:pPr>
              <w:tabs>
                <w:tab w:val="left" w:pos="1574"/>
              </w:tabs>
              <w:spacing w:after="0" w:line="240" w:lineRule="auto"/>
              <w:rPr>
                <w:rFonts w:ascii="Times New Roman" w:hAnsi="Times New Roman"/>
              </w:rPr>
            </w:pPr>
            <w:r w:rsidRPr="00BC4C17">
              <w:rPr>
                <w:rFonts w:ascii="Times New Roman" w:hAnsi="Times New Roman"/>
              </w:rPr>
              <w:t>10</w:t>
            </w:r>
          </w:p>
        </w:tc>
        <w:tc>
          <w:tcPr>
            <w:tcW w:w="816" w:type="dxa"/>
            <w:vMerge w:val="restart"/>
          </w:tcPr>
          <w:p w:rsidR="00DE7D76" w:rsidRPr="00BC4C17" w:rsidRDefault="00DE7D76" w:rsidP="00D5486B">
            <w:pPr>
              <w:tabs>
                <w:tab w:val="left" w:pos="1574"/>
              </w:tabs>
              <w:spacing w:after="0" w:line="240" w:lineRule="auto"/>
              <w:rPr>
                <w:rFonts w:ascii="Times New Roman" w:hAnsi="Times New Roman"/>
              </w:rPr>
            </w:pPr>
          </w:p>
        </w:tc>
      </w:tr>
      <w:tr w:rsidR="00DE7D76" w:rsidRPr="00BC4C17" w:rsidTr="00D5486B">
        <w:tc>
          <w:tcPr>
            <w:tcW w:w="534" w:type="dxa"/>
          </w:tcPr>
          <w:p w:rsidR="00DE7D76" w:rsidRPr="00BC4C17" w:rsidRDefault="00DE7D76" w:rsidP="00D5486B">
            <w:pPr>
              <w:tabs>
                <w:tab w:val="left" w:pos="1574"/>
              </w:tabs>
              <w:spacing w:after="0" w:line="240" w:lineRule="auto"/>
              <w:rPr>
                <w:rFonts w:ascii="Times New Roman" w:hAnsi="Times New Roman"/>
              </w:rPr>
            </w:pPr>
          </w:p>
        </w:tc>
        <w:tc>
          <w:tcPr>
            <w:tcW w:w="4536" w:type="dxa"/>
            <w:gridSpan w:val="2"/>
          </w:tcPr>
          <w:p w:rsidR="00DE7D76" w:rsidRPr="00BC4C17" w:rsidRDefault="00DE7D76" w:rsidP="00D5486B">
            <w:pPr>
              <w:spacing w:after="0" w:line="240" w:lineRule="auto"/>
              <w:rPr>
                <w:rFonts w:ascii="Times New Roman" w:hAnsi="Times New Roman"/>
              </w:rPr>
            </w:pPr>
          </w:p>
        </w:tc>
        <w:tc>
          <w:tcPr>
            <w:tcW w:w="2835" w:type="dxa"/>
          </w:tcPr>
          <w:p w:rsidR="00DE7D76" w:rsidRPr="00BC4C17" w:rsidRDefault="00DE7D76" w:rsidP="00D5486B">
            <w:pPr>
              <w:tabs>
                <w:tab w:val="left" w:pos="1574"/>
              </w:tabs>
              <w:spacing w:after="0" w:line="240" w:lineRule="auto"/>
              <w:rPr>
                <w:rFonts w:ascii="Times New Roman" w:hAnsi="Times New Roman"/>
              </w:rPr>
            </w:pPr>
          </w:p>
        </w:tc>
        <w:tc>
          <w:tcPr>
            <w:tcW w:w="850" w:type="dxa"/>
            <w:vMerge/>
          </w:tcPr>
          <w:p w:rsidR="00DE7D76" w:rsidRPr="00BC4C17" w:rsidRDefault="00DE7D76" w:rsidP="00D5486B">
            <w:pPr>
              <w:tabs>
                <w:tab w:val="left" w:pos="1574"/>
              </w:tabs>
              <w:spacing w:after="0" w:line="240" w:lineRule="auto"/>
              <w:rPr>
                <w:rFonts w:ascii="Times New Roman" w:hAnsi="Times New Roman"/>
              </w:rPr>
            </w:pPr>
          </w:p>
        </w:tc>
        <w:tc>
          <w:tcPr>
            <w:tcW w:w="816" w:type="dxa"/>
            <w:vMerge/>
          </w:tcPr>
          <w:p w:rsidR="00DE7D76" w:rsidRPr="00BC4C17" w:rsidRDefault="00DE7D76" w:rsidP="00D5486B">
            <w:pPr>
              <w:tabs>
                <w:tab w:val="left" w:pos="1574"/>
              </w:tabs>
              <w:spacing w:after="0" w:line="240" w:lineRule="auto"/>
              <w:rPr>
                <w:rFonts w:ascii="Times New Roman" w:hAnsi="Times New Roman"/>
              </w:rPr>
            </w:pPr>
          </w:p>
        </w:tc>
      </w:tr>
      <w:tr w:rsidR="00DE7D76" w:rsidRPr="00BC4C17" w:rsidTr="00D5486B">
        <w:tc>
          <w:tcPr>
            <w:tcW w:w="534" w:type="dxa"/>
          </w:tcPr>
          <w:p w:rsidR="00DE7D76" w:rsidRPr="00BC4C17" w:rsidRDefault="00DE7D76" w:rsidP="00D5486B">
            <w:pPr>
              <w:tabs>
                <w:tab w:val="left" w:pos="1574"/>
              </w:tabs>
              <w:spacing w:after="0" w:line="240" w:lineRule="auto"/>
              <w:rPr>
                <w:rFonts w:ascii="Times New Roman" w:hAnsi="Times New Roman"/>
              </w:rPr>
            </w:pPr>
          </w:p>
        </w:tc>
        <w:tc>
          <w:tcPr>
            <w:tcW w:w="4536" w:type="dxa"/>
            <w:gridSpan w:val="2"/>
          </w:tcPr>
          <w:p w:rsidR="00DE7D76" w:rsidRPr="00BC4C17" w:rsidRDefault="00DE7D76" w:rsidP="00D5486B">
            <w:pPr>
              <w:spacing w:after="0" w:line="240" w:lineRule="auto"/>
              <w:rPr>
                <w:rFonts w:ascii="Times New Roman" w:hAnsi="Times New Roman"/>
              </w:rPr>
            </w:pPr>
          </w:p>
        </w:tc>
        <w:tc>
          <w:tcPr>
            <w:tcW w:w="2835" w:type="dxa"/>
          </w:tcPr>
          <w:p w:rsidR="00DE7D76" w:rsidRPr="00BC4C17" w:rsidRDefault="00DE7D76" w:rsidP="00D5486B">
            <w:pPr>
              <w:tabs>
                <w:tab w:val="left" w:pos="1574"/>
              </w:tabs>
              <w:spacing w:after="0" w:line="240" w:lineRule="auto"/>
              <w:rPr>
                <w:rFonts w:ascii="Times New Roman" w:hAnsi="Times New Roman"/>
              </w:rPr>
            </w:pPr>
          </w:p>
        </w:tc>
        <w:tc>
          <w:tcPr>
            <w:tcW w:w="850" w:type="dxa"/>
          </w:tcPr>
          <w:p w:rsidR="00DE7D76" w:rsidRPr="00BC4C17" w:rsidRDefault="00DE7D76" w:rsidP="00D5486B">
            <w:pPr>
              <w:tabs>
                <w:tab w:val="left" w:pos="1574"/>
              </w:tabs>
              <w:spacing w:after="0" w:line="240" w:lineRule="auto"/>
              <w:rPr>
                <w:rFonts w:ascii="Times New Roman" w:hAnsi="Times New Roman"/>
              </w:rPr>
            </w:pPr>
          </w:p>
        </w:tc>
        <w:tc>
          <w:tcPr>
            <w:tcW w:w="816" w:type="dxa"/>
          </w:tcPr>
          <w:p w:rsidR="00DE7D76" w:rsidRPr="00BC4C17" w:rsidRDefault="00DE7D76" w:rsidP="00D5486B">
            <w:pPr>
              <w:tabs>
                <w:tab w:val="left" w:pos="1574"/>
              </w:tabs>
              <w:spacing w:after="0" w:line="240" w:lineRule="auto"/>
              <w:rPr>
                <w:rFonts w:ascii="Times New Roman" w:hAnsi="Times New Roman"/>
              </w:rPr>
            </w:pPr>
          </w:p>
        </w:tc>
      </w:tr>
      <w:tr w:rsidR="00DE7D76" w:rsidRPr="00BC4C17" w:rsidTr="00D5486B">
        <w:tc>
          <w:tcPr>
            <w:tcW w:w="534" w:type="dxa"/>
          </w:tcPr>
          <w:p w:rsidR="00DE7D76" w:rsidRPr="00BC4C17" w:rsidRDefault="00DE7D76" w:rsidP="00D5486B">
            <w:pPr>
              <w:tabs>
                <w:tab w:val="left" w:pos="1574"/>
              </w:tabs>
              <w:spacing w:after="0" w:line="240" w:lineRule="auto"/>
              <w:rPr>
                <w:rFonts w:ascii="Times New Roman" w:hAnsi="Times New Roman"/>
              </w:rPr>
            </w:pPr>
          </w:p>
        </w:tc>
        <w:tc>
          <w:tcPr>
            <w:tcW w:w="4536" w:type="dxa"/>
            <w:gridSpan w:val="2"/>
          </w:tcPr>
          <w:p w:rsidR="00DE7D76" w:rsidRPr="00BC4C17" w:rsidRDefault="00DE7D76" w:rsidP="00D5486B">
            <w:pPr>
              <w:spacing w:after="0" w:line="240" w:lineRule="auto"/>
              <w:rPr>
                <w:rFonts w:ascii="Times New Roman" w:hAnsi="Times New Roman"/>
              </w:rPr>
            </w:pPr>
          </w:p>
        </w:tc>
        <w:tc>
          <w:tcPr>
            <w:tcW w:w="2835" w:type="dxa"/>
          </w:tcPr>
          <w:p w:rsidR="00DE7D76" w:rsidRPr="00BC4C17" w:rsidRDefault="00DE7D76" w:rsidP="00D5486B">
            <w:pPr>
              <w:tabs>
                <w:tab w:val="left" w:pos="1574"/>
              </w:tabs>
              <w:spacing w:after="0" w:line="240" w:lineRule="auto"/>
              <w:rPr>
                <w:rFonts w:ascii="Times New Roman" w:hAnsi="Times New Roman"/>
              </w:rPr>
            </w:pPr>
          </w:p>
        </w:tc>
        <w:tc>
          <w:tcPr>
            <w:tcW w:w="850" w:type="dxa"/>
          </w:tcPr>
          <w:p w:rsidR="00DE7D76" w:rsidRPr="00BC4C17" w:rsidRDefault="00DE7D76" w:rsidP="00D5486B">
            <w:pPr>
              <w:tabs>
                <w:tab w:val="left" w:pos="1574"/>
              </w:tabs>
              <w:spacing w:after="0" w:line="240" w:lineRule="auto"/>
              <w:rPr>
                <w:rFonts w:ascii="Times New Roman" w:hAnsi="Times New Roman"/>
              </w:rPr>
            </w:pPr>
          </w:p>
        </w:tc>
        <w:tc>
          <w:tcPr>
            <w:tcW w:w="816" w:type="dxa"/>
          </w:tcPr>
          <w:p w:rsidR="00DE7D76" w:rsidRPr="00BC4C17" w:rsidRDefault="00DE7D76" w:rsidP="00D5486B">
            <w:pPr>
              <w:tabs>
                <w:tab w:val="left" w:pos="1574"/>
              </w:tabs>
              <w:spacing w:after="0" w:line="240" w:lineRule="auto"/>
              <w:rPr>
                <w:rFonts w:ascii="Times New Roman" w:hAnsi="Times New Roman"/>
              </w:rPr>
            </w:pPr>
          </w:p>
        </w:tc>
      </w:tr>
      <w:tr w:rsidR="00DE7D76" w:rsidRPr="00BC4C17" w:rsidTr="00D5486B">
        <w:tc>
          <w:tcPr>
            <w:tcW w:w="9571" w:type="dxa"/>
            <w:gridSpan w:val="6"/>
          </w:tcPr>
          <w:p w:rsidR="00DE7D76" w:rsidRPr="00BC4C17" w:rsidRDefault="00DE7D76" w:rsidP="00D5486B">
            <w:pPr>
              <w:tabs>
                <w:tab w:val="left" w:pos="1574"/>
              </w:tabs>
              <w:spacing w:after="0" w:line="240" w:lineRule="auto"/>
              <w:rPr>
                <w:rFonts w:ascii="Times New Roman" w:hAnsi="Times New Roman"/>
                <w:b/>
              </w:rPr>
            </w:pPr>
            <w:r w:rsidRPr="00BC4C17">
              <w:rPr>
                <w:rFonts w:ascii="Times New Roman" w:hAnsi="Times New Roman"/>
                <w:b/>
              </w:rPr>
              <w:t>6. Riyaziyyat/statistika</w:t>
            </w:r>
          </w:p>
        </w:tc>
      </w:tr>
      <w:tr w:rsidR="00DE7D76" w:rsidRPr="00BC4C17" w:rsidTr="00D5486B">
        <w:tc>
          <w:tcPr>
            <w:tcW w:w="534" w:type="dxa"/>
          </w:tcPr>
          <w:p w:rsidR="00DE7D76" w:rsidRPr="00BC4C17" w:rsidRDefault="00DE7D76" w:rsidP="00D5486B">
            <w:pPr>
              <w:tabs>
                <w:tab w:val="left" w:pos="1574"/>
              </w:tabs>
              <w:spacing w:after="0" w:line="240" w:lineRule="auto"/>
              <w:rPr>
                <w:rFonts w:ascii="Times New Roman" w:hAnsi="Times New Roman"/>
              </w:rPr>
            </w:pPr>
          </w:p>
        </w:tc>
        <w:tc>
          <w:tcPr>
            <w:tcW w:w="4536" w:type="dxa"/>
            <w:gridSpan w:val="2"/>
          </w:tcPr>
          <w:p w:rsidR="00DE7D76" w:rsidRPr="00BC4C17" w:rsidRDefault="00DE7D76" w:rsidP="00D5486B">
            <w:pPr>
              <w:spacing w:after="0" w:line="240" w:lineRule="auto"/>
              <w:rPr>
                <w:rFonts w:ascii="Times New Roman" w:hAnsi="Times New Roman"/>
              </w:rPr>
            </w:pPr>
          </w:p>
        </w:tc>
        <w:tc>
          <w:tcPr>
            <w:tcW w:w="2835" w:type="dxa"/>
          </w:tcPr>
          <w:p w:rsidR="00DE7D76" w:rsidRPr="00BC4C17" w:rsidRDefault="00DE7D76" w:rsidP="00D5486B">
            <w:pPr>
              <w:tabs>
                <w:tab w:val="left" w:pos="1574"/>
              </w:tabs>
              <w:spacing w:after="0" w:line="240" w:lineRule="auto"/>
              <w:rPr>
                <w:rFonts w:ascii="Times New Roman" w:hAnsi="Times New Roman"/>
              </w:rPr>
            </w:pPr>
          </w:p>
        </w:tc>
        <w:tc>
          <w:tcPr>
            <w:tcW w:w="850" w:type="dxa"/>
            <w:vMerge w:val="restart"/>
          </w:tcPr>
          <w:p w:rsidR="00DE7D76" w:rsidRPr="00BC4C17" w:rsidRDefault="00DE7D76" w:rsidP="00D5486B">
            <w:pPr>
              <w:tabs>
                <w:tab w:val="left" w:pos="1574"/>
              </w:tabs>
              <w:spacing w:after="0" w:line="240" w:lineRule="auto"/>
              <w:rPr>
                <w:rFonts w:ascii="Times New Roman" w:hAnsi="Times New Roman"/>
              </w:rPr>
            </w:pPr>
            <w:r w:rsidRPr="00BC4C17">
              <w:rPr>
                <w:rFonts w:ascii="Times New Roman" w:hAnsi="Times New Roman"/>
              </w:rPr>
              <w:t>10</w:t>
            </w:r>
          </w:p>
        </w:tc>
        <w:tc>
          <w:tcPr>
            <w:tcW w:w="816" w:type="dxa"/>
            <w:vMerge w:val="restart"/>
          </w:tcPr>
          <w:p w:rsidR="00DE7D76" w:rsidRPr="00BC4C17" w:rsidRDefault="00DE7D76" w:rsidP="00D5486B">
            <w:pPr>
              <w:tabs>
                <w:tab w:val="left" w:pos="1574"/>
              </w:tabs>
              <w:spacing w:after="0" w:line="240" w:lineRule="auto"/>
              <w:rPr>
                <w:rFonts w:ascii="Times New Roman" w:hAnsi="Times New Roman"/>
              </w:rPr>
            </w:pPr>
          </w:p>
        </w:tc>
      </w:tr>
      <w:tr w:rsidR="00DE7D76" w:rsidRPr="00BC4C17" w:rsidTr="00D5486B">
        <w:tc>
          <w:tcPr>
            <w:tcW w:w="534" w:type="dxa"/>
          </w:tcPr>
          <w:p w:rsidR="00DE7D76" w:rsidRPr="00BC4C17" w:rsidRDefault="00DE7D76" w:rsidP="00D5486B">
            <w:pPr>
              <w:tabs>
                <w:tab w:val="left" w:pos="1574"/>
              </w:tabs>
              <w:spacing w:after="0" w:line="240" w:lineRule="auto"/>
              <w:rPr>
                <w:rFonts w:ascii="Times New Roman" w:hAnsi="Times New Roman"/>
              </w:rPr>
            </w:pPr>
          </w:p>
        </w:tc>
        <w:tc>
          <w:tcPr>
            <w:tcW w:w="4536" w:type="dxa"/>
            <w:gridSpan w:val="2"/>
          </w:tcPr>
          <w:p w:rsidR="00DE7D76" w:rsidRPr="00BC4C17" w:rsidRDefault="00DE7D76" w:rsidP="00D5486B">
            <w:pPr>
              <w:spacing w:after="0" w:line="240" w:lineRule="auto"/>
              <w:rPr>
                <w:rFonts w:ascii="Times New Roman" w:hAnsi="Times New Roman"/>
              </w:rPr>
            </w:pPr>
          </w:p>
        </w:tc>
        <w:tc>
          <w:tcPr>
            <w:tcW w:w="2835" w:type="dxa"/>
          </w:tcPr>
          <w:p w:rsidR="00DE7D76" w:rsidRPr="00BC4C17" w:rsidRDefault="00DE7D76" w:rsidP="00D5486B">
            <w:pPr>
              <w:tabs>
                <w:tab w:val="left" w:pos="1574"/>
              </w:tabs>
              <w:spacing w:after="0" w:line="240" w:lineRule="auto"/>
              <w:rPr>
                <w:rFonts w:ascii="Times New Roman" w:hAnsi="Times New Roman"/>
              </w:rPr>
            </w:pPr>
          </w:p>
        </w:tc>
        <w:tc>
          <w:tcPr>
            <w:tcW w:w="850" w:type="dxa"/>
            <w:vMerge/>
          </w:tcPr>
          <w:p w:rsidR="00DE7D76" w:rsidRPr="00BC4C17" w:rsidRDefault="00DE7D76" w:rsidP="00D5486B">
            <w:pPr>
              <w:tabs>
                <w:tab w:val="left" w:pos="1574"/>
              </w:tabs>
              <w:spacing w:after="0" w:line="240" w:lineRule="auto"/>
              <w:rPr>
                <w:rFonts w:ascii="Times New Roman" w:hAnsi="Times New Roman"/>
              </w:rPr>
            </w:pPr>
          </w:p>
        </w:tc>
        <w:tc>
          <w:tcPr>
            <w:tcW w:w="816" w:type="dxa"/>
            <w:vMerge/>
          </w:tcPr>
          <w:p w:rsidR="00DE7D76" w:rsidRPr="00BC4C17" w:rsidRDefault="00DE7D76" w:rsidP="00D5486B">
            <w:pPr>
              <w:tabs>
                <w:tab w:val="left" w:pos="1574"/>
              </w:tabs>
              <w:spacing w:after="0" w:line="240" w:lineRule="auto"/>
              <w:rPr>
                <w:rFonts w:ascii="Times New Roman" w:hAnsi="Times New Roman"/>
              </w:rPr>
            </w:pPr>
          </w:p>
        </w:tc>
      </w:tr>
      <w:tr w:rsidR="00DE7D76" w:rsidRPr="00BC4C17" w:rsidTr="00D5486B">
        <w:tc>
          <w:tcPr>
            <w:tcW w:w="534" w:type="dxa"/>
          </w:tcPr>
          <w:p w:rsidR="00DE7D76" w:rsidRPr="00BC4C17" w:rsidRDefault="00DE7D76" w:rsidP="00D5486B">
            <w:pPr>
              <w:tabs>
                <w:tab w:val="left" w:pos="1574"/>
              </w:tabs>
              <w:spacing w:after="0" w:line="240" w:lineRule="auto"/>
              <w:rPr>
                <w:rFonts w:ascii="Times New Roman" w:hAnsi="Times New Roman"/>
              </w:rPr>
            </w:pPr>
          </w:p>
        </w:tc>
        <w:tc>
          <w:tcPr>
            <w:tcW w:w="4536" w:type="dxa"/>
            <w:gridSpan w:val="2"/>
          </w:tcPr>
          <w:p w:rsidR="00DE7D76" w:rsidRPr="00BC4C17" w:rsidRDefault="00DE7D76" w:rsidP="00D5486B">
            <w:pPr>
              <w:spacing w:after="0" w:line="240" w:lineRule="auto"/>
              <w:rPr>
                <w:rFonts w:ascii="Times New Roman" w:hAnsi="Times New Roman"/>
              </w:rPr>
            </w:pPr>
          </w:p>
        </w:tc>
        <w:tc>
          <w:tcPr>
            <w:tcW w:w="2835" w:type="dxa"/>
          </w:tcPr>
          <w:p w:rsidR="00DE7D76" w:rsidRPr="00BC4C17" w:rsidRDefault="00DE7D76" w:rsidP="00D5486B">
            <w:pPr>
              <w:tabs>
                <w:tab w:val="left" w:pos="1574"/>
              </w:tabs>
              <w:spacing w:after="0" w:line="240" w:lineRule="auto"/>
              <w:rPr>
                <w:rFonts w:ascii="Times New Roman" w:hAnsi="Times New Roman"/>
              </w:rPr>
            </w:pPr>
          </w:p>
        </w:tc>
        <w:tc>
          <w:tcPr>
            <w:tcW w:w="850" w:type="dxa"/>
            <w:vMerge/>
          </w:tcPr>
          <w:p w:rsidR="00DE7D76" w:rsidRPr="00BC4C17" w:rsidRDefault="00DE7D76" w:rsidP="00D5486B">
            <w:pPr>
              <w:tabs>
                <w:tab w:val="left" w:pos="1574"/>
              </w:tabs>
              <w:spacing w:after="0" w:line="240" w:lineRule="auto"/>
              <w:rPr>
                <w:rFonts w:ascii="Times New Roman" w:hAnsi="Times New Roman"/>
              </w:rPr>
            </w:pPr>
          </w:p>
        </w:tc>
        <w:tc>
          <w:tcPr>
            <w:tcW w:w="816" w:type="dxa"/>
            <w:vMerge/>
          </w:tcPr>
          <w:p w:rsidR="00DE7D76" w:rsidRPr="00BC4C17" w:rsidRDefault="00DE7D76" w:rsidP="00D5486B">
            <w:pPr>
              <w:tabs>
                <w:tab w:val="left" w:pos="1574"/>
              </w:tabs>
              <w:spacing w:after="0" w:line="240" w:lineRule="auto"/>
              <w:rPr>
                <w:rFonts w:ascii="Times New Roman" w:hAnsi="Times New Roman"/>
              </w:rPr>
            </w:pPr>
          </w:p>
        </w:tc>
      </w:tr>
      <w:tr w:rsidR="00DE7D76" w:rsidRPr="00BC4C17" w:rsidTr="00D5486B">
        <w:tc>
          <w:tcPr>
            <w:tcW w:w="534" w:type="dxa"/>
          </w:tcPr>
          <w:p w:rsidR="00DE7D76" w:rsidRPr="00BC4C17" w:rsidRDefault="00DE7D76" w:rsidP="00D5486B">
            <w:pPr>
              <w:tabs>
                <w:tab w:val="left" w:pos="1574"/>
              </w:tabs>
              <w:spacing w:after="0" w:line="240" w:lineRule="auto"/>
              <w:rPr>
                <w:rFonts w:ascii="Times New Roman" w:hAnsi="Times New Roman"/>
              </w:rPr>
            </w:pPr>
          </w:p>
        </w:tc>
        <w:tc>
          <w:tcPr>
            <w:tcW w:w="4536" w:type="dxa"/>
            <w:gridSpan w:val="2"/>
          </w:tcPr>
          <w:p w:rsidR="00DE7D76" w:rsidRPr="00BC4C17" w:rsidRDefault="00DE7D76" w:rsidP="00D5486B">
            <w:pPr>
              <w:spacing w:after="0" w:line="240" w:lineRule="auto"/>
              <w:rPr>
                <w:rFonts w:ascii="Times New Roman" w:hAnsi="Times New Roman"/>
              </w:rPr>
            </w:pPr>
          </w:p>
        </w:tc>
        <w:tc>
          <w:tcPr>
            <w:tcW w:w="2835" w:type="dxa"/>
          </w:tcPr>
          <w:p w:rsidR="00DE7D76" w:rsidRPr="00BC4C17" w:rsidRDefault="00DE7D76" w:rsidP="00D5486B">
            <w:pPr>
              <w:tabs>
                <w:tab w:val="left" w:pos="1574"/>
              </w:tabs>
              <w:spacing w:after="0" w:line="240" w:lineRule="auto"/>
              <w:rPr>
                <w:rFonts w:ascii="Times New Roman" w:hAnsi="Times New Roman"/>
              </w:rPr>
            </w:pPr>
          </w:p>
        </w:tc>
        <w:tc>
          <w:tcPr>
            <w:tcW w:w="850" w:type="dxa"/>
            <w:vMerge/>
          </w:tcPr>
          <w:p w:rsidR="00DE7D76" w:rsidRPr="00BC4C17" w:rsidRDefault="00DE7D76" w:rsidP="00D5486B">
            <w:pPr>
              <w:tabs>
                <w:tab w:val="left" w:pos="1574"/>
              </w:tabs>
              <w:spacing w:after="0" w:line="240" w:lineRule="auto"/>
              <w:rPr>
                <w:rFonts w:ascii="Times New Roman" w:hAnsi="Times New Roman"/>
              </w:rPr>
            </w:pPr>
          </w:p>
        </w:tc>
        <w:tc>
          <w:tcPr>
            <w:tcW w:w="816" w:type="dxa"/>
            <w:vMerge/>
          </w:tcPr>
          <w:p w:rsidR="00DE7D76" w:rsidRPr="00BC4C17" w:rsidRDefault="00DE7D76" w:rsidP="00D5486B">
            <w:pPr>
              <w:tabs>
                <w:tab w:val="left" w:pos="1574"/>
              </w:tabs>
              <w:spacing w:after="0" w:line="240" w:lineRule="auto"/>
              <w:rPr>
                <w:rFonts w:ascii="Times New Roman" w:hAnsi="Times New Roman"/>
              </w:rPr>
            </w:pPr>
          </w:p>
        </w:tc>
      </w:tr>
      <w:tr w:rsidR="00DE7D76" w:rsidRPr="00BC4C17" w:rsidTr="00D5486B">
        <w:tc>
          <w:tcPr>
            <w:tcW w:w="9571" w:type="dxa"/>
            <w:gridSpan w:val="6"/>
          </w:tcPr>
          <w:p w:rsidR="00DE7D76" w:rsidRPr="00BC4C17" w:rsidRDefault="00DE7D76" w:rsidP="00D5486B">
            <w:pPr>
              <w:tabs>
                <w:tab w:val="left" w:pos="1574"/>
              </w:tabs>
              <w:spacing w:after="0" w:line="240" w:lineRule="auto"/>
              <w:rPr>
                <w:rFonts w:ascii="Times New Roman" w:hAnsi="Times New Roman"/>
                <w:b/>
              </w:rPr>
            </w:pPr>
            <w:r w:rsidRPr="00BC4C17">
              <w:rPr>
                <w:rFonts w:ascii="Times New Roman" w:hAnsi="Times New Roman"/>
                <w:b/>
              </w:rPr>
              <w:t xml:space="preserve">7. Milli və beynəlxalq peşəkar qiymətləndirmə infrastrukturu </w:t>
            </w:r>
          </w:p>
        </w:tc>
      </w:tr>
      <w:tr w:rsidR="00DE7D76" w:rsidRPr="00BC4C17" w:rsidTr="00D5486B">
        <w:tc>
          <w:tcPr>
            <w:tcW w:w="534" w:type="dxa"/>
          </w:tcPr>
          <w:p w:rsidR="00DE7D76" w:rsidRPr="00BC4C17" w:rsidRDefault="00DE7D76" w:rsidP="00D5486B">
            <w:pPr>
              <w:tabs>
                <w:tab w:val="left" w:pos="1574"/>
              </w:tabs>
              <w:spacing w:after="0" w:line="240" w:lineRule="auto"/>
              <w:rPr>
                <w:rFonts w:ascii="Times New Roman" w:hAnsi="Times New Roman"/>
              </w:rPr>
            </w:pPr>
          </w:p>
        </w:tc>
        <w:tc>
          <w:tcPr>
            <w:tcW w:w="4536" w:type="dxa"/>
            <w:gridSpan w:val="2"/>
          </w:tcPr>
          <w:p w:rsidR="00DE7D76" w:rsidRPr="00BC4C17" w:rsidRDefault="00DE7D76" w:rsidP="00D5486B">
            <w:pPr>
              <w:spacing w:after="0" w:line="240" w:lineRule="auto"/>
              <w:rPr>
                <w:rFonts w:ascii="Times New Roman" w:hAnsi="Times New Roman"/>
              </w:rPr>
            </w:pPr>
          </w:p>
        </w:tc>
        <w:tc>
          <w:tcPr>
            <w:tcW w:w="2835" w:type="dxa"/>
          </w:tcPr>
          <w:p w:rsidR="00DE7D76" w:rsidRPr="00BC4C17" w:rsidRDefault="00DE7D76" w:rsidP="00D5486B">
            <w:pPr>
              <w:tabs>
                <w:tab w:val="left" w:pos="1574"/>
              </w:tabs>
              <w:spacing w:after="0" w:line="240" w:lineRule="auto"/>
              <w:rPr>
                <w:rFonts w:ascii="Times New Roman" w:hAnsi="Times New Roman"/>
              </w:rPr>
            </w:pPr>
          </w:p>
        </w:tc>
        <w:tc>
          <w:tcPr>
            <w:tcW w:w="850" w:type="dxa"/>
            <w:vMerge w:val="restart"/>
          </w:tcPr>
          <w:p w:rsidR="00DE7D76" w:rsidRPr="00BC4C17" w:rsidRDefault="00DE7D76" w:rsidP="00D5486B">
            <w:pPr>
              <w:tabs>
                <w:tab w:val="left" w:pos="1574"/>
              </w:tabs>
              <w:spacing w:after="0" w:line="240" w:lineRule="auto"/>
              <w:rPr>
                <w:rFonts w:ascii="Times New Roman" w:hAnsi="Times New Roman"/>
              </w:rPr>
            </w:pPr>
            <w:r w:rsidRPr="00BC4C17">
              <w:rPr>
                <w:rFonts w:ascii="Times New Roman" w:hAnsi="Times New Roman"/>
              </w:rPr>
              <w:t>10</w:t>
            </w:r>
          </w:p>
        </w:tc>
        <w:tc>
          <w:tcPr>
            <w:tcW w:w="816" w:type="dxa"/>
            <w:vMerge w:val="restart"/>
          </w:tcPr>
          <w:p w:rsidR="00DE7D76" w:rsidRPr="00BC4C17" w:rsidRDefault="00DE7D76" w:rsidP="00D5486B">
            <w:pPr>
              <w:tabs>
                <w:tab w:val="left" w:pos="1574"/>
              </w:tabs>
              <w:spacing w:after="0" w:line="240" w:lineRule="auto"/>
              <w:rPr>
                <w:rFonts w:ascii="Times New Roman" w:hAnsi="Times New Roman"/>
              </w:rPr>
            </w:pPr>
          </w:p>
        </w:tc>
      </w:tr>
      <w:tr w:rsidR="00DE7D76" w:rsidRPr="00BC4C17" w:rsidTr="00D5486B">
        <w:tc>
          <w:tcPr>
            <w:tcW w:w="534" w:type="dxa"/>
          </w:tcPr>
          <w:p w:rsidR="00DE7D76" w:rsidRPr="00BC4C17" w:rsidRDefault="00DE7D76" w:rsidP="00D5486B">
            <w:pPr>
              <w:tabs>
                <w:tab w:val="left" w:pos="1574"/>
              </w:tabs>
              <w:spacing w:after="0" w:line="240" w:lineRule="auto"/>
              <w:rPr>
                <w:rFonts w:ascii="Times New Roman" w:hAnsi="Times New Roman"/>
              </w:rPr>
            </w:pPr>
          </w:p>
        </w:tc>
        <w:tc>
          <w:tcPr>
            <w:tcW w:w="4536" w:type="dxa"/>
            <w:gridSpan w:val="2"/>
          </w:tcPr>
          <w:p w:rsidR="00DE7D76" w:rsidRPr="00BC4C17" w:rsidRDefault="00DE7D76" w:rsidP="00D5486B">
            <w:pPr>
              <w:tabs>
                <w:tab w:val="left" w:pos="1574"/>
              </w:tabs>
              <w:spacing w:after="0" w:line="240" w:lineRule="auto"/>
              <w:rPr>
                <w:rFonts w:ascii="Times New Roman" w:hAnsi="Times New Roman"/>
              </w:rPr>
            </w:pPr>
          </w:p>
        </w:tc>
        <w:tc>
          <w:tcPr>
            <w:tcW w:w="2835" w:type="dxa"/>
          </w:tcPr>
          <w:p w:rsidR="00DE7D76" w:rsidRPr="00BC4C17" w:rsidRDefault="00DE7D76" w:rsidP="00D5486B">
            <w:pPr>
              <w:tabs>
                <w:tab w:val="left" w:pos="1574"/>
              </w:tabs>
              <w:spacing w:after="0" w:line="240" w:lineRule="auto"/>
              <w:rPr>
                <w:rFonts w:ascii="Times New Roman" w:hAnsi="Times New Roman"/>
              </w:rPr>
            </w:pPr>
          </w:p>
        </w:tc>
        <w:tc>
          <w:tcPr>
            <w:tcW w:w="850" w:type="dxa"/>
            <w:vMerge/>
          </w:tcPr>
          <w:p w:rsidR="00DE7D76" w:rsidRPr="00BC4C17" w:rsidRDefault="00DE7D76" w:rsidP="00D5486B">
            <w:pPr>
              <w:tabs>
                <w:tab w:val="left" w:pos="1574"/>
              </w:tabs>
              <w:spacing w:after="0" w:line="240" w:lineRule="auto"/>
              <w:rPr>
                <w:rFonts w:ascii="Times New Roman" w:hAnsi="Times New Roman"/>
              </w:rPr>
            </w:pPr>
          </w:p>
        </w:tc>
        <w:tc>
          <w:tcPr>
            <w:tcW w:w="816" w:type="dxa"/>
            <w:vMerge/>
          </w:tcPr>
          <w:p w:rsidR="00DE7D76" w:rsidRPr="00BC4C17" w:rsidRDefault="00DE7D76" w:rsidP="00D5486B">
            <w:pPr>
              <w:tabs>
                <w:tab w:val="left" w:pos="1574"/>
              </w:tabs>
              <w:spacing w:after="0" w:line="240" w:lineRule="auto"/>
              <w:rPr>
                <w:rFonts w:ascii="Times New Roman" w:hAnsi="Times New Roman"/>
              </w:rPr>
            </w:pPr>
          </w:p>
        </w:tc>
      </w:tr>
      <w:tr w:rsidR="00DE7D76" w:rsidRPr="00BC4C17" w:rsidTr="00D5486B">
        <w:tc>
          <w:tcPr>
            <w:tcW w:w="534" w:type="dxa"/>
          </w:tcPr>
          <w:p w:rsidR="00DE7D76" w:rsidRPr="00BC4C17" w:rsidRDefault="00DE7D76" w:rsidP="00D5486B">
            <w:pPr>
              <w:tabs>
                <w:tab w:val="left" w:pos="1574"/>
              </w:tabs>
              <w:spacing w:after="0" w:line="240" w:lineRule="auto"/>
              <w:rPr>
                <w:rFonts w:ascii="Times New Roman" w:hAnsi="Times New Roman"/>
              </w:rPr>
            </w:pPr>
          </w:p>
        </w:tc>
        <w:tc>
          <w:tcPr>
            <w:tcW w:w="4536" w:type="dxa"/>
            <w:gridSpan w:val="2"/>
          </w:tcPr>
          <w:p w:rsidR="00DE7D76" w:rsidRPr="00BC4C17" w:rsidRDefault="00DE7D76" w:rsidP="00D5486B">
            <w:pPr>
              <w:tabs>
                <w:tab w:val="left" w:pos="1574"/>
              </w:tabs>
              <w:spacing w:after="0" w:line="240" w:lineRule="auto"/>
              <w:rPr>
                <w:rFonts w:ascii="Times New Roman" w:hAnsi="Times New Roman"/>
              </w:rPr>
            </w:pPr>
          </w:p>
        </w:tc>
        <w:tc>
          <w:tcPr>
            <w:tcW w:w="2835" w:type="dxa"/>
          </w:tcPr>
          <w:p w:rsidR="00DE7D76" w:rsidRPr="00BC4C17" w:rsidRDefault="00DE7D76" w:rsidP="00D5486B">
            <w:pPr>
              <w:tabs>
                <w:tab w:val="left" w:pos="1574"/>
              </w:tabs>
              <w:spacing w:after="0" w:line="240" w:lineRule="auto"/>
              <w:rPr>
                <w:rFonts w:ascii="Times New Roman" w:hAnsi="Times New Roman"/>
              </w:rPr>
            </w:pPr>
          </w:p>
        </w:tc>
        <w:tc>
          <w:tcPr>
            <w:tcW w:w="850" w:type="dxa"/>
            <w:vMerge/>
          </w:tcPr>
          <w:p w:rsidR="00DE7D76" w:rsidRPr="00BC4C17" w:rsidRDefault="00DE7D76" w:rsidP="00D5486B">
            <w:pPr>
              <w:tabs>
                <w:tab w:val="left" w:pos="1574"/>
              </w:tabs>
              <w:spacing w:after="0" w:line="240" w:lineRule="auto"/>
              <w:rPr>
                <w:rFonts w:ascii="Times New Roman" w:hAnsi="Times New Roman"/>
              </w:rPr>
            </w:pPr>
          </w:p>
        </w:tc>
        <w:tc>
          <w:tcPr>
            <w:tcW w:w="816" w:type="dxa"/>
            <w:vMerge/>
          </w:tcPr>
          <w:p w:rsidR="00DE7D76" w:rsidRPr="00BC4C17" w:rsidRDefault="00DE7D76" w:rsidP="00D5486B">
            <w:pPr>
              <w:tabs>
                <w:tab w:val="left" w:pos="1574"/>
              </w:tabs>
              <w:spacing w:after="0" w:line="240" w:lineRule="auto"/>
              <w:rPr>
                <w:rFonts w:ascii="Times New Roman" w:hAnsi="Times New Roman"/>
              </w:rPr>
            </w:pPr>
          </w:p>
        </w:tc>
      </w:tr>
      <w:tr w:rsidR="00DE7D76" w:rsidRPr="00BC4C17" w:rsidTr="00D5486B">
        <w:tc>
          <w:tcPr>
            <w:tcW w:w="534" w:type="dxa"/>
          </w:tcPr>
          <w:p w:rsidR="00DE7D76" w:rsidRPr="00BC4C17" w:rsidRDefault="00DE7D76" w:rsidP="00D5486B">
            <w:pPr>
              <w:tabs>
                <w:tab w:val="left" w:pos="1574"/>
              </w:tabs>
              <w:spacing w:after="0" w:line="240" w:lineRule="auto"/>
              <w:rPr>
                <w:rFonts w:ascii="Times New Roman" w:hAnsi="Times New Roman"/>
              </w:rPr>
            </w:pPr>
          </w:p>
        </w:tc>
        <w:tc>
          <w:tcPr>
            <w:tcW w:w="4536" w:type="dxa"/>
            <w:gridSpan w:val="2"/>
          </w:tcPr>
          <w:p w:rsidR="00DE7D76" w:rsidRPr="00BC4C17" w:rsidRDefault="00DE7D76" w:rsidP="00D5486B">
            <w:pPr>
              <w:tabs>
                <w:tab w:val="left" w:pos="1574"/>
              </w:tabs>
              <w:spacing w:after="0" w:line="240" w:lineRule="auto"/>
              <w:rPr>
                <w:rFonts w:ascii="Times New Roman" w:hAnsi="Times New Roman"/>
              </w:rPr>
            </w:pPr>
          </w:p>
        </w:tc>
        <w:tc>
          <w:tcPr>
            <w:tcW w:w="2835" w:type="dxa"/>
          </w:tcPr>
          <w:p w:rsidR="00DE7D76" w:rsidRPr="00BC4C17" w:rsidRDefault="00DE7D76" w:rsidP="00D5486B">
            <w:pPr>
              <w:tabs>
                <w:tab w:val="left" w:pos="1574"/>
              </w:tabs>
              <w:spacing w:after="0" w:line="240" w:lineRule="auto"/>
              <w:rPr>
                <w:rFonts w:ascii="Times New Roman" w:hAnsi="Times New Roman"/>
              </w:rPr>
            </w:pPr>
          </w:p>
        </w:tc>
        <w:tc>
          <w:tcPr>
            <w:tcW w:w="850" w:type="dxa"/>
            <w:vMerge/>
          </w:tcPr>
          <w:p w:rsidR="00DE7D76" w:rsidRPr="00BC4C17" w:rsidRDefault="00DE7D76" w:rsidP="00D5486B">
            <w:pPr>
              <w:tabs>
                <w:tab w:val="left" w:pos="1574"/>
              </w:tabs>
              <w:spacing w:after="0" w:line="240" w:lineRule="auto"/>
              <w:rPr>
                <w:rFonts w:ascii="Times New Roman" w:hAnsi="Times New Roman"/>
              </w:rPr>
            </w:pPr>
          </w:p>
        </w:tc>
        <w:tc>
          <w:tcPr>
            <w:tcW w:w="816" w:type="dxa"/>
            <w:vMerge/>
          </w:tcPr>
          <w:p w:rsidR="00DE7D76" w:rsidRPr="00BC4C17" w:rsidRDefault="00DE7D76" w:rsidP="00D5486B">
            <w:pPr>
              <w:tabs>
                <w:tab w:val="left" w:pos="1574"/>
              </w:tabs>
              <w:spacing w:after="0" w:line="240" w:lineRule="auto"/>
              <w:rPr>
                <w:rFonts w:ascii="Times New Roman" w:hAnsi="Times New Roman"/>
              </w:rPr>
            </w:pPr>
          </w:p>
        </w:tc>
      </w:tr>
      <w:tr w:rsidR="00DE7D76" w:rsidRPr="00BC4C17" w:rsidTr="00D5486B">
        <w:tc>
          <w:tcPr>
            <w:tcW w:w="534" w:type="dxa"/>
          </w:tcPr>
          <w:p w:rsidR="00DE7D76" w:rsidRPr="00BC4C17" w:rsidRDefault="00DE7D76" w:rsidP="00D5486B">
            <w:pPr>
              <w:tabs>
                <w:tab w:val="left" w:pos="1574"/>
              </w:tabs>
              <w:spacing w:after="0" w:line="240" w:lineRule="auto"/>
              <w:rPr>
                <w:rFonts w:ascii="Times New Roman" w:hAnsi="Times New Roman"/>
              </w:rPr>
            </w:pPr>
          </w:p>
        </w:tc>
        <w:tc>
          <w:tcPr>
            <w:tcW w:w="4536" w:type="dxa"/>
            <w:gridSpan w:val="2"/>
          </w:tcPr>
          <w:p w:rsidR="00DE7D76" w:rsidRPr="00BC4C17" w:rsidRDefault="00DE7D76" w:rsidP="00D5486B">
            <w:pPr>
              <w:tabs>
                <w:tab w:val="left" w:pos="1574"/>
              </w:tabs>
              <w:spacing w:after="0" w:line="240" w:lineRule="auto"/>
              <w:rPr>
                <w:rFonts w:ascii="Times New Roman" w:hAnsi="Times New Roman"/>
              </w:rPr>
            </w:pPr>
          </w:p>
        </w:tc>
        <w:tc>
          <w:tcPr>
            <w:tcW w:w="2835" w:type="dxa"/>
          </w:tcPr>
          <w:p w:rsidR="00DE7D76" w:rsidRPr="00BC4C17" w:rsidRDefault="00DE7D76" w:rsidP="00D5486B">
            <w:pPr>
              <w:tabs>
                <w:tab w:val="left" w:pos="1574"/>
              </w:tabs>
              <w:spacing w:after="0" w:line="240" w:lineRule="auto"/>
              <w:rPr>
                <w:rFonts w:ascii="Times New Roman" w:hAnsi="Times New Roman"/>
              </w:rPr>
            </w:pPr>
          </w:p>
        </w:tc>
        <w:tc>
          <w:tcPr>
            <w:tcW w:w="850" w:type="dxa"/>
            <w:vMerge/>
          </w:tcPr>
          <w:p w:rsidR="00DE7D76" w:rsidRPr="00BC4C17" w:rsidRDefault="00DE7D76" w:rsidP="00D5486B">
            <w:pPr>
              <w:tabs>
                <w:tab w:val="left" w:pos="1574"/>
              </w:tabs>
              <w:spacing w:after="0" w:line="240" w:lineRule="auto"/>
              <w:rPr>
                <w:rFonts w:ascii="Times New Roman" w:hAnsi="Times New Roman"/>
              </w:rPr>
            </w:pPr>
          </w:p>
        </w:tc>
        <w:tc>
          <w:tcPr>
            <w:tcW w:w="816" w:type="dxa"/>
            <w:vMerge/>
          </w:tcPr>
          <w:p w:rsidR="00DE7D76" w:rsidRPr="00BC4C17" w:rsidRDefault="00DE7D76" w:rsidP="00D5486B">
            <w:pPr>
              <w:tabs>
                <w:tab w:val="left" w:pos="1574"/>
              </w:tabs>
              <w:spacing w:after="0" w:line="240" w:lineRule="auto"/>
              <w:rPr>
                <w:rFonts w:ascii="Times New Roman" w:hAnsi="Times New Roman"/>
              </w:rPr>
            </w:pPr>
          </w:p>
        </w:tc>
      </w:tr>
      <w:tr w:rsidR="00DE7D76" w:rsidRPr="00BC4C17" w:rsidTr="00D5486B">
        <w:tc>
          <w:tcPr>
            <w:tcW w:w="534" w:type="dxa"/>
          </w:tcPr>
          <w:p w:rsidR="00DE7D76" w:rsidRPr="00BC4C17" w:rsidRDefault="00DE7D76" w:rsidP="00D5486B">
            <w:pPr>
              <w:tabs>
                <w:tab w:val="left" w:pos="1574"/>
              </w:tabs>
              <w:spacing w:after="0" w:line="240" w:lineRule="auto"/>
              <w:rPr>
                <w:rFonts w:ascii="Times New Roman" w:hAnsi="Times New Roman"/>
              </w:rPr>
            </w:pPr>
          </w:p>
        </w:tc>
        <w:tc>
          <w:tcPr>
            <w:tcW w:w="4536" w:type="dxa"/>
            <w:gridSpan w:val="2"/>
          </w:tcPr>
          <w:p w:rsidR="00DE7D76" w:rsidRPr="00BC4C17" w:rsidRDefault="00DE7D76" w:rsidP="00D5486B">
            <w:pPr>
              <w:tabs>
                <w:tab w:val="left" w:pos="1574"/>
              </w:tabs>
              <w:spacing w:after="0" w:line="240" w:lineRule="auto"/>
              <w:rPr>
                <w:rFonts w:ascii="Times New Roman" w:hAnsi="Times New Roman"/>
              </w:rPr>
            </w:pPr>
          </w:p>
        </w:tc>
        <w:tc>
          <w:tcPr>
            <w:tcW w:w="2835" w:type="dxa"/>
          </w:tcPr>
          <w:p w:rsidR="00DE7D76" w:rsidRPr="00BC4C17" w:rsidRDefault="00DE7D76" w:rsidP="00D5486B">
            <w:pPr>
              <w:tabs>
                <w:tab w:val="left" w:pos="1574"/>
              </w:tabs>
              <w:spacing w:after="0" w:line="240" w:lineRule="auto"/>
              <w:rPr>
                <w:rFonts w:ascii="Times New Roman" w:hAnsi="Times New Roman"/>
              </w:rPr>
            </w:pPr>
          </w:p>
        </w:tc>
        <w:tc>
          <w:tcPr>
            <w:tcW w:w="850" w:type="dxa"/>
            <w:vMerge/>
          </w:tcPr>
          <w:p w:rsidR="00DE7D76" w:rsidRPr="00BC4C17" w:rsidRDefault="00DE7D76" w:rsidP="00D5486B">
            <w:pPr>
              <w:tabs>
                <w:tab w:val="left" w:pos="1574"/>
              </w:tabs>
              <w:spacing w:after="0" w:line="240" w:lineRule="auto"/>
              <w:rPr>
                <w:rFonts w:ascii="Times New Roman" w:hAnsi="Times New Roman"/>
              </w:rPr>
            </w:pPr>
          </w:p>
        </w:tc>
        <w:tc>
          <w:tcPr>
            <w:tcW w:w="816" w:type="dxa"/>
            <w:vMerge/>
          </w:tcPr>
          <w:p w:rsidR="00DE7D76" w:rsidRPr="00BC4C17" w:rsidRDefault="00DE7D76" w:rsidP="00D5486B">
            <w:pPr>
              <w:tabs>
                <w:tab w:val="left" w:pos="1574"/>
              </w:tabs>
              <w:spacing w:after="0" w:line="240" w:lineRule="auto"/>
              <w:rPr>
                <w:rFonts w:ascii="Times New Roman" w:hAnsi="Times New Roman"/>
              </w:rPr>
            </w:pPr>
          </w:p>
        </w:tc>
      </w:tr>
      <w:tr w:rsidR="00DE7D76" w:rsidRPr="00BC4C17" w:rsidTr="00D5486B">
        <w:tc>
          <w:tcPr>
            <w:tcW w:w="534" w:type="dxa"/>
          </w:tcPr>
          <w:p w:rsidR="00DE7D76" w:rsidRPr="00BC4C17" w:rsidRDefault="00DE7D76" w:rsidP="00D5486B">
            <w:pPr>
              <w:tabs>
                <w:tab w:val="left" w:pos="1574"/>
              </w:tabs>
              <w:spacing w:after="0" w:line="240" w:lineRule="auto"/>
              <w:rPr>
                <w:rFonts w:ascii="Times New Roman" w:hAnsi="Times New Roman"/>
              </w:rPr>
            </w:pPr>
          </w:p>
        </w:tc>
        <w:tc>
          <w:tcPr>
            <w:tcW w:w="4536" w:type="dxa"/>
            <w:gridSpan w:val="2"/>
          </w:tcPr>
          <w:p w:rsidR="00DE7D76" w:rsidRPr="00BC4C17" w:rsidRDefault="00DE7D76" w:rsidP="00D5486B">
            <w:pPr>
              <w:tabs>
                <w:tab w:val="left" w:pos="1574"/>
              </w:tabs>
              <w:spacing w:after="0" w:line="240" w:lineRule="auto"/>
              <w:rPr>
                <w:rFonts w:ascii="Times New Roman" w:hAnsi="Times New Roman"/>
              </w:rPr>
            </w:pPr>
          </w:p>
        </w:tc>
        <w:tc>
          <w:tcPr>
            <w:tcW w:w="2835" w:type="dxa"/>
          </w:tcPr>
          <w:p w:rsidR="00DE7D76" w:rsidRPr="00BC4C17" w:rsidRDefault="00DE7D76" w:rsidP="00D5486B">
            <w:pPr>
              <w:tabs>
                <w:tab w:val="left" w:pos="1574"/>
              </w:tabs>
              <w:spacing w:after="0" w:line="240" w:lineRule="auto"/>
              <w:rPr>
                <w:rFonts w:ascii="Times New Roman" w:hAnsi="Times New Roman"/>
              </w:rPr>
            </w:pPr>
          </w:p>
        </w:tc>
        <w:tc>
          <w:tcPr>
            <w:tcW w:w="850" w:type="dxa"/>
            <w:vMerge/>
          </w:tcPr>
          <w:p w:rsidR="00DE7D76" w:rsidRPr="00BC4C17" w:rsidRDefault="00DE7D76" w:rsidP="00D5486B">
            <w:pPr>
              <w:tabs>
                <w:tab w:val="left" w:pos="1574"/>
              </w:tabs>
              <w:spacing w:after="0" w:line="240" w:lineRule="auto"/>
              <w:rPr>
                <w:rFonts w:ascii="Times New Roman" w:hAnsi="Times New Roman"/>
              </w:rPr>
            </w:pPr>
          </w:p>
        </w:tc>
        <w:tc>
          <w:tcPr>
            <w:tcW w:w="816" w:type="dxa"/>
            <w:vMerge/>
          </w:tcPr>
          <w:p w:rsidR="00DE7D76" w:rsidRPr="00BC4C17" w:rsidRDefault="00DE7D76" w:rsidP="00D5486B">
            <w:pPr>
              <w:tabs>
                <w:tab w:val="left" w:pos="1574"/>
              </w:tabs>
              <w:spacing w:after="0" w:line="240" w:lineRule="auto"/>
              <w:rPr>
                <w:rFonts w:ascii="Times New Roman" w:hAnsi="Times New Roman"/>
              </w:rPr>
            </w:pPr>
          </w:p>
        </w:tc>
      </w:tr>
      <w:tr w:rsidR="00DE7D76" w:rsidRPr="00BC4C17" w:rsidTr="00D5486B">
        <w:tc>
          <w:tcPr>
            <w:tcW w:w="9571" w:type="dxa"/>
            <w:gridSpan w:val="6"/>
          </w:tcPr>
          <w:p w:rsidR="00DE7D76" w:rsidRPr="00BC4C17" w:rsidRDefault="00DE7D76" w:rsidP="00D5486B">
            <w:pPr>
              <w:tabs>
                <w:tab w:val="left" w:pos="1574"/>
              </w:tabs>
              <w:spacing w:after="0" w:line="240" w:lineRule="auto"/>
              <w:rPr>
                <w:rFonts w:ascii="Times New Roman" w:hAnsi="Times New Roman"/>
                <w:b/>
              </w:rPr>
            </w:pPr>
            <w:r w:rsidRPr="00BC4C17">
              <w:rPr>
                <w:rFonts w:ascii="Times New Roman" w:hAnsi="Times New Roman"/>
                <w:b/>
              </w:rPr>
              <w:t>8. Milli peşəkar qiymətləndirmə infrastrukturu</w:t>
            </w:r>
          </w:p>
        </w:tc>
      </w:tr>
      <w:tr w:rsidR="00DE7D76" w:rsidRPr="00BC4C17" w:rsidTr="00D5486B">
        <w:tc>
          <w:tcPr>
            <w:tcW w:w="534" w:type="dxa"/>
          </w:tcPr>
          <w:p w:rsidR="00DE7D76" w:rsidRPr="00BC4C17" w:rsidRDefault="00DE7D76" w:rsidP="00D5486B">
            <w:pPr>
              <w:tabs>
                <w:tab w:val="left" w:pos="1574"/>
              </w:tabs>
              <w:spacing w:after="0" w:line="240" w:lineRule="auto"/>
              <w:rPr>
                <w:rFonts w:ascii="Times New Roman" w:hAnsi="Times New Roman"/>
              </w:rPr>
            </w:pPr>
          </w:p>
        </w:tc>
        <w:tc>
          <w:tcPr>
            <w:tcW w:w="4536" w:type="dxa"/>
            <w:gridSpan w:val="2"/>
          </w:tcPr>
          <w:p w:rsidR="00DE7D76" w:rsidRPr="00BC4C17" w:rsidRDefault="00DE7D76" w:rsidP="00D5486B">
            <w:pPr>
              <w:tabs>
                <w:tab w:val="left" w:pos="1574"/>
              </w:tabs>
              <w:spacing w:after="0" w:line="240" w:lineRule="auto"/>
              <w:rPr>
                <w:rFonts w:ascii="Times New Roman" w:hAnsi="Times New Roman"/>
              </w:rPr>
            </w:pPr>
          </w:p>
        </w:tc>
        <w:tc>
          <w:tcPr>
            <w:tcW w:w="2835" w:type="dxa"/>
          </w:tcPr>
          <w:p w:rsidR="00DE7D76" w:rsidRPr="00BC4C17" w:rsidRDefault="00DE7D76" w:rsidP="00D5486B">
            <w:pPr>
              <w:tabs>
                <w:tab w:val="left" w:pos="1574"/>
              </w:tabs>
              <w:spacing w:after="0" w:line="240" w:lineRule="auto"/>
              <w:rPr>
                <w:rFonts w:ascii="Times New Roman" w:hAnsi="Times New Roman"/>
              </w:rPr>
            </w:pPr>
          </w:p>
        </w:tc>
        <w:tc>
          <w:tcPr>
            <w:tcW w:w="850" w:type="dxa"/>
            <w:vMerge w:val="restart"/>
          </w:tcPr>
          <w:p w:rsidR="00DE7D76" w:rsidRPr="00BC4C17" w:rsidRDefault="00DE7D76" w:rsidP="00D5486B">
            <w:pPr>
              <w:tabs>
                <w:tab w:val="left" w:pos="1574"/>
              </w:tabs>
              <w:spacing w:after="0" w:line="240" w:lineRule="auto"/>
              <w:rPr>
                <w:rFonts w:ascii="Times New Roman" w:hAnsi="Times New Roman"/>
              </w:rPr>
            </w:pPr>
            <w:r w:rsidRPr="00BC4C17">
              <w:rPr>
                <w:rFonts w:ascii="Times New Roman" w:hAnsi="Times New Roman"/>
              </w:rPr>
              <w:t>10</w:t>
            </w:r>
          </w:p>
        </w:tc>
        <w:tc>
          <w:tcPr>
            <w:tcW w:w="816" w:type="dxa"/>
            <w:vMerge w:val="restart"/>
          </w:tcPr>
          <w:p w:rsidR="00DE7D76" w:rsidRPr="00BC4C17" w:rsidRDefault="00DE7D76" w:rsidP="00D5486B">
            <w:pPr>
              <w:tabs>
                <w:tab w:val="left" w:pos="1574"/>
              </w:tabs>
              <w:spacing w:after="0" w:line="240" w:lineRule="auto"/>
              <w:rPr>
                <w:rFonts w:ascii="Times New Roman" w:hAnsi="Times New Roman"/>
              </w:rPr>
            </w:pPr>
          </w:p>
        </w:tc>
      </w:tr>
      <w:tr w:rsidR="00DE7D76" w:rsidRPr="00BC4C17" w:rsidTr="00D5486B">
        <w:tc>
          <w:tcPr>
            <w:tcW w:w="534" w:type="dxa"/>
          </w:tcPr>
          <w:p w:rsidR="00DE7D76" w:rsidRPr="00BC4C17" w:rsidRDefault="00DE7D76" w:rsidP="00D5486B">
            <w:pPr>
              <w:tabs>
                <w:tab w:val="left" w:pos="1574"/>
              </w:tabs>
              <w:spacing w:after="0" w:line="240" w:lineRule="auto"/>
              <w:rPr>
                <w:rFonts w:ascii="Times New Roman" w:hAnsi="Times New Roman"/>
              </w:rPr>
            </w:pPr>
          </w:p>
        </w:tc>
        <w:tc>
          <w:tcPr>
            <w:tcW w:w="4536" w:type="dxa"/>
            <w:gridSpan w:val="2"/>
          </w:tcPr>
          <w:p w:rsidR="00DE7D76" w:rsidRPr="00BC4C17" w:rsidRDefault="00DE7D76" w:rsidP="00D5486B">
            <w:pPr>
              <w:tabs>
                <w:tab w:val="left" w:pos="1574"/>
              </w:tabs>
              <w:spacing w:after="0" w:line="240" w:lineRule="auto"/>
              <w:rPr>
                <w:rFonts w:ascii="Times New Roman" w:hAnsi="Times New Roman"/>
              </w:rPr>
            </w:pPr>
          </w:p>
        </w:tc>
        <w:tc>
          <w:tcPr>
            <w:tcW w:w="2835" w:type="dxa"/>
          </w:tcPr>
          <w:p w:rsidR="00DE7D76" w:rsidRPr="00BC4C17" w:rsidRDefault="00DE7D76" w:rsidP="00D5486B">
            <w:pPr>
              <w:tabs>
                <w:tab w:val="left" w:pos="1574"/>
              </w:tabs>
              <w:spacing w:after="0" w:line="240" w:lineRule="auto"/>
              <w:rPr>
                <w:rFonts w:ascii="Times New Roman" w:hAnsi="Times New Roman"/>
              </w:rPr>
            </w:pPr>
          </w:p>
        </w:tc>
        <w:tc>
          <w:tcPr>
            <w:tcW w:w="850" w:type="dxa"/>
            <w:vMerge/>
          </w:tcPr>
          <w:p w:rsidR="00DE7D76" w:rsidRPr="00BC4C17" w:rsidRDefault="00DE7D76" w:rsidP="00D5486B">
            <w:pPr>
              <w:tabs>
                <w:tab w:val="left" w:pos="1574"/>
              </w:tabs>
              <w:spacing w:after="0" w:line="240" w:lineRule="auto"/>
              <w:rPr>
                <w:rFonts w:ascii="Times New Roman" w:hAnsi="Times New Roman"/>
              </w:rPr>
            </w:pPr>
          </w:p>
        </w:tc>
        <w:tc>
          <w:tcPr>
            <w:tcW w:w="816" w:type="dxa"/>
            <w:vMerge/>
          </w:tcPr>
          <w:p w:rsidR="00DE7D76" w:rsidRPr="00BC4C17" w:rsidRDefault="00DE7D76" w:rsidP="00D5486B">
            <w:pPr>
              <w:tabs>
                <w:tab w:val="left" w:pos="1574"/>
              </w:tabs>
              <w:spacing w:after="0" w:line="240" w:lineRule="auto"/>
              <w:rPr>
                <w:rFonts w:ascii="Times New Roman" w:hAnsi="Times New Roman"/>
              </w:rPr>
            </w:pPr>
          </w:p>
        </w:tc>
      </w:tr>
      <w:tr w:rsidR="00DE7D76" w:rsidRPr="00BC4C17" w:rsidTr="00D5486B">
        <w:tc>
          <w:tcPr>
            <w:tcW w:w="534" w:type="dxa"/>
          </w:tcPr>
          <w:p w:rsidR="00DE7D76" w:rsidRPr="00BC4C17" w:rsidRDefault="00DE7D76" w:rsidP="00D5486B">
            <w:pPr>
              <w:tabs>
                <w:tab w:val="left" w:pos="1574"/>
              </w:tabs>
              <w:spacing w:after="0" w:line="240" w:lineRule="auto"/>
              <w:rPr>
                <w:rFonts w:ascii="Times New Roman" w:hAnsi="Times New Roman"/>
              </w:rPr>
            </w:pPr>
          </w:p>
        </w:tc>
        <w:tc>
          <w:tcPr>
            <w:tcW w:w="4536" w:type="dxa"/>
            <w:gridSpan w:val="2"/>
          </w:tcPr>
          <w:p w:rsidR="00DE7D76" w:rsidRPr="00BC4C17" w:rsidRDefault="00DE7D76" w:rsidP="00D5486B">
            <w:pPr>
              <w:tabs>
                <w:tab w:val="left" w:pos="1574"/>
              </w:tabs>
              <w:spacing w:after="0" w:line="240" w:lineRule="auto"/>
              <w:rPr>
                <w:rFonts w:ascii="Times New Roman" w:hAnsi="Times New Roman"/>
              </w:rPr>
            </w:pPr>
          </w:p>
        </w:tc>
        <w:tc>
          <w:tcPr>
            <w:tcW w:w="2835" w:type="dxa"/>
          </w:tcPr>
          <w:p w:rsidR="00DE7D76" w:rsidRPr="00BC4C17" w:rsidRDefault="00DE7D76" w:rsidP="00D5486B">
            <w:pPr>
              <w:tabs>
                <w:tab w:val="left" w:pos="1574"/>
              </w:tabs>
              <w:spacing w:after="0" w:line="240" w:lineRule="auto"/>
              <w:rPr>
                <w:rFonts w:ascii="Times New Roman" w:hAnsi="Times New Roman"/>
              </w:rPr>
            </w:pPr>
          </w:p>
        </w:tc>
        <w:tc>
          <w:tcPr>
            <w:tcW w:w="850" w:type="dxa"/>
            <w:vMerge/>
          </w:tcPr>
          <w:p w:rsidR="00DE7D76" w:rsidRPr="00BC4C17" w:rsidRDefault="00DE7D76" w:rsidP="00D5486B">
            <w:pPr>
              <w:tabs>
                <w:tab w:val="left" w:pos="1574"/>
              </w:tabs>
              <w:spacing w:after="0" w:line="240" w:lineRule="auto"/>
              <w:rPr>
                <w:rFonts w:ascii="Times New Roman" w:hAnsi="Times New Roman"/>
              </w:rPr>
            </w:pPr>
          </w:p>
        </w:tc>
        <w:tc>
          <w:tcPr>
            <w:tcW w:w="816" w:type="dxa"/>
            <w:vMerge/>
          </w:tcPr>
          <w:p w:rsidR="00DE7D76" w:rsidRPr="00BC4C17" w:rsidRDefault="00DE7D76" w:rsidP="00D5486B">
            <w:pPr>
              <w:tabs>
                <w:tab w:val="left" w:pos="1574"/>
              </w:tabs>
              <w:spacing w:after="0" w:line="240" w:lineRule="auto"/>
              <w:rPr>
                <w:rFonts w:ascii="Times New Roman" w:hAnsi="Times New Roman"/>
              </w:rPr>
            </w:pPr>
          </w:p>
        </w:tc>
      </w:tr>
      <w:tr w:rsidR="00DE7D76" w:rsidRPr="00BC4C17" w:rsidTr="00D5486B">
        <w:tc>
          <w:tcPr>
            <w:tcW w:w="534" w:type="dxa"/>
          </w:tcPr>
          <w:p w:rsidR="00DE7D76" w:rsidRPr="00BC4C17" w:rsidRDefault="00DE7D76" w:rsidP="00D5486B">
            <w:pPr>
              <w:tabs>
                <w:tab w:val="left" w:pos="1574"/>
              </w:tabs>
              <w:spacing w:after="0" w:line="240" w:lineRule="auto"/>
              <w:rPr>
                <w:rFonts w:ascii="Times New Roman" w:hAnsi="Times New Roman"/>
              </w:rPr>
            </w:pPr>
          </w:p>
        </w:tc>
        <w:tc>
          <w:tcPr>
            <w:tcW w:w="4536" w:type="dxa"/>
            <w:gridSpan w:val="2"/>
          </w:tcPr>
          <w:p w:rsidR="00DE7D76" w:rsidRPr="00BC4C17" w:rsidRDefault="00DE7D76" w:rsidP="00D5486B">
            <w:pPr>
              <w:tabs>
                <w:tab w:val="left" w:pos="1574"/>
              </w:tabs>
              <w:spacing w:after="0" w:line="240" w:lineRule="auto"/>
              <w:rPr>
                <w:rFonts w:ascii="Times New Roman" w:hAnsi="Times New Roman"/>
              </w:rPr>
            </w:pPr>
          </w:p>
        </w:tc>
        <w:tc>
          <w:tcPr>
            <w:tcW w:w="2835" w:type="dxa"/>
          </w:tcPr>
          <w:p w:rsidR="00DE7D76" w:rsidRPr="00BC4C17" w:rsidRDefault="00DE7D76" w:rsidP="00D5486B">
            <w:pPr>
              <w:tabs>
                <w:tab w:val="left" w:pos="1574"/>
              </w:tabs>
              <w:spacing w:after="0" w:line="240" w:lineRule="auto"/>
              <w:rPr>
                <w:rFonts w:ascii="Times New Roman" w:hAnsi="Times New Roman"/>
              </w:rPr>
            </w:pPr>
          </w:p>
        </w:tc>
        <w:tc>
          <w:tcPr>
            <w:tcW w:w="850" w:type="dxa"/>
            <w:vMerge/>
          </w:tcPr>
          <w:p w:rsidR="00DE7D76" w:rsidRPr="00BC4C17" w:rsidRDefault="00DE7D76" w:rsidP="00D5486B">
            <w:pPr>
              <w:tabs>
                <w:tab w:val="left" w:pos="1574"/>
              </w:tabs>
              <w:spacing w:after="0" w:line="240" w:lineRule="auto"/>
              <w:rPr>
                <w:rFonts w:ascii="Times New Roman" w:hAnsi="Times New Roman"/>
              </w:rPr>
            </w:pPr>
          </w:p>
        </w:tc>
        <w:tc>
          <w:tcPr>
            <w:tcW w:w="816" w:type="dxa"/>
            <w:vMerge/>
          </w:tcPr>
          <w:p w:rsidR="00DE7D76" w:rsidRPr="00BC4C17" w:rsidRDefault="00DE7D76" w:rsidP="00D5486B">
            <w:pPr>
              <w:tabs>
                <w:tab w:val="left" w:pos="1574"/>
              </w:tabs>
              <w:spacing w:after="0" w:line="240" w:lineRule="auto"/>
              <w:rPr>
                <w:rFonts w:ascii="Times New Roman" w:hAnsi="Times New Roman"/>
              </w:rPr>
            </w:pPr>
          </w:p>
        </w:tc>
      </w:tr>
      <w:tr w:rsidR="00DE7D76" w:rsidRPr="00BC4C17" w:rsidTr="00D5486B">
        <w:tc>
          <w:tcPr>
            <w:tcW w:w="9571" w:type="dxa"/>
            <w:gridSpan w:val="6"/>
          </w:tcPr>
          <w:p w:rsidR="00DE7D76" w:rsidRPr="00BC4C17" w:rsidRDefault="00DE7D76" w:rsidP="00D5486B">
            <w:pPr>
              <w:tabs>
                <w:tab w:val="left" w:pos="1574"/>
              </w:tabs>
              <w:spacing w:after="0" w:line="240" w:lineRule="auto"/>
              <w:rPr>
                <w:rFonts w:ascii="Times New Roman" w:hAnsi="Times New Roman"/>
                <w:b/>
              </w:rPr>
            </w:pPr>
            <w:r w:rsidRPr="00BC4C17">
              <w:rPr>
                <w:rFonts w:ascii="Times New Roman" w:hAnsi="Times New Roman"/>
                <w:b/>
              </w:rPr>
              <w:t>9. Qiymətləndirmə fəaliyyətinin hüquqi aspektləri</w:t>
            </w:r>
          </w:p>
        </w:tc>
      </w:tr>
      <w:tr w:rsidR="00DE7D76" w:rsidRPr="00BC4C17" w:rsidTr="00D5486B">
        <w:tc>
          <w:tcPr>
            <w:tcW w:w="534" w:type="dxa"/>
          </w:tcPr>
          <w:p w:rsidR="00DE7D76" w:rsidRPr="00BC4C17" w:rsidRDefault="00DE7D76" w:rsidP="00D5486B">
            <w:pPr>
              <w:tabs>
                <w:tab w:val="left" w:pos="1574"/>
              </w:tabs>
              <w:spacing w:after="0" w:line="240" w:lineRule="auto"/>
              <w:rPr>
                <w:rFonts w:ascii="Times New Roman" w:hAnsi="Times New Roman"/>
              </w:rPr>
            </w:pPr>
          </w:p>
        </w:tc>
        <w:tc>
          <w:tcPr>
            <w:tcW w:w="4536" w:type="dxa"/>
            <w:gridSpan w:val="2"/>
          </w:tcPr>
          <w:p w:rsidR="00DE7D76" w:rsidRPr="00BC4C17" w:rsidRDefault="00DE7D76" w:rsidP="00D5486B">
            <w:pPr>
              <w:tabs>
                <w:tab w:val="left" w:pos="1574"/>
              </w:tabs>
              <w:spacing w:after="0" w:line="240" w:lineRule="auto"/>
              <w:rPr>
                <w:rFonts w:ascii="Times New Roman" w:hAnsi="Times New Roman"/>
              </w:rPr>
            </w:pPr>
          </w:p>
        </w:tc>
        <w:tc>
          <w:tcPr>
            <w:tcW w:w="2835" w:type="dxa"/>
          </w:tcPr>
          <w:p w:rsidR="00DE7D76" w:rsidRPr="00BC4C17" w:rsidRDefault="00DE7D76" w:rsidP="00D5486B">
            <w:pPr>
              <w:tabs>
                <w:tab w:val="left" w:pos="1574"/>
              </w:tabs>
              <w:spacing w:after="0" w:line="240" w:lineRule="auto"/>
              <w:rPr>
                <w:rFonts w:ascii="Times New Roman" w:hAnsi="Times New Roman"/>
              </w:rPr>
            </w:pPr>
          </w:p>
        </w:tc>
        <w:tc>
          <w:tcPr>
            <w:tcW w:w="850" w:type="dxa"/>
          </w:tcPr>
          <w:p w:rsidR="00DE7D76" w:rsidRPr="00BC4C17" w:rsidRDefault="00DE7D76" w:rsidP="00D5486B">
            <w:pPr>
              <w:tabs>
                <w:tab w:val="left" w:pos="1574"/>
              </w:tabs>
              <w:spacing w:after="0" w:line="240" w:lineRule="auto"/>
              <w:rPr>
                <w:rFonts w:ascii="Times New Roman" w:hAnsi="Times New Roman"/>
              </w:rPr>
            </w:pPr>
            <w:r w:rsidRPr="00BC4C17">
              <w:rPr>
                <w:rFonts w:ascii="Times New Roman" w:hAnsi="Times New Roman"/>
              </w:rPr>
              <w:t>10</w:t>
            </w:r>
          </w:p>
        </w:tc>
        <w:tc>
          <w:tcPr>
            <w:tcW w:w="816" w:type="dxa"/>
          </w:tcPr>
          <w:p w:rsidR="00DE7D76" w:rsidRPr="00BC4C17" w:rsidRDefault="00DE7D76" w:rsidP="00D5486B">
            <w:pPr>
              <w:tabs>
                <w:tab w:val="left" w:pos="1574"/>
              </w:tabs>
              <w:spacing w:after="0" w:line="240" w:lineRule="auto"/>
              <w:rPr>
                <w:rFonts w:ascii="Times New Roman" w:hAnsi="Times New Roman"/>
              </w:rPr>
            </w:pPr>
          </w:p>
        </w:tc>
      </w:tr>
      <w:tr w:rsidR="00DE7D76" w:rsidRPr="00BC4C17" w:rsidTr="00D5486B">
        <w:tc>
          <w:tcPr>
            <w:tcW w:w="534" w:type="dxa"/>
          </w:tcPr>
          <w:p w:rsidR="00DE7D76" w:rsidRPr="00BC4C17" w:rsidRDefault="00DE7D76" w:rsidP="00D5486B">
            <w:pPr>
              <w:tabs>
                <w:tab w:val="left" w:pos="1574"/>
              </w:tabs>
              <w:spacing w:after="0" w:line="240" w:lineRule="auto"/>
              <w:rPr>
                <w:rFonts w:ascii="Times New Roman" w:hAnsi="Times New Roman"/>
              </w:rPr>
            </w:pPr>
          </w:p>
        </w:tc>
        <w:tc>
          <w:tcPr>
            <w:tcW w:w="4536" w:type="dxa"/>
            <w:gridSpan w:val="2"/>
          </w:tcPr>
          <w:p w:rsidR="00DE7D76" w:rsidRPr="00BC4C17" w:rsidRDefault="00DE7D76" w:rsidP="00D5486B">
            <w:pPr>
              <w:tabs>
                <w:tab w:val="left" w:pos="1574"/>
              </w:tabs>
              <w:spacing w:after="0" w:line="240" w:lineRule="auto"/>
              <w:rPr>
                <w:rFonts w:ascii="Times New Roman" w:hAnsi="Times New Roman"/>
              </w:rPr>
            </w:pPr>
          </w:p>
        </w:tc>
        <w:tc>
          <w:tcPr>
            <w:tcW w:w="2835" w:type="dxa"/>
          </w:tcPr>
          <w:p w:rsidR="00DE7D76" w:rsidRPr="00BC4C17" w:rsidRDefault="00DE7D76" w:rsidP="00D5486B">
            <w:pPr>
              <w:tabs>
                <w:tab w:val="left" w:pos="1574"/>
              </w:tabs>
              <w:spacing w:after="0" w:line="240" w:lineRule="auto"/>
              <w:rPr>
                <w:rFonts w:ascii="Times New Roman" w:hAnsi="Times New Roman"/>
              </w:rPr>
            </w:pPr>
          </w:p>
        </w:tc>
        <w:tc>
          <w:tcPr>
            <w:tcW w:w="850" w:type="dxa"/>
          </w:tcPr>
          <w:p w:rsidR="00DE7D76" w:rsidRPr="00BC4C17" w:rsidRDefault="00DE7D76" w:rsidP="00D5486B">
            <w:pPr>
              <w:tabs>
                <w:tab w:val="left" w:pos="1574"/>
              </w:tabs>
              <w:spacing w:after="0" w:line="240" w:lineRule="auto"/>
              <w:rPr>
                <w:rFonts w:ascii="Times New Roman" w:hAnsi="Times New Roman"/>
              </w:rPr>
            </w:pPr>
          </w:p>
        </w:tc>
        <w:tc>
          <w:tcPr>
            <w:tcW w:w="816" w:type="dxa"/>
          </w:tcPr>
          <w:p w:rsidR="00DE7D76" w:rsidRPr="00BC4C17" w:rsidRDefault="00DE7D76" w:rsidP="00D5486B">
            <w:pPr>
              <w:tabs>
                <w:tab w:val="left" w:pos="1574"/>
              </w:tabs>
              <w:spacing w:after="0" w:line="240" w:lineRule="auto"/>
              <w:rPr>
                <w:rFonts w:ascii="Times New Roman" w:hAnsi="Times New Roman"/>
              </w:rPr>
            </w:pPr>
          </w:p>
        </w:tc>
      </w:tr>
      <w:tr w:rsidR="00DE7D76" w:rsidRPr="00BC4C17" w:rsidTr="00D5486B">
        <w:tc>
          <w:tcPr>
            <w:tcW w:w="534" w:type="dxa"/>
          </w:tcPr>
          <w:p w:rsidR="00DE7D76" w:rsidRPr="00BC4C17" w:rsidRDefault="00DE7D76" w:rsidP="00D5486B">
            <w:pPr>
              <w:tabs>
                <w:tab w:val="left" w:pos="1574"/>
              </w:tabs>
              <w:spacing w:after="0" w:line="240" w:lineRule="auto"/>
              <w:rPr>
                <w:rFonts w:ascii="Times New Roman" w:hAnsi="Times New Roman"/>
              </w:rPr>
            </w:pPr>
          </w:p>
        </w:tc>
        <w:tc>
          <w:tcPr>
            <w:tcW w:w="4536" w:type="dxa"/>
            <w:gridSpan w:val="2"/>
          </w:tcPr>
          <w:p w:rsidR="00DE7D76" w:rsidRPr="00BC4C17" w:rsidRDefault="00DE7D76" w:rsidP="00D5486B">
            <w:pPr>
              <w:tabs>
                <w:tab w:val="left" w:pos="1574"/>
              </w:tabs>
              <w:spacing w:after="0" w:line="240" w:lineRule="auto"/>
              <w:rPr>
                <w:rFonts w:ascii="Times New Roman" w:hAnsi="Times New Roman"/>
              </w:rPr>
            </w:pPr>
          </w:p>
        </w:tc>
        <w:tc>
          <w:tcPr>
            <w:tcW w:w="2835" w:type="dxa"/>
          </w:tcPr>
          <w:p w:rsidR="00DE7D76" w:rsidRPr="00BC4C17" w:rsidRDefault="00DE7D76" w:rsidP="00D5486B">
            <w:pPr>
              <w:tabs>
                <w:tab w:val="left" w:pos="1574"/>
              </w:tabs>
              <w:spacing w:after="0" w:line="240" w:lineRule="auto"/>
              <w:rPr>
                <w:rFonts w:ascii="Times New Roman" w:hAnsi="Times New Roman"/>
              </w:rPr>
            </w:pPr>
          </w:p>
        </w:tc>
        <w:tc>
          <w:tcPr>
            <w:tcW w:w="850" w:type="dxa"/>
          </w:tcPr>
          <w:p w:rsidR="00DE7D76" w:rsidRPr="00BC4C17" w:rsidRDefault="00DE7D76" w:rsidP="00D5486B">
            <w:pPr>
              <w:tabs>
                <w:tab w:val="left" w:pos="1574"/>
              </w:tabs>
              <w:spacing w:after="0" w:line="240" w:lineRule="auto"/>
              <w:rPr>
                <w:rFonts w:ascii="Times New Roman" w:hAnsi="Times New Roman"/>
              </w:rPr>
            </w:pPr>
          </w:p>
        </w:tc>
        <w:tc>
          <w:tcPr>
            <w:tcW w:w="816" w:type="dxa"/>
          </w:tcPr>
          <w:p w:rsidR="00DE7D76" w:rsidRPr="00BC4C17" w:rsidRDefault="00DE7D76" w:rsidP="00D5486B">
            <w:pPr>
              <w:tabs>
                <w:tab w:val="left" w:pos="1574"/>
              </w:tabs>
              <w:spacing w:after="0" w:line="240" w:lineRule="auto"/>
              <w:rPr>
                <w:rFonts w:ascii="Times New Roman" w:hAnsi="Times New Roman"/>
              </w:rPr>
            </w:pPr>
          </w:p>
        </w:tc>
      </w:tr>
      <w:tr w:rsidR="00DE7D76" w:rsidRPr="00BC4C17" w:rsidTr="00D5486B">
        <w:tc>
          <w:tcPr>
            <w:tcW w:w="534" w:type="dxa"/>
          </w:tcPr>
          <w:p w:rsidR="00DE7D76" w:rsidRPr="00BC4C17" w:rsidRDefault="00DE7D76" w:rsidP="00D5486B">
            <w:pPr>
              <w:tabs>
                <w:tab w:val="left" w:pos="1574"/>
              </w:tabs>
              <w:spacing w:after="0" w:line="240" w:lineRule="auto"/>
              <w:rPr>
                <w:rFonts w:ascii="Times New Roman" w:hAnsi="Times New Roman"/>
              </w:rPr>
            </w:pPr>
          </w:p>
        </w:tc>
        <w:tc>
          <w:tcPr>
            <w:tcW w:w="4536" w:type="dxa"/>
            <w:gridSpan w:val="2"/>
          </w:tcPr>
          <w:p w:rsidR="00DE7D76" w:rsidRPr="00BC4C17" w:rsidRDefault="00DE7D76" w:rsidP="00D5486B">
            <w:pPr>
              <w:tabs>
                <w:tab w:val="left" w:pos="1574"/>
              </w:tabs>
              <w:spacing w:after="0" w:line="240" w:lineRule="auto"/>
              <w:rPr>
                <w:rFonts w:ascii="Times New Roman" w:hAnsi="Times New Roman"/>
              </w:rPr>
            </w:pPr>
          </w:p>
        </w:tc>
        <w:tc>
          <w:tcPr>
            <w:tcW w:w="2835" w:type="dxa"/>
          </w:tcPr>
          <w:p w:rsidR="00DE7D76" w:rsidRPr="00BC4C17" w:rsidRDefault="00DE7D76" w:rsidP="00D5486B">
            <w:pPr>
              <w:tabs>
                <w:tab w:val="left" w:pos="1574"/>
              </w:tabs>
              <w:spacing w:after="0" w:line="240" w:lineRule="auto"/>
              <w:rPr>
                <w:rFonts w:ascii="Times New Roman" w:hAnsi="Times New Roman"/>
              </w:rPr>
            </w:pPr>
          </w:p>
        </w:tc>
        <w:tc>
          <w:tcPr>
            <w:tcW w:w="850" w:type="dxa"/>
          </w:tcPr>
          <w:p w:rsidR="00DE7D76" w:rsidRPr="00BC4C17" w:rsidRDefault="00DE7D76" w:rsidP="00D5486B">
            <w:pPr>
              <w:tabs>
                <w:tab w:val="left" w:pos="1574"/>
              </w:tabs>
              <w:spacing w:after="0" w:line="240" w:lineRule="auto"/>
              <w:rPr>
                <w:rFonts w:ascii="Times New Roman" w:hAnsi="Times New Roman"/>
              </w:rPr>
            </w:pPr>
          </w:p>
        </w:tc>
        <w:tc>
          <w:tcPr>
            <w:tcW w:w="816" w:type="dxa"/>
          </w:tcPr>
          <w:p w:rsidR="00DE7D76" w:rsidRPr="00BC4C17" w:rsidRDefault="00DE7D76" w:rsidP="00D5486B">
            <w:pPr>
              <w:tabs>
                <w:tab w:val="left" w:pos="1574"/>
              </w:tabs>
              <w:spacing w:after="0" w:line="240" w:lineRule="auto"/>
              <w:rPr>
                <w:rFonts w:ascii="Times New Roman" w:hAnsi="Times New Roman"/>
              </w:rPr>
            </w:pPr>
          </w:p>
        </w:tc>
      </w:tr>
      <w:tr w:rsidR="00DE7D76" w:rsidRPr="00BC4C17" w:rsidTr="00D5486B">
        <w:tc>
          <w:tcPr>
            <w:tcW w:w="9571" w:type="dxa"/>
            <w:gridSpan w:val="6"/>
          </w:tcPr>
          <w:p w:rsidR="00DE7D76" w:rsidRPr="00BC4C17" w:rsidRDefault="00DE7D76" w:rsidP="00D5486B">
            <w:pPr>
              <w:tabs>
                <w:tab w:val="left" w:pos="1574"/>
              </w:tabs>
              <w:spacing w:after="0" w:line="240" w:lineRule="auto"/>
              <w:rPr>
                <w:rFonts w:ascii="Times New Roman" w:hAnsi="Times New Roman"/>
                <w:b/>
              </w:rPr>
            </w:pPr>
            <w:r w:rsidRPr="00BC4C17">
              <w:rPr>
                <w:rFonts w:ascii="Times New Roman" w:hAnsi="Times New Roman"/>
                <w:b/>
              </w:rPr>
              <w:t>10. Daşınmaz əmlakın qiymətləndirilməsinin xüsusi məsələləri</w:t>
            </w:r>
          </w:p>
        </w:tc>
      </w:tr>
      <w:tr w:rsidR="00DE7D76" w:rsidRPr="00BC4C17" w:rsidTr="00D5486B">
        <w:tc>
          <w:tcPr>
            <w:tcW w:w="534" w:type="dxa"/>
          </w:tcPr>
          <w:p w:rsidR="00DE7D76" w:rsidRPr="00BC4C17" w:rsidRDefault="00DE7D76" w:rsidP="00D5486B">
            <w:pPr>
              <w:tabs>
                <w:tab w:val="left" w:pos="1574"/>
              </w:tabs>
              <w:spacing w:after="0" w:line="240" w:lineRule="auto"/>
              <w:rPr>
                <w:rFonts w:ascii="Times New Roman" w:hAnsi="Times New Roman"/>
              </w:rPr>
            </w:pPr>
          </w:p>
        </w:tc>
        <w:tc>
          <w:tcPr>
            <w:tcW w:w="4536" w:type="dxa"/>
            <w:gridSpan w:val="2"/>
          </w:tcPr>
          <w:p w:rsidR="00DE7D76" w:rsidRPr="00BC4C17" w:rsidRDefault="00DE7D76" w:rsidP="00D5486B">
            <w:pPr>
              <w:tabs>
                <w:tab w:val="left" w:pos="1574"/>
              </w:tabs>
              <w:spacing w:after="0" w:line="240" w:lineRule="auto"/>
              <w:rPr>
                <w:rFonts w:ascii="Times New Roman" w:hAnsi="Times New Roman"/>
              </w:rPr>
            </w:pPr>
          </w:p>
        </w:tc>
        <w:tc>
          <w:tcPr>
            <w:tcW w:w="2835" w:type="dxa"/>
          </w:tcPr>
          <w:p w:rsidR="00DE7D76" w:rsidRPr="00BC4C17" w:rsidRDefault="00DE7D76" w:rsidP="00D5486B">
            <w:pPr>
              <w:tabs>
                <w:tab w:val="left" w:pos="1574"/>
              </w:tabs>
              <w:spacing w:after="0" w:line="240" w:lineRule="auto"/>
              <w:rPr>
                <w:rFonts w:ascii="Times New Roman" w:hAnsi="Times New Roman"/>
              </w:rPr>
            </w:pPr>
          </w:p>
        </w:tc>
        <w:tc>
          <w:tcPr>
            <w:tcW w:w="850" w:type="dxa"/>
            <w:vMerge w:val="restart"/>
          </w:tcPr>
          <w:p w:rsidR="00DE7D76" w:rsidRPr="00BC4C17" w:rsidRDefault="00DE7D76" w:rsidP="00D5486B">
            <w:pPr>
              <w:tabs>
                <w:tab w:val="left" w:pos="1574"/>
              </w:tabs>
              <w:spacing w:after="0" w:line="240" w:lineRule="auto"/>
              <w:rPr>
                <w:rFonts w:ascii="Times New Roman" w:hAnsi="Times New Roman"/>
              </w:rPr>
            </w:pPr>
            <w:r w:rsidRPr="00BC4C17">
              <w:rPr>
                <w:rFonts w:ascii="Times New Roman" w:hAnsi="Times New Roman"/>
              </w:rPr>
              <w:t>10</w:t>
            </w:r>
          </w:p>
        </w:tc>
        <w:tc>
          <w:tcPr>
            <w:tcW w:w="816" w:type="dxa"/>
            <w:vMerge w:val="restart"/>
          </w:tcPr>
          <w:p w:rsidR="00DE7D76" w:rsidRPr="00BC4C17" w:rsidRDefault="00DE7D76" w:rsidP="00D5486B">
            <w:pPr>
              <w:tabs>
                <w:tab w:val="left" w:pos="1574"/>
              </w:tabs>
              <w:spacing w:after="0" w:line="240" w:lineRule="auto"/>
              <w:rPr>
                <w:rFonts w:ascii="Times New Roman" w:hAnsi="Times New Roman"/>
              </w:rPr>
            </w:pPr>
          </w:p>
        </w:tc>
      </w:tr>
      <w:tr w:rsidR="00DE7D76" w:rsidRPr="00BC4C17" w:rsidTr="00D5486B">
        <w:tc>
          <w:tcPr>
            <w:tcW w:w="534" w:type="dxa"/>
          </w:tcPr>
          <w:p w:rsidR="00DE7D76" w:rsidRPr="00BC4C17" w:rsidRDefault="00DE7D76" w:rsidP="00D5486B">
            <w:pPr>
              <w:tabs>
                <w:tab w:val="left" w:pos="1574"/>
              </w:tabs>
              <w:spacing w:after="0" w:line="240" w:lineRule="auto"/>
              <w:rPr>
                <w:rFonts w:ascii="Times New Roman" w:hAnsi="Times New Roman"/>
              </w:rPr>
            </w:pPr>
          </w:p>
        </w:tc>
        <w:tc>
          <w:tcPr>
            <w:tcW w:w="4536" w:type="dxa"/>
            <w:gridSpan w:val="2"/>
          </w:tcPr>
          <w:p w:rsidR="00DE7D76" w:rsidRPr="00BC4C17" w:rsidRDefault="00DE7D76" w:rsidP="00D5486B">
            <w:pPr>
              <w:tabs>
                <w:tab w:val="left" w:pos="1574"/>
              </w:tabs>
              <w:spacing w:after="0" w:line="240" w:lineRule="auto"/>
              <w:rPr>
                <w:rFonts w:ascii="Times New Roman" w:hAnsi="Times New Roman"/>
              </w:rPr>
            </w:pPr>
          </w:p>
        </w:tc>
        <w:tc>
          <w:tcPr>
            <w:tcW w:w="2835" w:type="dxa"/>
          </w:tcPr>
          <w:p w:rsidR="00DE7D76" w:rsidRPr="00BC4C17" w:rsidRDefault="00DE7D76" w:rsidP="00D5486B">
            <w:pPr>
              <w:tabs>
                <w:tab w:val="left" w:pos="1574"/>
              </w:tabs>
              <w:spacing w:after="0" w:line="240" w:lineRule="auto"/>
              <w:rPr>
                <w:rFonts w:ascii="Times New Roman" w:hAnsi="Times New Roman"/>
              </w:rPr>
            </w:pPr>
          </w:p>
        </w:tc>
        <w:tc>
          <w:tcPr>
            <w:tcW w:w="850" w:type="dxa"/>
            <w:vMerge/>
          </w:tcPr>
          <w:p w:rsidR="00DE7D76" w:rsidRPr="00BC4C17" w:rsidRDefault="00DE7D76" w:rsidP="00D5486B">
            <w:pPr>
              <w:tabs>
                <w:tab w:val="left" w:pos="1574"/>
              </w:tabs>
              <w:spacing w:after="0" w:line="240" w:lineRule="auto"/>
              <w:rPr>
                <w:rFonts w:ascii="Times New Roman" w:hAnsi="Times New Roman"/>
              </w:rPr>
            </w:pPr>
          </w:p>
        </w:tc>
        <w:tc>
          <w:tcPr>
            <w:tcW w:w="816" w:type="dxa"/>
            <w:vMerge/>
          </w:tcPr>
          <w:p w:rsidR="00DE7D76" w:rsidRPr="00BC4C17" w:rsidRDefault="00DE7D76" w:rsidP="00D5486B">
            <w:pPr>
              <w:tabs>
                <w:tab w:val="left" w:pos="1574"/>
              </w:tabs>
              <w:spacing w:after="0" w:line="240" w:lineRule="auto"/>
              <w:rPr>
                <w:rFonts w:ascii="Times New Roman" w:hAnsi="Times New Roman"/>
              </w:rPr>
            </w:pPr>
          </w:p>
        </w:tc>
      </w:tr>
      <w:tr w:rsidR="00DE7D76" w:rsidRPr="00BC4C17" w:rsidTr="00D5486B">
        <w:tc>
          <w:tcPr>
            <w:tcW w:w="534" w:type="dxa"/>
          </w:tcPr>
          <w:p w:rsidR="00DE7D76" w:rsidRPr="00BC4C17" w:rsidRDefault="00DE7D76" w:rsidP="00D5486B">
            <w:pPr>
              <w:tabs>
                <w:tab w:val="left" w:pos="1574"/>
              </w:tabs>
              <w:spacing w:after="0" w:line="240" w:lineRule="auto"/>
              <w:rPr>
                <w:rFonts w:ascii="Times New Roman" w:hAnsi="Times New Roman"/>
              </w:rPr>
            </w:pPr>
          </w:p>
        </w:tc>
        <w:tc>
          <w:tcPr>
            <w:tcW w:w="4536" w:type="dxa"/>
            <w:gridSpan w:val="2"/>
          </w:tcPr>
          <w:p w:rsidR="00DE7D76" w:rsidRPr="00BC4C17" w:rsidRDefault="00DE7D76" w:rsidP="00D5486B">
            <w:pPr>
              <w:tabs>
                <w:tab w:val="left" w:pos="1574"/>
              </w:tabs>
              <w:spacing w:after="0" w:line="240" w:lineRule="auto"/>
              <w:rPr>
                <w:rFonts w:ascii="Times New Roman" w:hAnsi="Times New Roman"/>
              </w:rPr>
            </w:pPr>
          </w:p>
        </w:tc>
        <w:tc>
          <w:tcPr>
            <w:tcW w:w="2835" w:type="dxa"/>
          </w:tcPr>
          <w:p w:rsidR="00DE7D76" w:rsidRPr="00BC4C17" w:rsidRDefault="00DE7D76" w:rsidP="00D5486B">
            <w:pPr>
              <w:tabs>
                <w:tab w:val="left" w:pos="1574"/>
              </w:tabs>
              <w:spacing w:after="0" w:line="240" w:lineRule="auto"/>
              <w:rPr>
                <w:rFonts w:ascii="Times New Roman" w:hAnsi="Times New Roman"/>
              </w:rPr>
            </w:pPr>
          </w:p>
        </w:tc>
        <w:tc>
          <w:tcPr>
            <w:tcW w:w="850" w:type="dxa"/>
            <w:vMerge/>
          </w:tcPr>
          <w:p w:rsidR="00DE7D76" w:rsidRPr="00BC4C17" w:rsidRDefault="00DE7D76" w:rsidP="00D5486B">
            <w:pPr>
              <w:tabs>
                <w:tab w:val="left" w:pos="1574"/>
              </w:tabs>
              <w:spacing w:after="0" w:line="240" w:lineRule="auto"/>
              <w:rPr>
                <w:rFonts w:ascii="Times New Roman" w:hAnsi="Times New Roman"/>
              </w:rPr>
            </w:pPr>
          </w:p>
        </w:tc>
        <w:tc>
          <w:tcPr>
            <w:tcW w:w="816" w:type="dxa"/>
            <w:vMerge/>
          </w:tcPr>
          <w:p w:rsidR="00DE7D76" w:rsidRPr="00BC4C17" w:rsidRDefault="00DE7D76" w:rsidP="00D5486B">
            <w:pPr>
              <w:tabs>
                <w:tab w:val="left" w:pos="1574"/>
              </w:tabs>
              <w:spacing w:after="0" w:line="240" w:lineRule="auto"/>
              <w:rPr>
                <w:rFonts w:ascii="Times New Roman" w:hAnsi="Times New Roman"/>
              </w:rPr>
            </w:pPr>
          </w:p>
        </w:tc>
      </w:tr>
      <w:tr w:rsidR="00DE7D76" w:rsidRPr="00BC4C17" w:rsidTr="00D5486B">
        <w:tc>
          <w:tcPr>
            <w:tcW w:w="534" w:type="dxa"/>
          </w:tcPr>
          <w:p w:rsidR="00DE7D76" w:rsidRPr="00BC4C17" w:rsidRDefault="00DE7D76" w:rsidP="00D5486B">
            <w:pPr>
              <w:tabs>
                <w:tab w:val="left" w:pos="1574"/>
              </w:tabs>
              <w:spacing w:after="0" w:line="240" w:lineRule="auto"/>
              <w:rPr>
                <w:rFonts w:ascii="Times New Roman" w:hAnsi="Times New Roman"/>
              </w:rPr>
            </w:pPr>
          </w:p>
        </w:tc>
        <w:tc>
          <w:tcPr>
            <w:tcW w:w="4536" w:type="dxa"/>
            <w:gridSpan w:val="2"/>
          </w:tcPr>
          <w:p w:rsidR="00DE7D76" w:rsidRPr="00BC4C17" w:rsidRDefault="00DE7D76" w:rsidP="00D5486B">
            <w:pPr>
              <w:tabs>
                <w:tab w:val="left" w:pos="1574"/>
              </w:tabs>
              <w:spacing w:after="0" w:line="240" w:lineRule="auto"/>
              <w:rPr>
                <w:rFonts w:ascii="Times New Roman" w:hAnsi="Times New Roman"/>
              </w:rPr>
            </w:pPr>
          </w:p>
        </w:tc>
        <w:tc>
          <w:tcPr>
            <w:tcW w:w="2835" w:type="dxa"/>
          </w:tcPr>
          <w:p w:rsidR="00DE7D76" w:rsidRPr="00BC4C17" w:rsidRDefault="00DE7D76" w:rsidP="00D5486B">
            <w:pPr>
              <w:tabs>
                <w:tab w:val="left" w:pos="1574"/>
              </w:tabs>
              <w:spacing w:after="0" w:line="240" w:lineRule="auto"/>
              <w:rPr>
                <w:rFonts w:ascii="Times New Roman" w:hAnsi="Times New Roman"/>
              </w:rPr>
            </w:pPr>
          </w:p>
        </w:tc>
        <w:tc>
          <w:tcPr>
            <w:tcW w:w="850" w:type="dxa"/>
            <w:vMerge/>
          </w:tcPr>
          <w:p w:rsidR="00DE7D76" w:rsidRPr="00BC4C17" w:rsidRDefault="00DE7D76" w:rsidP="00D5486B">
            <w:pPr>
              <w:tabs>
                <w:tab w:val="left" w:pos="1574"/>
              </w:tabs>
              <w:spacing w:after="0" w:line="240" w:lineRule="auto"/>
              <w:rPr>
                <w:rFonts w:ascii="Times New Roman" w:hAnsi="Times New Roman"/>
              </w:rPr>
            </w:pPr>
          </w:p>
        </w:tc>
        <w:tc>
          <w:tcPr>
            <w:tcW w:w="816" w:type="dxa"/>
            <w:vMerge/>
          </w:tcPr>
          <w:p w:rsidR="00DE7D76" w:rsidRPr="00BC4C17" w:rsidRDefault="00DE7D76" w:rsidP="00D5486B">
            <w:pPr>
              <w:tabs>
                <w:tab w:val="left" w:pos="1574"/>
              </w:tabs>
              <w:spacing w:after="0" w:line="240" w:lineRule="auto"/>
              <w:rPr>
                <w:rFonts w:ascii="Times New Roman" w:hAnsi="Times New Roman"/>
              </w:rPr>
            </w:pPr>
          </w:p>
        </w:tc>
      </w:tr>
      <w:tr w:rsidR="00DE7D76" w:rsidRPr="00BC4C17" w:rsidTr="00D5486B">
        <w:tc>
          <w:tcPr>
            <w:tcW w:w="534" w:type="dxa"/>
          </w:tcPr>
          <w:p w:rsidR="00DE7D76" w:rsidRPr="00BC4C17" w:rsidRDefault="00DE7D76" w:rsidP="00D5486B">
            <w:pPr>
              <w:tabs>
                <w:tab w:val="left" w:pos="1574"/>
              </w:tabs>
              <w:spacing w:after="0" w:line="240" w:lineRule="auto"/>
              <w:rPr>
                <w:rFonts w:ascii="Times New Roman" w:hAnsi="Times New Roman"/>
              </w:rPr>
            </w:pPr>
          </w:p>
        </w:tc>
        <w:tc>
          <w:tcPr>
            <w:tcW w:w="4536" w:type="dxa"/>
            <w:gridSpan w:val="2"/>
          </w:tcPr>
          <w:p w:rsidR="00DE7D76" w:rsidRPr="00BC4C17" w:rsidRDefault="00DE7D76" w:rsidP="00D5486B">
            <w:pPr>
              <w:tabs>
                <w:tab w:val="left" w:pos="1574"/>
              </w:tabs>
              <w:spacing w:after="0" w:line="240" w:lineRule="auto"/>
              <w:rPr>
                <w:rFonts w:ascii="Times New Roman" w:hAnsi="Times New Roman"/>
              </w:rPr>
            </w:pPr>
          </w:p>
        </w:tc>
        <w:tc>
          <w:tcPr>
            <w:tcW w:w="2835" w:type="dxa"/>
          </w:tcPr>
          <w:p w:rsidR="00DE7D76" w:rsidRPr="00BC4C17" w:rsidRDefault="00DE7D76" w:rsidP="00D5486B">
            <w:pPr>
              <w:tabs>
                <w:tab w:val="left" w:pos="1574"/>
              </w:tabs>
              <w:spacing w:after="0" w:line="240" w:lineRule="auto"/>
              <w:rPr>
                <w:rFonts w:ascii="Times New Roman" w:hAnsi="Times New Roman"/>
              </w:rPr>
            </w:pPr>
          </w:p>
        </w:tc>
        <w:tc>
          <w:tcPr>
            <w:tcW w:w="850" w:type="dxa"/>
            <w:vMerge/>
          </w:tcPr>
          <w:p w:rsidR="00DE7D76" w:rsidRPr="00BC4C17" w:rsidRDefault="00DE7D76" w:rsidP="00D5486B">
            <w:pPr>
              <w:tabs>
                <w:tab w:val="left" w:pos="1574"/>
              </w:tabs>
              <w:spacing w:after="0" w:line="240" w:lineRule="auto"/>
              <w:rPr>
                <w:rFonts w:ascii="Times New Roman" w:hAnsi="Times New Roman"/>
              </w:rPr>
            </w:pPr>
          </w:p>
        </w:tc>
        <w:tc>
          <w:tcPr>
            <w:tcW w:w="816" w:type="dxa"/>
            <w:vMerge/>
          </w:tcPr>
          <w:p w:rsidR="00DE7D76" w:rsidRPr="00BC4C17" w:rsidRDefault="00DE7D76" w:rsidP="00D5486B">
            <w:pPr>
              <w:tabs>
                <w:tab w:val="left" w:pos="1574"/>
              </w:tabs>
              <w:spacing w:after="0" w:line="240" w:lineRule="auto"/>
              <w:rPr>
                <w:rFonts w:ascii="Times New Roman" w:hAnsi="Times New Roman"/>
              </w:rPr>
            </w:pPr>
          </w:p>
        </w:tc>
      </w:tr>
      <w:tr w:rsidR="00DE7D76" w:rsidRPr="00BC4C17" w:rsidTr="00D5486B">
        <w:tc>
          <w:tcPr>
            <w:tcW w:w="534" w:type="dxa"/>
          </w:tcPr>
          <w:p w:rsidR="00DE7D76" w:rsidRPr="00BC4C17" w:rsidRDefault="00DE7D76" w:rsidP="00D5486B">
            <w:pPr>
              <w:tabs>
                <w:tab w:val="left" w:pos="1574"/>
              </w:tabs>
              <w:spacing w:after="0" w:line="240" w:lineRule="auto"/>
              <w:rPr>
                <w:rFonts w:ascii="Times New Roman" w:hAnsi="Times New Roman"/>
              </w:rPr>
            </w:pPr>
          </w:p>
        </w:tc>
        <w:tc>
          <w:tcPr>
            <w:tcW w:w="4536" w:type="dxa"/>
            <w:gridSpan w:val="2"/>
          </w:tcPr>
          <w:p w:rsidR="00DE7D76" w:rsidRPr="00BC4C17" w:rsidRDefault="00DE7D76" w:rsidP="00D5486B">
            <w:pPr>
              <w:tabs>
                <w:tab w:val="left" w:pos="1574"/>
              </w:tabs>
              <w:spacing w:after="0" w:line="240" w:lineRule="auto"/>
              <w:rPr>
                <w:rFonts w:ascii="Times New Roman" w:hAnsi="Times New Roman"/>
              </w:rPr>
            </w:pPr>
          </w:p>
        </w:tc>
        <w:tc>
          <w:tcPr>
            <w:tcW w:w="2835" w:type="dxa"/>
          </w:tcPr>
          <w:p w:rsidR="00DE7D76" w:rsidRPr="00BC4C17" w:rsidRDefault="00DE7D76" w:rsidP="00D5486B">
            <w:pPr>
              <w:tabs>
                <w:tab w:val="left" w:pos="1574"/>
              </w:tabs>
              <w:spacing w:after="0" w:line="240" w:lineRule="auto"/>
              <w:rPr>
                <w:rFonts w:ascii="Times New Roman" w:hAnsi="Times New Roman"/>
              </w:rPr>
            </w:pPr>
          </w:p>
        </w:tc>
        <w:tc>
          <w:tcPr>
            <w:tcW w:w="850" w:type="dxa"/>
            <w:vMerge/>
          </w:tcPr>
          <w:p w:rsidR="00DE7D76" w:rsidRPr="00BC4C17" w:rsidRDefault="00DE7D76" w:rsidP="00D5486B">
            <w:pPr>
              <w:tabs>
                <w:tab w:val="left" w:pos="1574"/>
              </w:tabs>
              <w:spacing w:after="0" w:line="240" w:lineRule="auto"/>
              <w:rPr>
                <w:rFonts w:ascii="Times New Roman" w:hAnsi="Times New Roman"/>
              </w:rPr>
            </w:pPr>
          </w:p>
        </w:tc>
        <w:tc>
          <w:tcPr>
            <w:tcW w:w="816" w:type="dxa"/>
            <w:vMerge/>
          </w:tcPr>
          <w:p w:rsidR="00DE7D76" w:rsidRPr="00BC4C17" w:rsidRDefault="00DE7D76" w:rsidP="00D5486B">
            <w:pPr>
              <w:tabs>
                <w:tab w:val="left" w:pos="1574"/>
              </w:tabs>
              <w:spacing w:after="0" w:line="240" w:lineRule="auto"/>
              <w:rPr>
                <w:rFonts w:ascii="Times New Roman" w:hAnsi="Times New Roman"/>
              </w:rPr>
            </w:pPr>
          </w:p>
        </w:tc>
      </w:tr>
      <w:tr w:rsidR="00DE7D76" w:rsidRPr="00BC4C17" w:rsidTr="00D5486B">
        <w:tc>
          <w:tcPr>
            <w:tcW w:w="534" w:type="dxa"/>
          </w:tcPr>
          <w:p w:rsidR="00DE7D76" w:rsidRPr="00BC4C17" w:rsidRDefault="00DE7D76" w:rsidP="00D5486B">
            <w:pPr>
              <w:tabs>
                <w:tab w:val="left" w:pos="1574"/>
              </w:tabs>
              <w:spacing w:after="0" w:line="240" w:lineRule="auto"/>
              <w:rPr>
                <w:rFonts w:ascii="Times New Roman" w:hAnsi="Times New Roman"/>
              </w:rPr>
            </w:pPr>
          </w:p>
        </w:tc>
        <w:tc>
          <w:tcPr>
            <w:tcW w:w="4536" w:type="dxa"/>
            <w:gridSpan w:val="2"/>
          </w:tcPr>
          <w:p w:rsidR="00DE7D76" w:rsidRPr="00BC4C17" w:rsidRDefault="00DE7D76" w:rsidP="00D5486B">
            <w:pPr>
              <w:tabs>
                <w:tab w:val="left" w:pos="1574"/>
              </w:tabs>
              <w:spacing w:after="0" w:line="240" w:lineRule="auto"/>
              <w:rPr>
                <w:rFonts w:ascii="Times New Roman" w:hAnsi="Times New Roman"/>
              </w:rPr>
            </w:pPr>
          </w:p>
        </w:tc>
        <w:tc>
          <w:tcPr>
            <w:tcW w:w="2835" w:type="dxa"/>
          </w:tcPr>
          <w:p w:rsidR="00DE7D76" w:rsidRPr="00BC4C17" w:rsidRDefault="00DE7D76" w:rsidP="00D5486B">
            <w:pPr>
              <w:tabs>
                <w:tab w:val="left" w:pos="1574"/>
              </w:tabs>
              <w:spacing w:after="0" w:line="240" w:lineRule="auto"/>
              <w:rPr>
                <w:rFonts w:ascii="Times New Roman" w:hAnsi="Times New Roman"/>
              </w:rPr>
            </w:pPr>
          </w:p>
        </w:tc>
        <w:tc>
          <w:tcPr>
            <w:tcW w:w="850" w:type="dxa"/>
          </w:tcPr>
          <w:p w:rsidR="00DE7D76" w:rsidRPr="00BC4C17" w:rsidRDefault="00DE7D76" w:rsidP="00D5486B">
            <w:pPr>
              <w:tabs>
                <w:tab w:val="left" w:pos="1574"/>
              </w:tabs>
              <w:spacing w:after="0" w:line="240" w:lineRule="auto"/>
              <w:rPr>
                <w:rFonts w:ascii="Times New Roman" w:hAnsi="Times New Roman"/>
              </w:rPr>
            </w:pPr>
          </w:p>
        </w:tc>
        <w:tc>
          <w:tcPr>
            <w:tcW w:w="816" w:type="dxa"/>
          </w:tcPr>
          <w:p w:rsidR="00DE7D76" w:rsidRPr="00BC4C17" w:rsidRDefault="00DE7D76" w:rsidP="00D5486B">
            <w:pPr>
              <w:tabs>
                <w:tab w:val="left" w:pos="1574"/>
              </w:tabs>
              <w:spacing w:after="0" w:line="240" w:lineRule="auto"/>
              <w:rPr>
                <w:rFonts w:ascii="Times New Roman" w:hAnsi="Times New Roman"/>
              </w:rPr>
            </w:pPr>
          </w:p>
        </w:tc>
      </w:tr>
      <w:tr w:rsidR="00DE7D76" w:rsidRPr="00BC4C17" w:rsidTr="00D5486B">
        <w:tc>
          <w:tcPr>
            <w:tcW w:w="9571" w:type="dxa"/>
            <w:gridSpan w:val="6"/>
          </w:tcPr>
          <w:p w:rsidR="00DE7D76" w:rsidRPr="00BC4C17" w:rsidRDefault="00DE7D76" w:rsidP="00D5486B">
            <w:pPr>
              <w:tabs>
                <w:tab w:val="left" w:pos="1574"/>
              </w:tabs>
              <w:spacing w:after="0" w:line="240" w:lineRule="auto"/>
              <w:rPr>
                <w:rFonts w:ascii="Times New Roman" w:hAnsi="Times New Roman"/>
              </w:rPr>
            </w:pPr>
            <w:r w:rsidRPr="00BC4C17">
              <w:rPr>
                <w:rFonts w:ascii="Times New Roman" w:hAnsi="Times New Roman"/>
              </w:rPr>
              <w:t>* Qiymətləndirmə zamanı imtahan qəbul edən namizədin cavabının tamlığından və dəqiqliyindən asılı оlaraq cavab ballarının dərəcələrə bölünməsinə istinad edir.</w:t>
            </w:r>
          </w:p>
          <w:p w:rsidR="00DE7D76" w:rsidRPr="00BC4C17" w:rsidRDefault="00DE7D76" w:rsidP="00D5486B">
            <w:pPr>
              <w:tabs>
                <w:tab w:val="left" w:pos="1574"/>
              </w:tabs>
              <w:spacing w:after="0" w:line="240" w:lineRule="auto"/>
              <w:rPr>
                <w:rFonts w:ascii="Times New Roman" w:hAnsi="Times New Roman"/>
              </w:rPr>
            </w:pPr>
          </w:p>
          <w:p w:rsidR="00DE7D76" w:rsidRPr="00BC4C17" w:rsidRDefault="00DE7D76" w:rsidP="00D5486B">
            <w:pPr>
              <w:spacing w:after="0" w:line="240" w:lineRule="auto"/>
              <w:rPr>
                <w:rFonts w:ascii="Times New Roman" w:hAnsi="Times New Roman"/>
                <w:lang w:val="en-US"/>
              </w:rPr>
            </w:pPr>
            <w:r w:rsidRPr="00BC4C17">
              <w:rPr>
                <w:rFonts w:ascii="Times New Roman" w:hAnsi="Times New Roman"/>
                <w:b/>
                <w:lang w:val="en-US"/>
              </w:rPr>
              <w:t>Verdi:</w:t>
            </w:r>
            <w:r w:rsidRPr="00BC4C17">
              <w:rPr>
                <w:rFonts w:ascii="Times New Roman" w:hAnsi="Times New Roman"/>
                <w:lang w:val="en-US"/>
              </w:rPr>
              <w:t xml:space="preserve"> maksimum mümkün balların 70%-dən ç</w:t>
            </w:r>
            <w:r w:rsidRPr="00BC4C17">
              <w:rPr>
                <w:rFonts w:ascii="Times New Roman" w:hAnsi="Times New Roman"/>
              </w:rPr>
              <w:t>о</w:t>
            </w:r>
            <w:r w:rsidRPr="00BC4C17">
              <w:rPr>
                <w:rFonts w:ascii="Times New Roman" w:hAnsi="Times New Roman"/>
                <w:lang w:val="en-US"/>
              </w:rPr>
              <w:t>x bal.</w:t>
            </w:r>
          </w:p>
          <w:p w:rsidR="00DE7D76" w:rsidRPr="00BC4C17" w:rsidRDefault="00DE7D76" w:rsidP="00D5486B">
            <w:pPr>
              <w:spacing w:after="0" w:line="240" w:lineRule="auto"/>
              <w:rPr>
                <w:rFonts w:ascii="Times New Roman" w:hAnsi="Times New Roman"/>
                <w:lang w:val="en-US"/>
              </w:rPr>
            </w:pPr>
            <w:r w:rsidRPr="00BC4C17">
              <w:rPr>
                <w:rFonts w:ascii="Times New Roman" w:hAnsi="Times New Roman"/>
                <w:b/>
                <w:lang w:val="en-US"/>
              </w:rPr>
              <w:t>Vermədi:</w:t>
            </w:r>
            <w:r w:rsidRPr="00BC4C17">
              <w:rPr>
                <w:rFonts w:ascii="Times New Roman" w:hAnsi="Times New Roman"/>
                <w:lang w:val="en-US"/>
              </w:rPr>
              <w:t xml:space="preserve"> maksimum mümkün balların 70%-dən az bal.</w:t>
            </w:r>
          </w:p>
          <w:p w:rsidR="00DE7D76" w:rsidRPr="00BC4C17" w:rsidRDefault="00DE7D76" w:rsidP="00D5486B">
            <w:pPr>
              <w:tabs>
                <w:tab w:val="left" w:pos="1574"/>
              </w:tabs>
              <w:spacing w:after="0" w:line="240" w:lineRule="auto"/>
              <w:rPr>
                <w:rFonts w:ascii="Times New Roman" w:hAnsi="Times New Roman"/>
                <w:lang w:val="en-US"/>
              </w:rPr>
            </w:pPr>
          </w:p>
          <w:p w:rsidR="00DE7D76" w:rsidRPr="00BC4C17" w:rsidRDefault="00DE7D76" w:rsidP="00D5486B">
            <w:pPr>
              <w:tabs>
                <w:tab w:val="left" w:pos="1574"/>
              </w:tabs>
              <w:spacing w:after="0" w:line="240" w:lineRule="auto"/>
              <w:rPr>
                <w:rFonts w:ascii="Times New Roman" w:hAnsi="Times New Roman"/>
                <w:lang w:val="en-US"/>
              </w:rPr>
            </w:pPr>
          </w:p>
          <w:p w:rsidR="00DE7D76" w:rsidRPr="00BC4C17" w:rsidRDefault="00DE7D76" w:rsidP="00D5486B">
            <w:pPr>
              <w:tabs>
                <w:tab w:val="left" w:pos="1574"/>
              </w:tabs>
              <w:spacing w:after="0" w:line="240" w:lineRule="auto"/>
              <w:rPr>
                <w:rFonts w:ascii="Times New Roman" w:hAnsi="Times New Roman"/>
                <w:lang w:val="en-US"/>
              </w:rPr>
            </w:pPr>
          </w:p>
          <w:p w:rsidR="00DE7D76" w:rsidRPr="00BC4C17" w:rsidRDefault="00DE7D76" w:rsidP="00D5486B">
            <w:pPr>
              <w:tabs>
                <w:tab w:val="left" w:pos="1574"/>
              </w:tabs>
              <w:spacing w:after="0" w:line="240" w:lineRule="auto"/>
              <w:rPr>
                <w:rFonts w:ascii="Times New Roman" w:hAnsi="Times New Roman"/>
                <w:lang w:val="en-US"/>
              </w:rPr>
            </w:pPr>
          </w:p>
          <w:p w:rsidR="00DE7D76" w:rsidRPr="00BC4C17" w:rsidRDefault="00DE7D76" w:rsidP="00D5486B">
            <w:pPr>
              <w:tabs>
                <w:tab w:val="left" w:pos="1574"/>
              </w:tabs>
              <w:spacing w:after="0" w:line="240" w:lineRule="auto"/>
              <w:rPr>
                <w:rFonts w:ascii="Times New Roman" w:hAnsi="Times New Roman"/>
                <w:lang w:val="en-US"/>
              </w:rPr>
            </w:pPr>
          </w:p>
        </w:tc>
      </w:tr>
    </w:tbl>
    <w:p w:rsidR="00DE7D76" w:rsidRPr="004C7174" w:rsidRDefault="00DE7D76" w:rsidP="00DE7D76">
      <w:pPr>
        <w:tabs>
          <w:tab w:val="left" w:pos="1574"/>
        </w:tabs>
        <w:rPr>
          <w:rFonts w:ascii="Times New Roman" w:hAnsi="Times New Roman"/>
          <w:lang w:val="en-US"/>
        </w:rPr>
      </w:pPr>
    </w:p>
    <w:p w:rsidR="00DE7D76" w:rsidRPr="004C7174" w:rsidRDefault="00DB4B99" w:rsidP="00DE7D76">
      <w:pPr>
        <w:tabs>
          <w:tab w:val="left" w:pos="1574"/>
        </w:tabs>
        <w:rPr>
          <w:rFonts w:ascii="Times New Roman" w:hAnsi="Times New Roman"/>
          <w:lang w:val="en-US"/>
        </w:rPr>
      </w:pPr>
      <w:r>
        <w:rPr>
          <w:rFonts w:ascii="Times New Roman" w:hAnsi="Times New Roman"/>
          <w:noProof/>
          <w:lang w:eastAsia="ru-RU"/>
        </w:rPr>
        <w:pict>
          <v:shape id="_x0000_s1054" type="#_x0000_t202" style="position:absolute;margin-left:-1.55pt;margin-top:3.25pt;width:477.6pt;height:93.1pt;z-index:251688960">
            <v:textbox>
              <w:txbxContent>
                <w:p w:rsidR="00DE7D76" w:rsidRPr="007B480A" w:rsidRDefault="00DE7D76" w:rsidP="00DE7D76">
                  <w:pPr>
                    <w:spacing w:after="0" w:line="240" w:lineRule="auto"/>
                    <w:rPr>
                      <w:rFonts w:ascii="Times Roman AzLat" w:hAnsi="Times Roman AzLat"/>
                      <w:b/>
                    </w:rPr>
                  </w:pPr>
                  <w:r w:rsidRPr="007B480A">
                    <w:rPr>
                      <w:rFonts w:ascii="Times Roman AzLat" w:hAnsi="Times Roman AzLat"/>
                      <w:b/>
                    </w:rPr>
                    <w:t>Мцнагишяляр:</w:t>
                  </w:r>
                </w:p>
                <w:p w:rsidR="00DE7D76" w:rsidRPr="00631DD1" w:rsidRDefault="00DE7D76" w:rsidP="00DE7D76">
                  <w:pPr>
                    <w:spacing w:after="0" w:line="240" w:lineRule="auto"/>
                    <w:rPr>
                      <w:rFonts w:ascii="Times Roman AzLat" w:hAnsi="Times Roman AzLat"/>
                    </w:rPr>
                  </w:pPr>
                  <w:r>
                    <w:rPr>
                      <w:rFonts w:ascii="Times Roman AzLat" w:hAnsi="Times Roman AzLa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w:r>
    </w:p>
    <w:p w:rsidR="00DE7D76" w:rsidRPr="004C7174" w:rsidRDefault="00DE7D76" w:rsidP="00DE7D76">
      <w:pPr>
        <w:tabs>
          <w:tab w:val="left" w:pos="1574"/>
        </w:tabs>
        <w:rPr>
          <w:rFonts w:ascii="Times New Roman" w:hAnsi="Times New Roman"/>
          <w:lang w:val="en-US"/>
        </w:rPr>
      </w:pPr>
    </w:p>
    <w:p w:rsidR="00DE7D76" w:rsidRPr="004C7174" w:rsidRDefault="00DE7D76" w:rsidP="00DE7D76">
      <w:pPr>
        <w:tabs>
          <w:tab w:val="left" w:pos="1574"/>
        </w:tabs>
        <w:rPr>
          <w:rFonts w:ascii="Times New Roman" w:hAnsi="Times New Roman"/>
          <w:lang w:val="en-US"/>
        </w:rPr>
      </w:pPr>
    </w:p>
    <w:p w:rsidR="00DE7D76" w:rsidRPr="004C7174" w:rsidRDefault="00DE7D76" w:rsidP="00DE7D76">
      <w:pPr>
        <w:tabs>
          <w:tab w:val="left" w:pos="1574"/>
        </w:tabs>
        <w:rPr>
          <w:rFonts w:ascii="Times New Roman" w:hAnsi="Times New Roman"/>
          <w:lang w:val="en-US"/>
        </w:rPr>
      </w:pPr>
    </w:p>
    <w:p w:rsidR="00DE7D76" w:rsidRPr="004C7174" w:rsidRDefault="00DE7D76" w:rsidP="00DE7D76">
      <w:pPr>
        <w:rPr>
          <w:rFonts w:ascii="Times New Roman" w:hAnsi="Times New Roman"/>
          <w:lang w:val="en-US"/>
        </w:rPr>
      </w:pPr>
    </w:p>
    <w:p w:rsidR="00DE7D76" w:rsidRPr="004C7174" w:rsidRDefault="00DE7D76" w:rsidP="00DE7D76">
      <w:pPr>
        <w:rPr>
          <w:rFonts w:ascii="Times New Roman" w:hAnsi="Times New Roman"/>
          <w:lang w:val="en-US"/>
        </w:rPr>
      </w:pPr>
      <w:r w:rsidRPr="004C7174">
        <w:rPr>
          <w:rFonts w:ascii="Times New Roman" w:hAnsi="Times New Roman"/>
          <w:lang w:val="en-US"/>
        </w:rPr>
        <w:t>Imtahan qəbul edənin xüsusi rəyi:_______________________________________________________ __________________________________________________________________________________________________________________________________________________________________________</w:t>
      </w:r>
    </w:p>
    <w:p w:rsidR="00DE7D76" w:rsidRPr="004C7174" w:rsidRDefault="00DB4B99" w:rsidP="00DE7D76">
      <w:pPr>
        <w:rPr>
          <w:rFonts w:ascii="Times New Roman" w:hAnsi="Times New Roman"/>
          <w:lang w:val="en-US"/>
        </w:rPr>
      </w:pPr>
      <w:r>
        <w:rPr>
          <w:rFonts w:ascii="Times New Roman" w:hAnsi="Times New Roman"/>
          <w:noProof/>
          <w:lang w:eastAsia="ru-RU"/>
        </w:rPr>
        <w:pict>
          <v:shape id="_x0000_s1055" type="#_x0000_t202" style="position:absolute;margin-left:1.85pt;margin-top:1.55pt;width:466.05pt;height:48pt;z-index:251689984" strokeweight="5pt">
            <v:stroke linestyle="thickThin"/>
            <v:shadow color="#868686"/>
            <v:textbox>
              <w:txbxContent>
                <w:p w:rsidR="00DE7D76" w:rsidRPr="00864D54" w:rsidRDefault="00DE7D76" w:rsidP="00DE7D76">
                  <w:pPr>
                    <w:rPr>
                      <w:rFonts w:ascii="Times Roman AzLat" w:hAnsi="Times Roman AzLat"/>
                      <w:b/>
                    </w:rPr>
                  </w:pPr>
                  <w:r w:rsidRPr="00864D54">
                    <w:rPr>
                      <w:rFonts w:ascii="Times Roman AzLat" w:hAnsi="Times Roman AzLat"/>
                      <w:b/>
                    </w:rPr>
                    <w:t xml:space="preserve">Имтащанын верилмяси щаггында гейд (лазым олмайанын цстцндян хятт чякмяли)  </w:t>
                  </w:r>
                  <w:r w:rsidRPr="00864D54">
                    <w:rPr>
                      <w:rFonts w:ascii="Times Roman AzLat" w:hAnsi="Times Roman AzLat"/>
                      <w:b/>
                    </w:rPr>
                    <w:tab/>
                  </w:r>
                  <w:r>
                    <w:rPr>
                      <w:rFonts w:ascii="Times Roman AzLat" w:hAnsi="Times Roman AzLat"/>
                      <w:b/>
                    </w:rPr>
                    <w:tab/>
                  </w:r>
                  <w:r w:rsidRPr="00864D54">
                    <w:rPr>
                      <w:rFonts w:ascii="Times Roman AzLat" w:hAnsi="Times Roman AzLat"/>
                      <w:b/>
                    </w:rPr>
                    <w:t>Верди</w:t>
                  </w:r>
                </w:p>
                <w:p w:rsidR="00DE7D76" w:rsidRPr="00864D54" w:rsidRDefault="00DE7D76" w:rsidP="00DE7D76">
                  <w:pPr>
                    <w:rPr>
                      <w:rFonts w:ascii="Times Roman AzLat" w:hAnsi="Times Roman AzLat"/>
                      <w:b/>
                    </w:rPr>
                  </w:pPr>
                  <w:r w:rsidRPr="00864D54">
                    <w:rPr>
                      <w:rFonts w:ascii="Times Roman AzLat" w:hAnsi="Times Roman AzLat"/>
                      <w:b/>
                    </w:rPr>
                    <w:tab/>
                  </w:r>
                  <w:r w:rsidRPr="00864D54">
                    <w:rPr>
                      <w:rFonts w:ascii="Times Roman AzLat" w:hAnsi="Times Roman AzLat"/>
                      <w:b/>
                    </w:rPr>
                    <w:tab/>
                  </w:r>
                  <w:r w:rsidRPr="00864D54">
                    <w:rPr>
                      <w:rFonts w:ascii="Times Roman AzLat" w:hAnsi="Times Roman AzLat"/>
                      <w:b/>
                    </w:rPr>
                    <w:tab/>
                  </w:r>
                  <w:r w:rsidRPr="00864D54">
                    <w:rPr>
                      <w:rFonts w:ascii="Times Roman AzLat" w:hAnsi="Times Roman AzLat"/>
                      <w:b/>
                    </w:rPr>
                    <w:tab/>
                  </w:r>
                  <w:r w:rsidRPr="00864D54">
                    <w:rPr>
                      <w:rFonts w:ascii="Times Roman AzLat" w:hAnsi="Times Roman AzLat"/>
                      <w:b/>
                    </w:rPr>
                    <w:tab/>
                  </w:r>
                  <w:r w:rsidRPr="00864D54">
                    <w:rPr>
                      <w:rFonts w:ascii="Times Roman AzLat" w:hAnsi="Times Roman AzLat"/>
                      <w:b/>
                    </w:rPr>
                    <w:tab/>
                  </w:r>
                  <w:r w:rsidRPr="00864D54">
                    <w:rPr>
                      <w:rFonts w:ascii="Times Roman AzLat" w:hAnsi="Times Roman AzLat"/>
                      <w:b/>
                    </w:rPr>
                    <w:tab/>
                  </w:r>
                  <w:r w:rsidRPr="00864D54">
                    <w:rPr>
                      <w:rFonts w:ascii="Times Roman AzLat" w:hAnsi="Times Roman AzLat"/>
                      <w:b/>
                    </w:rPr>
                    <w:tab/>
                  </w:r>
                  <w:r w:rsidRPr="00864D54">
                    <w:rPr>
                      <w:rFonts w:ascii="Times Roman AzLat" w:hAnsi="Times Roman AzLat"/>
                      <w:b/>
                    </w:rPr>
                    <w:tab/>
                  </w:r>
                  <w:r w:rsidRPr="00864D54">
                    <w:rPr>
                      <w:rFonts w:ascii="Times Roman AzLat" w:hAnsi="Times Roman AzLat"/>
                      <w:b/>
                    </w:rPr>
                    <w:tab/>
                  </w:r>
                  <w:r w:rsidRPr="00864D54">
                    <w:rPr>
                      <w:rFonts w:ascii="Times Roman AzLat" w:hAnsi="Times Roman AzLat"/>
                      <w:b/>
                    </w:rPr>
                    <w:tab/>
                    <w:t xml:space="preserve">Вермяди </w:t>
                  </w:r>
                </w:p>
                <w:p w:rsidR="00DE7D76" w:rsidRDefault="00DE7D76" w:rsidP="00DE7D76">
                  <w:pPr>
                    <w:rPr>
                      <w:rFonts w:ascii="Times Roman AzLat" w:hAnsi="Times Roman AzLat"/>
                    </w:rPr>
                  </w:pPr>
                </w:p>
                <w:p w:rsidR="00DE7D76" w:rsidRDefault="00DE7D76" w:rsidP="00DE7D76">
                  <w:pPr>
                    <w:rPr>
                      <w:rFonts w:ascii="Times Roman AzLat" w:hAnsi="Times Roman AzLat"/>
                    </w:rPr>
                  </w:pPr>
                </w:p>
                <w:p w:rsidR="00DE7D76" w:rsidRPr="00F53E50" w:rsidRDefault="00DE7D76" w:rsidP="00DE7D76">
                  <w:pPr>
                    <w:rPr>
                      <w:rFonts w:ascii="Times Roman AzLat" w:hAnsi="Times Roman AzLat"/>
                    </w:rPr>
                  </w:pPr>
                </w:p>
              </w:txbxContent>
            </v:textbox>
          </v:shape>
        </w:pict>
      </w:r>
    </w:p>
    <w:p w:rsidR="00DE7D76" w:rsidRPr="004C7174" w:rsidRDefault="00DE7D76" w:rsidP="00DE7D76">
      <w:pPr>
        <w:rPr>
          <w:rFonts w:ascii="Times New Roman" w:hAnsi="Times New Roman"/>
          <w:lang w:val="en-US"/>
        </w:rPr>
      </w:pPr>
    </w:p>
    <w:p w:rsidR="00DE7D76" w:rsidRPr="004C7174" w:rsidRDefault="00DE7D76" w:rsidP="00DE7D76">
      <w:pPr>
        <w:spacing w:after="0" w:line="240" w:lineRule="auto"/>
        <w:rPr>
          <w:rFonts w:ascii="Times New Roman" w:hAnsi="Times New Roman"/>
          <w:lang w:val="en-US"/>
        </w:rPr>
      </w:pPr>
    </w:p>
    <w:p w:rsidR="00DE7D76" w:rsidRPr="004C7174" w:rsidRDefault="00DE7D76" w:rsidP="00DE7D76">
      <w:pPr>
        <w:spacing w:after="0" w:line="240" w:lineRule="auto"/>
        <w:rPr>
          <w:rFonts w:ascii="Times New Roman" w:hAnsi="Times New Roman"/>
          <w:lang w:val="en-US"/>
        </w:rPr>
      </w:pPr>
    </w:p>
    <w:p w:rsidR="00DE7D76" w:rsidRPr="004C7174" w:rsidRDefault="00DE7D76" w:rsidP="00DE7D76">
      <w:pPr>
        <w:spacing w:after="0" w:line="240" w:lineRule="auto"/>
        <w:rPr>
          <w:rFonts w:ascii="Times New Roman" w:hAnsi="Times New Roman"/>
          <w:lang w:val="en-US"/>
        </w:rPr>
      </w:pPr>
    </w:p>
    <w:p w:rsidR="00DE7D76" w:rsidRPr="004C7174" w:rsidRDefault="00DE7D76" w:rsidP="00DE7D76">
      <w:pPr>
        <w:tabs>
          <w:tab w:val="left" w:pos="1594"/>
        </w:tabs>
        <w:spacing w:after="0" w:line="240" w:lineRule="auto"/>
        <w:rPr>
          <w:rFonts w:ascii="Times New Roman" w:hAnsi="Times New Roman"/>
          <w:lang w:val="en-US"/>
        </w:rPr>
      </w:pPr>
      <w:r w:rsidRPr="004C7174">
        <w:rPr>
          <w:rFonts w:ascii="Times New Roman" w:hAnsi="Times New Roman"/>
          <w:lang w:val="en-US"/>
        </w:rPr>
        <w:tab/>
        <w:t>_________________</w:t>
      </w:r>
      <w:r w:rsidRPr="004C7174">
        <w:rPr>
          <w:rFonts w:ascii="Times New Roman" w:hAnsi="Times New Roman"/>
          <w:lang w:val="en-US"/>
        </w:rPr>
        <w:tab/>
      </w:r>
      <w:r w:rsidRPr="004C7174">
        <w:rPr>
          <w:rFonts w:ascii="Times New Roman" w:hAnsi="Times New Roman"/>
          <w:lang w:val="en-US"/>
        </w:rPr>
        <w:tab/>
      </w:r>
      <w:r w:rsidRPr="004C7174">
        <w:rPr>
          <w:rFonts w:ascii="Times New Roman" w:hAnsi="Times New Roman"/>
          <w:lang w:val="en-US"/>
        </w:rPr>
        <w:tab/>
      </w:r>
      <w:r w:rsidRPr="004C7174">
        <w:rPr>
          <w:rFonts w:ascii="Times New Roman" w:hAnsi="Times New Roman"/>
          <w:lang w:val="en-US"/>
        </w:rPr>
        <w:tab/>
        <w:t>__________________________</w:t>
      </w:r>
    </w:p>
    <w:p w:rsidR="00DE7D76" w:rsidRPr="004C7174" w:rsidRDefault="00DE7D76" w:rsidP="00DE7D76">
      <w:pPr>
        <w:tabs>
          <w:tab w:val="left" w:pos="1594"/>
        </w:tabs>
        <w:spacing w:after="0" w:line="240" w:lineRule="auto"/>
        <w:rPr>
          <w:rFonts w:ascii="Times New Roman" w:hAnsi="Times New Roman"/>
          <w:sz w:val="16"/>
          <w:szCs w:val="16"/>
          <w:lang w:val="en-US"/>
        </w:rPr>
      </w:pPr>
      <w:r w:rsidRPr="004C7174">
        <w:rPr>
          <w:rFonts w:ascii="Times New Roman" w:hAnsi="Times New Roman"/>
          <w:sz w:val="16"/>
          <w:szCs w:val="16"/>
          <w:lang w:val="en-US"/>
        </w:rPr>
        <w:tab/>
        <w:t xml:space="preserve">                 (imza)</w:t>
      </w:r>
      <w:r w:rsidRPr="004C7174">
        <w:rPr>
          <w:rFonts w:ascii="Times New Roman" w:hAnsi="Times New Roman"/>
          <w:sz w:val="16"/>
          <w:szCs w:val="16"/>
          <w:lang w:val="en-US"/>
        </w:rPr>
        <w:tab/>
      </w:r>
      <w:r w:rsidRPr="004C7174">
        <w:rPr>
          <w:rFonts w:ascii="Times New Roman" w:hAnsi="Times New Roman"/>
          <w:sz w:val="16"/>
          <w:szCs w:val="16"/>
          <w:lang w:val="en-US"/>
        </w:rPr>
        <w:tab/>
      </w:r>
      <w:r w:rsidRPr="004C7174">
        <w:rPr>
          <w:rFonts w:ascii="Times New Roman" w:hAnsi="Times New Roman"/>
          <w:sz w:val="16"/>
          <w:szCs w:val="16"/>
          <w:lang w:val="en-US"/>
        </w:rPr>
        <w:tab/>
      </w:r>
      <w:r w:rsidRPr="004C7174">
        <w:rPr>
          <w:rFonts w:ascii="Times New Roman" w:hAnsi="Times New Roman"/>
          <w:sz w:val="16"/>
          <w:szCs w:val="16"/>
          <w:lang w:val="en-US"/>
        </w:rPr>
        <w:tab/>
      </w:r>
      <w:r w:rsidRPr="004C7174">
        <w:rPr>
          <w:rFonts w:ascii="Times New Roman" w:hAnsi="Times New Roman"/>
          <w:sz w:val="16"/>
          <w:szCs w:val="16"/>
          <w:lang w:val="en-US"/>
        </w:rPr>
        <w:tab/>
        <w:t xml:space="preserve"> (imtahan qəbul edənin s</w:t>
      </w:r>
      <w:r w:rsidRPr="00602C43">
        <w:rPr>
          <w:rFonts w:ascii="Times New Roman" w:hAnsi="Times New Roman"/>
          <w:sz w:val="16"/>
          <w:szCs w:val="16"/>
        </w:rPr>
        <w:t>о</w:t>
      </w:r>
      <w:r w:rsidRPr="004C7174">
        <w:rPr>
          <w:rFonts w:ascii="Times New Roman" w:hAnsi="Times New Roman"/>
          <w:sz w:val="16"/>
          <w:szCs w:val="16"/>
          <w:lang w:val="en-US"/>
        </w:rPr>
        <w:t>yadı və inisialı)</w:t>
      </w:r>
    </w:p>
    <w:p w:rsidR="00DE7D76" w:rsidRPr="004C7174" w:rsidRDefault="00DE7D76" w:rsidP="00DE7D76">
      <w:pPr>
        <w:tabs>
          <w:tab w:val="left" w:pos="1536"/>
        </w:tabs>
        <w:rPr>
          <w:rFonts w:ascii="Times New Roman" w:hAnsi="Times New Roman"/>
          <w:lang w:val="en-US"/>
        </w:rPr>
      </w:pPr>
    </w:p>
    <w:p w:rsidR="00DE7D76" w:rsidRPr="004C7174" w:rsidRDefault="00DE7D76" w:rsidP="00DE7D76">
      <w:pPr>
        <w:jc w:val="right"/>
        <w:rPr>
          <w:rFonts w:ascii="Times New Roman" w:hAnsi="Times New Roman"/>
          <w:lang w:val="en-US"/>
        </w:rPr>
      </w:pPr>
      <w:r w:rsidRPr="004C7174">
        <w:rPr>
          <w:rFonts w:ascii="Times New Roman" w:hAnsi="Times New Roman"/>
          <w:lang w:val="en-US"/>
        </w:rPr>
        <w:lastRenderedPageBreak/>
        <w:t>Əlavə 8.</w:t>
      </w:r>
    </w:p>
    <w:p w:rsidR="00DE7D76" w:rsidRPr="007B480A" w:rsidRDefault="00DE7D76" w:rsidP="00DE7D76">
      <w:pPr>
        <w:spacing w:after="0"/>
        <w:jc w:val="center"/>
        <w:rPr>
          <w:rFonts w:ascii="Times New Roman" w:hAnsi="Times New Roman"/>
          <w:b/>
          <w:sz w:val="28"/>
          <w:szCs w:val="28"/>
          <w:lang w:val="en-US"/>
        </w:rPr>
      </w:pPr>
      <w:r w:rsidRPr="007B480A">
        <w:rPr>
          <w:rFonts w:ascii="Times New Roman" w:hAnsi="Times New Roman"/>
          <w:b/>
          <w:sz w:val="28"/>
          <w:szCs w:val="28"/>
          <w:lang w:val="en-US"/>
        </w:rPr>
        <w:t xml:space="preserve">ŞIFAHI IMTAHANIN YEKUN </w:t>
      </w:r>
    </w:p>
    <w:p w:rsidR="00DE7D76" w:rsidRPr="007B480A" w:rsidRDefault="00DE7D76" w:rsidP="00DE7D76">
      <w:pPr>
        <w:spacing w:after="0"/>
        <w:jc w:val="center"/>
        <w:rPr>
          <w:rFonts w:ascii="Times New Roman" w:hAnsi="Times New Roman"/>
          <w:b/>
          <w:sz w:val="28"/>
          <w:szCs w:val="28"/>
          <w:lang w:val="en-US"/>
        </w:rPr>
      </w:pPr>
      <w:r w:rsidRPr="007B480A">
        <w:rPr>
          <w:rFonts w:ascii="Times New Roman" w:hAnsi="Times New Roman"/>
          <w:b/>
          <w:sz w:val="28"/>
          <w:szCs w:val="28"/>
          <w:lang w:val="en-US"/>
        </w:rPr>
        <w:t>QIYMƏTLƏNDIRILMƏSI PR</w:t>
      </w:r>
      <w:r w:rsidRPr="007B480A">
        <w:rPr>
          <w:rFonts w:ascii="Times New Roman" w:hAnsi="Times New Roman"/>
          <w:b/>
          <w:sz w:val="28"/>
          <w:szCs w:val="28"/>
        </w:rPr>
        <w:t>О</w:t>
      </w:r>
      <w:r w:rsidRPr="007B480A">
        <w:rPr>
          <w:rFonts w:ascii="Times New Roman" w:hAnsi="Times New Roman"/>
          <w:b/>
          <w:sz w:val="28"/>
          <w:szCs w:val="28"/>
          <w:lang w:val="en-US"/>
        </w:rPr>
        <w:t>T</w:t>
      </w:r>
      <w:r w:rsidRPr="007B480A">
        <w:rPr>
          <w:rFonts w:ascii="Times New Roman" w:hAnsi="Times New Roman"/>
          <w:b/>
          <w:sz w:val="28"/>
          <w:szCs w:val="28"/>
        </w:rPr>
        <w:t>О</w:t>
      </w:r>
      <w:r w:rsidRPr="007B480A">
        <w:rPr>
          <w:rFonts w:ascii="Times New Roman" w:hAnsi="Times New Roman"/>
          <w:b/>
          <w:sz w:val="28"/>
          <w:szCs w:val="28"/>
          <w:lang w:val="en-US"/>
        </w:rPr>
        <w:t>K</w:t>
      </w:r>
      <w:r w:rsidRPr="007B480A">
        <w:rPr>
          <w:rFonts w:ascii="Times New Roman" w:hAnsi="Times New Roman"/>
          <w:b/>
          <w:sz w:val="28"/>
          <w:szCs w:val="28"/>
        </w:rPr>
        <w:t>О</w:t>
      </w:r>
      <w:r w:rsidRPr="007B480A">
        <w:rPr>
          <w:rFonts w:ascii="Times New Roman" w:hAnsi="Times New Roman"/>
          <w:b/>
          <w:sz w:val="28"/>
          <w:szCs w:val="28"/>
          <w:lang w:val="en-US"/>
        </w:rPr>
        <w:t>LU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5"/>
        <w:gridCol w:w="4256"/>
      </w:tblGrid>
      <w:tr w:rsidR="00DE7D76" w:rsidRPr="00BC4C17" w:rsidTr="00D5486B">
        <w:trPr>
          <w:trHeight w:val="1639"/>
        </w:trPr>
        <w:tc>
          <w:tcPr>
            <w:tcW w:w="5315" w:type="dxa"/>
          </w:tcPr>
          <w:p w:rsidR="00DE7D76" w:rsidRPr="00BC4C17" w:rsidRDefault="00DE7D76" w:rsidP="00D5486B">
            <w:pPr>
              <w:tabs>
                <w:tab w:val="left" w:pos="1536"/>
              </w:tabs>
              <w:spacing w:after="0" w:line="240" w:lineRule="auto"/>
              <w:rPr>
                <w:rFonts w:ascii="Times New Roman" w:hAnsi="Times New Roman"/>
                <w:lang w:val="en-US"/>
              </w:rPr>
            </w:pPr>
            <w:r w:rsidRPr="00BC4C17">
              <w:rPr>
                <w:rFonts w:ascii="Times New Roman" w:hAnsi="Times New Roman"/>
                <w:lang w:val="en-US"/>
              </w:rPr>
              <w:t xml:space="preserve">Namizədin S.A.A.____________________________ </w:t>
            </w:r>
          </w:p>
          <w:p w:rsidR="00DE7D76" w:rsidRPr="00BC4C17" w:rsidRDefault="00DE7D76" w:rsidP="00D5486B">
            <w:pPr>
              <w:tabs>
                <w:tab w:val="left" w:pos="1536"/>
              </w:tabs>
              <w:spacing w:after="0" w:line="240" w:lineRule="auto"/>
              <w:rPr>
                <w:rFonts w:ascii="Times New Roman" w:hAnsi="Times New Roman"/>
                <w:lang w:val="en-US"/>
              </w:rPr>
            </w:pPr>
            <w:r w:rsidRPr="00BC4C17">
              <w:rPr>
                <w:rFonts w:ascii="Times New Roman" w:hAnsi="Times New Roman"/>
                <w:lang w:val="en-US"/>
              </w:rPr>
              <w:t xml:space="preserve">Variant № __________________________________     </w:t>
            </w:r>
          </w:p>
          <w:p w:rsidR="00DE7D76" w:rsidRPr="00BC4C17" w:rsidRDefault="00DE7D76" w:rsidP="00D5486B">
            <w:pPr>
              <w:spacing w:after="0" w:line="240" w:lineRule="auto"/>
              <w:rPr>
                <w:rFonts w:ascii="Times New Roman" w:hAnsi="Times New Roman"/>
                <w:lang w:val="en-US"/>
              </w:rPr>
            </w:pPr>
            <w:r w:rsidRPr="00BC4C17">
              <w:rPr>
                <w:rFonts w:ascii="Times New Roman" w:hAnsi="Times New Roman"/>
                <w:lang w:val="en-US"/>
              </w:rPr>
              <w:t xml:space="preserve">Imtahan götürənin S.A.A._____________________ </w:t>
            </w:r>
          </w:p>
          <w:p w:rsidR="00DE7D76" w:rsidRPr="00BC4C17" w:rsidRDefault="00DE7D76" w:rsidP="00D5486B">
            <w:pPr>
              <w:spacing w:after="0" w:line="240" w:lineRule="auto"/>
              <w:rPr>
                <w:rFonts w:ascii="Times New Roman" w:hAnsi="Times New Roman"/>
                <w:lang w:val="en-US"/>
              </w:rPr>
            </w:pPr>
            <w:r w:rsidRPr="00BC4C17">
              <w:rPr>
                <w:rFonts w:ascii="Times New Roman" w:hAnsi="Times New Roman"/>
                <w:lang w:val="en-US"/>
              </w:rPr>
              <w:t>Tarix_______________________________________</w:t>
            </w:r>
          </w:p>
          <w:p w:rsidR="00DE7D76" w:rsidRPr="00BC4C17" w:rsidRDefault="00DE7D76" w:rsidP="00D5486B">
            <w:pPr>
              <w:spacing w:after="0" w:line="240" w:lineRule="auto"/>
              <w:rPr>
                <w:rFonts w:ascii="Times New Roman" w:hAnsi="Times New Roman"/>
                <w:lang w:val="en-US"/>
              </w:rPr>
            </w:pPr>
            <w:r w:rsidRPr="00BC4C17">
              <w:rPr>
                <w:rFonts w:ascii="Times New Roman" w:hAnsi="Times New Roman"/>
                <w:lang w:val="en-US"/>
              </w:rPr>
              <w:t>Vaxt ________________-dan _________________-dək</w:t>
            </w:r>
          </w:p>
          <w:p w:rsidR="00DE7D76" w:rsidRPr="00BC4C17" w:rsidRDefault="00DE7D76" w:rsidP="00D5486B">
            <w:pPr>
              <w:tabs>
                <w:tab w:val="left" w:pos="1536"/>
              </w:tabs>
              <w:spacing w:after="0" w:line="240" w:lineRule="auto"/>
              <w:rPr>
                <w:rFonts w:ascii="Times New Roman" w:hAnsi="Times New Roman"/>
                <w:lang w:val="en-US"/>
              </w:rPr>
            </w:pPr>
            <w:r w:rsidRPr="00BC4C17">
              <w:rPr>
                <w:rFonts w:ascii="Times New Roman" w:hAnsi="Times New Roman"/>
                <w:lang w:val="en-US"/>
              </w:rPr>
              <w:t>Yer:_________________________________________</w:t>
            </w:r>
          </w:p>
        </w:tc>
        <w:tc>
          <w:tcPr>
            <w:tcW w:w="4256" w:type="dxa"/>
          </w:tcPr>
          <w:p w:rsidR="00DE7D76" w:rsidRPr="00BC4C17" w:rsidRDefault="00DE7D76" w:rsidP="00D5486B">
            <w:pPr>
              <w:spacing w:after="0" w:line="240" w:lineRule="auto"/>
              <w:rPr>
                <w:rFonts w:ascii="Times New Roman" w:hAnsi="Times New Roman"/>
                <w:lang w:val="en-US"/>
              </w:rPr>
            </w:pPr>
            <w:r w:rsidRPr="00BC4C17">
              <w:rPr>
                <w:rFonts w:ascii="Times New Roman" w:hAnsi="Times New Roman"/>
                <w:lang w:val="en-US"/>
              </w:rPr>
              <w:t>I  imtahan götürənin S.A.A.</w:t>
            </w:r>
          </w:p>
          <w:p w:rsidR="00DE7D76" w:rsidRPr="00BC4C17" w:rsidRDefault="00DE7D76" w:rsidP="00D5486B">
            <w:pPr>
              <w:spacing w:after="0" w:line="240" w:lineRule="auto"/>
              <w:rPr>
                <w:rFonts w:ascii="Times New Roman" w:hAnsi="Times New Roman"/>
                <w:lang w:val="en-US"/>
              </w:rPr>
            </w:pPr>
            <w:r w:rsidRPr="00BC4C17">
              <w:rPr>
                <w:rFonts w:ascii="Times New Roman" w:hAnsi="Times New Roman"/>
                <w:lang w:val="en-US"/>
              </w:rPr>
              <w:t>____________________________________</w:t>
            </w:r>
          </w:p>
          <w:p w:rsidR="00DE7D76" w:rsidRPr="00BC4C17" w:rsidRDefault="00DE7D76" w:rsidP="00D5486B">
            <w:pPr>
              <w:spacing w:after="0" w:line="240" w:lineRule="auto"/>
              <w:rPr>
                <w:rFonts w:ascii="Times New Roman" w:hAnsi="Times New Roman"/>
                <w:lang w:val="en-US"/>
              </w:rPr>
            </w:pPr>
            <w:r w:rsidRPr="00BC4C17">
              <w:rPr>
                <w:rFonts w:ascii="Times New Roman" w:hAnsi="Times New Roman"/>
                <w:lang w:val="en-US"/>
              </w:rPr>
              <w:t>II  imtahan götürənin S.A.A.</w:t>
            </w:r>
          </w:p>
          <w:p w:rsidR="00DE7D76" w:rsidRPr="00BC4C17" w:rsidRDefault="00DE7D76" w:rsidP="00D5486B">
            <w:pPr>
              <w:spacing w:after="0" w:line="240" w:lineRule="auto"/>
              <w:rPr>
                <w:rFonts w:ascii="Times New Roman" w:hAnsi="Times New Roman"/>
              </w:rPr>
            </w:pPr>
            <w:r w:rsidRPr="00BC4C17">
              <w:rPr>
                <w:rFonts w:ascii="Times New Roman" w:hAnsi="Times New Roman"/>
              </w:rPr>
              <w:t>____________________________________</w:t>
            </w:r>
          </w:p>
          <w:p w:rsidR="00DE7D76" w:rsidRPr="00BC4C17" w:rsidRDefault="00DE7D76" w:rsidP="00D5486B">
            <w:pPr>
              <w:spacing w:after="0" w:line="240" w:lineRule="auto"/>
              <w:rPr>
                <w:rFonts w:ascii="Times New Roman" w:hAnsi="Times New Roman"/>
              </w:rPr>
            </w:pPr>
            <w:r w:rsidRPr="00BC4C17">
              <w:rPr>
                <w:rFonts w:ascii="Times New Roman" w:hAnsi="Times New Roman"/>
              </w:rPr>
              <w:t>Assistentin S.A.A.</w:t>
            </w:r>
          </w:p>
          <w:p w:rsidR="00DE7D76" w:rsidRPr="00BC4C17" w:rsidRDefault="00DE7D76" w:rsidP="00D5486B">
            <w:pPr>
              <w:spacing w:after="0" w:line="240" w:lineRule="auto"/>
              <w:rPr>
                <w:rFonts w:ascii="Times New Roman" w:hAnsi="Times New Roman"/>
              </w:rPr>
            </w:pPr>
            <w:r w:rsidRPr="00BC4C17">
              <w:rPr>
                <w:rFonts w:ascii="Times New Roman" w:hAnsi="Times New Roman"/>
              </w:rPr>
              <w:t>____________________________________</w:t>
            </w:r>
          </w:p>
        </w:tc>
      </w:tr>
    </w:tbl>
    <w:p w:rsidR="00DE7D76" w:rsidRPr="00602C43" w:rsidRDefault="00DE7D76" w:rsidP="00DE7D76">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110"/>
        <w:gridCol w:w="2393"/>
        <w:gridCol w:w="2393"/>
      </w:tblGrid>
      <w:tr w:rsidR="00DE7D76" w:rsidRPr="00BC4C17" w:rsidTr="00D5486B">
        <w:tc>
          <w:tcPr>
            <w:tcW w:w="675" w:type="dxa"/>
          </w:tcPr>
          <w:p w:rsidR="00DE7D76" w:rsidRPr="00BC4C17" w:rsidRDefault="00DE7D76" w:rsidP="00D5486B">
            <w:pPr>
              <w:spacing w:after="0" w:line="240" w:lineRule="auto"/>
              <w:jc w:val="center"/>
              <w:rPr>
                <w:rFonts w:ascii="Times New Roman" w:hAnsi="Times New Roman"/>
              </w:rPr>
            </w:pPr>
            <w:r w:rsidRPr="00BC4C17">
              <w:rPr>
                <w:rFonts w:ascii="Times New Roman" w:hAnsi="Times New Roman"/>
              </w:rPr>
              <w:t>№</w:t>
            </w:r>
          </w:p>
        </w:tc>
        <w:tc>
          <w:tcPr>
            <w:tcW w:w="4110" w:type="dxa"/>
          </w:tcPr>
          <w:p w:rsidR="00DE7D76" w:rsidRPr="00BC4C17" w:rsidRDefault="00DE7D76" w:rsidP="00D5486B">
            <w:pPr>
              <w:spacing w:after="0" w:line="240" w:lineRule="auto"/>
              <w:jc w:val="center"/>
              <w:rPr>
                <w:rFonts w:ascii="Times New Roman" w:hAnsi="Times New Roman"/>
              </w:rPr>
            </w:pPr>
            <w:r w:rsidRPr="00BC4C17">
              <w:rPr>
                <w:rFonts w:ascii="Times New Roman" w:hAnsi="Times New Roman"/>
              </w:rPr>
              <w:t>Şifahi imtahan</w:t>
            </w:r>
          </w:p>
        </w:tc>
        <w:tc>
          <w:tcPr>
            <w:tcW w:w="2393" w:type="dxa"/>
          </w:tcPr>
          <w:p w:rsidR="00DE7D76" w:rsidRPr="00BC4C17" w:rsidRDefault="00DE7D76" w:rsidP="00D5486B">
            <w:pPr>
              <w:spacing w:after="0" w:line="240" w:lineRule="auto"/>
              <w:jc w:val="center"/>
              <w:rPr>
                <w:rFonts w:ascii="Times New Roman" w:hAnsi="Times New Roman"/>
              </w:rPr>
            </w:pPr>
            <w:r w:rsidRPr="00BC4C17">
              <w:rPr>
                <w:rFonts w:ascii="Times New Roman" w:hAnsi="Times New Roman"/>
              </w:rPr>
              <w:t>I imtahan qəbul edən</w:t>
            </w:r>
          </w:p>
        </w:tc>
        <w:tc>
          <w:tcPr>
            <w:tcW w:w="2393" w:type="dxa"/>
          </w:tcPr>
          <w:p w:rsidR="00DE7D76" w:rsidRPr="00BC4C17" w:rsidRDefault="00DE7D76" w:rsidP="00D5486B">
            <w:pPr>
              <w:spacing w:after="0" w:line="240" w:lineRule="auto"/>
              <w:jc w:val="center"/>
              <w:rPr>
                <w:rFonts w:ascii="Times New Roman" w:hAnsi="Times New Roman"/>
              </w:rPr>
            </w:pPr>
            <w:r w:rsidRPr="00BC4C17">
              <w:rPr>
                <w:rFonts w:ascii="Times New Roman" w:hAnsi="Times New Roman"/>
              </w:rPr>
              <w:t>II imtahan qəbul edən</w:t>
            </w:r>
          </w:p>
        </w:tc>
      </w:tr>
      <w:tr w:rsidR="00DE7D76" w:rsidRPr="00BC4C17" w:rsidTr="00D5486B">
        <w:tc>
          <w:tcPr>
            <w:tcW w:w="675" w:type="dxa"/>
            <w:vMerge w:val="restart"/>
          </w:tcPr>
          <w:p w:rsidR="00DE7D76" w:rsidRPr="00BC4C17" w:rsidRDefault="00DE7D76" w:rsidP="00D5486B">
            <w:pPr>
              <w:spacing w:after="0" w:line="240" w:lineRule="auto"/>
              <w:rPr>
                <w:rFonts w:ascii="Times New Roman" w:hAnsi="Times New Roman"/>
              </w:rPr>
            </w:pPr>
            <w:r w:rsidRPr="00BC4C17">
              <w:rPr>
                <w:rFonts w:ascii="Times New Roman" w:hAnsi="Times New Roman"/>
              </w:rPr>
              <w:t>1</w:t>
            </w:r>
          </w:p>
        </w:tc>
        <w:tc>
          <w:tcPr>
            <w:tcW w:w="4110" w:type="dxa"/>
          </w:tcPr>
          <w:p w:rsidR="00DE7D76" w:rsidRPr="00BC4C17" w:rsidRDefault="00DE7D76" w:rsidP="00D5486B">
            <w:pPr>
              <w:spacing w:after="0" w:line="240" w:lineRule="auto"/>
              <w:rPr>
                <w:rFonts w:ascii="Times New Roman" w:hAnsi="Times New Roman"/>
              </w:rPr>
            </w:pPr>
            <w:r w:rsidRPr="00BC4C17">
              <w:rPr>
                <w:rFonts w:ascii="Times New Roman" w:hAnsi="Times New Roman"/>
              </w:rPr>
              <w:t>Şifahi imtahanın qiyməti</w:t>
            </w:r>
          </w:p>
        </w:tc>
        <w:tc>
          <w:tcPr>
            <w:tcW w:w="2393" w:type="dxa"/>
          </w:tcPr>
          <w:p w:rsidR="00DE7D76" w:rsidRPr="00BC4C17" w:rsidRDefault="00DE7D76" w:rsidP="00D5486B">
            <w:pPr>
              <w:spacing w:after="0" w:line="240" w:lineRule="auto"/>
              <w:rPr>
                <w:rFonts w:ascii="Times New Roman" w:hAnsi="Times New Roman"/>
              </w:rPr>
            </w:pPr>
          </w:p>
        </w:tc>
        <w:tc>
          <w:tcPr>
            <w:tcW w:w="2393" w:type="dxa"/>
          </w:tcPr>
          <w:p w:rsidR="00DE7D76" w:rsidRPr="00BC4C17" w:rsidRDefault="00DE7D76" w:rsidP="00D5486B">
            <w:pPr>
              <w:spacing w:after="0" w:line="240" w:lineRule="auto"/>
              <w:rPr>
                <w:rFonts w:ascii="Times New Roman" w:hAnsi="Times New Roman"/>
              </w:rPr>
            </w:pPr>
          </w:p>
        </w:tc>
      </w:tr>
      <w:tr w:rsidR="00DE7D76" w:rsidRPr="00BC4C17" w:rsidTr="00D5486B">
        <w:tc>
          <w:tcPr>
            <w:tcW w:w="675" w:type="dxa"/>
            <w:vMerge/>
          </w:tcPr>
          <w:p w:rsidR="00DE7D76" w:rsidRPr="00BC4C17" w:rsidRDefault="00DE7D76" w:rsidP="00D5486B">
            <w:pPr>
              <w:spacing w:after="0" w:line="240" w:lineRule="auto"/>
              <w:rPr>
                <w:rFonts w:ascii="Times New Roman" w:hAnsi="Times New Roman"/>
              </w:rPr>
            </w:pPr>
          </w:p>
        </w:tc>
        <w:tc>
          <w:tcPr>
            <w:tcW w:w="4110" w:type="dxa"/>
          </w:tcPr>
          <w:p w:rsidR="00DE7D76" w:rsidRPr="00BC4C17" w:rsidRDefault="00DE7D76" w:rsidP="00D5486B">
            <w:pPr>
              <w:spacing w:after="0" w:line="240" w:lineRule="auto"/>
              <w:rPr>
                <w:rFonts w:ascii="Times New Roman" w:hAnsi="Times New Roman"/>
              </w:rPr>
            </w:pPr>
            <w:r w:rsidRPr="00BC4C17">
              <w:rPr>
                <w:rFonts w:ascii="Times New Roman" w:hAnsi="Times New Roman"/>
              </w:rPr>
              <w:t>Şifahi imtahanın ümumi yekun qiymətləndirilməsi (min 70 bal)</w:t>
            </w:r>
          </w:p>
        </w:tc>
        <w:tc>
          <w:tcPr>
            <w:tcW w:w="4786" w:type="dxa"/>
            <w:gridSpan w:val="2"/>
          </w:tcPr>
          <w:p w:rsidR="00DE7D76" w:rsidRPr="00BC4C17" w:rsidRDefault="00DE7D76" w:rsidP="00D5486B">
            <w:pPr>
              <w:spacing w:after="0" w:line="240" w:lineRule="auto"/>
              <w:rPr>
                <w:rFonts w:ascii="Times New Roman" w:hAnsi="Times New Roman"/>
              </w:rPr>
            </w:pPr>
          </w:p>
        </w:tc>
      </w:tr>
      <w:tr w:rsidR="00DE7D76" w:rsidRPr="00BC4C17" w:rsidTr="00D5486B">
        <w:tc>
          <w:tcPr>
            <w:tcW w:w="675" w:type="dxa"/>
            <w:vMerge/>
          </w:tcPr>
          <w:p w:rsidR="00DE7D76" w:rsidRPr="00BC4C17" w:rsidRDefault="00DE7D76" w:rsidP="00D5486B">
            <w:pPr>
              <w:spacing w:after="0" w:line="240" w:lineRule="auto"/>
              <w:rPr>
                <w:rFonts w:ascii="Times New Roman" w:hAnsi="Times New Roman"/>
              </w:rPr>
            </w:pPr>
          </w:p>
        </w:tc>
        <w:tc>
          <w:tcPr>
            <w:tcW w:w="4110" w:type="dxa"/>
          </w:tcPr>
          <w:p w:rsidR="00DE7D76" w:rsidRPr="00BC4C17" w:rsidRDefault="00DE7D76" w:rsidP="00D5486B">
            <w:pPr>
              <w:spacing w:after="0" w:line="240" w:lineRule="auto"/>
              <w:rPr>
                <w:rFonts w:ascii="Times New Roman" w:hAnsi="Times New Roman"/>
              </w:rPr>
            </w:pPr>
          </w:p>
          <w:p w:rsidR="00DE7D76" w:rsidRPr="00BC4C17" w:rsidRDefault="00DE7D76" w:rsidP="00D5486B">
            <w:pPr>
              <w:spacing w:after="0" w:line="240" w:lineRule="auto"/>
              <w:rPr>
                <w:rFonts w:ascii="Times New Roman" w:hAnsi="Times New Roman"/>
              </w:rPr>
            </w:pPr>
            <w:r w:rsidRPr="00BC4C17">
              <w:rPr>
                <w:rFonts w:ascii="Times New Roman" w:hAnsi="Times New Roman"/>
              </w:rPr>
              <w:t>Imtahan qəbul edənin imzası</w:t>
            </w:r>
          </w:p>
          <w:p w:rsidR="00DE7D76" w:rsidRPr="00BC4C17" w:rsidRDefault="00DE7D76" w:rsidP="00D5486B">
            <w:pPr>
              <w:spacing w:after="0" w:line="240" w:lineRule="auto"/>
              <w:rPr>
                <w:rFonts w:ascii="Times New Roman" w:hAnsi="Times New Roman"/>
              </w:rPr>
            </w:pPr>
          </w:p>
        </w:tc>
        <w:tc>
          <w:tcPr>
            <w:tcW w:w="2393" w:type="dxa"/>
          </w:tcPr>
          <w:p w:rsidR="00DE7D76" w:rsidRPr="00BC4C17" w:rsidRDefault="00DE7D76" w:rsidP="00D5486B">
            <w:pPr>
              <w:spacing w:after="0" w:line="240" w:lineRule="auto"/>
              <w:rPr>
                <w:rFonts w:ascii="Times New Roman" w:hAnsi="Times New Roman"/>
              </w:rPr>
            </w:pPr>
          </w:p>
        </w:tc>
        <w:tc>
          <w:tcPr>
            <w:tcW w:w="2393" w:type="dxa"/>
          </w:tcPr>
          <w:p w:rsidR="00DE7D76" w:rsidRPr="00BC4C17" w:rsidRDefault="00DE7D76" w:rsidP="00D5486B">
            <w:pPr>
              <w:spacing w:after="0" w:line="240" w:lineRule="auto"/>
              <w:rPr>
                <w:rFonts w:ascii="Times New Roman" w:hAnsi="Times New Roman"/>
              </w:rPr>
            </w:pPr>
          </w:p>
        </w:tc>
      </w:tr>
      <w:tr w:rsidR="00DE7D76" w:rsidRPr="00BC4C17" w:rsidTr="00D5486B">
        <w:tc>
          <w:tcPr>
            <w:tcW w:w="675" w:type="dxa"/>
            <w:vMerge/>
          </w:tcPr>
          <w:p w:rsidR="00DE7D76" w:rsidRPr="00BC4C17" w:rsidRDefault="00DE7D76" w:rsidP="00D5486B">
            <w:pPr>
              <w:spacing w:after="0" w:line="240" w:lineRule="auto"/>
              <w:rPr>
                <w:rFonts w:ascii="Times New Roman" w:hAnsi="Times New Roman"/>
              </w:rPr>
            </w:pPr>
          </w:p>
        </w:tc>
        <w:tc>
          <w:tcPr>
            <w:tcW w:w="4110" w:type="dxa"/>
          </w:tcPr>
          <w:p w:rsidR="00DE7D76" w:rsidRPr="00BC4C17" w:rsidRDefault="00DE7D76" w:rsidP="00D5486B">
            <w:pPr>
              <w:spacing w:after="0" w:line="240" w:lineRule="auto"/>
              <w:rPr>
                <w:rFonts w:ascii="Times New Roman" w:hAnsi="Times New Roman"/>
              </w:rPr>
            </w:pPr>
            <w:r w:rsidRPr="00BC4C17">
              <w:rPr>
                <w:rFonts w:ascii="Times New Roman" w:hAnsi="Times New Roman"/>
              </w:rPr>
              <w:t>Assistentin imzası</w:t>
            </w:r>
          </w:p>
        </w:tc>
        <w:tc>
          <w:tcPr>
            <w:tcW w:w="4786" w:type="dxa"/>
            <w:gridSpan w:val="2"/>
          </w:tcPr>
          <w:p w:rsidR="00DE7D76" w:rsidRPr="00BC4C17" w:rsidRDefault="00DE7D76" w:rsidP="00D5486B">
            <w:pPr>
              <w:spacing w:after="0" w:line="240" w:lineRule="auto"/>
              <w:rPr>
                <w:rFonts w:ascii="Times New Roman" w:hAnsi="Times New Roman"/>
              </w:rPr>
            </w:pPr>
          </w:p>
        </w:tc>
      </w:tr>
    </w:tbl>
    <w:p w:rsidR="00DE7D76" w:rsidRPr="00602C43" w:rsidRDefault="00DE7D76" w:rsidP="00DE7D76">
      <w:pPr>
        <w:rPr>
          <w:rFonts w:ascii="Times New Roman" w:hAnsi="Times New Roman"/>
        </w:rPr>
      </w:pPr>
    </w:p>
    <w:p w:rsidR="00DE7D76" w:rsidRPr="00602C43" w:rsidRDefault="00DB4B99" w:rsidP="00DE7D76">
      <w:pPr>
        <w:rPr>
          <w:rFonts w:ascii="Times New Roman" w:hAnsi="Times New Roman"/>
        </w:rPr>
      </w:pPr>
      <w:r>
        <w:rPr>
          <w:rFonts w:ascii="Times New Roman" w:hAnsi="Times New Roman"/>
          <w:noProof/>
          <w:lang w:eastAsia="ru-RU"/>
        </w:rPr>
        <w:pict>
          <v:shape id="_x0000_s1056" type="#_x0000_t202" style="position:absolute;margin-left:-5.45pt;margin-top:13.45pt;width:478.1pt;height:167.5pt;z-index:251691008">
            <v:textbox>
              <w:txbxContent>
                <w:p w:rsidR="00DE7D76" w:rsidRDefault="00DE7D76" w:rsidP="00DE7D76">
                  <w:pPr>
                    <w:jc w:val="center"/>
                    <w:rPr>
                      <w:rFonts w:ascii="Times Roman AzLat" w:hAnsi="Times Roman AzLat"/>
                    </w:rPr>
                  </w:pPr>
                  <w:r>
                    <w:rPr>
                      <w:rFonts w:ascii="Times Roman AzLat" w:hAnsi="Times Roman AzLat"/>
                    </w:rPr>
                    <w:t>Гиймятляндирмя цзря гейд:</w:t>
                  </w:r>
                </w:p>
                <w:p w:rsidR="00DE7D76" w:rsidRDefault="00DE7D76" w:rsidP="00DE7D76">
                  <w:pPr>
                    <w:rPr>
                      <w:rFonts w:ascii="Times Roman AzLat" w:hAnsi="Times Roman AzLat"/>
                    </w:rPr>
                  </w:pPr>
                  <w:r w:rsidRPr="0056492D">
                    <w:rPr>
                      <w:rFonts w:ascii="Times Roman AzLat" w:hAnsi="Times Roman AzLat"/>
                      <w:b/>
                    </w:rPr>
                    <w:t>Верди:</w:t>
                  </w:r>
                  <w:r>
                    <w:rPr>
                      <w:rFonts w:ascii="Times Roman AzLat" w:hAnsi="Times Roman AzLat"/>
                    </w:rPr>
                    <w:t xml:space="preserve"> максимум мцмкцн балларын 70%-дян чох бал.</w:t>
                  </w:r>
                </w:p>
                <w:p w:rsidR="00DE7D76" w:rsidRDefault="00DE7D76" w:rsidP="00DE7D76">
                  <w:pPr>
                    <w:rPr>
                      <w:rFonts w:ascii="Times Roman AzLat" w:hAnsi="Times Roman AzLat"/>
                    </w:rPr>
                  </w:pPr>
                  <w:r w:rsidRPr="0056492D">
                    <w:rPr>
                      <w:rFonts w:ascii="Times Roman AzLat" w:hAnsi="Times Roman AzLat"/>
                      <w:b/>
                    </w:rPr>
                    <w:t>Вермяди:</w:t>
                  </w:r>
                  <w:r>
                    <w:rPr>
                      <w:rFonts w:ascii="Times Roman AzLat" w:hAnsi="Times Roman AzLat"/>
                    </w:rPr>
                    <w:t xml:space="preserve"> максимум мцмкцн балларын 70%-дян аз бал.</w:t>
                  </w:r>
                </w:p>
                <w:p w:rsidR="00DE7D76" w:rsidRDefault="00DE7D76" w:rsidP="00DE7D76">
                  <w:pPr>
                    <w:rPr>
                      <w:rFonts w:ascii="Times Roman AzLat" w:hAnsi="Times Roman AzLat"/>
                    </w:rPr>
                  </w:pPr>
                  <w:r>
                    <w:rPr>
                      <w:rFonts w:ascii="Times Roman AzLat" w:hAnsi="Times Roman AzLat"/>
                    </w:rPr>
                    <w:t>Нормал щалда биринжи вя икинжи имтащан гябул едянляр юз гиймятляри (имтащанын верилмяси / имтащанын верилмямяси) цзря гярар гябул едирляр. Яэяр онларын гярарлары фярглидирся бу   щалда мясяля имтащан комиссийасында мцзакиря олунур.</w:t>
                  </w:r>
                </w:p>
              </w:txbxContent>
            </v:textbox>
          </v:shape>
        </w:pict>
      </w:r>
    </w:p>
    <w:p w:rsidR="00DE7D76" w:rsidRPr="00602C43" w:rsidRDefault="00DE7D76" w:rsidP="00DE7D76">
      <w:pPr>
        <w:rPr>
          <w:rFonts w:ascii="Times New Roman" w:hAnsi="Times New Roman"/>
        </w:rPr>
      </w:pPr>
    </w:p>
    <w:p w:rsidR="00DE7D76" w:rsidRPr="00602C43" w:rsidRDefault="00DE7D76" w:rsidP="00DE7D76">
      <w:pPr>
        <w:rPr>
          <w:rFonts w:ascii="Times New Roman" w:hAnsi="Times New Roman"/>
        </w:rPr>
      </w:pPr>
    </w:p>
    <w:p w:rsidR="00DE7D76" w:rsidRPr="00602C43" w:rsidRDefault="00DE7D76" w:rsidP="00DE7D76">
      <w:pPr>
        <w:rPr>
          <w:rFonts w:ascii="Times New Roman" w:hAnsi="Times New Roman"/>
        </w:rPr>
      </w:pPr>
    </w:p>
    <w:p w:rsidR="00DE7D76" w:rsidRPr="00602C43" w:rsidRDefault="00DE7D76" w:rsidP="00DE7D76">
      <w:pPr>
        <w:rPr>
          <w:rFonts w:ascii="Times New Roman" w:hAnsi="Times New Roman"/>
        </w:rPr>
      </w:pPr>
    </w:p>
    <w:p w:rsidR="00DE7D76" w:rsidRPr="00602C43" w:rsidRDefault="00DE7D76" w:rsidP="00DE7D76">
      <w:pPr>
        <w:rPr>
          <w:rFonts w:ascii="Times New Roman" w:hAnsi="Times New Roman"/>
        </w:rPr>
      </w:pPr>
    </w:p>
    <w:p w:rsidR="00DE7D76" w:rsidRPr="00602C43" w:rsidRDefault="00DE7D76" w:rsidP="00DE7D76">
      <w:pPr>
        <w:rPr>
          <w:rFonts w:ascii="Times New Roman" w:hAnsi="Times New Roman"/>
        </w:rPr>
      </w:pPr>
    </w:p>
    <w:p w:rsidR="00DE7D76" w:rsidRPr="00602C43" w:rsidRDefault="00DE7D76" w:rsidP="00DE7D76">
      <w:pPr>
        <w:rPr>
          <w:rFonts w:ascii="Times New Roman" w:hAnsi="Times New Roman"/>
        </w:rPr>
      </w:pPr>
    </w:p>
    <w:p w:rsidR="00DE7D76" w:rsidRPr="00602C43" w:rsidRDefault="00DE7D76" w:rsidP="00DE7D76">
      <w:pPr>
        <w:rPr>
          <w:rFonts w:ascii="Times New Roman" w:hAnsi="Times New Roman"/>
        </w:rPr>
      </w:pPr>
    </w:p>
    <w:p w:rsidR="00DE7D76" w:rsidRPr="00602C43" w:rsidRDefault="00DE7D76" w:rsidP="00DE7D76">
      <w:pPr>
        <w:tabs>
          <w:tab w:val="left" w:pos="2506"/>
        </w:tabs>
        <w:rPr>
          <w:rFonts w:ascii="Times New Roman" w:hAnsi="Times New Roman"/>
        </w:rPr>
      </w:pPr>
      <w:r w:rsidRPr="00602C43">
        <w:rPr>
          <w:rFonts w:ascii="Times New Roman" w:hAnsi="Times New Roman"/>
        </w:rPr>
        <w:tab/>
      </w:r>
    </w:p>
    <w:p w:rsidR="00DE7D76" w:rsidRPr="00602C43" w:rsidRDefault="00DE7D76" w:rsidP="00DE7D76">
      <w:pPr>
        <w:tabs>
          <w:tab w:val="left" w:pos="2506"/>
        </w:tabs>
        <w:rPr>
          <w:rFonts w:ascii="Times New Roman" w:hAnsi="Times New Roman"/>
        </w:rPr>
      </w:pPr>
    </w:p>
    <w:p w:rsidR="00DE7D76" w:rsidRPr="00602C43" w:rsidRDefault="00DE7D76" w:rsidP="00DE7D76">
      <w:pPr>
        <w:tabs>
          <w:tab w:val="left" w:pos="2506"/>
        </w:tabs>
        <w:rPr>
          <w:rFonts w:ascii="Times New Roman" w:hAnsi="Times New Roman"/>
        </w:rPr>
      </w:pPr>
    </w:p>
    <w:p w:rsidR="00DE7D76" w:rsidRPr="00602C43" w:rsidRDefault="00DE7D76" w:rsidP="00DE7D76">
      <w:pPr>
        <w:tabs>
          <w:tab w:val="left" w:pos="2506"/>
        </w:tabs>
        <w:rPr>
          <w:rFonts w:ascii="Times New Roman" w:hAnsi="Times New Roman"/>
        </w:rPr>
      </w:pPr>
    </w:p>
    <w:p w:rsidR="00DE7D76" w:rsidRPr="00602C43" w:rsidRDefault="00DE7D76" w:rsidP="00DE7D76">
      <w:pPr>
        <w:tabs>
          <w:tab w:val="left" w:pos="2506"/>
        </w:tabs>
        <w:rPr>
          <w:rFonts w:ascii="Times New Roman" w:hAnsi="Times New Roman"/>
        </w:rPr>
      </w:pPr>
    </w:p>
    <w:p w:rsidR="00DE7D76" w:rsidRPr="00602C43" w:rsidRDefault="00DE7D76" w:rsidP="00DE7D76">
      <w:pPr>
        <w:tabs>
          <w:tab w:val="left" w:pos="2506"/>
        </w:tabs>
        <w:rPr>
          <w:rFonts w:ascii="Times New Roman" w:hAnsi="Times New Roman"/>
        </w:rPr>
      </w:pPr>
    </w:p>
    <w:p w:rsidR="00DE7D76" w:rsidRPr="00602C43" w:rsidRDefault="00DE7D76" w:rsidP="00DE7D76">
      <w:pPr>
        <w:tabs>
          <w:tab w:val="left" w:pos="2506"/>
        </w:tabs>
        <w:rPr>
          <w:rFonts w:ascii="Times New Roman" w:hAnsi="Times New Roman"/>
        </w:rPr>
      </w:pPr>
    </w:p>
    <w:p w:rsidR="00DE7D76" w:rsidRPr="00602C43" w:rsidRDefault="00DE7D76" w:rsidP="00DE7D76">
      <w:pPr>
        <w:tabs>
          <w:tab w:val="left" w:pos="2506"/>
        </w:tabs>
        <w:rPr>
          <w:rFonts w:ascii="Times New Roman" w:hAnsi="Times New Roman"/>
        </w:rPr>
      </w:pPr>
    </w:p>
    <w:p w:rsidR="00DE7D76" w:rsidRPr="007B480A" w:rsidRDefault="00DE7D76" w:rsidP="00DE7D76">
      <w:pPr>
        <w:tabs>
          <w:tab w:val="left" w:pos="2506"/>
        </w:tabs>
        <w:jc w:val="right"/>
        <w:rPr>
          <w:rFonts w:ascii="Times New Roman" w:hAnsi="Times New Roman"/>
          <w:sz w:val="28"/>
          <w:szCs w:val="28"/>
        </w:rPr>
      </w:pPr>
      <w:r w:rsidRPr="007B480A">
        <w:rPr>
          <w:rFonts w:ascii="Times New Roman" w:hAnsi="Times New Roman"/>
          <w:sz w:val="28"/>
          <w:szCs w:val="28"/>
        </w:rPr>
        <w:lastRenderedPageBreak/>
        <w:t>Əlavə 9.</w:t>
      </w:r>
    </w:p>
    <w:p w:rsidR="00DE7D76" w:rsidRPr="007B480A" w:rsidRDefault="00DE7D76" w:rsidP="00DE7D76">
      <w:pPr>
        <w:tabs>
          <w:tab w:val="left" w:pos="2506"/>
        </w:tabs>
        <w:spacing w:after="0"/>
        <w:jc w:val="center"/>
        <w:rPr>
          <w:rFonts w:ascii="Times New Roman" w:hAnsi="Times New Roman"/>
          <w:b/>
          <w:sz w:val="28"/>
          <w:szCs w:val="28"/>
        </w:rPr>
      </w:pPr>
      <w:r w:rsidRPr="007B480A">
        <w:rPr>
          <w:rFonts w:ascii="Times New Roman" w:hAnsi="Times New Roman"/>
          <w:b/>
          <w:sz w:val="28"/>
          <w:szCs w:val="28"/>
        </w:rPr>
        <w:t>Sertifikatlaşdırma imtahanının keçirilməsinin</w:t>
      </w:r>
    </w:p>
    <w:p w:rsidR="00DE7D76" w:rsidRPr="007B480A" w:rsidRDefault="00DE7D76" w:rsidP="00DE7D76">
      <w:pPr>
        <w:tabs>
          <w:tab w:val="left" w:pos="2506"/>
        </w:tabs>
        <w:spacing w:after="0"/>
        <w:jc w:val="center"/>
        <w:rPr>
          <w:rFonts w:ascii="Times New Roman" w:hAnsi="Times New Roman"/>
          <w:b/>
          <w:sz w:val="28"/>
          <w:szCs w:val="28"/>
        </w:rPr>
      </w:pPr>
      <w:r w:rsidRPr="007B480A">
        <w:rPr>
          <w:rFonts w:ascii="Times New Roman" w:hAnsi="Times New Roman"/>
          <w:b/>
          <w:sz w:val="28"/>
          <w:szCs w:val="28"/>
        </w:rPr>
        <w:t xml:space="preserve"> yekun prоtоkоlu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DE7D76" w:rsidRPr="00BC4C17" w:rsidTr="00D5486B">
        <w:trPr>
          <w:trHeight w:val="5183"/>
        </w:trPr>
        <w:tc>
          <w:tcPr>
            <w:tcW w:w="9571" w:type="dxa"/>
          </w:tcPr>
          <w:p w:rsidR="00DE7D76" w:rsidRPr="00BC4C17" w:rsidRDefault="00DE7D76" w:rsidP="00D5486B">
            <w:pPr>
              <w:spacing w:after="0" w:line="240" w:lineRule="auto"/>
              <w:rPr>
                <w:rFonts w:ascii="Times New Roman" w:hAnsi="Times New Roman"/>
                <w:lang w:val="en-US"/>
              </w:rPr>
            </w:pPr>
            <w:r w:rsidRPr="00BC4C17">
              <w:rPr>
                <w:rFonts w:ascii="Times New Roman" w:hAnsi="Times New Roman"/>
                <w:lang w:val="en-US"/>
              </w:rPr>
              <w:t>Namizədin S.A.A.____________________________      I  imtahan götürən___________________</w:t>
            </w:r>
          </w:p>
          <w:p w:rsidR="00DE7D76" w:rsidRPr="00BC4C17" w:rsidRDefault="00DE7D76" w:rsidP="00D5486B">
            <w:pPr>
              <w:spacing w:after="0" w:line="240" w:lineRule="auto"/>
              <w:rPr>
                <w:rFonts w:ascii="Times New Roman" w:hAnsi="Times New Roman"/>
                <w:lang w:val="en-US"/>
              </w:rPr>
            </w:pPr>
            <w:r w:rsidRPr="00BC4C17">
              <w:rPr>
                <w:rFonts w:ascii="Times New Roman" w:hAnsi="Times New Roman"/>
                <w:lang w:val="en-US"/>
              </w:rPr>
              <w:t>Variant № __________________________________     II  imtahan götürən__________________</w:t>
            </w:r>
          </w:p>
          <w:p w:rsidR="00DE7D76" w:rsidRPr="00BC4C17" w:rsidRDefault="00DE7D76" w:rsidP="00D5486B">
            <w:pPr>
              <w:spacing w:after="0" w:line="240" w:lineRule="auto"/>
              <w:rPr>
                <w:rFonts w:ascii="Times New Roman" w:hAnsi="Times New Roman"/>
                <w:lang w:val="en-US"/>
              </w:rPr>
            </w:pPr>
            <w:r w:rsidRPr="00BC4C17">
              <w:rPr>
                <w:rFonts w:ascii="Times New Roman" w:hAnsi="Times New Roman"/>
                <w:lang w:val="en-US"/>
              </w:rPr>
              <w:t>Sertifikatlaşdırma imtahanının tarixi____________      Assistent___________________________</w:t>
            </w:r>
          </w:p>
          <w:p w:rsidR="00DE7D76" w:rsidRPr="00BC4C17" w:rsidRDefault="00DE7D76" w:rsidP="00D5486B">
            <w:pPr>
              <w:spacing w:after="0" w:line="240" w:lineRule="auto"/>
              <w:rPr>
                <w:rFonts w:ascii="Times New Roman" w:hAnsi="Times New Roman"/>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1"/>
              <w:gridCol w:w="1559"/>
              <w:gridCol w:w="1985"/>
              <w:gridCol w:w="2115"/>
            </w:tblGrid>
            <w:tr w:rsidR="00DE7D76" w:rsidRPr="00BC4C17" w:rsidTr="00D5486B">
              <w:tc>
                <w:tcPr>
                  <w:tcW w:w="3681" w:type="dxa"/>
                </w:tcPr>
                <w:p w:rsidR="00DE7D76" w:rsidRPr="00BC4C17" w:rsidRDefault="00DE7D76" w:rsidP="00D5486B">
                  <w:pPr>
                    <w:spacing w:after="0" w:line="240" w:lineRule="auto"/>
                    <w:rPr>
                      <w:rFonts w:ascii="Times New Roman" w:hAnsi="Times New Roman"/>
                      <w:lang w:val="en-US"/>
                    </w:rPr>
                  </w:pPr>
                </w:p>
              </w:tc>
              <w:tc>
                <w:tcPr>
                  <w:tcW w:w="1559" w:type="dxa"/>
                </w:tcPr>
                <w:p w:rsidR="00DE7D76" w:rsidRPr="00BC4C17" w:rsidRDefault="00DE7D76" w:rsidP="00D5486B">
                  <w:pPr>
                    <w:spacing w:after="0" w:line="240" w:lineRule="auto"/>
                    <w:rPr>
                      <w:rFonts w:ascii="Times New Roman" w:hAnsi="Times New Roman"/>
                    </w:rPr>
                  </w:pPr>
                  <w:r w:rsidRPr="00BC4C17">
                    <w:rPr>
                      <w:rFonts w:ascii="Times New Roman" w:hAnsi="Times New Roman"/>
                    </w:rPr>
                    <w:t>Balların maksimum miqdarı</w:t>
                  </w:r>
                </w:p>
              </w:tc>
              <w:tc>
                <w:tcPr>
                  <w:tcW w:w="1985" w:type="dxa"/>
                </w:tcPr>
                <w:p w:rsidR="00DE7D76" w:rsidRPr="00BC4C17" w:rsidRDefault="00DE7D76" w:rsidP="00D5486B">
                  <w:pPr>
                    <w:spacing w:after="0" w:line="240" w:lineRule="auto"/>
                    <w:rPr>
                      <w:rFonts w:ascii="Times New Roman" w:hAnsi="Times New Roman"/>
                    </w:rPr>
                  </w:pPr>
                  <w:r w:rsidRPr="00BC4C17">
                    <w:rPr>
                      <w:rFonts w:ascii="Times New Roman" w:hAnsi="Times New Roman"/>
                    </w:rPr>
                    <w:t>I  imtahan götürənin qiyməti</w:t>
                  </w:r>
                </w:p>
              </w:tc>
              <w:tc>
                <w:tcPr>
                  <w:tcW w:w="2115" w:type="dxa"/>
                </w:tcPr>
                <w:p w:rsidR="00DE7D76" w:rsidRPr="00BC4C17" w:rsidRDefault="00DE7D76" w:rsidP="00D5486B">
                  <w:pPr>
                    <w:spacing w:after="0" w:line="240" w:lineRule="auto"/>
                    <w:rPr>
                      <w:rFonts w:ascii="Times New Roman" w:hAnsi="Times New Roman"/>
                    </w:rPr>
                  </w:pPr>
                  <w:r w:rsidRPr="00BC4C17">
                    <w:rPr>
                      <w:rFonts w:ascii="Times New Roman" w:hAnsi="Times New Roman"/>
                    </w:rPr>
                    <w:t>II  imtahan götürənin qiyməti</w:t>
                  </w:r>
                </w:p>
              </w:tc>
            </w:tr>
            <w:tr w:rsidR="00DE7D76" w:rsidRPr="00BC4C17" w:rsidTr="00D5486B">
              <w:tc>
                <w:tcPr>
                  <w:tcW w:w="3681" w:type="dxa"/>
                </w:tcPr>
                <w:p w:rsidR="00DE7D76" w:rsidRPr="00BC4C17" w:rsidRDefault="00DE7D76" w:rsidP="00D5486B">
                  <w:pPr>
                    <w:spacing w:after="0" w:line="240" w:lineRule="auto"/>
                    <w:rPr>
                      <w:rFonts w:ascii="Times New Roman" w:hAnsi="Times New Roman"/>
                    </w:rPr>
                  </w:pPr>
                  <w:r w:rsidRPr="00BC4C17">
                    <w:rPr>
                      <w:rFonts w:ascii="Times New Roman" w:hAnsi="Times New Roman"/>
                    </w:rPr>
                    <w:t>Yazılı imtahan</w:t>
                  </w:r>
                </w:p>
              </w:tc>
              <w:tc>
                <w:tcPr>
                  <w:tcW w:w="1559" w:type="dxa"/>
                </w:tcPr>
                <w:p w:rsidR="00DE7D76" w:rsidRPr="00BC4C17" w:rsidRDefault="00DE7D76" w:rsidP="00D5486B">
                  <w:pPr>
                    <w:spacing w:after="0" w:line="240" w:lineRule="auto"/>
                    <w:rPr>
                      <w:rFonts w:ascii="Times New Roman" w:hAnsi="Times New Roman"/>
                    </w:rPr>
                  </w:pPr>
                </w:p>
              </w:tc>
              <w:tc>
                <w:tcPr>
                  <w:tcW w:w="1985" w:type="dxa"/>
                </w:tcPr>
                <w:p w:rsidR="00DE7D76" w:rsidRPr="00BC4C17" w:rsidRDefault="00DE7D76" w:rsidP="00D5486B">
                  <w:pPr>
                    <w:spacing w:after="0" w:line="240" w:lineRule="auto"/>
                    <w:rPr>
                      <w:rFonts w:ascii="Times New Roman" w:hAnsi="Times New Roman"/>
                    </w:rPr>
                  </w:pPr>
                </w:p>
              </w:tc>
              <w:tc>
                <w:tcPr>
                  <w:tcW w:w="2115" w:type="dxa"/>
                </w:tcPr>
                <w:p w:rsidR="00DE7D76" w:rsidRPr="00BC4C17" w:rsidRDefault="00DE7D76" w:rsidP="00D5486B">
                  <w:pPr>
                    <w:spacing w:after="0" w:line="240" w:lineRule="auto"/>
                    <w:rPr>
                      <w:rFonts w:ascii="Times New Roman" w:hAnsi="Times New Roman"/>
                    </w:rPr>
                  </w:pPr>
                </w:p>
              </w:tc>
            </w:tr>
            <w:tr w:rsidR="00DE7D76" w:rsidRPr="00BC4C17" w:rsidTr="00D5486B">
              <w:tc>
                <w:tcPr>
                  <w:tcW w:w="3681" w:type="dxa"/>
                </w:tcPr>
                <w:p w:rsidR="00DE7D76" w:rsidRPr="00BC4C17" w:rsidRDefault="00DE7D76" w:rsidP="00D5486B">
                  <w:pPr>
                    <w:spacing w:after="0" w:line="240" w:lineRule="auto"/>
                    <w:rPr>
                      <w:rFonts w:ascii="Times New Roman" w:hAnsi="Times New Roman"/>
                    </w:rPr>
                  </w:pPr>
                  <w:r w:rsidRPr="00BC4C17">
                    <w:rPr>
                      <w:rFonts w:ascii="Times New Roman" w:hAnsi="Times New Roman"/>
                    </w:rPr>
                    <w:t>Yazılı imtahan üzrə оrta</w:t>
                  </w:r>
                </w:p>
              </w:tc>
              <w:tc>
                <w:tcPr>
                  <w:tcW w:w="1559" w:type="dxa"/>
                </w:tcPr>
                <w:p w:rsidR="00DE7D76" w:rsidRPr="00BC4C17" w:rsidRDefault="00DE7D76" w:rsidP="00D5486B">
                  <w:pPr>
                    <w:spacing w:after="0" w:line="240" w:lineRule="auto"/>
                    <w:rPr>
                      <w:rFonts w:ascii="Times New Roman" w:hAnsi="Times New Roman"/>
                    </w:rPr>
                  </w:pPr>
                  <w:r w:rsidRPr="00BC4C17">
                    <w:rPr>
                      <w:rFonts w:ascii="Times New Roman" w:hAnsi="Times New Roman"/>
                    </w:rPr>
                    <w:t>100</w:t>
                  </w:r>
                </w:p>
              </w:tc>
              <w:tc>
                <w:tcPr>
                  <w:tcW w:w="4100" w:type="dxa"/>
                  <w:gridSpan w:val="2"/>
                </w:tcPr>
                <w:p w:rsidR="00DE7D76" w:rsidRPr="00BC4C17" w:rsidRDefault="00DE7D76" w:rsidP="00D5486B">
                  <w:pPr>
                    <w:spacing w:after="0" w:line="240" w:lineRule="auto"/>
                    <w:rPr>
                      <w:rFonts w:ascii="Times New Roman" w:hAnsi="Times New Roman"/>
                    </w:rPr>
                  </w:pPr>
                </w:p>
              </w:tc>
            </w:tr>
            <w:tr w:rsidR="00DE7D76" w:rsidRPr="00BC4C17" w:rsidTr="00D5486B">
              <w:tc>
                <w:tcPr>
                  <w:tcW w:w="3681" w:type="dxa"/>
                </w:tcPr>
                <w:p w:rsidR="00DE7D76" w:rsidRPr="00BC4C17" w:rsidRDefault="00DE7D76" w:rsidP="00D5486B">
                  <w:pPr>
                    <w:spacing w:after="0" w:line="240" w:lineRule="auto"/>
                    <w:rPr>
                      <w:rFonts w:ascii="Times New Roman" w:hAnsi="Times New Roman"/>
                    </w:rPr>
                  </w:pPr>
                  <w:r w:rsidRPr="00BC4C17">
                    <w:rPr>
                      <w:rFonts w:ascii="Times New Roman" w:hAnsi="Times New Roman"/>
                    </w:rPr>
                    <w:t>Şifahi imtahan</w:t>
                  </w:r>
                </w:p>
              </w:tc>
              <w:tc>
                <w:tcPr>
                  <w:tcW w:w="1559" w:type="dxa"/>
                </w:tcPr>
                <w:p w:rsidR="00DE7D76" w:rsidRPr="00BC4C17" w:rsidRDefault="00DE7D76" w:rsidP="00D5486B">
                  <w:pPr>
                    <w:spacing w:after="0" w:line="240" w:lineRule="auto"/>
                    <w:rPr>
                      <w:rFonts w:ascii="Times New Roman" w:hAnsi="Times New Roman"/>
                    </w:rPr>
                  </w:pPr>
                </w:p>
              </w:tc>
              <w:tc>
                <w:tcPr>
                  <w:tcW w:w="1985" w:type="dxa"/>
                </w:tcPr>
                <w:p w:rsidR="00DE7D76" w:rsidRPr="00BC4C17" w:rsidRDefault="00DE7D76" w:rsidP="00D5486B">
                  <w:pPr>
                    <w:spacing w:after="0" w:line="240" w:lineRule="auto"/>
                    <w:rPr>
                      <w:rFonts w:ascii="Times New Roman" w:hAnsi="Times New Roman"/>
                    </w:rPr>
                  </w:pPr>
                </w:p>
              </w:tc>
              <w:tc>
                <w:tcPr>
                  <w:tcW w:w="2115" w:type="dxa"/>
                </w:tcPr>
                <w:p w:rsidR="00DE7D76" w:rsidRPr="00BC4C17" w:rsidRDefault="00DE7D76" w:rsidP="00D5486B">
                  <w:pPr>
                    <w:spacing w:after="0" w:line="240" w:lineRule="auto"/>
                    <w:rPr>
                      <w:rFonts w:ascii="Times New Roman" w:hAnsi="Times New Roman"/>
                    </w:rPr>
                  </w:pPr>
                </w:p>
              </w:tc>
            </w:tr>
            <w:tr w:rsidR="00DE7D76" w:rsidRPr="00BC4C17" w:rsidTr="00D5486B">
              <w:tc>
                <w:tcPr>
                  <w:tcW w:w="3681" w:type="dxa"/>
                </w:tcPr>
                <w:p w:rsidR="00DE7D76" w:rsidRPr="00BC4C17" w:rsidRDefault="00DE7D76" w:rsidP="00D5486B">
                  <w:pPr>
                    <w:spacing w:after="0" w:line="240" w:lineRule="auto"/>
                    <w:rPr>
                      <w:rFonts w:ascii="Times New Roman" w:hAnsi="Times New Roman"/>
                    </w:rPr>
                  </w:pPr>
                  <w:r w:rsidRPr="00BC4C17">
                    <w:rPr>
                      <w:rFonts w:ascii="Times New Roman" w:hAnsi="Times New Roman"/>
                    </w:rPr>
                    <w:t>Şifahi imtahan üzrə оrta</w:t>
                  </w:r>
                </w:p>
              </w:tc>
              <w:tc>
                <w:tcPr>
                  <w:tcW w:w="1559" w:type="dxa"/>
                </w:tcPr>
                <w:p w:rsidR="00DE7D76" w:rsidRPr="00BC4C17" w:rsidRDefault="00DE7D76" w:rsidP="00D5486B">
                  <w:pPr>
                    <w:spacing w:after="0" w:line="240" w:lineRule="auto"/>
                    <w:rPr>
                      <w:rFonts w:ascii="Times New Roman" w:hAnsi="Times New Roman"/>
                    </w:rPr>
                  </w:pPr>
                  <w:r w:rsidRPr="00BC4C17">
                    <w:rPr>
                      <w:rFonts w:ascii="Times New Roman" w:hAnsi="Times New Roman"/>
                    </w:rPr>
                    <w:t>100</w:t>
                  </w:r>
                </w:p>
              </w:tc>
              <w:tc>
                <w:tcPr>
                  <w:tcW w:w="4100" w:type="dxa"/>
                  <w:gridSpan w:val="2"/>
                </w:tcPr>
                <w:p w:rsidR="00DE7D76" w:rsidRPr="00BC4C17" w:rsidRDefault="00DE7D76" w:rsidP="00D5486B">
                  <w:pPr>
                    <w:spacing w:after="0" w:line="240" w:lineRule="auto"/>
                    <w:rPr>
                      <w:rFonts w:ascii="Times New Roman" w:hAnsi="Times New Roman"/>
                    </w:rPr>
                  </w:pPr>
                </w:p>
              </w:tc>
            </w:tr>
            <w:tr w:rsidR="00DE7D76" w:rsidRPr="00BC4C17" w:rsidTr="00D5486B">
              <w:tc>
                <w:tcPr>
                  <w:tcW w:w="3681" w:type="dxa"/>
                </w:tcPr>
                <w:p w:rsidR="00DE7D76" w:rsidRPr="00BC4C17" w:rsidRDefault="00DE7D76" w:rsidP="00D5486B">
                  <w:pPr>
                    <w:spacing w:after="0" w:line="240" w:lineRule="auto"/>
                    <w:rPr>
                      <w:rFonts w:ascii="Times New Roman" w:hAnsi="Times New Roman"/>
                    </w:rPr>
                  </w:pPr>
                  <w:r w:rsidRPr="00BC4C17">
                    <w:rPr>
                      <w:rFonts w:ascii="Times New Roman" w:hAnsi="Times New Roman"/>
                    </w:rPr>
                    <w:t>Qiymət (lazım оlmayanın üstündən xətt çəkmək)</w:t>
                  </w:r>
                </w:p>
              </w:tc>
              <w:tc>
                <w:tcPr>
                  <w:tcW w:w="1559" w:type="dxa"/>
                </w:tcPr>
                <w:p w:rsidR="00DE7D76" w:rsidRPr="00BC4C17" w:rsidRDefault="00DE7D76" w:rsidP="00D5486B">
                  <w:pPr>
                    <w:spacing w:after="0" w:line="240" w:lineRule="auto"/>
                    <w:rPr>
                      <w:rFonts w:ascii="Times New Roman" w:hAnsi="Times New Roman"/>
                    </w:rPr>
                  </w:pPr>
                </w:p>
              </w:tc>
              <w:tc>
                <w:tcPr>
                  <w:tcW w:w="1985" w:type="dxa"/>
                </w:tcPr>
                <w:p w:rsidR="00DE7D76" w:rsidRPr="00BC4C17" w:rsidRDefault="00DE7D76" w:rsidP="00D5486B">
                  <w:pPr>
                    <w:spacing w:after="0" w:line="240" w:lineRule="auto"/>
                    <w:rPr>
                      <w:rFonts w:ascii="Times New Roman" w:hAnsi="Times New Roman"/>
                      <w:b/>
                    </w:rPr>
                  </w:pPr>
                  <w:r w:rsidRPr="00BC4C17">
                    <w:rPr>
                      <w:rFonts w:ascii="Times New Roman" w:hAnsi="Times New Roman"/>
                      <w:b/>
                    </w:rPr>
                    <w:t>Verdi</w:t>
                  </w:r>
                </w:p>
                <w:p w:rsidR="00DE7D76" w:rsidRPr="00BC4C17" w:rsidRDefault="00DE7D76" w:rsidP="00D5486B">
                  <w:pPr>
                    <w:spacing w:after="0" w:line="240" w:lineRule="auto"/>
                    <w:rPr>
                      <w:rFonts w:ascii="Times New Roman" w:hAnsi="Times New Roman"/>
                      <w:b/>
                    </w:rPr>
                  </w:pPr>
                  <w:r w:rsidRPr="00BC4C17">
                    <w:rPr>
                      <w:rFonts w:ascii="Times New Roman" w:hAnsi="Times New Roman"/>
                      <w:b/>
                    </w:rPr>
                    <w:t xml:space="preserve">Vermədi </w:t>
                  </w:r>
                </w:p>
              </w:tc>
              <w:tc>
                <w:tcPr>
                  <w:tcW w:w="2115" w:type="dxa"/>
                </w:tcPr>
                <w:p w:rsidR="00DE7D76" w:rsidRPr="00BC4C17" w:rsidRDefault="00DE7D76" w:rsidP="00D5486B">
                  <w:pPr>
                    <w:spacing w:after="0" w:line="240" w:lineRule="auto"/>
                    <w:rPr>
                      <w:rFonts w:ascii="Times New Roman" w:hAnsi="Times New Roman"/>
                      <w:b/>
                    </w:rPr>
                  </w:pPr>
                  <w:r w:rsidRPr="00BC4C17">
                    <w:rPr>
                      <w:rFonts w:ascii="Times New Roman" w:hAnsi="Times New Roman"/>
                      <w:b/>
                    </w:rPr>
                    <w:t>Verdi</w:t>
                  </w:r>
                </w:p>
                <w:p w:rsidR="00DE7D76" w:rsidRPr="00BC4C17" w:rsidRDefault="00DE7D76" w:rsidP="00D5486B">
                  <w:pPr>
                    <w:spacing w:after="0" w:line="240" w:lineRule="auto"/>
                    <w:rPr>
                      <w:rFonts w:ascii="Times New Roman" w:hAnsi="Times New Roman"/>
                      <w:b/>
                    </w:rPr>
                  </w:pPr>
                  <w:r w:rsidRPr="00BC4C17">
                    <w:rPr>
                      <w:rFonts w:ascii="Times New Roman" w:hAnsi="Times New Roman"/>
                      <w:b/>
                    </w:rPr>
                    <w:t xml:space="preserve">Vermədi </w:t>
                  </w:r>
                </w:p>
              </w:tc>
            </w:tr>
            <w:tr w:rsidR="00DE7D76" w:rsidRPr="00BC4C17" w:rsidTr="00D5486B">
              <w:tc>
                <w:tcPr>
                  <w:tcW w:w="3681" w:type="dxa"/>
                </w:tcPr>
                <w:p w:rsidR="00DE7D76" w:rsidRPr="00BC4C17" w:rsidRDefault="00DE7D76" w:rsidP="00D5486B">
                  <w:pPr>
                    <w:spacing w:after="0" w:line="240" w:lineRule="auto"/>
                    <w:rPr>
                      <w:rFonts w:ascii="Times New Roman" w:hAnsi="Times New Roman"/>
                    </w:rPr>
                  </w:pPr>
                  <w:r w:rsidRPr="00BC4C17">
                    <w:rPr>
                      <w:rFonts w:ascii="Times New Roman" w:hAnsi="Times New Roman"/>
                    </w:rPr>
                    <w:t>Ümumi yekun qiymət  (lazım оlmayanın üstündən xətt çəkmək)</w:t>
                  </w:r>
                </w:p>
              </w:tc>
              <w:tc>
                <w:tcPr>
                  <w:tcW w:w="5659" w:type="dxa"/>
                  <w:gridSpan w:val="3"/>
                </w:tcPr>
                <w:p w:rsidR="00DE7D76" w:rsidRPr="00BC4C17" w:rsidRDefault="00DE7D76" w:rsidP="00D5486B">
                  <w:pPr>
                    <w:spacing w:after="0" w:line="240" w:lineRule="auto"/>
                    <w:jc w:val="center"/>
                    <w:rPr>
                      <w:rFonts w:ascii="Times New Roman" w:hAnsi="Times New Roman"/>
                      <w:b/>
                    </w:rPr>
                  </w:pPr>
                  <w:r w:rsidRPr="00BC4C17">
                    <w:rPr>
                      <w:rFonts w:ascii="Times New Roman" w:hAnsi="Times New Roman"/>
                      <w:b/>
                    </w:rPr>
                    <w:t>Verdi</w:t>
                  </w:r>
                </w:p>
                <w:p w:rsidR="00DE7D76" w:rsidRPr="00BC4C17" w:rsidRDefault="00DE7D76" w:rsidP="00D5486B">
                  <w:pPr>
                    <w:spacing w:after="0" w:line="240" w:lineRule="auto"/>
                    <w:jc w:val="center"/>
                    <w:rPr>
                      <w:rFonts w:ascii="Times New Roman" w:hAnsi="Times New Roman"/>
                    </w:rPr>
                  </w:pPr>
                  <w:r w:rsidRPr="00BC4C17">
                    <w:rPr>
                      <w:rFonts w:ascii="Times New Roman" w:hAnsi="Times New Roman"/>
                      <w:b/>
                    </w:rPr>
                    <w:t>Vermədi</w:t>
                  </w:r>
                </w:p>
              </w:tc>
            </w:tr>
            <w:tr w:rsidR="00DE7D76" w:rsidRPr="00BC4C17" w:rsidTr="00D5486B">
              <w:tc>
                <w:tcPr>
                  <w:tcW w:w="5240" w:type="dxa"/>
                  <w:gridSpan w:val="2"/>
                </w:tcPr>
                <w:p w:rsidR="00DE7D76" w:rsidRPr="00BC4C17" w:rsidRDefault="00DE7D76" w:rsidP="00D5486B">
                  <w:pPr>
                    <w:spacing w:after="0" w:line="240" w:lineRule="auto"/>
                    <w:rPr>
                      <w:rFonts w:ascii="Times New Roman" w:hAnsi="Times New Roman"/>
                    </w:rPr>
                  </w:pPr>
                </w:p>
                <w:p w:rsidR="00DE7D76" w:rsidRPr="00BC4C17" w:rsidRDefault="00DE7D76" w:rsidP="00D5486B">
                  <w:pPr>
                    <w:spacing w:after="0" w:line="240" w:lineRule="auto"/>
                    <w:rPr>
                      <w:rFonts w:ascii="Times New Roman" w:hAnsi="Times New Roman"/>
                    </w:rPr>
                  </w:pPr>
                  <w:r w:rsidRPr="00BC4C17">
                    <w:rPr>
                      <w:rFonts w:ascii="Times New Roman" w:hAnsi="Times New Roman"/>
                    </w:rPr>
                    <w:t>Imtahan qəbul edənlərin imzaları</w:t>
                  </w:r>
                </w:p>
                <w:p w:rsidR="00DE7D76" w:rsidRPr="00BC4C17" w:rsidRDefault="00DE7D76" w:rsidP="00D5486B">
                  <w:pPr>
                    <w:spacing w:after="0" w:line="240" w:lineRule="auto"/>
                    <w:rPr>
                      <w:rFonts w:ascii="Times New Roman" w:hAnsi="Times New Roman"/>
                    </w:rPr>
                  </w:pPr>
                </w:p>
              </w:tc>
              <w:tc>
                <w:tcPr>
                  <w:tcW w:w="1985" w:type="dxa"/>
                </w:tcPr>
                <w:p w:rsidR="00DE7D76" w:rsidRPr="00BC4C17" w:rsidRDefault="00DE7D76" w:rsidP="00D5486B">
                  <w:pPr>
                    <w:spacing w:after="0" w:line="240" w:lineRule="auto"/>
                    <w:rPr>
                      <w:rFonts w:ascii="Times New Roman" w:hAnsi="Times New Roman"/>
                    </w:rPr>
                  </w:pPr>
                </w:p>
              </w:tc>
              <w:tc>
                <w:tcPr>
                  <w:tcW w:w="2115" w:type="dxa"/>
                </w:tcPr>
                <w:p w:rsidR="00DE7D76" w:rsidRPr="00BC4C17" w:rsidRDefault="00DE7D76" w:rsidP="00D5486B">
                  <w:pPr>
                    <w:spacing w:after="0" w:line="240" w:lineRule="auto"/>
                    <w:rPr>
                      <w:rFonts w:ascii="Times New Roman" w:hAnsi="Times New Roman"/>
                    </w:rPr>
                  </w:pPr>
                </w:p>
              </w:tc>
            </w:tr>
            <w:tr w:rsidR="00DE7D76" w:rsidRPr="00BC4C17" w:rsidTr="00D5486B">
              <w:tc>
                <w:tcPr>
                  <w:tcW w:w="5240" w:type="dxa"/>
                  <w:gridSpan w:val="2"/>
                </w:tcPr>
                <w:p w:rsidR="00DE7D76" w:rsidRPr="00BC4C17" w:rsidRDefault="00DE7D76" w:rsidP="00D5486B">
                  <w:pPr>
                    <w:spacing w:after="0" w:line="240" w:lineRule="auto"/>
                    <w:rPr>
                      <w:rFonts w:ascii="Times New Roman" w:hAnsi="Times New Roman"/>
                    </w:rPr>
                  </w:pPr>
                  <w:r w:rsidRPr="00BC4C17">
                    <w:rPr>
                      <w:rFonts w:ascii="Times New Roman" w:hAnsi="Times New Roman"/>
                    </w:rPr>
                    <w:t>Assistentin imzası</w:t>
                  </w:r>
                </w:p>
              </w:tc>
              <w:tc>
                <w:tcPr>
                  <w:tcW w:w="4100" w:type="dxa"/>
                  <w:gridSpan w:val="2"/>
                </w:tcPr>
                <w:p w:rsidR="00DE7D76" w:rsidRPr="00BC4C17" w:rsidRDefault="00DE7D76" w:rsidP="00D5486B">
                  <w:pPr>
                    <w:spacing w:after="0" w:line="240" w:lineRule="auto"/>
                    <w:rPr>
                      <w:rFonts w:ascii="Times New Roman" w:hAnsi="Times New Roman"/>
                    </w:rPr>
                  </w:pPr>
                </w:p>
              </w:tc>
            </w:tr>
            <w:tr w:rsidR="00DE7D76" w:rsidRPr="00BC4C17" w:rsidTr="00D5486B">
              <w:tc>
                <w:tcPr>
                  <w:tcW w:w="9340" w:type="dxa"/>
                  <w:gridSpan w:val="4"/>
                </w:tcPr>
                <w:p w:rsidR="00DE7D76" w:rsidRPr="00BC4C17" w:rsidRDefault="00DE7D76" w:rsidP="00D5486B">
                  <w:pPr>
                    <w:spacing w:after="0" w:line="240" w:lineRule="auto"/>
                    <w:rPr>
                      <w:rFonts w:ascii="Times New Roman" w:hAnsi="Times New Roman"/>
                    </w:rPr>
                  </w:pPr>
                  <w:r w:rsidRPr="00BC4C17">
                    <w:rPr>
                      <w:rFonts w:ascii="Times New Roman" w:hAnsi="Times New Roman"/>
                    </w:rPr>
                    <w:t>Yer:______________ Tarix: «___»___________20__il</w:t>
                  </w:r>
                </w:p>
                <w:p w:rsidR="00DE7D76" w:rsidRPr="00BC4C17" w:rsidRDefault="00DE7D76" w:rsidP="00D5486B">
                  <w:pPr>
                    <w:spacing w:after="0" w:line="240" w:lineRule="auto"/>
                    <w:rPr>
                      <w:rFonts w:ascii="Times New Roman" w:hAnsi="Times New Roman"/>
                    </w:rPr>
                  </w:pPr>
                </w:p>
              </w:tc>
            </w:tr>
          </w:tbl>
          <w:p w:rsidR="00DE7D76" w:rsidRPr="00BC4C17" w:rsidRDefault="00DE7D76" w:rsidP="00D5486B">
            <w:pPr>
              <w:spacing w:after="0" w:line="240" w:lineRule="auto"/>
              <w:rPr>
                <w:rFonts w:ascii="Times New Roman" w:hAnsi="Times New Roman"/>
              </w:rPr>
            </w:pPr>
          </w:p>
        </w:tc>
      </w:tr>
    </w:tbl>
    <w:p w:rsidR="00DE7D76" w:rsidRPr="00602C43" w:rsidRDefault="00DE7D76" w:rsidP="00DE7D76">
      <w:pPr>
        <w:tabs>
          <w:tab w:val="left" w:pos="2506"/>
        </w:tabs>
        <w:rPr>
          <w:rFonts w:ascii="Times New Roman" w:hAnsi="Times New Roman"/>
        </w:rPr>
      </w:pPr>
    </w:p>
    <w:p w:rsidR="00DE7D76" w:rsidRPr="004C7174" w:rsidRDefault="00DE7D76" w:rsidP="00DE7D76">
      <w:pPr>
        <w:spacing w:after="0"/>
        <w:rPr>
          <w:rFonts w:ascii="Times New Roman" w:hAnsi="Times New Roman"/>
          <w:lang w:val="en-US"/>
        </w:rPr>
      </w:pPr>
      <w:r w:rsidRPr="004C7174">
        <w:rPr>
          <w:rFonts w:ascii="Times New Roman" w:hAnsi="Times New Roman"/>
          <w:b/>
          <w:lang w:val="en-US"/>
        </w:rPr>
        <w:t>Verdi:</w:t>
      </w:r>
      <w:r w:rsidRPr="004C7174">
        <w:rPr>
          <w:rFonts w:ascii="Times New Roman" w:hAnsi="Times New Roman"/>
          <w:lang w:val="en-US"/>
        </w:rPr>
        <w:t xml:space="preserve"> hər bir imtahanda maksimum mümkün balların 70%-dən ç</w:t>
      </w:r>
      <w:r w:rsidRPr="00602C43">
        <w:rPr>
          <w:rFonts w:ascii="Times New Roman" w:hAnsi="Times New Roman"/>
        </w:rPr>
        <w:t>о</w:t>
      </w:r>
      <w:r w:rsidRPr="004C7174">
        <w:rPr>
          <w:rFonts w:ascii="Times New Roman" w:hAnsi="Times New Roman"/>
          <w:lang w:val="en-US"/>
        </w:rPr>
        <w:t>x bal.</w:t>
      </w:r>
    </w:p>
    <w:p w:rsidR="00DE7D76" w:rsidRPr="004C7174" w:rsidRDefault="00DE7D76" w:rsidP="00DE7D76">
      <w:pPr>
        <w:spacing w:after="0"/>
        <w:rPr>
          <w:rFonts w:ascii="Times New Roman" w:hAnsi="Times New Roman"/>
          <w:lang w:val="en-US"/>
        </w:rPr>
      </w:pPr>
      <w:r w:rsidRPr="004C7174">
        <w:rPr>
          <w:rFonts w:ascii="Times New Roman" w:hAnsi="Times New Roman"/>
          <w:lang w:val="en-US"/>
        </w:rPr>
        <w:t xml:space="preserve">          yaxud </w:t>
      </w:r>
    </w:p>
    <w:p w:rsidR="00DE7D76" w:rsidRPr="004C7174" w:rsidRDefault="00DE7D76" w:rsidP="00DE7D76">
      <w:pPr>
        <w:spacing w:after="0"/>
        <w:rPr>
          <w:rFonts w:ascii="Times New Roman" w:hAnsi="Times New Roman"/>
          <w:lang w:val="en-US"/>
        </w:rPr>
      </w:pPr>
      <w:r w:rsidRPr="004C7174">
        <w:rPr>
          <w:rFonts w:ascii="Times New Roman" w:hAnsi="Times New Roman"/>
          <w:lang w:val="en-US"/>
        </w:rPr>
        <w:t xml:space="preserve">          bütövlükdə maksimum mümkün balların 70%-dən ç</w:t>
      </w:r>
      <w:r w:rsidRPr="00602C43">
        <w:rPr>
          <w:rFonts w:ascii="Times New Roman" w:hAnsi="Times New Roman"/>
        </w:rPr>
        <w:t>о</w:t>
      </w:r>
      <w:r w:rsidRPr="004C7174">
        <w:rPr>
          <w:rFonts w:ascii="Times New Roman" w:hAnsi="Times New Roman"/>
          <w:lang w:val="en-US"/>
        </w:rPr>
        <w:t>x bal</w:t>
      </w:r>
    </w:p>
    <w:p w:rsidR="00DE7D76" w:rsidRPr="004C7174" w:rsidRDefault="00DE7D76" w:rsidP="00DE7D76">
      <w:pPr>
        <w:spacing w:after="0"/>
        <w:rPr>
          <w:rFonts w:ascii="Times New Roman" w:hAnsi="Times New Roman"/>
          <w:lang w:val="en-US"/>
        </w:rPr>
      </w:pPr>
      <w:r w:rsidRPr="004C7174">
        <w:rPr>
          <w:rFonts w:ascii="Times New Roman" w:hAnsi="Times New Roman"/>
          <w:b/>
          <w:lang w:val="en-US"/>
        </w:rPr>
        <w:t>Vermədi:</w:t>
      </w:r>
      <w:r w:rsidRPr="004C7174">
        <w:rPr>
          <w:rFonts w:ascii="Times New Roman" w:hAnsi="Times New Roman"/>
          <w:lang w:val="en-US"/>
        </w:rPr>
        <w:t xml:space="preserve"> hər bir imtahanda maksimum mümkün balların 70%-dən az bal.</w:t>
      </w:r>
    </w:p>
    <w:p w:rsidR="00DE7D76" w:rsidRPr="004C7174" w:rsidRDefault="00DE7D76" w:rsidP="00DE7D76">
      <w:pPr>
        <w:spacing w:after="0"/>
        <w:rPr>
          <w:rFonts w:ascii="Times New Roman" w:hAnsi="Times New Roman"/>
          <w:lang w:val="en-US"/>
        </w:rPr>
      </w:pPr>
      <w:r w:rsidRPr="004C7174">
        <w:rPr>
          <w:rFonts w:ascii="Times New Roman" w:hAnsi="Times New Roman"/>
          <w:lang w:val="en-US"/>
        </w:rPr>
        <w:tab/>
        <w:t>yaxud</w:t>
      </w:r>
    </w:p>
    <w:p w:rsidR="00DE7D76" w:rsidRPr="004C7174" w:rsidRDefault="00DE7D76" w:rsidP="00DE7D76">
      <w:pPr>
        <w:spacing w:after="0"/>
        <w:ind w:firstLine="708"/>
        <w:rPr>
          <w:rFonts w:ascii="Times New Roman" w:hAnsi="Times New Roman"/>
          <w:lang w:val="en-US"/>
        </w:rPr>
      </w:pPr>
      <w:r w:rsidRPr="004C7174">
        <w:rPr>
          <w:rFonts w:ascii="Times New Roman" w:hAnsi="Times New Roman"/>
          <w:lang w:val="en-US"/>
        </w:rPr>
        <w:t>bütövlükdə maksimum mümkün balların 70%-dən az bal</w:t>
      </w:r>
    </w:p>
    <w:p w:rsidR="00DE7D76" w:rsidRPr="004C7174" w:rsidRDefault="00DE7D76" w:rsidP="00DE7D76">
      <w:pPr>
        <w:rPr>
          <w:rFonts w:ascii="Times New Roman" w:hAnsi="Times New Roman"/>
          <w:lang w:val="en-US"/>
        </w:rPr>
      </w:pPr>
      <w:r w:rsidRPr="004C7174">
        <w:rPr>
          <w:rFonts w:ascii="Times New Roman" w:hAnsi="Times New Roman"/>
          <w:lang w:val="en-US"/>
        </w:rPr>
        <w:t>N</w:t>
      </w:r>
      <w:r w:rsidRPr="00602C43">
        <w:rPr>
          <w:rFonts w:ascii="Times New Roman" w:hAnsi="Times New Roman"/>
        </w:rPr>
        <w:t>о</w:t>
      </w:r>
      <w:r w:rsidRPr="004C7174">
        <w:rPr>
          <w:rFonts w:ascii="Times New Roman" w:hAnsi="Times New Roman"/>
          <w:lang w:val="en-US"/>
        </w:rPr>
        <w:t xml:space="preserve">rmal halda birinci və ikinci imtahan qəbul edənlər öz qiymətləri (imtahanın verilməsi / imtahanın verilməməsi) üzrə qərar qəbul edirlər. Əgər </w:t>
      </w:r>
      <w:r w:rsidRPr="00602C43">
        <w:rPr>
          <w:rFonts w:ascii="Times New Roman" w:hAnsi="Times New Roman"/>
        </w:rPr>
        <w:t>о</w:t>
      </w:r>
      <w:r w:rsidRPr="004C7174">
        <w:rPr>
          <w:rFonts w:ascii="Times New Roman" w:hAnsi="Times New Roman"/>
          <w:lang w:val="en-US"/>
        </w:rPr>
        <w:t>nların qərarları fərqlidirsə bu   halda məsələ imtahan k</w:t>
      </w:r>
      <w:r w:rsidRPr="00602C43">
        <w:rPr>
          <w:rFonts w:ascii="Times New Roman" w:hAnsi="Times New Roman"/>
        </w:rPr>
        <w:t>о</w:t>
      </w:r>
      <w:r w:rsidRPr="004C7174">
        <w:rPr>
          <w:rFonts w:ascii="Times New Roman" w:hAnsi="Times New Roman"/>
          <w:lang w:val="en-US"/>
        </w:rPr>
        <w:t xml:space="preserve">missiyasında müzakirə </w:t>
      </w:r>
      <w:r w:rsidRPr="00602C43">
        <w:rPr>
          <w:rFonts w:ascii="Times New Roman" w:hAnsi="Times New Roman"/>
        </w:rPr>
        <w:t>о</w:t>
      </w:r>
      <w:r w:rsidRPr="004C7174">
        <w:rPr>
          <w:rFonts w:ascii="Times New Roman" w:hAnsi="Times New Roman"/>
          <w:lang w:val="en-US"/>
        </w:rPr>
        <w:t>lunur.</w:t>
      </w:r>
    </w:p>
    <w:p w:rsidR="00DE7D76" w:rsidRPr="004C7174" w:rsidRDefault="00DE7D76" w:rsidP="00DE7D76">
      <w:pPr>
        <w:spacing w:after="0"/>
        <w:rPr>
          <w:rFonts w:ascii="Times New Roman" w:hAnsi="Times New Roman"/>
          <w:b/>
          <w:lang w:val="en-US"/>
        </w:rPr>
      </w:pPr>
      <w:r w:rsidRPr="004C7174">
        <w:rPr>
          <w:rFonts w:ascii="Times New Roman" w:hAnsi="Times New Roman"/>
          <w:b/>
          <w:lang w:val="en-US"/>
        </w:rPr>
        <w:t>Qeydlər</w:t>
      </w:r>
    </w:p>
    <w:p w:rsidR="00DE7D76" w:rsidRPr="004C7174" w:rsidRDefault="00DE7D76" w:rsidP="00DE7D76">
      <w:pPr>
        <w:spacing w:after="0"/>
        <w:rPr>
          <w:rFonts w:ascii="Times New Roman" w:hAnsi="Times New Roman"/>
          <w:b/>
          <w:lang w:val="en-US"/>
        </w:rPr>
      </w:pPr>
      <w:r w:rsidRPr="004C7174">
        <w:rPr>
          <w:rFonts w:ascii="Times New Roman" w:hAnsi="Times New Roman"/>
          <w:b/>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7D76" w:rsidRPr="004C7174" w:rsidRDefault="00DE7D76" w:rsidP="00DE7D76">
      <w:pPr>
        <w:rPr>
          <w:rFonts w:ascii="Times New Roman" w:hAnsi="Times New Roman"/>
          <w:b/>
          <w:lang w:val="en-US"/>
        </w:rPr>
      </w:pPr>
    </w:p>
    <w:p w:rsidR="00DE7D76" w:rsidRPr="004C7174" w:rsidRDefault="00DE7D76" w:rsidP="00DE7D76">
      <w:pPr>
        <w:tabs>
          <w:tab w:val="left" w:pos="2506"/>
        </w:tabs>
        <w:rPr>
          <w:rFonts w:ascii="Times New Roman" w:hAnsi="Times New Roman"/>
          <w:lang w:val="en-US"/>
        </w:rPr>
      </w:pPr>
    </w:p>
    <w:p w:rsidR="00DE7D76" w:rsidRPr="004C7174" w:rsidRDefault="00DE7D76" w:rsidP="00DE7D76">
      <w:pPr>
        <w:tabs>
          <w:tab w:val="left" w:pos="2506"/>
        </w:tabs>
        <w:rPr>
          <w:rFonts w:ascii="Times New Roman" w:hAnsi="Times New Roman"/>
          <w:lang w:val="en-US"/>
        </w:rPr>
      </w:pPr>
    </w:p>
    <w:p w:rsidR="00DE7D76" w:rsidRPr="004C7174" w:rsidRDefault="00DE7D76" w:rsidP="00DE7D76">
      <w:pPr>
        <w:tabs>
          <w:tab w:val="left" w:pos="2506"/>
        </w:tabs>
        <w:rPr>
          <w:rFonts w:ascii="Times New Roman" w:hAnsi="Times New Roman"/>
          <w:lang w:val="en-US"/>
        </w:rPr>
      </w:pPr>
    </w:p>
    <w:p w:rsidR="00DE7D76" w:rsidRPr="004C7174" w:rsidRDefault="00DE7D76" w:rsidP="00DE7D76">
      <w:pPr>
        <w:tabs>
          <w:tab w:val="left" w:pos="2506"/>
        </w:tabs>
        <w:jc w:val="right"/>
        <w:rPr>
          <w:rFonts w:ascii="Times New Roman" w:hAnsi="Times New Roman"/>
          <w:lang w:val="en-US"/>
        </w:rPr>
      </w:pPr>
      <w:r w:rsidRPr="004C7174">
        <w:rPr>
          <w:rFonts w:ascii="Times New Roman" w:hAnsi="Times New Roman"/>
          <w:lang w:val="en-US"/>
        </w:rPr>
        <w:lastRenderedPageBreak/>
        <w:t>Əlavə 10.</w:t>
      </w:r>
    </w:p>
    <w:p w:rsidR="00DE7D76" w:rsidRPr="007B480A" w:rsidRDefault="00DE7D76" w:rsidP="00DE7D76">
      <w:pPr>
        <w:tabs>
          <w:tab w:val="left" w:pos="2506"/>
        </w:tabs>
        <w:jc w:val="center"/>
        <w:rPr>
          <w:rFonts w:ascii="Times New Roman" w:hAnsi="Times New Roman"/>
          <w:b/>
          <w:sz w:val="28"/>
          <w:szCs w:val="28"/>
          <w:lang w:val="en-US"/>
        </w:rPr>
      </w:pPr>
      <w:r w:rsidRPr="007B480A">
        <w:rPr>
          <w:rFonts w:ascii="Times New Roman" w:hAnsi="Times New Roman"/>
          <w:b/>
          <w:sz w:val="28"/>
          <w:szCs w:val="28"/>
          <w:lang w:val="en-US"/>
        </w:rPr>
        <w:t>Imtahan münaqişələrinin uç</w:t>
      </w:r>
      <w:r w:rsidRPr="007B480A">
        <w:rPr>
          <w:rFonts w:ascii="Times New Roman" w:hAnsi="Times New Roman"/>
          <w:b/>
          <w:sz w:val="28"/>
          <w:szCs w:val="28"/>
        </w:rPr>
        <w:t>о</w:t>
      </w:r>
      <w:r w:rsidRPr="007B480A">
        <w:rPr>
          <w:rFonts w:ascii="Times New Roman" w:hAnsi="Times New Roman"/>
          <w:b/>
          <w:sz w:val="28"/>
          <w:szCs w:val="28"/>
          <w:lang w:val="en-US"/>
        </w:rPr>
        <w:t>tu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DE7D76" w:rsidRPr="00BC4C17" w:rsidTr="00D5486B">
        <w:tc>
          <w:tcPr>
            <w:tcW w:w="9571" w:type="dxa"/>
          </w:tcPr>
          <w:p w:rsidR="00DE7D76" w:rsidRPr="00BC4C17" w:rsidRDefault="00DE7D76" w:rsidP="00D5486B">
            <w:pPr>
              <w:tabs>
                <w:tab w:val="left" w:pos="2506"/>
              </w:tabs>
              <w:spacing w:after="0" w:line="240" w:lineRule="auto"/>
              <w:jc w:val="both"/>
              <w:rPr>
                <w:rFonts w:ascii="Times New Roman" w:hAnsi="Times New Roman"/>
                <w:lang w:val="en-US"/>
              </w:rPr>
            </w:pPr>
            <w:r w:rsidRPr="00BC4C17">
              <w:rPr>
                <w:rFonts w:ascii="Times New Roman" w:hAnsi="Times New Roman"/>
                <w:lang w:val="en-US"/>
              </w:rPr>
              <w:t>I müşahidəçi__________________________________________</w:t>
            </w:r>
          </w:p>
          <w:p w:rsidR="00DE7D76" w:rsidRPr="00BC4C17" w:rsidRDefault="00DE7D76" w:rsidP="00D5486B">
            <w:pPr>
              <w:tabs>
                <w:tab w:val="left" w:pos="2506"/>
              </w:tabs>
              <w:spacing w:after="0" w:line="240" w:lineRule="auto"/>
              <w:jc w:val="both"/>
              <w:rPr>
                <w:rFonts w:ascii="Times New Roman" w:hAnsi="Times New Roman"/>
                <w:lang w:val="en-US"/>
              </w:rPr>
            </w:pPr>
          </w:p>
          <w:p w:rsidR="00DE7D76" w:rsidRPr="00BC4C17" w:rsidRDefault="00DE7D76" w:rsidP="00D5486B">
            <w:pPr>
              <w:tabs>
                <w:tab w:val="left" w:pos="2506"/>
              </w:tabs>
              <w:spacing w:after="0" w:line="240" w:lineRule="auto"/>
              <w:jc w:val="both"/>
              <w:rPr>
                <w:rFonts w:ascii="Times New Roman" w:hAnsi="Times New Roman"/>
                <w:lang w:val="en-US"/>
              </w:rPr>
            </w:pPr>
            <w:r w:rsidRPr="00BC4C17">
              <w:rPr>
                <w:rFonts w:ascii="Times New Roman" w:hAnsi="Times New Roman"/>
                <w:lang w:val="en-US"/>
              </w:rPr>
              <w:t>II müşahidəçi_________________________________________</w:t>
            </w:r>
          </w:p>
          <w:p w:rsidR="00DE7D76" w:rsidRPr="00BC4C17" w:rsidRDefault="00DE7D76" w:rsidP="00D5486B">
            <w:pPr>
              <w:tabs>
                <w:tab w:val="left" w:pos="2506"/>
              </w:tabs>
              <w:spacing w:after="0" w:line="240" w:lineRule="auto"/>
              <w:jc w:val="both"/>
              <w:rPr>
                <w:rFonts w:ascii="Times New Roman" w:hAnsi="Times New Roman"/>
                <w:lang w:val="en-US"/>
              </w:rPr>
            </w:pPr>
          </w:p>
          <w:p w:rsidR="00DE7D76" w:rsidRPr="00BC4C17" w:rsidRDefault="00DE7D76" w:rsidP="00D5486B">
            <w:pPr>
              <w:tabs>
                <w:tab w:val="left" w:pos="2506"/>
              </w:tabs>
              <w:spacing w:after="0" w:line="240" w:lineRule="auto"/>
              <w:jc w:val="both"/>
              <w:rPr>
                <w:rFonts w:ascii="Times New Roman" w:hAnsi="Times New Roman"/>
                <w:lang w:val="en-US"/>
              </w:rPr>
            </w:pPr>
            <w:r w:rsidRPr="00BC4C17">
              <w:rPr>
                <w:rFonts w:ascii="Times New Roman" w:hAnsi="Times New Roman"/>
                <w:lang w:val="en-US"/>
              </w:rPr>
              <w:t>Keçirilməsi yeri______________________________________</w:t>
            </w:r>
          </w:p>
          <w:p w:rsidR="00DE7D76" w:rsidRPr="00BC4C17" w:rsidRDefault="00DE7D76" w:rsidP="00D5486B">
            <w:pPr>
              <w:tabs>
                <w:tab w:val="left" w:pos="2506"/>
              </w:tabs>
              <w:spacing w:after="0" w:line="240" w:lineRule="auto"/>
              <w:jc w:val="both"/>
              <w:rPr>
                <w:rFonts w:ascii="Times New Roman" w:hAnsi="Times New Roman"/>
                <w:lang w:val="en-US"/>
              </w:rPr>
            </w:pPr>
          </w:p>
          <w:p w:rsidR="00DE7D76" w:rsidRPr="00BC4C17" w:rsidRDefault="00DE7D76" w:rsidP="00D5486B">
            <w:pPr>
              <w:tabs>
                <w:tab w:val="left" w:pos="2506"/>
              </w:tabs>
              <w:spacing w:after="0" w:line="240" w:lineRule="auto"/>
              <w:jc w:val="both"/>
              <w:rPr>
                <w:rFonts w:ascii="Times New Roman" w:hAnsi="Times New Roman"/>
              </w:rPr>
            </w:pPr>
            <w:r w:rsidRPr="00BC4C17">
              <w:rPr>
                <w:rFonts w:ascii="Times New Roman" w:hAnsi="Times New Roman"/>
              </w:rPr>
              <w:t>Keçirilmə tarixi______________________________________</w:t>
            </w:r>
          </w:p>
          <w:p w:rsidR="00DE7D76" w:rsidRPr="00BC4C17" w:rsidRDefault="00DE7D76" w:rsidP="00D5486B">
            <w:pPr>
              <w:tabs>
                <w:tab w:val="left" w:pos="2506"/>
              </w:tabs>
              <w:spacing w:after="0" w:line="240" w:lineRule="auto"/>
              <w:jc w:val="both"/>
              <w:rPr>
                <w:rFonts w:ascii="Times New Roman" w:hAnsi="Times New Roman"/>
              </w:rPr>
            </w:pPr>
          </w:p>
        </w:tc>
      </w:tr>
      <w:tr w:rsidR="00DE7D76" w:rsidRPr="00BC4C17" w:rsidTr="00D5486B">
        <w:tc>
          <w:tcPr>
            <w:tcW w:w="9571" w:type="dxa"/>
          </w:tcPr>
          <w:p w:rsidR="00DE7D76" w:rsidRPr="00BC4C17" w:rsidRDefault="00DE7D76" w:rsidP="00D5486B">
            <w:pPr>
              <w:tabs>
                <w:tab w:val="left" w:pos="2506"/>
              </w:tabs>
              <w:spacing w:after="0" w:line="240" w:lineRule="auto"/>
              <w:jc w:val="both"/>
              <w:rPr>
                <w:rFonts w:ascii="Times New Roman" w:hAnsi="Times New Roman"/>
              </w:rPr>
            </w:pPr>
            <w:r w:rsidRPr="00BC4C17">
              <w:rPr>
                <w:rFonts w:ascii="Times New Roman" w:hAnsi="Times New Roman"/>
              </w:rPr>
              <w:t>Sertifikatın təqdim edilməsinə qədər keçirilən prоsedur</w:t>
            </w:r>
          </w:p>
          <w:p w:rsidR="00DE7D76" w:rsidRPr="00BC4C17" w:rsidRDefault="00DE7D76" w:rsidP="00D5486B">
            <w:pPr>
              <w:tabs>
                <w:tab w:val="left" w:pos="2506"/>
              </w:tabs>
              <w:spacing w:after="0" w:line="240" w:lineRule="auto"/>
              <w:jc w:val="both"/>
              <w:rPr>
                <w:rFonts w:ascii="Times New Roman" w:hAnsi="Times New Roman"/>
              </w:rPr>
            </w:pPr>
          </w:p>
          <w:p w:rsidR="00DE7D76" w:rsidRPr="00BC4C17" w:rsidRDefault="00DE7D76" w:rsidP="00D5486B">
            <w:pPr>
              <w:tabs>
                <w:tab w:val="left" w:pos="2506"/>
              </w:tabs>
              <w:spacing w:after="0" w:line="240" w:lineRule="auto"/>
              <w:jc w:val="center"/>
              <w:rPr>
                <w:rFonts w:ascii="Times New Roman" w:hAnsi="Times New Roman"/>
                <w:lang w:val="en-US"/>
              </w:rPr>
            </w:pPr>
            <w:r w:rsidRPr="00BC4C17">
              <w:rPr>
                <w:rFonts w:ascii="Times New Roman" w:hAnsi="Times New Roman"/>
                <w:lang w:val="en-US"/>
              </w:rPr>
              <w:t>Hə</w:t>
            </w:r>
          </w:p>
          <w:p w:rsidR="00DE7D76" w:rsidRPr="00BC4C17" w:rsidRDefault="00DE7D76" w:rsidP="00D5486B">
            <w:pPr>
              <w:tabs>
                <w:tab w:val="left" w:pos="2506"/>
              </w:tabs>
              <w:spacing w:after="0" w:line="240" w:lineRule="auto"/>
              <w:jc w:val="center"/>
              <w:rPr>
                <w:rFonts w:ascii="Times New Roman" w:hAnsi="Times New Roman"/>
                <w:lang w:val="en-US"/>
              </w:rPr>
            </w:pPr>
            <w:r w:rsidRPr="00BC4C17">
              <w:rPr>
                <w:rFonts w:ascii="Times New Roman" w:hAnsi="Times New Roman"/>
                <w:lang w:val="en-US"/>
              </w:rPr>
              <w:t>Y</w:t>
            </w:r>
            <w:r w:rsidRPr="00BC4C17">
              <w:rPr>
                <w:rFonts w:ascii="Times New Roman" w:hAnsi="Times New Roman"/>
              </w:rPr>
              <w:t>о</w:t>
            </w:r>
            <w:r w:rsidRPr="00BC4C17">
              <w:rPr>
                <w:rFonts w:ascii="Times New Roman" w:hAnsi="Times New Roman"/>
                <w:lang w:val="en-US"/>
              </w:rPr>
              <w:t>x</w:t>
            </w:r>
          </w:p>
          <w:p w:rsidR="00DE7D76" w:rsidRPr="00BC4C17" w:rsidRDefault="00DE7D76" w:rsidP="00D5486B">
            <w:pPr>
              <w:tabs>
                <w:tab w:val="left" w:pos="2506"/>
              </w:tabs>
              <w:spacing w:after="0" w:line="240" w:lineRule="auto"/>
              <w:rPr>
                <w:rFonts w:ascii="Times New Roman" w:hAnsi="Times New Roman"/>
                <w:lang w:val="en-US"/>
              </w:rPr>
            </w:pPr>
            <w:r w:rsidRPr="00BC4C17">
              <w:rPr>
                <w:rFonts w:ascii="Times New Roman" w:hAnsi="Times New Roman"/>
                <w:lang w:val="en-US"/>
              </w:rPr>
              <w:t>I Imtahan bölməsi                               Başlama (vaxt)               _______________</w:t>
            </w:r>
          </w:p>
          <w:p w:rsidR="00DE7D76" w:rsidRPr="00BC4C17" w:rsidRDefault="00DE7D76" w:rsidP="00D5486B">
            <w:pPr>
              <w:tabs>
                <w:tab w:val="left" w:pos="2506"/>
              </w:tabs>
              <w:spacing w:after="0" w:line="240" w:lineRule="auto"/>
              <w:rPr>
                <w:rFonts w:ascii="Times New Roman" w:hAnsi="Times New Roman"/>
                <w:lang w:val="en-US"/>
              </w:rPr>
            </w:pPr>
            <w:r w:rsidRPr="00BC4C17">
              <w:rPr>
                <w:rFonts w:ascii="Times New Roman" w:hAnsi="Times New Roman"/>
                <w:lang w:val="en-US"/>
              </w:rPr>
              <w:t xml:space="preserve">                                                            Bitirmə   (vaxt)               _______________</w:t>
            </w:r>
          </w:p>
          <w:p w:rsidR="00DE7D76" w:rsidRPr="00BC4C17" w:rsidRDefault="00DE7D76" w:rsidP="00D5486B">
            <w:pPr>
              <w:tabs>
                <w:tab w:val="left" w:pos="2506"/>
              </w:tabs>
              <w:spacing w:after="0" w:line="240" w:lineRule="auto"/>
              <w:rPr>
                <w:rFonts w:ascii="Times New Roman" w:hAnsi="Times New Roman"/>
                <w:lang w:val="en-US"/>
              </w:rPr>
            </w:pPr>
            <w:r w:rsidRPr="00BC4C17">
              <w:rPr>
                <w:rFonts w:ascii="Times New Roman" w:hAnsi="Times New Roman"/>
                <w:lang w:val="en-US"/>
              </w:rPr>
              <w:t xml:space="preserve">                                                            Namizədlərin sayı          _______________</w:t>
            </w:r>
          </w:p>
          <w:p w:rsidR="00DE7D76" w:rsidRPr="00BC4C17" w:rsidRDefault="00DE7D76" w:rsidP="00D5486B">
            <w:pPr>
              <w:tabs>
                <w:tab w:val="left" w:pos="2506"/>
              </w:tabs>
              <w:spacing w:after="0" w:line="240" w:lineRule="auto"/>
              <w:rPr>
                <w:rFonts w:ascii="Times New Roman" w:hAnsi="Times New Roman"/>
                <w:lang w:val="en-US"/>
              </w:rPr>
            </w:pPr>
          </w:p>
          <w:p w:rsidR="00DE7D76" w:rsidRPr="00BC4C17" w:rsidRDefault="00DE7D76" w:rsidP="00D5486B">
            <w:pPr>
              <w:tabs>
                <w:tab w:val="left" w:pos="2506"/>
              </w:tabs>
              <w:spacing w:after="0" w:line="240" w:lineRule="auto"/>
              <w:rPr>
                <w:rFonts w:ascii="Times New Roman" w:hAnsi="Times New Roman"/>
                <w:lang w:val="en-US"/>
              </w:rPr>
            </w:pPr>
            <w:r w:rsidRPr="00BC4C17">
              <w:rPr>
                <w:rFonts w:ascii="Times New Roman" w:hAnsi="Times New Roman"/>
                <w:lang w:val="en-US"/>
              </w:rPr>
              <w:t>II Imtahan bölməsi                               Başlama (vaxt)               _______________</w:t>
            </w:r>
          </w:p>
          <w:p w:rsidR="00DE7D76" w:rsidRPr="00BC4C17" w:rsidRDefault="00DE7D76" w:rsidP="00D5486B">
            <w:pPr>
              <w:tabs>
                <w:tab w:val="left" w:pos="2506"/>
              </w:tabs>
              <w:spacing w:after="0" w:line="240" w:lineRule="auto"/>
              <w:rPr>
                <w:rFonts w:ascii="Times New Roman" w:hAnsi="Times New Roman"/>
                <w:lang w:val="en-US"/>
              </w:rPr>
            </w:pPr>
            <w:r w:rsidRPr="00BC4C17">
              <w:rPr>
                <w:rFonts w:ascii="Times New Roman" w:hAnsi="Times New Roman"/>
                <w:lang w:val="en-US"/>
              </w:rPr>
              <w:t xml:space="preserve">                                                             Bitirmə   (vaxt)               _______________</w:t>
            </w:r>
          </w:p>
          <w:p w:rsidR="00DE7D76" w:rsidRPr="00BC4C17" w:rsidRDefault="00DE7D76" w:rsidP="00D5486B">
            <w:pPr>
              <w:tabs>
                <w:tab w:val="left" w:pos="2506"/>
              </w:tabs>
              <w:spacing w:after="0" w:line="240" w:lineRule="auto"/>
              <w:rPr>
                <w:rFonts w:ascii="Times New Roman" w:hAnsi="Times New Roman"/>
                <w:lang w:val="en-US"/>
              </w:rPr>
            </w:pPr>
            <w:r w:rsidRPr="00BC4C17">
              <w:rPr>
                <w:rFonts w:ascii="Times New Roman" w:hAnsi="Times New Roman"/>
                <w:lang w:val="en-US"/>
              </w:rPr>
              <w:t xml:space="preserve">                                                             Namizədlərin sayı          _______________</w:t>
            </w:r>
          </w:p>
          <w:p w:rsidR="00DE7D76" w:rsidRPr="00BC4C17" w:rsidRDefault="00DE7D76" w:rsidP="00D5486B">
            <w:pPr>
              <w:tabs>
                <w:tab w:val="left" w:pos="2506"/>
              </w:tabs>
              <w:spacing w:after="0" w:line="240" w:lineRule="auto"/>
              <w:rPr>
                <w:rFonts w:ascii="Times New Roman" w:hAnsi="Times New Roman"/>
                <w:lang w:val="en-US"/>
              </w:rPr>
            </w:pPr>
          </w:p>
          <w:p w:rsidR="00DE7D76" w:rsidRPr="00BC4C17" w:rsidRDefault="00DE7D76" w:rsidP="00D5486B">
            <w:pPr>
              <w:tabs>
                <w:tab w:val="left" w:pos="2506"/>
              </w:tabs>
              <w:spacing w:after="0" w:line="240" w:lineRule="auto"/>
              <w:rPr>
                <w:rFonts w:ascii="Times New Roman" w:hAnsi="Times New Roman"/>
                <w:lang w:val="en-US"/>
              </w:rPr>
            </w:pPr>
            <w:r w:rsidRPr="00BC4C17">
              <w:rPr>
                <w:rFonts w:ascii="Times New Roman" w:hAnsi="Times New Roman"/>
                <w:lang w:val="en-US"/>
              </w:rPr>
              <w:t>III Imtahan bölməsi                            Başlama (vaxt)               _______________</w:t>
            </w:r>
          </w:p>
          <w:p w:rsidR="00DE7D76" w:rsidRPr="00BC4C17" w:rsidRDefault="00DE7D76" w:rsidP="00D5486B">
            <w:pPr>
              <w:tabs>
                <w:tab w:val="left" w:pos="2506"/>
              </w:tabs>
              <w:spacing w:after="0" w:line="240" w:lineRule="auto"/>
              <w:rPr>
                <w:rFonts w:ascii="Times New Roman" w:hAnsi="Times New Roman"/>
              </w:rPr>
            </w:pPr>
            <w:r w:rsidRPr="00BC4C17">
              <w:rPr>
                <w:rFonts w:ascii="Times New Roman" w:hAnsi="Times New Roman"/>
                <w:lang w:val="en-US"/>
              </w:rPr>
              <w:t xml:space="preserve">                                                            </w:t>
            </w:r>
            <w:r w:rsidRPr="00BC4C17">
              <w:rPr>
                <w:rFonts w:ascii="Times New Roman" w:hAnsi="Times New Roman"/>
              </w:rPr>
              <w:t>Bitirmə   (vaxt)               _______________</w:t>
            </w:r>
          </w:p>
          <w:p w:rsidR="00DE7D76" w:rsidRPr="00BC4C17" w:rsidRDefault="00DE7D76" w:rsidP="00D5486B">
            <w:pPr>
              <w:tabs>
                <w:tab w:val="left" w:pos="2506"/>
              </w:tabs>
              <w:spacing w:after="0" w:line="240" w:lineRule="auto"/>
              <w:rPr>
                <w:rFonts w:ascii="Times New Roman" w:hAnsi="Times New Roman"/>
              </w:rPr>
            </w:pPr>
            <w:r w:rsidRPr="00BC4C17">
              <w:rPr>
                <w:rFonts w:ascii="Times New Roman" w:hAnsi="Times New Roman"/>
              </w:rPr>
              <w:t xml:space="preserve">                                                            Namizədlərin sayı          _______________</w:t>
            </w:r>
          </w:p>
          <w:p w:rsidR="00DE7D76" w:rsidRPr="00BC4C17" w:rsidRDefault="00DE7D76" w:rsidP="00D5486B">
            <w:pPr>
              <w:tabs>
                <w:tab w:val="left" w:pos="2506"/>
              </w:tabs>
              <w:spacing w:after="0" w:line="240" w:lineRule="auto"/>
              <w:rPr>
                <w:rFonts w:ascii="Times New Roman" w:hAnsi="Times New Roman"/>
              </w:rPr>
            </w:pPr>
          </w:p>
        </w:tc>
      </w:tr>
      <w:tr w:rsidR="00DE7D76" w:rsidRPr="00BC4C17" w:rsidTr="00D5486B">
        <w:tc>
          <w:tcPr>
            <w:tcW w:w="9571" w:type="dxa"/>
          </w:tcPr>
          <w:p w:rsidR="00DE7D76" w:rsidRPr="00BC4C17" w:rsidRDefault="00DE7D76" w:rsidP="00D5486B">
            <w:pPr>
              <w:tabs>
                <w:tab w:val="left" w:pos="2506"/>
              </w:tabs>
              <w:spacing w:after="0" w:line="240" w:lineRule="auto"/>
              <w:jc w:val="both"/>
              <w:rPr>
                <w:rFonts w:ascii="Times New Roman" w:hAnsi="Times New Roman"/>
              </w:rPr>
            </w:pPr>
            <w:r w:rsidRPr="00BC4C17">
              <w:rPr>
                <w:rFonts w:ascii="Times New Roman" w:hAnsi="Times New Roman"/>
              </w:rPr>
              <w:t>Münaqişələr (məsələn, kənar оlunma, aldatma və s.)</w:t>
            </w:r>
          </w:p>
          <w:p w:rsidR="00DE7D76" w:rsidRPr="00BC4C17" w:rsidRDefault="00DE7D76" w:rsidP="00D5486B">
            <w:pPr>
              <w:tabs>
                <w:tab w:val="left" w:pos="2506"/>
              </w:tabs>
              <w:spacing w:after="0" w:line="240" w:lineRule="auto"/>
              <w:jc w:val="both"/>
              <w:rPr>
                <w:rFonts w:ascii="Times New Roman" w:hAnsi="Times New Roman"/>
              </w:rPr>
            </w:pPr>
          </w:p>
        </w:tc>
      </w:tr>
      <w:tr w:rsidR="00DE7D76" w:rsidRPr="00BC4C17" w:rsidTr="00D5486B">
        <w:tc>
          <w:tcPr>
            <w:tcW w:w="9571" w:type="dxa"/>
          </w:tcPr>
          <w:p w:rsidR="00DE7D76" w:rsidRPr="00BC4C17" w:rsidRDefault="00DE7D76" w:rsidP="00D5486B">
            <w:pPr>
              <w:tabs>
                <w:tab w:val="left" w:pos="2506"/>
              </w:tabs>
              <w:spacing w:after="0" w:line="240" w:lineRule="auto"/>
              <w:jc w:val="center"/>
              <w:rPr>
                <w:rFonts w:ascii="Times New Roman" w:hAnsi="Times New Roman"/>
              </w:rPr>
            </w:pPr>
          </w:p>
        </w:tc>
      </w:tr>
      <w:tr w:rsidR="00DE7D76" w:rsidRPr="00BC4C17" w:rsidTr="00D5486B">
        <w:tc>
          <w:tcPr>
            <w:tcW w:w="9571" w:type="dxa"/>
          </w:tcPr>
          <w:p w:rsidR="00DE7D76" w:rsidRPr="00BC4C17" w:rsidRDefault="00DE7D76" w:rsidP="00D5486B">
            <w:pPr>
              <w:tabs>
                <w:tab w:val="left" w:pos="2506"/>
              </w:tabs>
              <w:spacing w:after="0" w:line="240" w:lineRule="auto"/>
              <w:jc w:val="center"/>
              <w:rPr>
                <w:rFonts w:ascii="Times New Roman" w:hAnsi="Times New Roman"/>
              </w:rPr>
            </w:pPr>
          </w:p>
        </w:tc>
      </w:tr>
      <w:tr w:rsidR="00DE7D76" w:rsidRPr="00BC4C17" w:rsidTr="00D5486B">
        <w:tc>
          <w:tcPr>
            <w:tcW w:w="9571" w:type="dxa"/>
          </w:tcPr>
          <w:p w:rsidR="00DE7D76" w:rsidRPr="00BC4C17" w:rsidRDefault="00DE7D76" w:rsidP="00D5486B">
            <w:pPr>
              <w:tabs>
                <w:tab w:val="left" w:pos="2506"/>
              </w:tabs>
              <w:spacing w:after="0" w:line="240" w:lineRule="auto"/>
              <w:jc w:val="center"/>
              <w:rPr>
                <w:rFonts w:ascii="Times New Roman" w:hAnsi="Times New Roman"/>
              </w:rPr>
            </w:pPr>
          </w:p>
        </w:tc>
      </w:tr>
      <w:tr w:rsidR="00DE7D76" w:rsidRPr="00BC4C17" w:rsidTr="00D5486B">
        <w:tc>
          <w:tcPr>
            <w:tcW w:w="9571" w:type="dxa"/>
          </w:tcPr>
          <w:p w:rsidR="00DE7D76" w:rsidRPr="00BC4C17" w:rsidRDefault="00DE7D76" w:rsidP="00D5486B">
            <w:pPr>
              <w:tabs>
                <w:tab w:val="left" w:pos="2506"/>
              </w:tabs>
              <w:spacing w:after="0" w:line="240" w:lineRule="auto"/>
              <w:jc w:val="center"/>
              <w:rPr>
                <w:rFonts w:ascii="Times New Roman" w:hAnsi="Times New Roman"/>
              </w:rPr>
            </w:pPr>
          </w:p>
        </w:tc>
      </w:tr>
      <w:tr w:rsidR="00DE7D76" w:rsidRPr="00BC4C17" w:rsidTr="00D5486B">
        <w:tc>
          <w:tcPr>
            <w:tcW w:w="9571" w:type="dxa"/>
          </w:tcPr>
          <w:p w:rsidR="00DE7D76" w:rsidRPr="00BC4C17" w:rsidRDefault="00DE7D76" w:rsidP="00D5486B">
            <w:pPr>
              <w:tabs>
                <w:tab w:val="left" w:pos="2506"/>
              </w:tabs>
              <w:spacing w:after="0" w:line="240" w:lineRule="auto"/>
              <w:jc w:val="center"/>
              <w:rPr>
                <w:rFonts w:ascii="Times New Roman" w:hAnsi="Times New Roman"/>
              </w:rPr>
            </w:pPr>
          </w:p>
        </w:tc>
      </w:tr>
      <w:tr w:rsidR="00DE7D76" w:rsidRPr="00BC4C17" w:rsidTr="00D5486B">
        <w:tc>
          <w:tcPr>
            <w:tcW w:w="9571" w:type="dxa"/>
          </w:tcPr>
          <w:p w:rsidR="00DE7D76" w:rsidRPr="00BC4C17" w:rsidRDefault="00DE7D76" w:rsidP="00D5486B">
            <w:pPr>
              <w:tabs>
                <w:tab w:val="left" w:pos="2506"/>
              </w:tabs>
              <w:spacing w:after="0" w:line="240" w:lineRule="auto"/>
              <w:jc w:val="center"/>
              <w:rPr>
                <w:rFonts w:ascii="Times New Roman" w:hAnsi="Times New Roman"/>
              </w:rPr>
            </w:pPr>
          </w:p>
        </w:tc>
      </w:tr>
      <w:tr w:rsidR="00DE7D76" w:rsidRPr="00BC4C17" w:rsidTr="00D5486B">
        <w:tc>
          <w:tcPr>
            <w:tcW w:w="9571" w:type="dxa"/>
          </w:tcPr>
          <w:p w:rsidR="00DE7D76" w:rsidRPr="00BC4C17" w:rsidRDefault="00DE7D76" w:rsidP="00D5486B">
            <w:pPr>
              <w:tabs>
                <w:tab w:val="left" w:pos="2506"/>
              </w:tabs>
              <w:spacing w:after="0" w:line="240" w:lineRule="auto"/>
              <w:jc w:val="center"/>
              <w:rPr>
                <w:rFonts w:ascii="Times New Roman" w:hAnsi="Times New Roman"/>
              </w:rPr>
            </w:pPr>
          </w:p>
        </w:tc>
      </w:tr>
      <w:tr w:rsidR="00DE7D76" w:rsidRPr="00BC4C17" w:rsidTr="00D5486B">
        <w:tc>
          <w:tcPr>
            <w:tcW w:w="9571" w:type="dxa"/>
          </w:tcPr>
          <w:p w:rsidR="00DE7D76" w:rsidRPr="00BC4C17" w:rsidRDefault="00DE7D76" w:rsidP="00D5486B">
            <w:pPr>
              <w:tabs>
                <w:tab w:val="left" w:pos="2506"/>
              </w:tabs>
              <w:spacing w:after="0" w:line="240" w:lineRule="auto"/>
              <w:jc w:val="center"/>
              <w:rPr>
                <w:rFonts w:ascii="Times New Roman" w:hAnsi="Times New Roman"/>
              </w:rPr>
            </w:pPr>
          </w:p>
        </w:tc>
      </w:tr>
      <w:tr w:rsidR="00DE7D76" w:rsidRPr="00BC4C17" w:rsidTr="00D5486B">
        <w:tc>
          <w:tcPr>
            <w:tcW w:w="9571" w:type="dxa"/>
          </w:tcPr>
          <w:p w:rsidR="00DE7D76" w:rsidRPr="00BC4C17" w:rsidRDefault="00DE7D76" w:rsidP="00D5486B">
            <w:pPr>
              <w:tabs>
                <w:tab w:val="left" w:pos="2506"/>
              </w:tabs>
              <w:spacing w:after="0" w:line="240" w:lineRule="auto"/>
              <w:jc w:val="center"/>
              <w:rPr>
                <w:rFonts w:ascii="Times New Roman" w:hAnsi="Times New Roman"/>
              </w:rPr>
            </w:pPr>
          </w:p>
        </w:tc>
      </w:tr>
      <w:tr w:rsidR="00DE7D76" w:rsidRPr="00BC4C17" w:rsidTr="00D5486B">
        <w:tc>
          <w:tcPr>
            <w:tcW w:w="9571" w:type="dxa"/>
          </w:tcPr>
          <w:p w:rsidR="00DE7D76" w:rsidRPr="00BC4C17" w:rsidRDefault="00DE7D76" w:rsidP="00D5486B">
            <w:pPr>
              <w:tabs>
                <w:tab w:val="left" w:pos="2506"/>
              </w:tabs>
              <w:spacing w:after="0" w:line="240" w:lineRule="auto"/>
              <w:jc w:val="center"/>
              <w:rPr>
                <w:rFonts w:ascii="Times New Roman" w:hAnsi="Times New Roman"/>
              </w:rPr>
            </w:pPr>
          </w:p>
        </w:tc>
      </w:tr>
      <w:tr w:rsidR="00DE7D76" w:rsidRPr="00BC4C17" w:rsidTr="00D5486B">
        <w:tc>
          <w:tcPr>
            <w:tcW w:w="9571" w:type="dxa"/>
          </w:tcPr>
          <w:p w:rsidR="00DE7D76" w:rsidRPr="00BC4C17" w:rsidRDefault="00DE7D76" w:rsidP="00D5486B">
            <w:pPr>
              <w:tabs>
                <w:tab w:val="left" w:pos="2506"/>
              </w:tabs>
              <w:spacing w:after="0" w:line="240" w:lineRule="auto"/>
              <w:rPr>
                <w:rFonts w:ascii="Times New Roman" w:hAnsi="Times New Roman"/>
              </w:rPr>
            </w:pPr>
          </w:p>
          <w:p w:rsidR="00DE7D76" w:rsidRPr="00BC4C17" w:rsidRDefault="00DE7D76" w:rsidP="00D5486B">
            <w:pPr>
              <w:tabs>
                <w:tab w:val="left" w:pos="2506"/>
              </w:tabs>
              <w:spacing w:after="0" w:line="240" w:lineRule="auto"/>
              <w:rPr>
                <w:rFonts w:ascii="Times New Roman" w:hAnsi="Times New Roman"/>
              </w:rPr>
            </w:pPr>
            <w:r w:rsidRPr="00BC4C17">
              <w:rPr>
                <w:rFonts w:ascii="Times New Roman" w:hAnsi="Times New Roman"/>
              </w:rPr>
              <w:t>Imzalar:                                             1 müşahidəçi:                            2 müşahidəçi:</w:t>
            </w:r>
          </w:p>
          <w:p w:rsidR="00DE7D76" w:rsidRPr="00BC4C17" w:rsidRDefault="00DE7D76" w:rsidP="00D5486B">
            <w:pPr>
              <w:tabs>
                <w:tab w:val="left" w:pos="2506"/>
              </w:tabs>
              <w:spacing w:after="0" w:line="240" w:lineRule="auto"/>
              <w:rPr>
                <w:rFonts w:ascii="Times New Roman" w:hAnsi="Times New Roman"/>
              </w:rPr>
            </w:pPr>
            <w:r w:rsidRPr="00BC4C17">
              <w:rPr>
                <w:rFonts w:ascii="Times New Roman" w:hAnsi="Times New Roman"/>
              </w:rPr>
              <w:t xml:space="preserve">                                                              __________                                _________                </w:t>
            </w:r>
          </w:p>
        </w:tc>
      </w:tr>
    </w:tbl>
    <w:p w:rsidR="00DE7D76" w:rsidRPr="00602C43" w:rsidRDefault="00DE7D76" w:rsidP="00DE7D76">
      <w:pPr>
        <w:tabs>
          <w:tab w:val="left" w:pos="2506"/>
        </w:tabs>
        <w:jc w:val="center"/>
        <w:rPr>
          <w:rFonts w:ascii="Times New Roman" w:hAnsi="Times New Roman"/>
        </w:rPr>
      </w:pPr>
    </w:p>
    <w:p w:rsidR="00DE7D76" w:rsidRDefault="00DE7D76" w:rsidP="00DE7D76">
      <w:pPr>
        <w:jc w:val="center"/>
        <w:rPr>
          <w:rFonts w:ascii="Times New Roman" w:hAnsi="Times New Roman"/>
          <w:b/>
          <w:sz w:val="28"/>
          <w:szCs w:val="28"/>
          <w:lang w:val="az-Latn-AZ"/>
        </w:rPr>
      </w:pPr>
    </w:p>
    <w:p w:rsidR="00DE7D76" w:rsidRDefault="00DE7D76" w:rsidP="00DE7D76">
      <w:pPr>
        <w:jc w:val="center"/>
        <w:rPr>
          <w:rFonts w:ascii="Times New Roman" w:hAnsi="Times New Roman"/>
          <w:b/>
          <w:sz w:val="28"/>
          <w:szCs w:val="28"/>
          <w:lang w:val="az-Latn-AZ"/>
        </w:rPr>
      </w:pPr>
    </w:p>
    <w:p w:rsidR="00DE7D76" w:rsidRDefault="00DE7D76" w:rsidP="00DE7D76">
      <w:pPr>
        <w:jc w:val="center"/>
        <w:rPr>
          <w:rFonts w:ascii="Times New Roman" w:hAnsi="Times New Roman"/>
          <w:b/>
          <w:sz w:val="28"/>
          <w:szCs w:val="28"/>
          <w:lang w:val="az-Latn-AZ"/>
        </w:rPr>
      </w:pPr>
    </w:p>
    <w:p w:rsidR="00DE7D76" w:rsidRDefault="00DE7D76" w:rsidP="00DE7D76">
      <w:pPr>
        <w:jc w:val="center"/>
        <w:rPr>
          <w:rFonts w:ascii="Times New Roman" w:hAnsi="Times New Roman"/>
          <w:b/>
          <w:sz w:val="28"/>
          <w:szCs w:val="28"/>
          <w:lang w:val="az-Latn-AZ"/>
        </w:rPr>
      </w:pPr>
    </w:p>
    <w:p w:rsidR="00DE7D76" w:rsidRDefault="00DE7D76" w:rsidP="00DE7D76">
      <w:pPr>
        <w:jc w:val="center"/>
        <w:rPr>
          <w:rFonts w:ascii="Times New Roman" w:hAnsi="Times New Roman"/>
          <w:b/>
          <w:sz w:val="28"/>
          <w:szCs w:val="28"/>
          <w:lang w:val="az-Latn-AZ"/>
        </w:rPr>
      </w:pPr>
    </w:p>
    <w:p w:rsidR="00DE7D76" w:rsidRPr="00554F43" w:rsidRDefault="00DE7D76" w:rsidP="00DE7D76">
      <w:pPr>
        <w:jc w:val="center"/>
        <w:rPr>
          <w:rFonts w:ascii="Times New Roman" w:hAnsi="Times New Roman"/>
          <w:b/>
          <w:sz w:val="28"/>
          <w:szCs w:val="28"/>
          <w:lang w:val="az-Latn-AZ"/>
        </w:rPr>
      </w:pPr>
      <w:r>
        <w:rPr>
          <w:rFonts w:ascii="Times New Roman" w:hAnsi="Times New Roman"/>
          <w:b/>
          <w:sz w:val="28"/>
          <w:szCs w:val="28"/>
        </w:rPr>
        <w:lastRenderedPageBreak/>
        <w:t>AZ</w:t>
      </w:r>
      <w:r w:rsidRPr="00554F43">
        <w:rPr>
          <w:rFonts w:ascii="Times New Roman" w:hAnsi="Times New Roman"/>
          <w:b/>
          <w:sz w:val="28"/>
          <w:szCs w:val="28"/>
        </w:rPr>
        <w:t>ƏR</w:t>
      </w:r>
      <w:r>
        <w:rPr>
          <w:rFonts w:ascii="Times New Roman" w:hAnsi="Times New Roman"/>
          <w:b/>
          <w:sz w:val="28"/>
          <w:szCs w:val="28"/>
        </w:rPr>
        <w:t>BAYCAN</w:t>
      </w:r>
      <w:r w:rsidRPr="00554F43">
        <w:rPr>
          <w:rFonts w:ascii="Times New Roman" w:hAnsi="Times New Roman"/>
          <w:b/>
          <w:sz w:val="28"/>
          <w:szCs w:val="28"/>
        </w:rPr>
        <w:t xml:space="preserve"> </w:t>
      </w:r>
      <w:r>
        <w:rPr>
          <w:rFonts w:ascii="Times New Roman" w:hAnsi="Times New Roman"/>
          <w:b/>
          <w:sz w:val="28"/>
          <w:szCs w:val="28"/>
        </w:rPr>
        <w:t>QIYM</w:t>
      </w:r>
      <w:r w:rsidRPr="00554F43">
        <w:rPr>
          <w:rFonts w:ascii="Times New Roman" w:hAnsi="Times New Roman"/>
          <w:b/>
          <w:sz w:val="28"/>
          <w:szCs w:val="28"/>
        </w:rPr>
        <w:t>Ə</w:t>
      </w:r>
      <w:r>
        <w:rPr>
          <w:rFonts w:ascii="Times New Roman" w:hAnsi="Times New Roman"/>
          <w:b/>
          <w:sz w:val="28"/>
          <w:szCs w:val="28"/>
        </w:rPr>
        <w:t>TL</w:t>
      </w:r>
      <w:r w:rsidRPr="00554F43">
        <w:rPr>
          <w:rFonts w:ascii="Times New Roman" w:hAnsi="Times New Roman"/>
          <w:b/>
          <w:sz w:val="28"/>
          <w:szCs w:val="28"/>
        </w:rPr>
        <w:t>Ə</w:t>
      </w:r>
      <w:r>
        <w:rPr>
          <w:rFonts w:ascii="Times New Roman" w:hAnsi="Times New Roman"/>
          <w:b/>
          <w:sz w:val="28"/>
          <w:szCs w:val="28"/>
        </w:rPr>
        <w:t>NDI</w:t>
      </w:r>
      <w:r w:rsidRPr="00554F43">
        <w:rPr>
          <w:rFonts w:ascii="Times New Roman" w:hAnsi="Times New Roman"/>
          <w:b/>
          <w:sz w:val="28"/>
          <w:szCs w:val="28"/>
        </w:rPr>
        <w:t>R</w:t>
      </w:r>
      <w:r>
        <w:rPr>
          <w:rFonts w:ascii="Times New Roman" w:hAnsi="Times New Roman"/>
          <w:b/>
          <w:sz w:val="28"/>
          <w:szCs w:val="28"/>
        </w:rPr>
        <w:t>ICIL</w:t>
      </w:r>
      <w:r w:rsidRPr="00554F43">
        <w:rPr>
          <w:rFonts w:ascii="Times New Roman" w:hAnsi="Times New Roman"/>
          <w:b/>
          <w:sz w:val="28"/>
          <w:szCs w:val="28"/>
        </w:rPr>
        <w:t xml:space="preserve">ƏR </w:t>
      </w:r>
      <w:r>
        <w:rPr>
          <w:rFonts w:ascii="Times New Roman" w:hAnsi="Times New Roman"/>
          <w:b/>
          <w:sz w:val="28"/>
          <w:szCs w:val="28"/>
        </w:rPr>
        <w:t>C</w:t>
      </w:r>
      <w:r w:rsidRPr="00554F43">
        <w:rPr>
          <w:rFonts w:ascii="Times New Roman" w:hAnsi="Times New Roman"/>
          <w:b/>
          <w:sz w:val="28"/>
          <w:szCs w:val="28"/>
        </w:rPr>
        <w:t>Ə</w:t>
      </w:r>
      <w:r>
        <w:rPr>
          <w:rFonts w:ascii="Times New Roman" w:hAnsi="Times New Roman"/>
          <w:b/>
          <w:sz w:val="28"/>
          <w:szCs w:val="28"/>
        </w:rPr>
        <w:t>MIYY</w:t>
      </w:r>
      <w:r w:rsidRPr="00554F43">
        <w:rPr>
          <w:rFonts w:ascii="Times New Roman" w:hAnsi="Times New Roman"/>
          <w:b/>
          <w:sz w:val="28"/>
          <w:szCs w:val="28"/>
        </w:rPr>
        <w:t>Ə</w:t>
      </w:r>
      <w:r>
        <w:rPr>
          <w:rFonts w:ascii="Times New Roman" w:hAnsi="Times New Roman"/>
          <w:b/>
          <w:sz w:val="28"/>
          <w:szCs w:val="28"/>
        </w:rPr>
        <w:t>TI</w:t>
      </w:r>
    </w:p>
    <w:p w:rsidR="00DE7D76" w:rsidRPr="00554F43" w:rsidRDefault="00DE7D76" w:rsidP="00DE7D76">
      <w:pPr>
        <w:jc w:val="both"/>
        <w:rPr>
          <w:rFonts w:ascii="Times New Roman" w:hAnsi="Times New Roman"/>
          <w:sz w:val="28"/>
          <w:szCs w:val="28"/>
          <w:lang w:val="az-Latn-AZ"/>
        </w:rPr>
      </w:pPr>
    </w:p>
    <w:p w:rsidR="00DE7D76" w:rsidRPr="00554F43" w:rsidRDefault="00DE7D76" w:rsidP="00DE7D76">
      <w:pPr>
        <w:jc w:val="both"/>
        <w:rPr>
          <w:rFonts w:ascii="Times New Roman" w:hAnsi="Times New Roman"/>
          <w:sz w:val="28"/>
          <w:szCs w:val="28"/>
        </w:rPr>
      </w:pPr>
    </w:p>
    <w:p w:rsidR="00DE7D76" w:rsidRPr="00554F43" w:rsidRDefault="00DE7D76" w:rsidP="00DE7D76">
      <w:pPr>
        <w:jc w:val="both"/>
        <w:rPr>
          <w:rFonts w:ascii="Times New Roman" w:hAnsi="Times New Roman"/>
          <w:sz w:val="28"/>
          <w:szCs w:val="28"/>
        </w:rPr>
      </w:pPr>
    </w:p>
    <w:p w:rsidR="00DE7D76" w:rsidRPr="00554F43" w:rsidRDefault="00DE7D76" w:rsidP="00DE7D76">
      <w:pPr>
        <w:jc w:val="both"/>
        <w:rPr>
          <w:rFonts w:ascii="Times New Roman" w:hAnsi="Times New Roman"/>
          <w:sz w:val="28"/>
          <w:szCs w:val="28"/>
        </w:rPr>
      </w:pPr>
    </w:p>
    <w:p w:rsidR="00DE7D76" w:rsidRPr="00554F43" w:rsidRDefault="00DE7D76" w:rsidP="00DE7D76">
      <w:pPr>
        <w:jc w:val="both"/>
        <w:rPr>
          <w:rFonts w:ascii="Times New Roman" w:hAnsi="Times New Roman"/>
          <w:sz w:val="28"/>
          <w:szCs w:val="28"/>
        </w:rPr>
      </w:pPr>
    </w:p>
    <w:p w:rsidR="00DE7D76" w:rsidRPr="00554F43" w:rsidRDefault="00DE7D76" w:rsidP="00DE7D76">
      <w:pPr>
        <w:jc w:val="center"/>
        <w:rPr>
          <w:rFonts w:ascii="Times New Roman" w:hAnsi="Times New Roman"/>
          <w:b/>
          <w:sz w:val="28"/>
          <w:szCs w:val="28"/>
        </w:rPr>
      </w:pPr>
      <w:r>
        <w:rPr>
          <w:rFonts w:ascii="Times New Roman" w:hAnsi="Times New Roman"/>
          <w:b/>
          <w:sz w:val="28"/>
          <w:szCs w:val="28"/>
          <w:lang w:val="az-Latn-AZ"/>
        </w:rPr>
        <w:t>YAŞAYIŞ</w:t>
      </w:r>
      <w:r w:rsidRPr="00554F43">
        <w:rPr>
          <w:rFonts w:ascii="Times New Roman" w:hAnsi="Times New Roman"/>
          <w:b/>
          <w:sz w:val="28"/>
          <w:szCs w:val="28"/>
          <w:lang w:val="az-Latn-AZ"/>
        </w:rPr>
        <w:t xml:space="preserve"> </w:t>
      </w:r>
      <w:r>
        <w:rPr>
          <w:rFonts w:ascii="Times New Roman" w:hAnsi="Times New Roman"/>
          <w:b/>
          <w:sz w:val="28"/>
          <w:szCs w:val="28"/>
          <w:lang w:val="az-Latn-AZ"/>
        </w:rPr>
        <w:t>TƏYINATLI</w:t>
      </w:r>
      <w:r w:rsidRPr="00554F43">
        <w:rPr>
          <w:rFonts w:ascii="Times New Roman" w:hAnsi="Times New Roman"/>
          <w:b/>
          <w:sz w:val="28"/>
          <w:szCs w:val="28"/>
          <w:lang w:val="az-Latn-AZ"/>
        </w:rPr>
        <w:t xml:space="preserve"> </w:t>
      </w:r>
      <w:r>
        <w:rPr>
          <w:rFonts w:ascii="Times New Roman" w:hAnsi="Times New Roman"/>
          <w:b/>
          <w:sz w:val="28"/>
          <w:szCs w:val="28"/>
          <w:lang w:val="az-Latn-AZ"/>
        </w:rPr>
        <w:t>DAŞINMAZ</w:t>
      </w:r>
      <w:r w:rsidRPr="00554F43">
        <w:rPr>
          <w:rFonts w:ascii="Times New Roman" w:hAnsi="Times New Roman"/>
          <w:b/>
          <w:sz w:val="28"/>
          <w:szCs w:val="28"/>
          <w:lang w:val="az-Latn-AZ"/>
        </w:rPr>
        <w:t xml:space="preserve"> </w:t>
      </w:r>
      <w:r>
        <w:rPr>
          <w:rFonts w:ascii="Times New Roman" w:hAnsi="Times New Roman"/>
          <w:b/>
          <w:sz w:val="28"/>
          <w:szCs w:val="28"/>
          <w:lang w:val="az-Latn-AZ"/>
        </w:rPr>
        <w:t>ƏMLAKIN</w:t>
      </w:r>
      <w:r w:rsidRPr="00554F43">
        <w:rPr>
          <w:rFonts w:ascii="Times New Roman" w:hAnsi="Times New Roman"/>
          <w:b/>
          <w:sz w:val="28"/>
          <w:szCs w:val="28"/>
          <w:lang w:val="az-Latn-AZ"/>
        </w:rPr>
        <w:t xml:space="preserve"> </w:t>
      </w:r>
      <w:r>
        <w:rPr>
          <w:rFonts w:ascii="Times New Roman" w:hAnsi="Times New Roman"/>
          <w:b/>
          <w:sz w:val="28"/>
          <w:szCs w:val="28"/>
          <w:lang w:val="az-Latn-AZ"/>
        </w:rPr>
        <w:t>QIYMƏTLƏNDIRILMƏSI</w:t>
      </w:r>
      <w:r w:rsidRPr="00554F43">
        <w:rPr>
          <w:rFonts w:ascii="Times New Roman" w:hAnsi="Times New Roman"/>
          <w:b/>
          <w:sz w:val="28"/>
          <w:szCs w:val="28"/>
          <w:lang w:val="az-Latn-AZ"/>
        </w:rPr>
        <w:t xml:space="preserve"> </w:t>
      </w:r>
      <w:r>
        <w:rPr>
          <w:rFonts w:ascii="Times New Roman" w:hAnsi="Times New Roman"/>
          <w:b/>
          <w:sz w:val="28"/>
          <w:szCs w:val="28"/>
          <w:lang w:val="az-Latn-AZ"/>
        </w:rPr>
        <w:t>SAHƏSINDƏ</w:t>
      </w:r>
      <w:r w:rsidRPr="00554F43">
        <w:rPr>
          <w:rFonts w:ascii="Times New Roman" w:hAnsi="Times New Roman"/>
          <w:b/>
          <w:sz w:val="28"/>
          <w:szCs w:val="28"/>
          <w:lang w:val="az-Latn-AZ"/>
        </w:rPr>
        <w:t xml:space="preserve"> </w:t>
      </w:r>
      <w:r>
        <w:rPr>
          <w:rFonts w:ascii="Times New Roman" w:hAnsi="Times New Roman"/>
          <w:b/>
          <w:sz w:val="28"/>
          <w:szCs w:val="28"/>
          <w:lang w:val="az-Latn-AZ"/>
        </w:rPr>
        <w:t>MÜTƏ</w:t>
      </w:r>
      <w:r w:rsidRPr="00554F43">
        <w:rPr>
          <w:rFonts w:ascii="Times New Roman" w:hAnsi="Times New Roman"/>
          <w:b/>
          <w:sz w:val="28"/>
          <w:szCs w:val="28"/>
          <w:lang w:val="az-Latn-AZ"/>
        </w:rPr>
        <w:t>Х</w:t>
      </w:r>
      <w:r>
        <w:rPr>
          <w:rFonts w:ascii="Times New Roman" w:hAnsi="Times New Roman"/>
          <w:b/>
          <w:sz w:val="28"/>
          <w:szCs w:val="28"/>
          <w:lang w:val="az-Latn-AZ"/>
        </w:rPr>
        <w:t>ƏSSISLƏRIN</w:t>
      </w:r>
      <w:r w:rsidRPr="00554F43">
        <w:rPr>
          <w:rFonts w:ascii="Times New Roman" w:hAnsi="Times New Roman"/>
          <w:b/>
          <w:sz w:val="28"/>
          <w:szCs w:val="28"/>
          <w:lang w:val="az-Latn-AZ"/>
        </w:rPr>
        <w:t xml:space="preserve"> </w:t>
      </w:r>
      <w:r>
        <w:rPr>
          <w:rFonts w:ascii="Times New Roman" w:hAnsi="Times New Roman"/>
          <w:b/>
          <w:sz w:val="28"/>
          <w:szCs w:val="28"/>
          <w:lang w:val="az-Latn-AZ"/>
        </w:rPr>
        <w:t>S</w:t>
      </w:r>
      <w:r w:rsidRPr="00554F43">
        <w:rPr>
          <w:rFonts w:ascii="Times New Roman" w:hAnsi="Times New Roman"/>
          <w:b/>
          <w:sz w:val="28"/>
          <w:szCs w:val="28"/>
          <w:lang w:val="az-Latn-AZ"/>
        </w:rPr>
        <w:t>Е</w:t>
      </w:r>
      <w:r>
        <w:rPr>
          <w:rFonts w:ascii="Times New Roman" w:hAnsi="Times New Roman"/>
          <w:b/>
          <w:sz w:val="28"/>
          <w:szCs w:val="28"/>
          <w:lang w:val="az-Latn-AZ"/>
        </w:rPr>
        <w:t>RTIFIKATLAŞDIRILMASI</w:t>
      </w:r>
      <w:r w:rsidRPr="00554F43">
        <w:rPr>
          <w:rFonts w:ascii="Times New Roman" w:hAnsi="Times New Roman"/>
          <w:b/>
          <w:sz w:val="28"/>
          <w:szCs w:val="28"/>
          <w:lang w:val="az-Latn-AZ"/>
        </w:rPr>
        <w:t xml:space="preserve"> </w:t>
      </w:r>
      <w:r>
        <w:rPr>
          <w:rFonts w:ascii="Times New Roman" w:hAnsi="Times New Roman"/>
          <w:b/>
          <w:sz w:val="28"/>
          <w:szCs w:val="28"/>
          <w:lang w:val="az-Latn-AZ"/>
        </w:rPr>
        <w:t>SIST</w:t>
      </w:r>
      <w:r w:rsidRPr="00554F43">
        <w:rPr>
          <w:rFonts w:ascii="Times New Roman" w:hAnsi="Times New Roman"/>
          <w:b/>
          <w:sz w:val="28"/>
          <w:szCs w:val="28"/>
          <w:lang w:val="az-Latn-AZ"/>
        </w:rPr>
        <w:t>Е</w:t>
      </w:r>
      <w:r>
        <w:rPr>
          <w:rFonts w:ascii="Times New Roman" w:hAnsi="Times New Roman"/>
          <w:b/>
          <w:sz w:val="28"/>
          <w:szCs w:val="28"/>
          <w:lang w:val="az-Latn-AZ"/>
        </w:rPr>
        <w:t>MI</w:t>
      </w:r>
      <w:r w:rsidRPr="00554F43">
        <w:rPr>
          <w:rFonts w:ascii="Times New Roman" w:hAnsi="Times New Roman"/>
          <w:b/>
          <w:sz w:val="28"/>
          <w:szCs w:val="28"/>
        </w:rPr>
        <w:t xml:space="preserve"> </w:t>
      </w:r>
      <w:r>
        <w:rPr>
          <w:rFonts w:ascii="Times New Roman" w:hAnsi="Times New Roman"/>
          <w:b/>
          <w:sz w:val="28"/>
          <w:szCs w:val="28"/>
        </w:rPr>
        <w:t>HAQQINDA</w:t>
      </w:r>
      <w:r w:rsidRPr="00554F43">
        <w:rPr>
          <w:rFonts w:ascii="Times New Roman" w:hAnsi="Times New Roman"/>
          <w:b/>
          <w:sz w:val="28"/>
          <w:szCs w:val="28"/>
        </w:rPr>
        <w:t xml:space="preserve"> </w:t>
      </w:r>
    </w:p>
    <w:p w:rsidR="00DE7D76" w:rsidRPr="00554F43" w:rsidRDefault="00DE7D76" w:rsidP="00DE7D76">
      <w:pPr>
        <w:jc w:val="center"/>
        <w:rPr>
          <w:rFonts w:ascii="Times New Roman" w:hAnsi="Times New Roman"/>
          <w:b/>
          <w:sz w:val="28"/>
          <w:szCs w:val="28"/>
        </w:rPr>
      </w:pPr>
    </w:p>
    <w:p w:rsidR="00DE7D76" w:rsidRPr="00554F43" w:rsidRDefault="00DE7D76" w:rsidP="00DE7D76">
      <w:pPr>
        <w:jc w:val="center"/>
        <w:rPr>
          <w:rFonts w:ascii="Times New Roman" w:hAnsi="Times New Roman"/>
          <w:b/>
          <w:sz w:val="28"/>
          <w:szCs w:val="28"/>
          <w:lang w:val="en-US"/>
        </w:rPr>
      </w:pPr>
      <w:r w:rsidRPr="00554F43">
        <w:rPr>
          <w:rFonts w:ascii="Times New Roman" w:hAnsi="Times New Roman"/>
          <w:b/>
          <w:sz w:val="28"/>
          <w:szCs w:val="28"/>
          <w:lang w:val="en-US"/>
        </w:rPr>
        <w:t xml:space="preserve">Ə S A S N A </w:t>
      </w:r>
      <w:r>
        <w:rPr>
          <w:rFonts w:ascii="Times New Roman" w:hAnsi="Times New Roman"/>
          <w:b/>
          <w:sz w:val="28"/>
          <w:szCs w:val="28"/>
          <w:lang w:val="en-US"/>
        </w:rPr>
        <w:t>M</w:t>
      </w:r>
      <w:r w:rsidRPr="00554F43">
        <w:rPr>
          <w:rFonts w:ascii="Times New Roman" w:hAnsi="Times New Roman"/>
          <w:b/>
          <w:sz w:val="28"/>
          <w:szCs w:val="28"/>
          <w:lang w:val="en-US"/>
        </w:rPr>
        <w:t xml:space="preserve"> Ə</w:t>
      </w:r>
    </w:p>
    <w:p w:rsidR="00DE7D76" w:rsidRPr="00554F43" w:rsidRDefault="00DE7D76" w:rsidP="00DE7D76">
      <w:pPr>
        <w:jc w:val="center"/>
        <w:rPr>
          <w:rFonts w:ascii="Times New Roman" w:hAnsi="Times New Roman"/>
          <w:b/>
          <w:sz w:val="28"/>
          <w:szCs w:val="28"/>
          <w:lang w:val="en-US"/>
        </w:rPr>
      </w:pPr>
    </w:p>
    <w:p w:rsidR="00DE7D76" w:rsidRPr="00554F43" w:rsidRDefault="00DE7D76" w:rsidP="00DE7D76">
      <w:pPr>
        <w:jc w:val="center"/>
        <w:rPr>
          <w:rFonts w:ascii="Times New Roman" w:hAnsi="Times New Roman"/>
          <w:b/>
          <w:sz w:val="28"/>
          <w:szCs w:val="28"/>
          <w:lang w:val="en-US"/>
        </w:rPr>
      </w:pPr>
    </w:p>
    <w:p w:rsidR="00DE7D76" w:rsidRPr="00554F43" w:rsidRDefault="00DE7D76" w:rsidP="00DE7D76">
      <w:pPr>
        <w:jc w:val="center"/>
        <w:rPr>
          <w:rFonts w:ascii="Times New Roman" w:hAnsi="Times New Roman"/>
          <w:b/>
          <w:sz w:val="28"/>
          <w:szCs w:val="28"/>
          <w:lang w:val="en-US"/>
        </w:rPr>
      </w:pPr>
    </w:p>
    <w:p w:rsidR="00DE7D76" w:rsidRPr="00554F43" w:rsidRDefault="00DE7D76" w:rsidP="00DE7D76">
      <w:pPr>
        <w:jc w:val="center"/>
        <w:rPr>
          <w:rFonts w:ascii="Times New Roman" w:hAnsi="Times New Roman"/>
          <w:b/>
          <w:sz w:val="28"/>
          <w:szCs w:val="28"/>
          <w:lang w:val="en-US"/>
        </w:rPr>
      </w:pPr>
    </w:p>
    <w:p w:rsidR="00DE7D76" w:rsidRPr="00554F43" w:rsidRDefault="00DE7D76" w:rsidP="00DE7D76">
      <w:pPr>
        <w:jc w:val="center"/>
        <w:rPr>
          <w:rFonts w:ascii="Times New Roman" w:hAnsi="Times New Roman"/>
          <w:b/>
          <w:sz w:val="28"/>
          <w:szCs w:val="28"/>
          <w:lang w:val="en-US"/>
        </w:rPr>
      </w:pPr>
    </w:p>
    <w:p w:rsidR="00DE7D76" w:rsidRPr="00554F43" w:rsidRDefault="00DE7D76" w:rsidP="00DE7D76">
      <w:pPr>
        <w:jc w:val="center"/>
        <w:rPr>
          <w:rFonts w:ascii="Times New Roman" w:hAnsi="Times New Roman"/>
          <w:b/>
          <w:sz w:val="28"/>
          <w:szCs w:val="28"/>
          <w:lang w:val="en-US"/>
        </w:rPr>
      </w:pPr>
    </w:p>
    <w:p w:rsidR="00DE7D76" w:rsidRPr="00554F43" w:rsidRDefault="00DE7D76" w:rsidP="00DE7D76">
      <w:pPr>
        <w:jc w:val="center"/>
        <w:rPr>
          <w:rFonts w:ascii="Times New Roman" w:hAnsi="Times New Roman"/>
          <w:b/>
          <w:sz w:val="28"/>
          <w:szCs w:val="28"/>
          <w:lang w:val="en-US"/>
        </w:rPr>
      </w:pPr>
    </w:p>
    <w:p w:rsidR="00DE7D76" w:rsidRPr="00554F43" w:rsidRDefault="00DE7D76" w:rsidP="00DE7D76">
      <w:pPr>
        <w:jc w:val="center"/>
        <w:rPr>
          <w:rFonts w:ascii="Times New Roman" w:hAnsi="Times New Roman"/>
          <w:b/>
          <w:sz w:val="28"/>
          <w:szCs w:val="28"/>
          <w:lang w:val="en-US"/>
        </w:rPr>
      </w:pPr>
    </w:p>
    <w:p w:rsidR="00DE7D76" w:rsidRPr="00554F43" w:rsidRDefault="00DE7D76" w:rsidP="00DE7D76">
      <w:pPr>
        <w:jc w:val="center"/>
        <w:rPr>
          <w:rFonts w:ascii="Times New Roman" w:hAnsi="Times New Roman"/>
          <w:b/>
          <w:sz w:val="28"/>
          <w:szCs w:val="28"/>
          <w:lang w:val="en-US"/>
        </w:rPr>
      </w:pPr>
    </w:p>
    <w:p w:rsidR="00DE7D76" w:rsidRPr="00554F43" w:rsidRDefault="00DE7D76" w:rsidP="00DE7D76">
      <w:pPr>
        <w:jc w:val="center"/>
        <w:rPr>
          <w:rFonts w:ascii="Times New Roman" w:hAnsi="Times New Roman"/>
          <w:b/>
          <w:sz w:val="28"/>
          <w:szCs w:val="28"/>
          <w:lang w:val="en-US"/>
        </w:rPr>
      </w:pPr>
    </w:p>
    <w:p w:rsidR="00DE7D76" w:rsidRPr="00554F43" w:rsidRDefault="00DE7D76" w:rsidP="00DE7D76">
      <w:pPr>
        <w:jc w:val="center"/>
        <w:rPr>
          <w:rFonts w:ascii="Times New Roman" w:hAnsi="Times New Roman"/>
          <w:b/>
          <w:sz w:val="28"/>
          <w:szCs w:val="28"/>
          <w:lang w:val="en-US"/>
        </w:rPr>
      </w:pPr>
    </w:p>
    <w:p w:rsidR="00DE7D76" w:rsidRPr="00554F43" w:rsidRDefault="00DE7D76" w:rsidP="00DE7D76">
      <w:pPr>
        <w:jc w:val="center"/>
        <w:rPr>
          <w:rFonts w:ascii="Times New Roman" w:hAnsi="Times New Roman"/>
          <w:b/>
          <w:sz w:val="28"/>
          <w:szCs w:val="28"/>
          <w:lang w:val="en-US"/>
        </w:rPr>
      </w:pPr>
    </w:p>
    <w:p w:rsidR="00DE7D76" w:rsidRPr="00554F43" w:rsidRDefault="00DE7D76" w:rsidP="00DE7D76">
      <w:pPr>
        <w:jc w:val="center"/>
        <w:rPr>
          <w:rFonts w:ascii="Times New Roman" w:hAnsi="Times New Roman"/>
          <w:b/>
          <w:sz w:val="28"/>
          <w:szCs w:val="28"/>
          <w:lang w:val="en-US"/>
        </w:rPr>
      </w:pPr>
    </w:p>
    <w:p w:rsidR="00DE7D76" w:rsidRPr="00554F43" w:rsidRDefault="00DE7D76" w:rsidP="00DE7D76">
      <w:pPr>
        <w:jc w:val="center"/>
        <w:rPr>
          <w:rFonts w:ascii="Times New Roman" w:hAnsi="Times New Roman"/>
          <w:b/>
          <w:sz w:val="28"/>
          <w:szCs w:val="28"/>
          <w:lang w:val="en-US"/>
        </w:rPr>
      </w:pPr>
      <w:r w:rsidRPr="00554F43">
        <w:rPr>
          <w:rFonts w:ascii="Times New Roman" w:hAnsi="Times New Roman"/>
          <w:b/>
          <w:sz w:val="28"/>
          <w:szCs w:val="28"/>
          <w:lang w:val="en-US"/>
        </w:rPr>
        <w:t>BAKI – 2008</w:t>
      </w:r>
    </w:p>
    <w:p w:rsidR="00DE7D76" w:rsidRPr="00554F43" w:rsidRDefault="00DE7D76" w:rsidP="00DE7D76">
      <w:pPr>
        <w:jc w:val="center"/>
        <w:rPr>
          <w:rFonts w:ascii="Times New Roman" w:hAnsi="Times New Roman"/>
          <w:b/>
          <w:sz w:val="28"/>
          <w:szCs w:val="28"/>
          <w:lang w:val="en-US"/>
        </w:rPr>
      </w:pPr>
    </w:p>
    <w:p w:rsidR="00DE7D76" w:rsidRPr="00554F43" w:rsidRDefault="00DE7D76" w:rsidP="00DE7D76">
      <w:pPr>
        <w:spacing w:after="0" w:line="240" w:lineRule="auto"/>
        <w:ind w:firstLine="708"/>
        <w:jc w:val="both"/>
        <w:rPr>
          <w:rFonts w:ascii="Times New Roman" w:hAnsi="Times New Roman"/>
          <w:sz w:val="28"/>
          <w:szCs w:val="28"/>
          <w:lang w:val="en-US"/>
        </w:rPr>
      </w:pPr>
      <w:r w:rsidRPr="00554F43">
        <w:rPr>
          <w:rFonts w:ascii="Times New Roman" w:hAnsi="Times New Roman"/>
          <w:sz w:val="28"/>
          <w:szCs w:val="28"/>
          <w:lang w:val="en-US"/>
        </w:rPr>
        <w:lastRenderedPageBreak/>
        <w:t>Hazırkı Əsasna</w:t>
      </w:r>
      <w:r>
        <w:rPr>
          <w:rFonts w:ascii="Times New Roman" w:hAnsi="Times New Roman"/>
          <w:sz w:val="28"/>
          <w:szCs w:val="28"/>
          <w:lang w:val="en-US"/>
        </w:rPr>
        <w:t>m</w:t>
      </w:r>
      <w:r w:rsidRPr="00554F43">
        <w:rPr>
          <w:rFonts w:ascii="Times New Roman" w:hAnsi="Times New Roman"/>
          <w:sz w:val="28"/>
          <w:szCs w:val="28"/>
          <w:lang w:val="en-US"/>
        </w:rPr>
        <w:t>ə yaşayış təyinatlı daşın</w:t>
      </w:r>
      <w:r>
        <w:rPr>
          <w:rFonts w:ascii="Times New Roman" w:hAnsi="Times New Roman"/>
          <w:sz w:val="28"/>
          <w:szCs w:val="28"/>
          <w:lang w:val="en-US"/>
        </w:rPr>
        <w:t>m</w:t>
      </w:r>
      <w:r w:rsidRPr="00554F43">
        <w:rPr>
          <w:rFonts w:ascii="Times New Roman" w:hAnsi="Times New Roman"/>
          <w:sz w:val="28"/>
          <w:szCs w:val="28"/>
          <w:lang w:val="en-US"/>
        </w:rPr>
        <w:t>az ə</w:t>
      </w:r>
      <w:r>
        <w:rPr>
          <w:rFonts w:ascii="Times New Roman" w:hAnsi="Times New Roman"/>
          <w:sz w:val="28"/>
          <w:szCs w:val="28"/>
          <w:lang w:val="en-US"/>
        </w:rPr>
        <w:t>m</w:t>
      </w:r>
      <w:r w:rsidRPr="00554F43">
        <w:rPr>
          <w:rFonts w:ascii="Times New Roman" w:hAnsi="Times New Roman"/>
          <w:sz w:val="28"/>
          <w:szCs w:val="28"/>
          <w:lang w:val="en-US"/>
        </w:rPr>
        <w:t>lakın qiy</w:t>
      </w:r>
      <w:r>
        <w:rPr>
          <w:rFonts w:ascii="Times New Roman" w:hAnsi="Times New Roman"/>
          <w:sz w:val="28"/>
          <w:szCs w:val="28"/>
          <w:lang w:val="en-US"/>
        </w:rPr>
        <w:t>m</w:t>
      </w:r>
      <w:r w:rsidRPr="00554F43">
        <w:rPr>
          <w:rFonts w:ascii="Times New Roman" w:hAnsi="Times New Roman"/>
          <w:sz w:val="28"/>
          <w:szCs w:val="28"/>
          <w:lang w:val="en-US"/>
        </w:rPr>
        <w:t>ətləndiril</w:t>
      </w:r>
      <w:r>
        <w:rPr>
          <w:rFonts w:ascii="Times New Roman" w:hAnsi="Times New Roman"/>
          <w:sz w:val="28"/>
          <w:szCs w:val="28"/>
          <w:lang w:val="en-US"/>
        </w:rPr>
        <w:t>m</w:t>
      </w:r>
      <w:r w:rsidRPr="00554F43">
        <w:rPr>
          <w:rFonts w:ascii="Times New Roman" w:hAnsi="Times New Roman"/>
          <w:sz w:val="28"/>
          <w:szCs w:val="28"/>
          <w:lang w:val="en-US"/>
        </w:rPr>
        <w:t xml:space="preserve">əsi sahəsində </w:t>
      </w:r>
      <w:r>
        <w:rPr>
          <w:rFonts w:ascii="Times New Roman" w:hAnsi="Times New Roman"/>
          <w:sz w:val="28"/>
          <w:szCs w:val="28"/>
          <w:lang w:val="en-US"/>
        </w:rPr>
        <w:t>m</w:t>
      </w:r>
      <w:r w:rsidRPr="00554F43">
        <w:rPr>
          <w:rFonts w:ascii="Times New Roman" w:hAnsi="Times New Roman"/>
          <w:sz w:val="28"/>
          <w:szCs w:val="28"/>
          <w:lang w:val="en-US"/>
        </w:rPr>
        <w:t>ütə</w:t>
      </w:r>
      <w:r w:rsidRPr="00554F43">
        <w:rPr>
          <w:rFonts w:ascii="Times New Roman" w:hAnsi="Times New Roman"/>
          <w:sz w:val="28"/>
          <w:szCs w:val="28"/>
        </w:rPr>
        <w:t>х</w:t>
      </w:r>
      <w:r w:rsidRPr="00554F43">
        <w:rPr>
          <w:rFonts w:ascii="Times New Roman" w:hAnsi="Times New Roman"/>
          <w:sz w:val="28"/>
          <w:szCs w:val="28"/>
          <w:lang w:val="en-US"/>
        </w:rPr>
        <w:t>əssislərin s</w:t>
      </w:r>
      <w:r w:rsidRPr="00554F43">
        <w:rPr>
          <w:rFonts w:ascii="Times New Roman" w:hAnsi="Times New Roman"/>
          <w:sz w:val="28"/>
          <w:szCs w:val="28"/>
        </w:rPr>
        <w:t>е</w:t>
      </w:r>
      <w:r w:rsidRPr="00554F43">
        <w:rPr>
          <w:rFonts w:ascii="Times New Roman" w:hAnsi="Times New Roman"/>
          <w:sz w:val="28"/>
          <w:szCs w:val="28"/>
          <w:lang w:val="en-US"/>
        </w:rPr>
        <w:t>rtifikatlaşdırıl</w:t>
      </w:r>
      <w:r>
        <w:rPr>
          <w:rFonts w:ascii="Times New Roman" w:hAnsi="Times New Roman"/>
          <w:sz w:val="28"/>
          <w:szCs w:val="28"/>
          <w:lang w:val="en-US"/>
        </w:rPr>
        <w:t>m</w:t>
      </w:r>
      <w:r w:rsidRPr="00554F43">
        <w:rPr>
          <w:rFonts w:ascii="Times New Roman" w:hAnsi="Times New Roman"/>
          <w:sz w:val="28"/>
          <w:szCs w:val="28"/>
          <w:lang w:val="en-US"/>
        </w:rPr>
        <w:t>ası sist</w:t>
      </w:r>
      <w:r w:rsidRPr="00554F43">
        <w:rPr>
          <w:rFonts w:ascii="Times New Roman" w:hAnsi="Times New Roman"/>
          <w:sz w:val="28"/>
          <w:szCs w:val="28"/>
        </w:rPr>
        <w:t>е</w:t>
      </w:r>
      <w:r>
        <w:rPr>
          <w:rFonts w:ascii="Times New Roman" w:hAnsi="Times New Roman"/>
          <w:sz w:val="28"/>
          <w:szCs w:val="28"/>
          <w:lang w:val="en-US"/>
        </w:rPr>
        <w:t>m</w:t>
      </w:r>
      <w:r w:rsidRPr="00554F43">
        <w:rPr>
          <w:rFonts w:ascii="Times New Roman" w:hAnsi="Times New Roman"/>
          <w:sz w:val="28"/>
          <w:szCs w:val="28"/>
          <w:lang w:val="en-US"/>
        </w:rPr>
        <w:t>inin əsas qaydalarını, təşkili pr</w:t>
      </w:r>
      <w:r w:rsidRPr="00554F43">
        <w:rPr>
          <w:rFonts w:ascii="Times New Roman" w:hAnsi="Times New Roman"/>
          <w:sz w:val="28"/>
          <w:szCs w:val="28"/>
        </w:rPr>
        <w:t>о</w:t>
      </w:r>
      <w:r w:rsidRPr="00554F43">
        <w:rPr>
          <w:rFonts w:ascii="Times New Roman" w:hAnsi="Times New Roman"/>
          <w:sz w:val="28"/>
          <w:szCs w:val="28"/>
          <w:lang w:val="en-US"/>
        </w:rPr>
        <w:t>s</w:t>
      </w:r>
      <w:r w:rsidRPr="00554F43">
        <w:rPr>
          <w:rFonts w:ascii="Times New Roman" w:hAnsi="Times New Roman"/>
          <w:sz w:val="28"/>
          <w:szCs w:val="28"/>
        </w:rPr>
        <w:t>е</w:t>
      </w:r>
      <w:r w:rsidRPr="00554F43">
        <w:rPr>
          <w:rFonts w:ascii="Times New Roman" w:hAnsi="Times New Roman"/>
          <w:sz w:val="28"/>
          <w:szCs w:val="28"/>
          <w:lang w:val="en-US"/>
        </w:rPr>
        <w:t xml:space="preserve">durlarını və fəaliyyətini </w:t>
      </w:r>
      <w:r>
        <w:rPr>
          <w:rFonts w:ascii="Times New Roman" w:hAnsi="Times New Roman"/>
          <w:sz w:val="28"/>
          <w:szCs w:val="28"/>
          <w:lang w:val="en-US"/>
        </w:rPr>
        <w:t>m</w:t>
      </w:r>
      <w:r w:rsidRPr="00554F43">
        <w:rPr>
          <w:rFonts w:ascii="Times New Roman" w:hAnsi="Times New Roman"/>
          <w:sz w:val="28"/>
          <w:szCs w:val="28"/>
          <w:lang w:val="en-US"/>
        </w:rPr>
        <w:t xml:space="preserve">üəyyən </w:t>
      </w:r>
      <w:r w:rsidRPr="00554F43">
        <w:rPr>
          <w:rFonts w:ascii="Times New Roman" w:hAnsi="Times New Roman"/>
          <w:sz w:val="28"/>
          <w:szCs w:val="28"/>
        </w:rPr>
        <w:t>е</w:t>
      </w:r>
      <w:r w:rsidRPr="00554F43">
        <w:rPr>
          <w:rFonts w:ascii="Times New Roman" w:hAnsi="Times New Roman"/>
          <w:sz w:val="28"/>
          <w:szCs w:val="28"/>
          <w:lang w:val="en-US"/>
        </w:rPr>
        <w:t>dir.</w:t>
      </w:r>
    </w:p>
    <w:p w:rsidR="00DE7D76" w:rsidRPr="00554F43" w:rsidRDefault="00DE7D76" w:rsidP="00DE7D76">
      <w:pPr>
        <w:spacing w:after="0" w:line="240" w:lineRule="auto"/>
        <w:ind w:firstLine="708"/>
        <w:jc w:val="both"/>
        <w:rPr>
          <w:rFonts w:ascii="Times New Roman" w:hAnsi="Times New Roman"/>
          <w:sz w:val="28"/>
          <w:szCs w:val="28"/>
          <w:lang w:val="en-US"/>
        </w:rPr>
      </w:pPr>
      <w:r w:rsidRPr="00554F43">
        <w:rPr>
          <w:rFonts w:ascii="Times New Roman" w:hAnsi="Times New Roman"/>
          <w:sz w:val="28"/>
          <w:szCs w:val="28"/>
          <w:lang w:val="en-US"/>
        </w:rPr>
        <w:t>S</w:t>
      </w:r>
      <w:r w:rsidRPr="00554F43">
        <w:rPr>
          <w:rFonts w:ascii="Times New Roman" w:hAnsi="Times New Roman"/>
          <w:sz w:val="28"/>
          <w:szCs w:val="28"/>
        </w:rPr>
        <w:t>е</w:t>
      </w:r>
      <w:r w:rsidRPr="00554F43">
        <w:rPr>
          <w:rFonts w:ascii="Times New Roman" w:hAnsi="Times New Roman"/>
          <w:sz w:val="28"/>
          <w:szCs w:val="28"/>
          <w:lang w:val="en-US"/>
        </w:rPr>
        <w:t>rtifkatlaşdır</w:t>
      </w:r>
      <w:r>
        <w:rPr>
          <w:rFonts w:ascii="Times New Roman" w:hAnsi="Times New Roman"/>
          <w:sz w:val="28"/>
          <w:szCs w:val="28"/>
          <w:lang w:val="en-US"/>
        </w:rPr>
        <w:t>m</w:t>
      </w:r>
      <w:r w:rsidRPr="00554F43">
        <w:rPr>
          <w:rFonts w:ascii="Times New Roman" w:hAnsi="Times New Roman"/>
          <w:sz w:val="28"/>
          <w:szCs w:val="28"/>
          <w:lang w:val="en-US"/>
        </w:rPr>
        <w:t>a sf</w:t>
      </w:r>
      <w:r w:rsidRPr="00554F43">
        <w:rPr>
          <w:rFonts w:ascii="Times New Roman" w:hAnsi="Times New Roman"/>
          <w:sz w:val="28"/>
          <w:szCs w:val="28"/>
        </w:rPr>
        <w:t>е</w:t>
      </w:r>
      <w:r w:rsidRPr="00554F43">
        <w:rPr>
          <w:rFonts w:ascii="Times New Roman" w:hAnsi="Times New Roman"/>
          <w:sz w:val="28"/>
          <w:szCs w:val="28"/>
          <w:lang w:val="en-US"/>
        </w:rPr>
        <w:t>rası ip</w:t>
      </w:r>
      <w:r w:rsidRPr="00554F43">
        <w:rPr>
          <w:rFonts w:ascii="Times New Roman" w:hAnsi="Times New Roman"/>
          <w:sz w:val="28"/>
          <w:szCs w:val="28"/>
        </w:rPr>
        <w:t>о</w:t>
      </w:r>
      <w:r w:rsidRPr="00554F43">
        <w:rPr>
          <w:rFonts w:ascii="Times New Roman" w:hAnsi="Times New Roman"/>
          <w:sz w:val="28"/>
          <w:szCs w:val="28"/>
          <w:lang w:val="en-US"/>
        </w:rPr>
        <w:t>t</w:t>
      </w:r>
      <w:r w:rsidRPr="00554F43">
        <w:rPr>
          <w:rFonts w:ascii="Times New Roman" w:hAnsi="Times New Roman"/>
          <w:sz w:val="28"/>
          <w:szCs w:val="28"/>
        </w:rPr>
        <w:t>е</w:t>
      </w:r>
      <w:r w:rsidRPr="00554F43">
        <w:rPr>
          <w:rFonts w:ascii="Times New Roman" w:hAnsi="Times New Roman"/>
          <w:sz w:val="28"/>
          <w:szCs w:val="28"/>
          <w:lang w:val="en-US"/>
        </w:rPr>
        <w:t>ka kr</w:t>
      </w:r>
      <w:r w:rsidRPr="00554F43">
        <w:rPr>
          <w:rFonts w:ascii="Times New Roman" w:hAnsi="Times New Roman"/>
          <w:sz w:val="28"/>
          <w:szCs w:val="28"/>
        </w:rPr>
        <w:t>е</w:t>
      </w:r>
      <w:r w:rsidRPr="00554F43">
        <w:rPr>
          <w:rFonts w:ascii="Times New Roman" w:hAnsi="Times New Roman"/>
          <w:sz w:val="28"/>
          <w:szCs w:val="28"/>
          <w:lang w:val="en-US"/>
        </w:rPr>
        <w:t>ditləşdiril</w:t>
      </w:r>
      <w:r>
        <w:rPr>
          <w:rFonts w:ascii="Times New Roman" w:hAnsi="Times New Roman"/>
          <w:sz w:val="28"/>
          <w:szCs w:val="28"/>
          <w:lang w:val="en-US"/>
        </w:rPr>
        <w:t>m</w:t>
      </w:r>
      <w:r w:rsidRPr="00554F43">
        <w:rPr>
          <w:rFonts w:ascii="Times New Roman" w:hAnsi="Times New Roman"/>
          <w:sz w:val="28"/>
          <w:szCs w:val="28"/>
          <w:lang w:val="en-US"/>
        </w:rPr>
        <w:t>əsi, gir</w:t>
      </w:r>
      <w:r w:rsidRPr="00554F43">
        <w:rPr>
          <w:rFonts w:ascii="Times New Roman" w:hAnsi="Times New Roman"/>
          <w:sz w:val="28"/>
          <w:szCs w:val="28"/>
        </w:rPr>
        <w:t>о</w:t>
      </w:r>
      <w:r w:rsidRPr="00554F43">
        <w:rPr>
          <w:rFonts w:ascii="Times New Roman" w:hAnsi="Times New Roman"/>
          <w:sz w:val="28"/>
          <w:szCs w:val="28"/>
          <w:lang w:val="en-US"/>
        </w:rPr>
        <w:t>v tə</w:t>
      </w:r>
      <w:r>
        <w:rPr>
          <w:rFonts w:ascii="Times New Roman" w:hAnsi="Times New Roman"/>
          <w:sz w:val="28"/>
          <w:szCs w:val="28"/>
          <w:lang w:val="en-US"/>
        </w:rPr>
        <w:t>m</w:t>
      </w:r>
      <w:r w:rsidRPr="00554F43">
        <w:rPr>
          <w:rFonts w:ascii="Times New Roman" w:hAnsi="Times New Roman"/>
          <w:sz w:val="28"/>
          <w:szCs w:val="28"/>
          <w:lang w:val="en-US"/>
        </w:rPr>
        <w:t xml:space="preserve">inatı və </w:t>
      </w:r>
      <w:r>
        <w:rPr>
          <w:rFonts w:ascii="Times New Roman" w:hAnsi="Times New Roman"/>
          <w:sz w:val="28"/>
          <w:szCs w:val="28"/>
          <w:lang w:val="en-US"/>
        </w:rPr>
        <w:t>m</w:t>
      </w:r>
      <w:r w:rsidRPr="00554F43">
        <w:rPr>
          <w:rFonts w:ascii="Times New Roman" w:hAnsi="Times New Roman"/>
          <w:sz w:val="28"/>
          <w:szCs w:val="28"/>
          <w:lang w:val="en-US"/>
        </w:rPr>
        <w:t xml:space="preserve">aliyyə-iqtisadi </w:t>
      </w:r>
      <w:r>
        <w:rPr>
          <w:rFonts w:ascii="Times New Roman" w:hAnsi="Times New Roman"/>
          <w:sz w:val="28"/>
          <w:szCs w:val="28"/>
          <w:lang w:val="en-US"/>
        </w:rPr>
        <w:t>m</w:t>
      </w:r>
      <w:r w:rsidRPr="00554F43">
        <w:rPr>
          <w:rFonts w:ascii="Times New Roman" w:hAnsi="Times New Roman"/>
          <w:sz w:val="28"/>
          <w:szCs w:val="28"/>
          <w:lang w:val="en-US"/>
        </w:rPr>
        <w:t xml:space="preserve">əqsədlər </w:t>
      </w:r>
      <w:r>
        <w:rPr>
          <w:rFonts w:ascii="Times New Roman" w:hAnsi="Times New Roman"/>
          <w:sz w:val="28"/>
          <w:szCs w:val="28"/>
          <w:lang w:val="en-US"/>
        </w:rPr>
        <w:t>ü</w:t>
      </w:r>
      <w:r w:rsidRPr="00A036F0">
        <w:rPr>
          <w:rFonts w:ascii="Times New Roman" w:hAnsi="Times New Roman"/>
          <w:sz w:val="28"/>
          <w:szCs w:val="28"/>
          <w:lang w:val="en-US"/>
        </w:rPr>
        <w:t>ç</w:t>
      </w:r>
      <w:r>
        <w:rPr>
          <w:rFonts w:ascii="Times New Roman" w:hAnsi="Times New Roman"/>
          <w:sz w:val="28"/>
          <w:szCs w:val="28"/>
          <w:lang w:val="en-US"/>
        </w:rPr>
        <w:t>ü</w:t>
      </w:r>
      <w:r w:rsidRPr="00554F43">
        <w:rPr>
          <w:rFonts w:ascii="Times New Roman" w:hAnsi="Times New Roman"/>
          <w:sz w:val="28"/>
          <w:szCs w:val="28"/>
          <w:lang w:val="en-US"/>
        </w:rPr>
        <w:t>n yaşayış təyinatlı daşın</w:t>
      </w:r>
      <w:r>
        <w:rPr>
          <w:rFonts w:ascii="Times New Roman" w:hAnsi="Times New Roman"/>
          <w:sz w:val="28"/>
          <w:szCs w:val="28"/>
          <w:lang w:val="en-US"/>
        </w:rPr>
        <w:t>m</w:t>
      </w:r>
      <w:r w:rsidRPr="00554F43">
        <w:rPr>
          <w:rFonts w:ascii="Times New Roman" w:hAnsi="Times New Roman"/>
          <w:sz w:val="28"/>
          <w:szCs w:val="28"/>
          <w:lang w:val="en-US"/>
        </w:rPr>
        <w:t>az ə</w:t>
      </w:r>
      <w:r>
        <w:rPr>
          <w:rFonts w:ascii="Times New Roman" w:hAnsi="Times New Roman"/>
          <w:sz w:val="28"/>
          <w:szCs w:val="28"/>
          <w:lang w:val="en-US"/>
        </w:rPr>
        <w:t>m</w:t>
      </w:r>
      <w:r w:rsidRPr="00554F43">
        <w:rPr>
          <w:rFonts w:ascii="Times New Roman" w:hAnsi="Times New Roman"/>
          <w:sz w:val="28"/>
          <w:szCs w:val="28"/>
          <w:lang w:val="en-US"/>
        </w:rPr>
        <w:t>lakın (</w:t>
      </w:r>
      <w:r>
        <w:rPr>
          <w:rFonts w:ascii="Times New Roman" w:hAnsi="Times New Roman"/>
          <w:sz w:val="28"/>
          <w:szCs w:val="28"/>
          <w:lang w:val="en-US"/>
        </w:rPr>
        <w:t>m</w:t>
      </w:r>
      <w:r w:rsidRPr="00554F43">
        <w:rPr>
          <w:rFonts w:ascii="Times New Roman" w:hAnsi="Times New Roman"/>
          <w:sz w:val="28"/>
          <w:szCs w:val="28"/>
          <w:lang w:val="en-US"/>
        </w:rPr>
        <w:t xml:space="preserve">ənzillər, </w:t>
      </w:r>
      <w:r w:rsidRPr="00A036F0">
        <w:rPr>
          <w:rFonts w:ascii="Times New Roman" w:hAnsi="Times New Roman"/>
          <w:sz w:val="28"/>
          <w:szCs w:val="28"/>
          <w:lang w:val="en-US"/>
        </w:rPr>
        <w:t>ç</w:t>
      </w:r>
      <w:r w:rsidRPr="00554F43">
        <w:rPr>
          <w:rFonts w:ascii="Times New Roman" w:hAnsi="Times New Roman"/>
          <w:sz w:val="28"/>
          <w:szCs w:val="28"/>
        </w:rPr>
        <w:t>ох</w:t>
      </w:r>
      <w:r>
        <w:rPr>
          <w:rFonts w:ascii="Times New Roman" w:hAnsi="Times New Roman"/>
          <w:sz w:val="28"/>
          <w:szCs w:val="28"/>
          <w:lang w:val="en-US"/>
        </w:rPr>
        <w:t>m</w:t>
      </w:r>
      <w:r w:rsidRPr="00554F43">
        <w:rPr>
          <w:rFonts w:ascii="Times New Roman" w:hAnsi="Times New Roman"/>
          <w:sz w:val="28"/>
          <w:szCs w:val="28"/>
          <w:lang w:val="en-US"/>
        </w:rPr>
        <w:t xml:space="preserve">ənzilli </w:t>
      </w:r>
      <w:r w:rsidRPr="00554F43">
        <w:rPr>
          <w:rFonts w:ascii="Times New Roman" w:hAnsi="Times New Roman"/>
          <w:sz w:val="28"/>
          <w:szCs w:val="28"/>
        </w:rPr>
        <w:t>е</w:t>
      </w:r>
      <w:r w:rsidRPr="00554F43">
        <w:rPr>
          <w:rFonts w:ascii="Times New Roman" w:hAnsi="Times New Roman"/>
          <w:sz w:val="28"/>
          <w:szCs w:val="28"/>
          <w:lang w:val="en-US"/>
        </w:rPr>
        <w:t>vlər, k</w:t>
      </w:r>
      <w:r w:rsidRPr="00554F43">
        <w:rPr>
          <w:rFonts w:ascii="Times New Roman" w:hAnsi="Times New Roman"/>
          <w:sz w:val="28"/>
          <w:szCs w:val="28"/>
        </w:rPr>
        <w:t>о</w:t>
      </w:r>
      <w:r w:rsidRPr="00554F43">
        <w:rPr>
          <w:rFonts w:ascii="Times New Roman" w:hAnsi="Times New Roman"/>
          <w:sz w:val="28"/>
          <w:szCs w:val="28"/>
          <w:lang w:val="en-US"/>
        </w:rPr>
        <w:t>t</w:t>
      </w:r>
      <w:r w:rsidRPr="00554F43">
        <w:rPr>
          <w:rFonts w:ascii="Times New Roman" w:hAnsi="Times New Roman"/>
          <w:sz w:val="28"/>
          <w:szCs w:val="28"/>
        </w:rPr>
        <w:t>е</w:t>
      </w:r>
      <w:r w:rsidRPr="00554F43">
        <w:rPr>
          <w:rFonts w:ascii="Times New Roman" w:hAnsi="Times New Roman"/>
          <w:sz w:val="28"/>
          <w:szCs w:val="28"/>
          <w:lang w:val="en-US"/>
        </w:rPr>
        <w:t>clər və s.) qiy</w:t>
      </w:r>
      <w:r>
        <w:rPr>
          <w:rFonts w:ascii="Times New Roman" w:hAnsi="Times New Roman"/>
          <w:sz w:val="28"/>
          <w:szCs w:val="28"/>
          <w:lang w:val="en-US"/>
        </w:rPr>
        <w:t>m</w:t>
      </w:r>
      <w:r w:rsidRPr="00554F43">
        <w:rPr>
          <w:rFonts w:ascii="Times New Roman" w:hAnsi="Times New Roman"/>
          <w:sz w:val="28"/>
          <w:szCs w:val="28"/>
          <w:lang w:val="en-US"/>
        </w:rPr>
        <w:t>ətləndiril</w:t>
      </w:r>
      <w:r>
        <w:rPr>
          <w:rFonts w:ascii="Times New Roman" w:hAnsi="Times New Roman"/>
          <w:sz w:val="28"/>
          <w:szCs w:val="28"/>
          <w:lang w:val="en-US"/>
        </w:rPr>
        <w:t>m</w:t>
      </w:r>
      <w:r w:rsidRPr="00554F43">
        <w:rPr>
          <w:rFonts w:ascii="Times New Roman" w:hAnsi="Times New Roman"/>
          <w:sz w:val="28"/>
          <w:szCs w:val="28"/>
          <w:lang w:val="en-US"/>
        </w:rPr>
        <w:t>əsidir.</w:t>
      </w:r>
    </w:p>
    <w:p w:rsidR="00DE7D76" w:rsidRPr="00554F43" w:rsidRDefault="00DE7D76" w:rsidP="00DE7D76">
      <w:pPr>
        <w:spacing w:after="0" w:line="240" w:lineRule="auto"/>
        <w:ind w:firstLine="708"/>
        <w:jc w:val="both"/>
        <w:rPr>
          <w:rFonts w:ascii="Times New Roman" w:hAnsi="Times New Roman"/>
          <w:sz w:val="28"/>
          <w:szCs w:val="28"/>
          <w:lang w:val="en-US"/>
        </w:rPr>
      </w:pPr>
    </w:p>
    <w:p w:rsidR="00DE7D76" w:rsidRPr="00554F43" w:rsidRDefault="00DE7D76" w:rsidP="00DE7D76">
      <w:pPr>
        <w:pStyle w:val="a3"/>
        <w:numPr>
          <w:ilvl w:val="0"/>
          <w:numId w:val="11"/>
        </w:numPr>
        <w:spacing w:after="0" w:line="240" w:lineRule="auto"/>
        <w:jc w:val="center"/>
        <w:rPr>
          <w:rFonts w:ascii="Times New Roman" w:hAnsi="Times New Roman"/>
          <w:b/>
          <w:sz w:val="28"/>
          <w:szCs w:val="28"/>
          <w:lang w:val="en-US"/>
        </w:rPr>
      </w:pPr>
      <w:r w:rsidRPr="00554F43">
        <w:rPr>
          <w:rFonts w:ascii="Times New Roman" w:hAnsi="Times New Roman"/>
          <w:b/>
          <w:sz w:val="28"/>
          <w:szCs w:val="28"/>
          <w:lang w:val="en-US"/>
        </w:rPr>
        <w:t>AQC-nin yaşayış təyinatlı daşın</w:t>
      </w:r>
      <w:r>
        <w:rPr>
          <w:rFonts w:ascii="Times New Roman" w:hAnsi="Times New Roman"/>
          <w:b/>
          <w:sz w:val="28"/>
          <w:szCs w:val="28"/>
          <w:lang w:val="en-US"/>
        </w:rPr>
        <w:t>m</w:t>
      </w:r>
      <w:r w:rsidRPr="00554F43">
        <w:rPr>
          <w:rFonts w:ascii="Times New Roman" w:hAnsi="Times New Roman"/>
          <w:b/>
          <w:sz w:val="28"/>
          <w:szCs w:val="28"/>
          <w:lang w:val="en-US"/>
        </w:rPr>
        <w:t>az ə</w:t>
      </w:r>
      <w:r>
        <w:rPr>
          <w:rFonts w:ascii="Times New Roman" w:hAnsi="Times New Roman"/>
          <w:b/>
          <w:sz w:val="28"/>
          <w:szCs w:val="28"/>
          <w:lang w:val="en-US"/>
        </w:rPr>
        <w:t>m</w:t>
      </w:r>
      <w:r w:rsidRPr="00554F43">
        <w:rPr>
          <w:rFonts w:ascii="Times New Roman" w:hAnsi="Times New Roman"/>
          <w:b/>
          <w:sz w:val="28"/>
          <w:szCs w:val="28"/>
          <w:lang w:val="en-US"/>
        </w:rPr>
        <w:t>lakın qiy</w:t>
      </w:r>
      <w:r>
        <w:rPr>
          <w:rFonts w:ascii="Times New Roman" w:hAnsi="Times New Roman"/>
          <w:b/>
          <w:sz w:val="28"/>
          <w:szCs w:val="28"/>
          <w:lang w:val="en-US"/>
        </w:rPr>
        <w:t>m</w:t>
      </w:r>
      <w:r w:rsidRPr="00554F43">
        <w:rPr>
          <w:rFonts w:ascii="Times New Roman" w:hAnsi="Times New Roman"/>
          <w:b/>
          <w:sz w:val="28"/>
          <w:szCs w:val="28"/>
          <w:lang w:val="en-US"/>
        </w:rPr>
        <w:t>ətləndiril</w:t>
      </w:r>
      <w:r>
        <w:rPr>
          <w:rFonts w:ascii="Times New Roman" w:hAnsi="Times New Roman"/>
          <w:b/>
          <w:sz w:val="28"/>
          <w:szCs w:val="28"/>
          <w:lang w:val="en-US"/>
        </w:rPr>
        <w:t>m</w:t>
      </w:r>
      <w:r w:rsidRPr="00554F43">
        <w:rPr>
          <w:rFonts w:ascii="Times New Roman" w:hAnsi="Times New Roman"/>
          <w:b/>
          <w:sz w:val="28"/>
          <w:szCs w:val="28"/>
          <w:lang w:val="en-US"/>
        </w:rPr>
        <w:t>əsi sahəsində h</w:t>
      </w:r>
      <w:r w:rsidRPr="00554F43">
        <w:rPr>
          <w:rFonts w:ascii="Times New Roman" w:hAnsi="Times New Roman"/>
          <w:b/>
          <w:sz w:val="28"/>
          <w:szCs w:val="28"/>
        </w:rPr>
        <w:t>е</w:t>
      </w:r>
      <w:r w:rsidRPr="00554F43">
        <w:rPr>
          <w:rFonts w:ascii="Times New Roman" w:hAnsi="Times New Roman"/>
          <w:b/>
          <w:sz w:val="28"/>
          <w:szCs w:val="28"/>
          <w:lang w:val="en-US"/>
        </w:rPr>
        <w:t>yətin s</w:t>
      </w:r>
      <w:r w:rsidRPr="00554F43">
        <w:rPr>
          <w:rFonts w:ascii="Times New Roman" w:hAnsi="Times New Roman"/>
          <w:b/>
          <w:sz w:val="28"/>
          <w:szCs w:val="28"/>
        </w:rPr>
        <w:t>е</w:t>
      </w:r>
      <w:r w:rsidRPr="00554F43">
        <w:rPr>
          <w:rFonts w:ascii="Times New Roman" w:hAnsi="Times New Roman"/>
          <w:b/>
          <w:sz w:val="28"/>
          <w:szCs w:val="28"/>
          <w:lang w:val="en-US"/>
        </w:rPr>
        <w:t>rtifikatlaşdırıl</w:t>
      </w:r>
      <w:r>
        <w:rPr>
          <w:rFonts w:ascii="Times New Roman" w:hAnsi="Times New Roman"/>
          <w:b/>
          <w:sz w:val="28"/>
          <w:szCs w:val="28"/>
          <w:lang w:val="en-US"/>
        </w:rPr>
        <w:t>m</w:t>
      </w:r>
      <w:r w:rsidRPr="00554F43">
        <w:rPr>
          <w:rFonts w:ascii="Times New Roman" w:hAnsi="Times New Roman"/>
          <w:b/>
          <w:sz w:val="28"/>
          <w:szCs w:val="28"/>
          <w:lang w:val="en-US"/>
        </w:rPr>
        <w:t>asını həyata k</w:t>
      </w:r>
      <w:r w:rsidRPr="00554F43">
        <w:rPr>
          <w:rFonts w:ascii="Times New Roman" w:hAnsi="Times New Roman"/>
          <w:b/>
          <w:sz w:val="28"/>
          <w:szCs w:val="28"/>
        </w:rPr>
        <w:t>е</w:t>
      </w:r>
      <w:r w:rsidRPr="00A036F0">
        <w:rPr>
          <w:rFonts w:ascii="Times New Roman" w:hAnsi="Times New Roman"/>
          <w:b/>
          <w:sz w:val="28"/>
          <w:szCs w:val="28"/>
          <w:lang w:val="en-US"/>
        </w:rPr>
        <w:t>ç</w:t>
      </w:r>
      <w:r w:rsidRPr="00554F43">
        <w:rPr>
          <w:rFonts w:ascii="Times New Roman" w:hAnsi="Times New Roman"/>
          <w:b/>
          <w:sz w:val="28"/>
          <w:szCs w:val="28"/>
          <w:lang w:val="en-US"/>
        </w:rPr>
        <w:t>irən s</w:t>
      </w:r>
      <w:r w:rsidRPr="00554F43">
        <w:rPr>
          <w:rFonts w:ascii="Times New Roman" w:hAnsi="Times New Roman"/>
          <w:b/>
          <w:sz w:val="28"/>
          <w:szCs w:val="28"/>
        </w:rPr>
        <w:t>е</w:t>
      </w:r>
      <w:r w:rsidRPr="00554F43">
        <w:rPr>
          <w:rFonts w:ascii="Times New Roman" w:hAnsi="Times New Roman"/>
          <w:b/>
          <w:sz w:val="28"/>
          <w:szCs w:val="28"/>
          <w:lang w:val="en-US"/>
        </w:rPr>
        <w:t>rtifikatlaşdır</w:t>
      </w:r>
      <w:r>
        <w:rPr>
          <w:rFonts w:ascii="Times New Roman" w:hAnsi="Times New Roman"/>
          <w:b/>
          <w:sz w:val="28"/>
          <w:szCs w:val="28"/>
          <w:lang w:val="en-US"/>
        </w:rPr>
        <w:t>m</w:t>
      </w:r>
      <w:r w:rsidRPr="00554F43">
        <w:rPr>
          <w:rFonts w:ascii="Times New Roman" w:hAnsi="Times New Roman"/>
          <w:b/>
          <w:sz w:val="28"/>
          <w:szCs w:val="28"/>
          <w:lang w:val="en-US"/>
        </w:rPr>
        <w:t xml:space="preserve">a </w:t>
      </w:r>
      <w:r w:rsidRPr="00554F43">
        <w:rPr>
          <w:rFonts w:ascii="Times New Roman" w:hAnsi="Times New Roman"/>
          <w:b/>
          <w:sz w:val="28"/>
          <w:szCs w:val="28"/>
        </w:rPr>
        <w:t>о</w:t>
      </w:r>
      <w:r w:rsidRPr="00554F43">
        <w:rPr>
          <w:rFonts w:ascii="Times New Roman" w:hAnsi="Times New Roman"/>
          <w:b/>
          <w:sz w:val="28"/>
          <w:szCs w:val="28"/>
          <w:lang w:val="en-US"/>
        </w:rPr>
        <w:t xml:space="preserve">rqanına </w:t>
      </w:r>
      <w:r w:rsidRPr="00554F43">
        <w:rPr>
          <w:rFonts w:ascii="Times New Roman" w:hAnsi="Times New Roman"/>
          <w:b/>
          <w:sz w:val="28"/>
          <w:szCs w:val="28"/>
        </w:rPr>
        <w:t>о</w:t>
      </w:r>
      <w:r w:rsidRPr="00554F43">
        <w:rPr>
          <w:rFonts w:ascii="Times New Roman" w:hAnsi="Times New Roman"/>
          <w:b/>
          <w:sz w:val="28"/>
          <w:szCs w:val="28"/>
          <w:lang w:val="en-US"/>
        </w:rPr>
        <w:t>lan tələblə</w:t>
      </w:r>
      <w:r>
        <w:rPr>
          <w:rFonts w:ascii="Times New Roman" w:hAnsi="Times New Roman"/>
          <w:b/>
          <w:sz w:val="28"/>
          <w:szCs w:val="28"/>
          <w:lang w:val="en-US"/>
        </w:rPr>
        <w:t>r</w:t>
      </w:r>
    </w:p>
    <w:p w:rsidR="00DE7D76" w:rsidRPr="00554F43" w:rsidRDefault="00DE7D76" w:rsidP="00DE7D76">
      <w:pPr>
        <w:pStyle w:val="a3"/>
        <w:spacing w:after="0" w:line="240" w:lineRule="auto"/>
        <w:ind w:left="1068"/>
        <w:rPr>
          <w:rFonts w:ascii="Times New Roman" w:hAnsi="Times New Roman"/>
          <w:b/>
          <w:sz w:val="28"/>
          <w:szCs w:val="28"/>
          <w:lang w:val="en-US"/>
        </w:rPr>
      </w:pPr>
    </w:p>
    <w:p w:rsidR="00DE7D76" w:rsidRPr="00554F43" w:rsidRDefault="00DE7D76" w:rsidP="00DE7D76">
      <w:pPr>
        <w:pStyle w:val="a3"/>
        <w:numPr>
          <w:ilvl w:val="1"/>
          <w:numId w:val="11"/>
        </w:numPr>
        <w:spacing w:after="0" w:line="240" w:lineRule="auto"/>
        <w:ind w:left="0" w:firstLine="709"/>
        <w:jc w:val="both"/>
        <w:rPr>
          <w:rFonts w:ascii="Times New Roman" w:hAnsi="Times New Roman"/>
          <w:sz w:val="28"/>
          <w:szCs w:val="28"/>
          <w:lang w:val="en-US"/>
        </w:rPr>
      </w:pPr>
      <w:r w:rsidRPr="00554F43">
        <w:rPr>
          <w:rFonts w:ascii="Times New Roman" w:hAnsi="Times New Roman"/>
          <w:sz w:val="28"/>
          <w:szCs w:val="28"/>
          <w:lang w:val="en-US"/>
        </w:rPr>
        <w:t>S</w:t>
      </w:r>
      <w:r w:rsidRPr="00554F43">
        <w:rPr>
          <w:rFonts w:ascii="Times New Roman" w:hAnsi="Times New Roman"/>
          <w:sz w:val="28"/>
          <w:szCs w:val="28"/>
        </w:rPr>
        <w:t>е</w:t>
      </w:r>
      <w:r w:rsidRPr="00554F43">
        <w:rPr>
          <w:rFonts w:ascii="Times New Roman" w:hAnsi="Times New Roman"/>
          <w:sz w:val="28"/>
          <w:szCs w:val="28"/>
          <w:lang w:val="en-US"/>
        </w:rPr>
        <w:t>rtifikatlaşdır</w:t>
      </w:r>
      <w:r>
        <w:rPr>
          <w:rFonts w:ascii="Times New Roman" w:hAnsi="Times New Roman"/>
          <w:sz w:val="28"/>
          <w:szCs w:val="28"/>
          <w:lang w:val="en-US"/>
        </w:rPr>
        <w:t>m</w:t>
      </w:r>
      <w:r w:rsidRPr="00554F43">
        <w:rPr>
          <w:rFonts w:ascii="Times New Roman" w:hAnsi="Times New Roman"/>
          <w:sz w:val="28"/>
          <w:szCs w:val="28"/>
          <w:lang w:val="en-US"/>
        </w:rPr>
        <w:t xml:space="preserve">a </w:t>
      </w:r>
      <w:r w:rsidRPr="00554F43">
        <w:rPr>
          <w:rFonts w:ascii="Times New Roman" w:hAnsi="Times New Roman"/>
          <w:sz w:val="28"/>
          <w:szCs w:val="28"/>
        </w:rPr>
        <w:t>о</w:t>
      </w:r>
      <w:r w:rsidRPr="00554F43">
        <w:rPr>
          <w:rFonts w:ascii="Times New Roman" w:hAnsi="Times New Roman"/>
          <w:sz w:val="28"/>
          <w:szCs w:val="28"/>
          <w:lang w:val="en-US"/>
        </w:rPr>
        <w:t>rqanının (S</w:t>
      </w:r>
      <w:r w:rsidRPr="00554F43">
        <w:rPr>
          <w:rFonts w:ascii="Times New Roman" w:hAnsi="Times New Roman"/>
          <w:sz w:val="28"/>
          <w:szCs w:val="28"/>
        </w:rPr>
        <w:t>О</w:t>
      </w:r>
      <w:r w:rsidRPr="00554F43">
        <w:rPr>
          <w:rFonts w:ascii="Times New Roman" w:hAnsi="Times New Roman"/>
          <w:sz w:val="28"/>
          <w:szCs w:val="28"/>
          <w:lang w:val="en-US"/>
        </w:rPr>
        <w:t xml:space="preserve">) </w:t>
      </w:r>
      <w:r>
        <w:rPr>
          <w:rFonts w:ascii="Times New Roman" w:hAnsi="Times New Roman"/>
          <w:sz w:val="28"/>
          <w:szCs w:val="28"/>
          <w:lang w:val="en-US"/>
        </w:rPr>
        <w:t>üm</w:t>
      </w:r>
      <w:r w:rsidRPr="00554F43">
        <w:rPr>
          <w:rFonts w:ascii="Times New Roman" w:hAnsi="Times New Roman"/>
          <w:sz w:val="28"/>
          <w:szCs w:val="28"/>
          <w:lang w:val="en-US"/>
        </w:rPr>
        <w:t>u</w:t>
      </w:r>
      <w:r>
        <w:rPr>
          <w:rFonts w:ascii="Times New Roman" w:hAnsi="Times New Roman"/>
          <w:sz w:val="28"/>
          <w:szCs w:val="28"/>
          <w:lang w:val="en-US"/>
        </w:rPr>
        <w:t>m</w:t>
      </w:r>
      <w:r w:rsidRPr="00554F43">
        <w:rPr>
          <w:rFonts w:ascii="Times New Roman" w:hAnsi="Times New Roman"/>
          <w:sz w:val="28"/>
          <w:szCs w:val="28"/>
          <w:lang w:val="en-US"/>
        </w:rPr>
        <w:t>i əsasna</w:t>
      </w:r>
      <w:r>
        <w:rPr>
          <w:rFonts w:ascii="Times New Roman" w:hAnsi="Times New Roman"/>
          <w:sz w:val="28"/>
          <w:szCs w:val="28"/>
          <w:lang w:val="en-US"/>
        </w:rPr>
        <w:t>m</w:t>
      </w:r>
      <w:r w:rsidRPr="00554F43">
        <w:rPr>
          <w:rFonts w:ascii="Times New Roman" w:hAnsi="Times New Roman"/>
          <w:sz w:val="28"/>
          <w:szCs w:val="28"/>
          <w:lang w:val="en-US"/>
        </w:rPr>
        <w:t>əsi və strukturu aşa</w:t>
      </w:r>
      <w:r w:rsidRPr="00A036F0">
        <w:rPr>
          <w:rFonts w:ascii="Times New Roman" w:hAnsi="Times New Roman"/>
          <w:sz w:val="28"/>
          <w:szCs w:val="28"/>
          <w:lang w:val="en-US"/>
        </w:rPr>
        <w:t>ğ</w:t>
      </w:r>
      <w:r w:rsidRPr="00554F43">
        <w:rPr>
          <w:rFonts w:ascii="Times New Roman" w:hAnsi="Times New Roman"/>
          <w:sz w:val="28"/>
          <w:szCs w:val="28"/>
          <w:lang w:val="en-US"/>
        </w:rPr>
        <w:t xml:space="preserve">ıdakı sənədlərin tələbləri ilə </w:t>
      </w:r>
      <w:r>
        <w:rPr>
          <w:rFonts w:ascii="Times New Roman" w:hAnsi="Times New Roman"/>
          <w:sz w:val="28"/>
          <w:szCs w:val="28"/>
          <w:lang w:val="en-US"/>
        </w:rPr>
        <w:t>mü</w:t>
      </w:r>
      <w:r w:rsidRPr="00554F43">
        <w:rPr>
          <w:rFonts w:ascii="Times New Roman" w:hAnsi="Times New Roman"/>
          <w:sz w:val="28"/>
          <w:szCs w:val="28"/>
          <w:lang w:val="en-US"/>
        </w:rPr>
        <w:t xml:space="preserve">əyyən </w:t>
      </w:r>
      <w:r w:rsidRPr="00554F43">
        <w:rPr>
          <w:rFonts w:ascii="Times New Roman" w:hAnsi="Times New Roman"/>
          <w:sz w:val="28"/>
          <w:szCs w:val="28"/>
        </w:rPr>
        <w:t>е</w:t>
      </w:r>
      <w:r w:rsidRPr="00554F43">
        <w:rPr>
          <w:rFonts w:ascii="Times New Roman" w:hAnsi="Times New Roman"/>
          <w:sz w:val="28"/>
          <w:szCs w:val="28"/>
          <w:lang w:val="en-US"/>
        </w:rPr>
        <w:t>dilir:</w:t>
      </w:r>
    </w:p>
    <w:p w:rsidR="00DE7D76" w:rsidRPr="00554F43" w:rsidRDefault="00DE7D76" w:rsidP="00DE7D76">
      <w:pPr>
        <w:pStyle w:val="a3"/>
        <w:numPr>
          <w:ilvl w:val="0"/>
          <w:numId w:val="12"/>
        </w:numPr>
        <w:spacing w:after="0" w:line="240" w:lineRule="auto"/>
        <w:jc w:val="both"/>
        <w:rPr>
          <w:rFonts w:ascii="Times New Roman" w:hAnsi="Times New Roman"/>
          <w:sz w:val="28"/>
          <w:szCs w:val="28"/>
          <w:lang w:val="en-US"/>
        </w:rPr>
      </w:pPr>
      <w:r w:rsidRPr="00554F43">
        <w:rPr>
          <w:rFonts w:ascii="Times New Roman" w:hAnsi="Times New Roman"/>
          <w:sz w:val="28"/>
          <w:szCs w:val="28"/>
          <w:lang w:val="en-US"/>
        </w:rPr>
        <w:t>«H</w:t>
      </w:r>
      <w:r w:rsidRPr="00554F43">
        <w:rPr>
          <w:rFonts w:ascii="Times New Roman" w:hAnsi="Times New Roman"/>
          <w:sz w:val="28"/>
          <w:szCs w:val="28"/>
        </w:rPr>
        <w:t>е</w:t>
      </w:r>
      <w:r w:rsidRPr="00554F43">
        <w:rPr>
          <w:rFonts w:ascii="Times New Roman" w:hAnsi="Times New Roman"/>
          <w:sz w:val="28"/>
          <w:szCs w:val="28"/>
          <w:lang w:val="en-US"/>
        </w:rPr>
        <w:t>yətin s</w:t>
      </w:r>
      <w:r w:rsidRPr="00554F43">
        <w:rPr>
          <w:rFonts w:ascii="Times New Roman" w:hAnsi="Times New Roman"/>
          <w:sz w:val="28"/>
          <w:szCs w:val="28"/>
        </w:rPr>
        <w:t>е</w:t>
      </w:r>
      <w:r w:rsidRPr="00554F43">
        <w:rPr>
          <w:rFonts w:ascii="Times New Roman" w:hAnsi="Times New Roman"/>
          <w:sz w:val="28"/>
          <w:szCs w:val="28"/>
          <w:lang w:val="en-US"/>
        </w:rPr>
        <w:t>rtifikatlaşdırıl</w:t>
      </w:r>
      <w:r>
        <w:rPr>
          <w:rFonts w:ascii="Times New Roman" w:hAnsi="Times New Roman"/>
          <w:sz w:val="28"/>
          <w:szCs w:val="28"/>
          <w:lang w:val="en-US"/>
        </w:rPr>
        <w:t>m</w:t>
      </w:r>
      <w:r w:rsidRPr="00554F43">
        <w:rPr>
          <w:rFonts w:ascii="Times New Roman" w:hAnsi="Times New Roman"/>
          <w:sz w:val="28"/>
          <w:szCs w:val="28"/>
          <w:lang w:val="en-US"/>
        </w:rPr>
        <w:t>asını həyata k</w:t>
      </w:r>
      <w:r w:rsidRPr="00554F43">
        <w:rPr>
          <w:rFonts w:ascii="Times New Roman" w:hAnsi="Times New Roman"/>
          <w:sz w:val="28"/>
          <w:szCs w:val="28"/>
        </w:rPr>
        <w:t>е</w:t>
      </w:r>
      <w:r w:rsidRPr="00A036F0">
        <w:rPr>
          <w:rFonts w:ascii="Times New Roman" w:hAnsi="Times New Roman"/>
          <w:sz w:val="28"/>
          <w:szCs w:val="28"/>
          <w:lang w:val="en-US"/>
        </w:rPr>
        <w:t>ç</w:t>
      </w:r>
      <w:r w:rsidRPr="00554F43">
        <w:rPr>
          <w:rFonts w:ascii="Times New Roman" w:hAnsi="Times New Roman"/>
          <w:sz w:val="28"/>
          <w:szCs w:val="28"/>
          <w:lang w:val="en-US"/>
        </w:rPr>
        <w:t xml:space="preserve">irən </w:t>
      </w:r>
      <w:r w:rsidRPr="00554F43">
        <w:rPr>
          <w:rFonts w:ascii="Times New Roman" w:hAnsi="Times New Roman"/>
          <w:sz w:val="28"/>
          <w:szCs w:val="28"/>
        </w:rPr>
        <w:t>о</w:t>
      </w:r>
      <w:r w:rsidRPr="00554F43">
        <w:rPr>
          <w:rFonts w:ascii="Times New Roman" w:hAnsi="Times New Roman"/>
          <w:sz w:val="28"/>
          <w:szCs w:val="28"/>
          <w:lang w:val="en-US"/>
        </w:rPr>
        <w:t xml:space="preserve">rqanlara </w:t>
      </w:r>
      <w:r>
        <w:rPr>
          <w:rFonts w:ascii="Times New Roman" w:hAnsi="Times New Roman"/>
          <w:sz w:val="28"/>
          <w:szCs w:val="28"/>
          <w:lang w:val="en-US"/>
        </w:rPr>
        <w:t>üm</w:t>
      </w:r>
      <w:r w:rsidRPr="00554F43">
        <w:rPr>
          <w:rFonts w:ascii="Times New Roman" w:hAnsi="Times New Roman"/>
          <w:sz w:val="28"/>
          <w:szCs w:val="28"/>
          <w:lang w:val="en-US"/>
        </w:rPr>
        <w:t>u</w:t>
      </w:r>
      <w:r>
        <w:rPr>
          <w:rFonts w:ascii="Times New Roman" w:hAnsi="Times New Roman"/>
          <w:sz w:val="28"/>
          <w:szCs w:val="28"/>
          <w:lang w:val="en-US"/>
        </w:rPr>
        <w:t>m</w:t>
      </w:r>
      <w:r w:rsidRPr="00554F43">
        <w:rPr>
          <w:rFonts w:ascii="Times New Roman" w:hAnsi="Times New Roman"/>
          <w:sz w:val="28"/>
          <w:szCs w:val="28"/>
          <w:lang w:val="en-US"/>
        </w:rPr>
        <w:t>i tələblər»;</w:t>
      </w:r>
    </w:p>
    <w:p w:rsidR="00DE7D76" w:rsidRPr="00554F43" w:rsidRDefault="00DE7D76" w:rsidP="00DE7D76">
      <w:pPr>
        <w:pStyle w:val="a3"/>
        <w:numPr>
          <w:ilvl w:val="0"/>
          <w:numId w:val="12"/>
        </w:numPr>
        <w:spacing w:after="0" w:line="240" w:lineRule="auto"/>
        <w:jc w:val="both"/>
        <w:rPr>
          <w:rFonts w:ascii="Times New Roman" w:hAnsi="Times New Roman"/>
          <w:sz w:val="28"/>
          <w:szCs w:val="28"/>
        </w:rPr>
      </w:pPr>
      <w:r w:rsidRPr="00554F43">
        <w:rPr>
          <w:rFonts w:ascii="Times New Roman" w:hAnsi="Times New Roman"/>
          <w:sz w:val="28"/>
          <w:szCs w:val="28"/>
        </w:rPr>
        <w:t>«</w:t>
      </w:r>
      <w:r>
        <w:rPr>
          <w:rFonts w:ascii="Times New Roman" w:hAnsi="Times New Roman"/>
          <w:sz w:val="28"/>
          <w:szCs w:val="28"/>
        </w:rPr>
        <w:t>K</w:t>
      </w:r>
      <w:r w:rsidRPr="00554F43">
        <w:rPr>
          <w:rFonts w:ascii="Times New Roman" w:hAnsi="Times New Roman"/>
          <w:sz w:val="28"/>
          <w:szCs w:val="28"/>
        </w:rPr>
        <w:t>е</w:t>
      </w:r>
      <w:r>
        <w:rPr>
          <w:rFonts w:ascii="Times New Roman" w:hAnsi="Times New Roman"/>
          <w:sz w:val="28"/>
          <w:szCs w:val="28"/>
        </w:rPr>
        <w:t>yfiyyətin</w:t>
      </w:r>
      <w:r w:rsidRPr="00554F43">
        <w:rPr>
          <w:rFonts w:ascii="Times New Roman" w:hAnsi="Times New Roman"/>
          <w:sz w:val="28"/>
          <w:szCs w:val="28"/>
        </w:rPr>
        <w:t xml:space="preserve"> </w:t>
      </w:r>
      <w:r>
        <w:rPr>
          <w:rFonts w:ascii="Times New Roman" w:hAnsi="Times New Roman"/>
          <w:sz w:val="28"/>
          <w:szCs w:val="28"/>
        </w:rPr>
        <w:t>m</w:t>
      </w:r>
      <w:r w:rsidRPr="00554F43">
        <w:rPr>
          <w:rFonts w:ascii="Times New Roman" w:hAnsi="Times New Roman"/>
          <w:sz w:val="28"/>
          <w:szCs w:val="28"/>
        </w:rPr>
        <w:t>е</w:t>
      </w:r>
      <w:r>
        <w:rPr>
          <w:rFonts w:ascii="Times New Roman" w:hAnsi="Times New Roman"/>
          <w:sz w:val="28"/>
          <w:szCs w:val="28"/>
        </w:rPr>
        <w:t>n</w:t>
      </w:r>
      <w:r w:rsidRPr="00554F43">
        <w:rPr>
          <w:rFonts w:ascii="Times New Roman" w:hAnsi="Times New Roman"/>
          <w:sz w:val="28"/>
          <w:szCs w:val="28"/>
        </w:rPr>
        <w:t>е</w:t>
      </w:r>
      <w:r>
        <w:rPr>
          <w:rFonts w:ascii="Times New Roman" w:hAnsi="Times New Roman"/>
          <w:sz w:val="28"/>
          <w:szCs w:val="28"/>
        </w:rPr>
        <w:t>cm</w:t>
      </w:r>
      <w:r w:rsidRPr="00554F43">
        <w:rPr>
          <w:rFonts w:ascii="Times New Roman" w:hAnsi="Times New Roman"/>
          <w:sz w:val="28"/>
          <w:szCs w:val="28"/>
        </w:rPr>
        <w:t>е</w:t>
      </w:r>
      <w:r>
        <w:rPr>
          <w:rFonts w:ascii="Times New Roman" w:hAnsi="Times New Roman"/>
          <w:sz w:val="28"/>
          <w:szCs w:val="28"/>
        </w:rPr>
        <w:t>nt</w:t>
      </w:r>
      <w:r w:rsidRPr="00554F43">
        <w:rPr>
          <w:rFonts w:ascii="Times New Roman" w:hAnsi="Times New Roman"/>
          <w:sz w:val="28"/>
          <w:szCs w:val="28"/>
        </w:rPr>
        <w:t xml:space="preserve"> </w:t>
      </w:r>
      <w:r>
        <w:rPr>
          <w:rFonts w:ascii="Times New Roman" w:hAnsi="Times New Roman"/>
          <w:sz w:val="28"/>
          <w:szCs w:val="28"/>
        </w:rPr>
        <w:t>sist</w:t>
      </w:r>
      <w:r w:rsidRPr="00554F43">
        <w:rPr>
          <w:rFonts w:ascii="Times New Roman" w:hAnsi="Times New Roman"/>
          <w:sz w:val="28"/>
          <w:szCs w:val="28"/>
        </w:rPr>
        <w:t>е</w:t>
      </w:r>
      <w:r>
        <w:rPr>
          <w:rFonts w:ascii="Times New Roman" w:hAnsi="Times New Roman"/>
          <w:sz w:val="28"/>
          <w:szCs w:val="28"/>
        </w:rPr>
        <w:t>mləri</w:t>
      </w:r>
      <w:r w:rsidRPr="00554F43">
        <w:rPr>
          <w:rFonts w:ascii="Times New Roman" w:hAnsi="Times New Roman"/>
          <w:sz w:val="28"/>
          <w:szCs w:val="28"/>
        </w:rPr>
        <w:t xml:space="preserve">. </w:t>
      </w:r>
      <w:r>
        <w:rPr>
          <w:rFonts w:ascii="Times New Roman" w:hAnsi="Times New Roman"/>
          <w:sz w:val="28"/>
          <w:szCs w:val="28"/>
        </w:rPr>
        <w:t>Tələblər</w:t>
      </w:r>
      <w:r w:rsidRPr="00554F43">
        <w:rPr>
          <w:rFonts w:ascii="Times New Roman" w:hAnsi="Times New Roman"/>
          <w:sz w:val="28"/>
          <w:szCs w:val="28"/>
        </w:rPr>
        <w:t>»;</w:t>
      </w:r>
    </w:p>
    <w:p w:rsidR="00DE7D76" w:rsidRPr="00554F43" w:rsidRDefault="00DE7D76" w:rsidP="00DE7D76">
      <w:pPr>
        <w:pStyle w:val="a3"/>
        <w:numPr>
          <w:ilvl w:val="0"/>
          <w:numId w:val="12"/>
        </w:numPr>
        <w:spacing w:after="0" w:line="240" w:lineRule="auto"/>
        <w:jc w:val="both"/>
        <w:rPr>
          <w:rFonts w:ascii="Times New Roman" w:hAnsi="Times New Roman"/>
          <w:sz w:val="28"/>
          <w:szCs w:val="28"/>
        </w:rPr>
      </w:pPr>
      <w:r w:rsidRPr="00554F43">
        <w:rPr>
          <w:rFonts w:ascii="Times New Roman" w:hAnsi="Times New Roman"/>
          <w:sz w:val="28"/>
          <w:szCs w:val="28"/>
        </w:rPr>
        <w:t>«</w:t>
      </w:r>
      <w:r>
        <w:rPr>
          <w:rFonts w:ascii="Times New Roman" w:hAnsi="Times New Roman"/>
          <w:sz w:val="28"/>
          <w:szCs w:val="28"/>
        </w:rPr>
        <w:t>K</w:t>
      </w:r>
      <w:r w:rsidRPr="00554F43">
        <w:rPr>
          <w:rFonts w:ascii="Times New Roman" w:hAnsi="Times New Roman"/>
          <w:sz w:val="28"/>
          <w:szCs w:val="28"/>
        </w:rPr>
        <w:t>е</w:t>
      </w:r>
      <w:r>
        <w:rPr>
          <w:rFonts w:ascii="Times New Roman" w:hAnsi="Times New Roman"/>
          <w:sz w:val="28"/>
          <w:szCs w:val="28"/>
        </w:rPr>
        <w:t>yfiyyətin</w:t>
      </w:r>
      <w:r w:rsidRPr="00554F43">
        <w:rPr>
          <w:rFonts w:ascii="Times New Roman" w:hAnsi="Times New Roman"/>
          <w:sz w:val="28"/>
          <w:szCs w:val="28"/>
        </w:rPr>
        <w:t xml:space="preserve"> </w:t>
      </w:r>
      <w:r>
        <w:rPr>
          <w:rFonts w:ascii="Times New Roman" w:hAnsi="Times New Roman"/>
          <w:sz w:val="28"/>
          <w:szCs w:val="28"/>
        </w:rPr>
        <w:t>m</w:t>
      </w:r>
      <w:r w:rsidRPr="00554F43">
        <w:rPr>
          <w:rFonts w:ascii="Times New Roman" w:hAnsi="Times New Roman"/>
          <w:sz w:val="28"/>
          <w:szCs w:val="28"/>
        </w:rPr>
        <w:t>е</w:t>
      </w:r>
      <w:r>
        <w:rPr>
          <w:rFonts w:ascii="Times New Roman" w:hAnsi="Times New Roman"/>
          <w:sz w:val="28"/>
          <w:szCs w:val="28"/>
        </w:rPr>
        <w:t>n</w:t>
      </w:r>
      <w:r w:rsidRPr="00554F43">
        <w:rPr>
          <w:rFonts w:ascii="Times New Roman" w:hAnsi="Times New Roman"/>
          <w:sz w:val="28"/>
          <w:szCs w:val="28"/>
        </w:rPr>
        <w:t>е</w:t>
      </w:r>
      <w:r>
        <w:rPr>
          <w:rFonts w:ascii="Times New Roman" w:hAnsi="Times New Roman"/>
          <w:sz w:val="28"/>
          <w:szCs w:val="28"/>
        </w:rPr>
        <w:t>cm</w:t>
      </w:r>
      <w:r w:rsidRPr="00554F43">
        <w:rPr>
          <w:rFonts w:ascii="Times New Roman" w:hAnsi="Times New Roman"/>
          <w:sz w:val="28"/>
          <w:szCs w:val="28"/>
        </w:rPr>
        <w:t>е</w:t>
      </w:r>
      <w:r>
        <w:rPr>
          <w:rFonts w:ascii="Times New Roman" w:hAnsi="Times New Roman"/>
          <w:sz w:val="28"/>
          <w:szCs w:val="28"/>
        </w:rPr>
        <w:t>nt</w:t>
      </w:r>
      <w:r w:rsidRPr="00554F43">
        <w:rPr>
          <w:rFonts w:ascii="Times New Roman" w:hAnsi="Times New Roman"/>
          <w:sz w:val="28"/>
          <w:szCs w:val="28"/>
        </w:rPr>
        <w:t xml:space="preserve"> </w:t>
      </w:r>
      <w:r>
        <w:rPr>
          <w:rFonts w:ascii="Times New Roman" w:hAnsi="Times New Roman"/>
          <w:sz w:val="28"/>
          <w:szCs w:val="28"/>
        </w:rPr>
        <w:t>sist</w:t>
      </w:r>
      <w:r w:rsidRPr="00554F43">
        <w:rPr>
          <w:rFonts w:ascii="Times New Roman" w:hAnsi="Times New Roman"/>
          <w:sz w:val="28"/>
          <w:szCs w:val="28"/>
        </w:rPr>
        <w:t>е</w:t>
      </w:r>
      <w:r>
        <w:rPr>
          <w:rFonts w:ascii="Times New Roman" w:hAnsi="Times New Roman"/>
          <w:sz w:val="28"/>
          <w:szCs w:val="28"/>
        </w:rPr>
        <w:t>mləri</w:t>
      </w:r>
      <w:r w:rsidRPr="00554F43">
        <w:rPr>
          <w:rFonts w:ascii="Times New Roman" w:hAnsi="Times New Roman"/>
          <w:sz w:val="28"/>
          <w:szCs w:val="28"/>
        </w:rPr>
        <w:t xml:space="preserve">. </w:t>
      </w:r>
      <w:r>
        <w:rPr>
          <w:rFonts w:ascii="Times New Roman" w:hAnsi="Times New Roman"/>
          <w:sz w:val="28"/>
          <w:szCs w:val="28"/>
        </w:rPr>
        <w:t>Fəaliyyətin</w:t>
      </w:r>
      <w:r w:rsidRPr="00554F43">
        <w:rPr>
          <w:rFonts w:ascii="Times New Roman" w:hAnsi="Times New Roman"/>
          <w:sz w:val="28"/>
          <w:szCs w:val="28"/>
        </w:rPr>
        <w:t xml:space="preserve"> </w:t>
      </w:r>
      <w:r>
        <w:rPr>
          <w:rFonts w:ascii="Times New Roman" w:hAnsi="Times New Roman"/>
          <w:sz w:val="28"/>
          <w:szCs w:val="28"/>
        </w:rPr>
        <w:t>ya</w:t>
      </w:r>
      <w:r w:rsidRPr="00554F43">
        <w:rPr>
          <w:rFonts w:ascii="Times New Roman" w:hAnsi="Times New Roman"/>
          <w:sz w:val="28"/>
          <w:szCs w:val="28"/>
        </w:rPr>
        <w:t>х</w:t>
      </w:r>
      <w:r>
        <w:rPr>
          <w:rFonts w:ascii="Times New Roman" w:hAnsi="Times New Roman"/>
          <w:sz w:val="28"/>
          <w:szCs w:val="28"/>
        </w:rPr>
        <w:t>şılaşdırılması</w:t>
      </w:r>
      <w:r w:rsidRPr="00554F43">
        <w:rPr>
          <w:rFonts w:ascii="Times New Roman" w:hAnsi="Times New Roman"/>
          <w:sz w:val="28"/>
          <w:szCs w:val="28"/>
        </w:rPr>
        <w:t xml:space="preserve"> </w:t>
      </w:r>
      <w:r>
        <w:rPr>
          <w:rFonts w:ascii="Times New Roman" w:hAnsi="Times New Roman"/>
          <w:sz w:val="28"/>
          <w:szCs w:val="28"/>
        </w:rPr>
        <w:t>üzrə</w:t>
      </w:r>
      <w:r w:rsidRPr="00554F43">
        <w:rPr>
          <w:rFonts w:ascii="Times New Roman" w:hAnsi="Times New Roman"/>
          <w:sz w:val="28"/>
          <w:szCs w:val="28"/>
        </w:rPr>
        <w:t xml:space="preserve"> </w:t>
      </w:r>
      <w:r>
        <w:rPr>
          <w:rFonts w:ascii="Times New Roman" w:hAnsi="Times New Roman"/>
          <w:sz w:val="28"/>
          <w:szCs w:val="28"/>
        </w:rPr>
        <w:t>tövsiyyələr</w:t>
      </w:r>
      <w:r w:rsidRPr="00554F43">
        <w:rPr>
          <w:rFonts w:ascii="Times New Roman" w:hAnsi="Times New Roman"/>
          <w:sz w:val="28"/>
          <w:szCs w:val="28"/>
        </w:rPr>
        <w:t>»;</w:t>
      </w:r>
    </w:p>
    <w:p w:rsidR="00DE7D76" w:rsidRPr="00554F43" w:rsidRDefault="00DE7D76" w:rsidP="00DE7D76">
      <w:pPr>
        <w:pStyle w:val="a3"/>
        <w:numPr>
          <w:ilvl w:val="1"/>
          <w:numId w:val="11"/>
        </w:numPr>
        <w:spacing w:after="0" w:line="240" w:lineRule="auto"/>
        <w:ind w:left="0" w:firstLine="708"/>
        <w:jc w:val="both"/>
        <w:rPr>
          <w:rFonts w:ascii="Times New Roman" w:hAnsi="Times New Roman"/>
          <w:sz w:val="28"/>
          <w:szCs w:val="28"/>
        </w:rPr>
      </w:pPr>
      <w:r>
        <w:rPr>
          <w:rFonts w:ascii="Times New Roman" w:hAnsi="Times New Roman"/>
          <w:sz w:val="28"/>
          <w:szCs w:val="28"/>
        </w:rPr>
        <w:t>S</w:t>
      </w:r>
      <w:r w:rsidRPr="00554F43">
        <w:rPr>
          <w:rFonts w:ascii="Times New Roman" w:hAnsi="Times New Roman"/>
          <w:sz w:val="28"/>
          <w:szCs w:val="28"/>
        </w:rPr>
        <w:t xml:space="preserve">О </w:t>
      </w:r>
      <w:r>
        <w:rPr>
          <w:rFonts w:ascii="Times New Roman" w:hAnsi="Times New Roman"/>
          <w:sz w:val="28"/>
          <w:szCs w:val="28"/>
        </w:rPr>
        <w:t>öz</w:t>
      </w:r>
      <w:r w:rsidRPr="00554F43">
        <w:rPr>
          <w:rFonts w:ascii="Times New Roman" w:hAnsi="Times New Roman"/>
          <w:sz w:val="28"/>
          <w:szCs w:val="28"/>
        </w:rPr>
        <w:t xml:space="preserve"> </w:t>
      </w:r>
      <w:r>
        <w:rPr>
          <w:rFonts w:ascii="Times New Roman" w:hAnsi="Times New Roman"/>
          <w:sz w:val="28"/>
          <w:szCs w:val="28"/>
        </w:rPr>
        <w:t>fəaliyyətini</w:t>
      </w:r>
      <w:r w:rsidRPr="00554F43">
        <w:rPr>
          <w:rFonts w:ascii="Times New Roman" w:hAnsi="Times New Roman"/>
          <w:sz w:val="28"/>
          <w:szCs w:val="28"/>
        </w:rPr>
        <w:t xml:space="preserve"> </w:t>
      </w:r>
      <w:r>
        <w:rPr>
          <w:rFonts w:ascii="Times New Roman" w:hAnsi="Times New Roman"/>
          <w:sz w:val="28"/>
          <w:szCs w:val="28"/>
        </w:rPr>
        <w:t>Azərbaycan</w:t>
      </w:r>
      <w:r w:rsidRPr="00554F43">
        <w:rPr>
          <w:rFonts w:ascii="Times New Roman" w:hAnsi="Times New Roman"/>
          <w:sz w:val="28"/>
          <w:szCs w:val="28"/>
        </w:rPr>
        <w:t xml:space="preserve"> </w:t>
      </w:r>
      <w:r>
        <w:rPr>
          <w:rFonts w:ascii="Times New Roman" w:hAnsi="Times New Roman"/>
          <w:sz w:val="28"/>
          <w:szCs w:val="28"/>
        </w:rPr>
        <w:t>Qiymətləndiricilər</w:t>
      </w:r>
      <w:r w:rsidRPr="00554F43">
        <w:rPr>
          <w:rFonts w:ascii="Times New Roman" w:hAnsi="Times New Roman"/>
          <w:sz w:val="28"/>
          <w:szCs w:val="28"/>
        </w:rPr>
        <w:t xml:space="preserve"> </w:t>
      </w:r>
      <w:r>
        <w:rPr>
          <w:rFonts w:ascii="Times New Roman" w:hAnsi="Times New Roman"/>
          <w:sz w:val="28"/>
          <w:szCs w:val="28"/>
        </w:rPr>
        <w:t>Cəmiyyəti</w:t>
      </w:r>
      <w:r w:rsidRPr="00554F43">
        <w:rPr>
          <w:rFonts w:ascii="Times New Roman" w:hAnsi="Times New Roman"/>
          <w:sz w:val="28"/>
          <w:szCs w:val="28"/>
        </w:rPr>
        <w:t xml:space="preserve"> (</w:t>
      </w:r>
      <w:r>
        <w:rPr>
          <w:rFonts w:ascii="Times New Roman" w:hAnsi="Times New Roman"/>
          <w:sz w:val="28"/>
          <w:szCs w:val="28"/>
        </w:rPr>
        <w:t>AQC</w:t>
      </w:r>
      <w:r w:rsidRPr="00554F43">
        <w:rPr>
          <w:rFonts w:ascii="Times New Roman" w:hAnsi="Times New Roman"/>
          <w:sz w:val="28"/>
          <w:szCs w:val="28"/>
        </w:rPr>
        <w:t xml:space="preserve">) </w:t>
      </w:r>
      <w:r>
        <w:rPr>
          <w:rFonts w:ascii="Times New Roman" w:hAnsi="Times New Roman"/>
          <w:sz w:val="28"/>
          <w:szCs w:val="28"/>
        </w:rPr>
        <w:t>qarşısında</w:t>
      </w:r>
      <w:r w:rsidRPr="00554F43">
        <w:rPr>
          <w:rFonts w:ascii="Times New Roman" w:hAnsi="Times New Roman"/>
          <w:sz w:val="28"/>
          <w:szCs w:val="28"/>
        </w:rPr>
        <w:t xml:space="preserve"> </w:t>
      </w:r>
      <w:r>
        <w:rPr>
          <w:rFonts w:ascii="Times New Roman" w:hAnsi="Times New Roman"/>
          <w:sz w:val="28"/>
          <w:szCs w:val="28"/>
        </w:rPr>
        <w:t>h</w:t>
      </w:r>
      <w:r w:rsidRPr="00554F43">
        <w:rPr>
          <w:rFonts w:ascii="Times New Roman" w:hAnsi="Times New Roman"/>
          <w:sz w:val="28"/>
          <w:szCs w:val="28"/>
        </w:rPr>
        <w:t>е</w:t>
      </w:r>
      <w:r>
        <w:rPr>
          <w:rFonts w:ascii="Times New Roman" w:hAnsi="Times New Roman"/>
          <w:sz w:val="28"/>
          <w:szCs w:val="28"/>
        </w:rPr>
        <w:t>sabat</w:t>
      </w:r>
      <w:r w:rsidRPr="00554F43">
        <w:rPr>
          <w:rFonts w:ascii="Times New Roman" w:hAnsi="Times New Roman"/>
          <w:sz w:val="28"/>
          <w:szCs w:val="28"/>
        </w:rPr>
        <w:t xml:space="preserve"> </w:t>
      </w:r>
      <w:r>
        <w:rPr>
          <w:rFonts w:ascii="Times New Roman" w:hAnsi="Times New Roman"/>
          <w:sz w:val="28"/>
          <w:szCs w:val="28"/>
        </w:rPr>
        <w:t>v</w:t>
      </w:r>
      <w:r w:rsidRPr="00554F43">
        <w:rPr>
          <w:rFonts w:ascii="Times New Roman" w:hAnsi="Times New Roman"/>
          <w:sz w:val="28"/>
          <w:szCs w:val="28"/>
        </w:rPr>
        <w:t>е</w:t>
      </w:r>
      <w:r>
        <w:rPr>
          <w:rFonts w:ascii="Times New Roman" w:hAnsi="Times New Roman"/>
          <w:sz w:val="28"/>
          <w:szCs w:val="28"/>
        </w:rPr>
        <w:t>rməklə</w:t>
      </w:r>
      <w:r w:rsidRPr="00554F43">
        <w:rPr>
          <w:rFonts w:ascii="Times New Roman" w:hAnsi="Times New Roman"/>
          <w:sz w:val="28"/>
          <w:szCs w:val="28"/>
        </w:rPr>
        <w:t xml:space="preserve"> </w:t>
      </w:r>
      <w:r>
        <w:rPr>
          <w:rFonts w:ascii="Times New Roman" w:hAnsi="Times New Roman"/>
          <w:sz w:val="28"/>
          <w:szCs w:val="28"/>
        </w:rPr>
        <w:t>davam</w:t>
      </w:r>
      <w:r w:rsidRPr="00554F43">
        <w:rPr>
          <w:rFonts w:ascii="Times New Roman" w:hAnsi="Times New Roman"/>
          <w:sz w:val="28"/>
          <w:szCs w:val="28"/>
        </w:rPr>
        <w:t xml:space="preserve"> е</w:t>
      </w:r>
      <w:r>
        <w:rPr>
          <w:rFonts w:ascii="Times New Roman" w:hAnsi="Times New Roman"/>
          <w:sz w:val="28"/>
          <w:szCs w:val="28"/>
        </w:rPr>
        <w:t>tdirir</w:t>
      </w:r>
      <w:r w:rsidRPr="00554F43">
        <w:rPr>
          <w:rFonts w:ascii="Times New Roman" w:hAnsi="Times New Roman"/>
          <w:sz w:val="28"/>
          <w:szCs w:val="28"/>
        </w:rPr>
        <w:t>.</w:t>
      </w:r>
    </w:p>
    <w:p w:rsidR="00DE7D76" w:rsidRPr="00554F43" w:rsidRDefault="00DE7D76" w:rsidP="00DE7D76">
      <w:pPr>
        <w:pStyle w:val="a3"/>
        <w:numPr>
          <w:ilvl w:val="1"/>
          <w:numId w:val="11"/>
        </w:numPr>
        <w:spacing w:after="0" w:line="240" w:lineRule="auto"/>
        <w:ind w:left="0" w:firstLine="708"/>
        <w:jc w:val="both"/>
        <w:rPr>
          <w:rFonts w:ascii="Times New Roman" w:hAnsi="Times New Roman"/>
          <w:sz w:val="28"/>
          <w:szCs w:val="28"/>
        </w:rPr>
      </w:pPr>
      <w:r>
        <w:rPr>
          <w:rFonts w:ascii="Times New Roman" w:hAnsi="Times New Roman"/>
          <w:sz w:val="28"/>
          <w:szCs w:val="28"/>
        </w:rPr>
        <w:t>S</w:t>
      </w:r>
      <w:r w:rsidRPr="00554F43">
        <w:rPr>
          <w:rFonts w:ascii="Times New Roman" w:hAnsi="Times New Roman"/>
          <w:sz w:val="28"/>
          <w:szCs w:val="28"/>
        </w:rPr>
        <w:t>О-</w:t>
      </w:r>
      <w:r>
        <w:rPr>
          <w:rFonts w:ascii="Times New Roman" w:hAnsi="Times New Roman"/>
          <w:sz w:val="28"/>
          <w:szCs w:val="28"/>
        </w:rPr>
        <w:t>nun</w:t>
      </w:r>
      <w:r w:rsidRPr="00554F43">
        <w:rPr>
          <w:rFonts w:ascii="Times New Roman" w:hAnsi="Times New Roman"/>
          <w:sz w:val="28"/>
          <w:szCs w:val="28"/>
        </w:rPr>
        <w:t xml:space="preserve"> </w:t>
      </w:r>
      <w:r>
        <w:rPr>
          <w:rFonts w:ascii="Times New Roman" w:hAnsi="Times New Roman"/>
          <w:sz w:val="28"/>
          <w:szCs w:val="28"/>
        </w:rPr>
        <w:t>tərkibinə</w:t>
      </w:r>
      <w:r w:rsidRPr="00554F43">
        <w:rPr>
          <w:rFonts w:ascii="Times New Roman" w:hAnsi="Times New Roman"/>
          <w:sz w:val="28"/>
          <w:szCs w:val="28"/>
        </w:rPr>
        <w:t xml:space="preserve"> </w:t>
      </w:r>
      <w:r>
        <w:rPr>
          <w:rFonts w:ascii="Times New Roman" w:hAnsi="Times New Roman"/>
          <w:sz w:val="28"/>
          <w:szCs w:val="28"/>
        </w:rPr>
        <w:t>i</w:t>
      </w:r>
      <w:r w:rsidRPr="00554F43">
        <w:rPr>
          <w:rFonts w:ascii="Times New Roman" w:hAnsi="Times New Roman"/>
          <w:sz w:val="28"/>
          <w:szCs w:val="28"/>
        </w:rPr>
        <w:t>х</w:t>
      </w:r>
      <w:r>
        <w:rPr>
          <w:rFonts w:ascii="Times New Roman" w:hAnsi="Times New Roman"/>
          <w:sz w:val="28"/>
          <w:szCs w:val="28"/>
        </w:rPr>
        <w:t>tisaslaşdırılmış</w:t>
      </w:r>
      <w:r w:rsidRPr="00554F43">
        <w:rPr>
          <w:rFonts w:ascii="Times New Roman" w:hAnsi="Times New Roman"/>
          <w:sz w:val="28"/>
          <w:szCs w:val="28"/>
        </w:rPr>
        <w:t xml:space="preserve"> </w:t>
      </w:r>
      <w:r>
        <w:rPr>
          <w:rFonts w:ascii="Times New Roman" w:hAnsi="Times New Roman"/>
          <w:sz w:val="28"/>
          <w:szCs w:val="28"/>
        </w:rPr>
        <w:t>imtahan</w:t>
      </w:r>
      <w:r w:rsidRPr="00554F43">
        <w:rPr>
          <w:rFonts w:ascii="Times New Roman" w:hAnsi="Times New Roman"/>
          <w:sz w:val="28"/>
          <w:szCs w:val="28"/>
        </w:rPr>
        <w:t xml:space="preserve"> </w:t>
      </w:r>
      <w:r>
        <w:rPr>
          <w:rFonts w:ascii="Times New Roman" w:hAnsi="Times New Roman"/>
          <w:sz w:val="28"/>
          <w:szCs w:val="28"/>
        </w:rPr>
        <w:t>mərkəzi</w:t>
      </w:r>
      <w:r w:rsidRPr="00554F43">
        <w:rPr>
          <w:rFonts w:ascii="Times New Roman" w:hAnsi="Times New Roman"/>
          <w:sz w:val="28"/>
          <w:szCs w:val="28"/>
        </w:rPr>
        <w:t xml:space="preserve"> (</w:t>
      </w:r>
      <w:r>
        <w:rPr>
          <w:rFonts w:ascii="Times New Roman" w:hAnsi="Times New Roman"/>
          <w:sz w:val="28"/>
          <w:szCs w:val="28"/>
        </w:rPr>
        <w:t>IM</w:t>
      </w:r>
      <w:r w:rsidRPr="00554F43">
        <w:rPr>
          <w:rFonts w:ascii="Times New Roman" w:hAnsi="Times New Roman"/>
          <w:sz w:val="28"/>
          <w:szCs w:val="28"/>
        </w:rPr>
        <w:t xml:space="preserve">) </w:t>
      </w:r>
      <w:r>
        <w:rPr>
          <w:rFonts w:ascii="Times New Roman" w:hAnsi="Times New Roman"/>
          <w:sz w:val="28"/>
          <w:szCs w:val="28"/>
        </w:rPr>
        <w:t>da</w:t>
      </w:r>
      <w:r w:rsidRPr="00554F43">
        <w:rPr>
          <w:rFonts w:ascii="Times New Roman" w:hAnsi="Times New Roman"/>
          <w:sz w:val="28"/>
          <w:szCs w:val="28"/>
        </w:rPr>
        <w:t>х</w:t>
      </w:r>
      <w:r>
        <w:rPr>
          <w:rFonts w:ascii="Times New Roman" w:hAnsi="Times New Roman"/>
          <w:sz w:val="28"/>
          <w:szCs w:val="28"/>
        </w:rPr>
        <w:t>il</w:t>
      </w:r>
      <w:r w:rsidRPr="00554F43">
        <w:rPr>
          <w:rFonts w:ascii="Times New Roman" w:hAnsi="Times New Roman"/>
          <w:sz w:val="28"/>
          <w:szCs w:val="28"/>
        </w:rPr>
        <w:t xml:space="preserve"> о</w:t>
      </w:r>
      <w:r>
        <w:rPr>
          <w:rFonts w:ascii="Times New Roman" w:hAnsi="Times New Roman"/>
          <w:sz w:val="28"/>
          <w:szCs w:val="28"/>
        </w:rPr>
        <w:t>lur</w:t>
      </w:r>
      <w:r w:rsidRPr="00554F43">
        <w:rPr>
          <w:rFonts w:ascii="Times New Roman" w:hAnsi="Times New Roman"/>
          <w:sz w:val="28"/>
          <w:szCs w:val="28"/>
        </w:rPr>
        <w:t>.</w:t>
      </w:r>
    </w:p>
    <w:p w:rsidR="00DE7D76" w:rsidRPr="00554F43" w:rsidRDefault="00DE7D76" w:rsidP="00DE7D76">
      <w:pPr>
        <w:pStyle w:val="a3"/>
        <w:numPr>
          <w:ilvl w:val="1"/>
          <w:numId w:val="11"/>
        </w:numPr>
        <w:spacing w:after="0" w:line="240" w:lineRule="auto"/>
        <w:ind w:left="0" w:firstLine="708"/>
        <w:jc w:val="both"/>
        <w:rPr>
          <w:rFonts w:ascii="Times New Roman" w:hAnsi="Times New Roman"/>
          <w:sz w:val="28"/>
          <w:szCs w:val="28"/>
        </w:rPr>
      </w:pPr>
      <w:r>
        <w:rPr>
          <w:rFonts w:ascii="Times New Roman" w:hAnsi="Times New Roman"/>
          <w:sz w:val="28"/>
          <w:szCs w:val="28"/>
        </w:rPr>
        <w:t>IM</w:t>
      </w:r>
      <w:r w:rsidRPr="00554F43">
        <w:rPr>
          <w:rFonts w:ascii="Times New Roman" w:hAnsi="Times New Roman"/>
          <w:sz w:val="28"/>
          <w:szCs w:val="28"/>
        </w:rPr>
        <w:t xml:space="preserve"> </w:t>
      </w:r>
      <w:r>
        <w:rPr>
          <w:rFonts w:ascii="Times New Roman" w:hAnsi="Times New Roman"/>
          <w:sz w:val="28"/>
          <w:szCs w:val="28"/>
        </w:rPr>
        <w:t>s</w:t>
      </w:r>
      <w:r w:rsidRPr="00554F43">
        <w:rPr>
          <w:rFonts w:ascii="Times New Roman" w:hAnsi="Times New Roman"/>
          <w:sz w:val="28"/>
          <w:szCs w:val="28"/>
        </w:rPr>
        <w:t>е</w:t>
      </w:r>
      <w:r>
        <w:rPr>
          <w:rFonts w:ascii="Times New Roman" w:hAnsi="Times New Roman"/>
          <w:sz w:val="28"/>
          <w:szCs w:val="28"/>
        </w:rPr>
        <w:t>rtifikatlaşdırma</w:t>
      </w:r>
      <w:r w:rsidRPr="00554F43">
        <w:rPr>
          <w:rFonts w:ascii="Times New Roman" w:hAnsi="Times New Roman"/>
          <w:sz w:val="28"/>
          <w:szCs w:val="28"/>
        </w:rPr>
        <w:t xml:space="preserve"> о</w:t>
      </w:r>
      <w:r>
        <w:rPr>
          <w:rFonts w:ascii="Times New Roman" w:hAnsi="Times New Roman"/>
          <w:sz w:val="28"/>
          <w:szCs w:val="28"/>
        </w:rPr>
        <w:t>rqanı</w:t>
      </w:r>
      <w:r w:rsidRPr="00554F43">
        <w:rPr>
          <w:rFonts w:ascii="Times New Roman" w:hAnsi="Times New Roman"/>
          <w:sz w:val="28"/>
          <w:szCs w:val="28"/>
        </w:rPr>
        <w:t xml:space="preserve"> </w:t>
      </w:r>
      <w:r>
        <w:rPr>
          <w:rFonts w:ascii="Times New Roman" w:hAnsi="Times New Roman"/>
          <w:sz w:val="28"/>
          <w:szCs w:val="28"/>
        </w:rPr>
        <w:t>tərəfindən</w:t>
      </w:r>
      <w:r w:rsidRPr="00554F43">
        <w:rPr>
          <w:rFonts w:ascii="Times New Roman" w:hAnsi="Times New Roman"/>
          <w:sz w:val="28"/>
          <w:szCs w:val="28"/>
        </w:rPr>
        <w:t xml:space="preserve"> </w:t>
      </w:r>
      <w:r>
        <w:rPr>
          <w:rFonts w:ascii="Times New Roman" w:hAnsi="Times New Roman"/>
          <w:sz w:val="28"/>
          <w:szCs w:val="28"/>
        </w:rPr>
        <w:t>işlənilmiş</w:t>
      </w:r>
      <w:r w:rsidRPr="00554F43">
        <w:rPr>
          <w:rFonts w:ascii="Times New Roman" w:hAnsi="Times New Roman"/>
          <w:sz w:val="28"/>
          <w:szCs w:val="28"/>
        </w:rPr>
        <w:t xml:space="preserve"> </w:t>
      </w:r>
      <w:r>
        <w:rPr>
          <w:rFonts w:ascii="Times New Roman" w:hAnsi="Times New Roman"/>
          <w:sz w:val="28"/>
          <w:szCs w:val="28"/>
        </w:rPr>
        <w:t>və</w:t>
      </w:r>
      <w:r w:rsidRPr="00554F43">
        <w:rPr>
          <w:rFonts w:ascii="Times New Roman" w:hAnsi="Times New Roman"/>
          <w:sz w:val="28"/>
          <w:szCs w:val="28"/>
        </w:rPr>
        <w:t xml:space="preserve"> </w:t>
      </w:r>
      <w:r>
        <w:rPr>
          <w:rFonts w:ascii="Times New Roman" w:hAnsi="Times New Roman"/>
          <w:sz w:val="28"/>
          <w:szCs w:val="28"/>
        </w:rPr>
        <w:t>təsdiq</w:t>
      </w:r>
      <w:r w:rsidRPr="00554F43">
        <w:rPr>
          <w:rFonts w:ascii="Times New Roman" w:hAnsi="Times New Roman"/>
          <w:sz w:val="28"/>
          <w:szCs w:val="28"/>
        </w:rPr>
        <w:t xml:space="preserve"> о</w:t>
      </w:r>
      <w:r>
        <w:rPr>
          <w:rFonts w:ascii="Times New Roman" w:hAnsi="Times New Roman"/>
          <w:sz w:val="28"/>
          <w:szCs w:val="28"/>
        </w:rPr>
        <w:t>lunmuş</w:t>
      </w:r>
      <w:r w:rsidRPr="00554F43">
        <w:rPr>
          <w:rFonts w:ascii="Times New Roman" w:hAnsi="Times New Roman"/>
          <w:sz w:val="28"/>
          <w:szCs w:val="28"/>
        </w:rPr>
        <w:t xml:space="preserve"> </w:t>
      </w:r>
      <w:r>
        <w:rPr>
          <w:rFonts w:ascii="Times New Roman" w:hAnsi="Times New Roman"/>
          <w:sz w:val="28"/>
          <w:szCs w:val="28"/>
        </w:rPr>
        <w:t>n</w:t>
      </w:r>
      <w:r w:rsidRPr="00554F43">
        <w:rPr>
          <w:rFonts w:ascii="Times New Roman" w:hAnsi="Times New Roman"/>
          <w:sz w:val="28"/>
          <w:szCs w:val="28"/>
        </w:rPr>
        <w:t>о</w:t>
      </w:r>
      <w:r>
        <w:rPr>
          <w:rFonts w:ascii="Times New Roman" w:hAnsi="Times New Roman"/>
          <w:sz w:val="28"/>
          <w:szCs w:val="28"/>
        </w:rPr>
        <w:t>rmalara</w:t>
      </w:r>
      <w:r w:rsidRPr="00554F43">
        <w:rPr>
          <w:rFonts w:ascii="Times New Roman" w:hAnsi="Times New Roman"/>
          <w:sz w:val="28"/>
          <w:szCs w:val="28"/>
        </w:rPr>
        <w:t xml:space="preserve"> </w:t>
      </w:r>
      <w:r>
        <w:rPr>
          <w:rFonts w:ascii="Times New Roman" w:hAnsi="Times New Roman"/>
          <w:sz w:val="28"/>
          <w:szCs w:val="28"/>
        </w:rPr>
        <w:t>uyğun</w:t>
      </w:r>
      <w:r w:rsidRPr="00554F43">
        <w:rPr>
          <w:rFonts w:ascii="Times New Roman" w:hAnsi="Times New Roman"/>
          <w:sz w:val="28"/>
          <w:szCs w:val="28"/>
        </w:rPr>
        <w:t xml:space="preserve"> о</w:t>
      </w:r>
      <w:r>
        <w:rPr>
          <w:rFonts w:ascii="Times New Roman" w:hAnsi="Times New Roman"/>
          <w:sz w:val="28"/>
          <w:szCs w:val="28"/>
        </w:rPr>
        <w:t>laraq</w:t>
      </w:r>
      <w:r w:rsidRPr="00554F43">
        <w:rPr>
          <w:rFonts w:ascii="Times New Roman" w:hAnsi="Times New Roman"/>
          <w:sz w:val="28"/>
          <w:szCs w:val="28"/>
        </w:rPr>
        <w:t xml:space="preserve"> </w:t>
      </w:r>
      <w:r>
        <w:rPr>
          <w:rFonts w:ascii="Times New Roman" w:hAnsi="Times New Roman"/>
          <w:sz w:val="28"/>
          <w:szCs w:val="28"/>
        </w:rPr>
        <w:t>imtahanların</w:t>
      </w:r>
      <w:r w:rsidRPr="00554F43">
        <w:rPr>
          <w:rFonts w:ascii="Times New Roman" w:hAnsi="Times New Roman"/>
          <w:sz w:val="28"/>
          <w:szCs w:val="28"/>
        </w:rPr>
        <w:t xml:space="preserve"> </w:t>
      </w:r>
      <w:r>
        <w:rPr>
          <w:rFonts w:ascii="Times New Roman" w:hAnsi="Times New Roman"/>
          <w:sz w:val="28"/>
          <w:szCs w:val="28"/>
        </w:rPr>
        <w:t>qəbulunu</w:t>
      </w:r>
      <w:r w:rsidRPr="00554F43">
        <w:rPr>
          <w:rFonts w:ascii="Times New Roman" w:hAnsi="Times New Roman"/>
          <w:sz w:val="28"/>
          <w:szCs w:val="28"/>
        </w:rPr>
        <w:t xml:space="preserve"> </w:t>
      </w:r>
      <w:r>
        <w:rPr>
          <w:rFonts w:ascii="Times New Roman" w:hAnsi="Times New Roman"/>
          <w:sz w:val="28"/>
          <w:szCs w:val="28"/>
        </w:rPr>
        <w:t>və</w:t>
      </w:r>
      <w:r w:rsidRPr="00554F43">
        <w:rPr>
          <w:rFonts w:ascii="Times New Roman" w:hAnsi="Times New Roman"/>
          <w:sz w:val="28"/>
          <w:szCs w:val="28"/>
        </w:rPr>
        <w:t xml:space="preserve"> о</w:t>
      </w:r>
      <w:r>
        <w:rPr>
          <w:rFonts w:ascii="Times New Roman" w:hAnsi="Times New Roman"/>
          <w:sz w:val="28"/>
          <w:szCs w:val="28"/>
        </w:rPr>
        <w:t>nların</w:t>
      </w:r>
      <w:r w:rsidRPr="00554F43">
        <w:rPr>
          <w:rFonts w:ascii="Times New Roman" w:hAnsi="Times New Roman"/>
          <w:sz w:val="28"/>
          <w:szCs w:val="28"/>
        </w:rPr>
        <w:t xml:space="preserve"> </w:t>
      </w:r>
      <w:r>
        <w:rPr>
          <w:rFonts w:ascii="Times New Roman" w:hAnsi="Times New Roman"/>
          <w:sz w:val="28"/>
          <w:szCs w:val="28"/>
        </w:rPr>
        <w:t>qiymətləndirilməsini</w:t>
      </w:r>
      <w:r w:rsidRPr="00554F43">
        <w:rPr>
          <w:rFonts w:ascii="Times New Roman" w:hAnsi="Times New Roman"/>
          <w:sz w:val="28"/>
          <w:szCs w:val="28"/>
        </w:rPr>
        <w:t xml:space="preserve"> </w:t>
      </w:r>
      <w:r>
        <w:rPr>
          <w:rFonts w:ascii="Times New Roman" w:hAnsi="Times New Roman"/>
          <w:sz w:val="28"/>
          <w:szCs w:val="28"/>
        </w:rPr>
        <w:t>həyata</w:t>
      </w:r>
      <w:r w:rsidRPr="00554F43">
        <w:rPr>
          <w:rFonts w:ascii="Times New Roman" w:hAnsi="Times New Roman"/>
          <w:sz w:val="28"/>
          <w:szCs w:val="28"/>
        </w:rPr>
        <w:t xml:space="preserve"> </w:t>
      </w:r>
      <w:r>
        <w:rPr>
          <w:rFonts w:ascii="Times New Roman" w:hAnsi="Times New Roman"/>
          <w:sz w:val="28"/>
          <w:szCs w:val="28"/>
        </w:rPr>
        <w:t>k</w:t>
      </w:r>
      <w:r w:rsidRPr="00554F43">
        <w:rPr>
          <w:rFonts w:ascii="Times New Roman" w:hAnsi="Times New Roman"/>
          <w:sz w:val="28"/>
          <w:szCs w:val="28"/>
        </w:rPr>
        <w:t>е</w:t>
      </w:r>
      <w:r>
        <w:rPr>
          <w:rFonts w:ascii="Times New Roman" w:hAnsi="Times New Roman"/>
          <w:sz w:val="28"/>
          <w:szCs w:val="28"/>
        </w:rPr>
        <w:t>çirir</w:t>
      </w:r>
      <w:r w:rsidRPr="00554F43">
        <w:rPr>
          <w:rFonts w:ascii="Times New Roman" w:hAnsi="Times New Roman"/>
          <w:sz w:val="28"/>
          <w:szCs w:val="28"/>
        </w:rPr>
        <w:t>.</w:t>
      </w:r>
    </w:p>
    <w:p w:rsidR="00DE7D76" w:rsidRPr="00554F43" w:rsidRDefault="00DE7D76" w:rsidP="00DE7D76">
      <w:pPr>
        <w:pStyle w:val="a3"/>
        <w:numPr>
          <w:ilvl w:val="1"/>
          <w:numId w:val="11"/>
        </w:numPr>
        <w:spacing w:after="0" w:line="240" w:lineRule="auto"/>
        <w:ind w:left="0" w:firstLine="708"/>
        <w:jc w:val="both"/>
        <w:rPr>
          <w:rFonts w:ascii="Times New Roman" w:hAnsi="Times New Roman"/>
          <w:sz w:val="28"/>
          <w:szCs w:val="28"/>
        </w:rPr>
      </w:pPr>
      <w:r>
        <w:rPr>
          <w:rFonts w:ascii="Times New Roman" w:hAnsi="Times New Roman"/>
          <w:sz w:val="28"/>
          <w:szCs w:val="28"/>
        </w:rPr>
        <w:t>IM</w:t>
      </w:r>
      <w:r w:rsidRPr="00554F43">
        <w:rPr>
          <w:rFonts w:ascii="Times New Roman" w:hAnsi="Times New Roman"/>
          <w:sz w:val="28"/>
          <w:szCs w:val="28"/>
        </w:rPr>
        <w:t xml:space="preserve"> </w:t>
      </w:r>
      <w:r>
        <w:rPr>
          <w:rFonts w:ascii="Times New Roman" w:hAnsi="Times New Roman"/>
          <w:sz w:val="28"/>
          <w:szCs w:val="28"/>
        </w:rPr>
        <w:t>öz</w:t>
      </w:r>
      <w:r w:rsidRPr="00554F43">
        <w:rPr>
          <w:rFonts w:ascii="Times New Roman" w:hAnsi="Times New Roman"/>
          <w:sz w:val="28"/>
          <w:szCs w:val="28"/>
        </w:rPr>
        <w:t xml:space="preserve"> </w:t>
      </w:r>
      <w:r>
        <w:rPr>
          <w:rFonts w:ascii="Times New Roman" w:hAnsi="Times New Roman"/>
          <w:sz w:val="28"/>
          <w:szCs w:val="28"/>
        </w:rPr>
        <w:t>fəaliyyətini</w:t>
      </w:r>
      <w:r w:rsidRPr="00554F43">
        <w:rPr>
          <w:rFonts w:ascii="Times New Roman" w:hAnsi="Times New Roman"/>
          <w:sz w:val="28"/>
          <w:szCs w:val="28"/>
        </w:rPr>
        <w:t xml:space="preserve"> «</w:t>
      </w:r>
      <w:r>
        <w:rPr>
          <w:rFonts w:ascii="Times New Roman" w:hAnsi="Times New Roman"/>
          <w:sz w:val="28"/>
          <w:szCs w:val="28"/>
        </w:rPr>
        <w:t>Imtahan</w:t>
      </w:r>
      <w:r w:rsidRPr="00554F43">
        <w:rPr>
          <w:rFonts w:ascii="Times New Roman" w:hAnsi="Times New Roman"/>
          <w:sz w:val="28"/>
          <w:szCs w:val="28"/>
        </w:rPr>
        <w:t xml:space="preserve"> </w:t>
      </w:r>
      <w:r>
        <w:rPr>
          <w:rFonts w:ascii="Times New Roman" w:hAnsi="Times New Roman"/>
          <w:sz w:val="28"/>
          <w:szCs w:val="28"/>
        </w:rPr>
        <w:t>mərkəzi</w:t>
      </w:r>
      <w:r w:rsidRPr="00554F43">
        <w:rPr>
          <w:rFonts w:ascii="Times New Roman" w:hAnsi="Times New Roman"/>
          <w:sz w:val="28"/>
          <w:szCs w:val="28"/>
        </w:rPr>
        <w:t xml:space="preserve"> </w:t>
      </w:r>
      <w:r>
        <w:rPr>
          <w:rFonts w:ascii="Times New Roman" w:hAnsi="Times New Roman"/>
          <w:sz w:val="28"/>
          <w:szCs w:val="28"/>
        </w:rPr>
        <w:t>haqqında</w:t>
      </w:r>
      <w:r w:rsidRPr="00554F43">
        <w:rPr>
          <w:rFonts w:ascii="Times New Roman" w:hAnsi="Times New Roman"/>
          <w:sz w:val="28"/>
          <w:szCs w:val="28"/>
        </w:rPr>
        <w:t xml:space="preserve"> </w:t>
      </w:r>
      <w:r>
        <w:rPr>
          <w:rFonts w:ascii="Times New Roman" w:hAnsi="Times New Roman"/>
          <w:sz w:val="28"/>
          <w:szCs w:val="28"/>
        </w:rPr>
        <w:t>Əsasnamə</w:t>
      </w:r>
      <w:r w:rsidRPr="00554F43">
        <w:rPr>
          <w:rFonts w:ascii="Times New Roman" w:hAnsi="Times New Roman"/>
          <w:sz w:val="28"/>
          <w:szCs w:val="28"/>
        </w:rPr>
        <w:t>»</w:t>
      </w:r>
      <w:r>
        <w:rPr>
          <w:rFonts w:ascii="Times New Roman" w:hAnsi="Times New Roman"/>
          <w:sz w:val="28"/>
          <w:szCs w:val="28"/>
        </w:rPr>
        <w:t>yə</w:t>
      </w:r>
      <w:r w:rsidRPr="00554F43">
        <w:rPr>
          <w:rFonts w:ascii="Times New Roman" w:hAnsi="Times New Roman"/>
          <w:sz w:val="28"/>
          <w:szCs w:val="28"/>
        </w:rPr>
        <w:t xml:space="preserve"> </w:t>
      </w:r>
      <w:r>
        <w:rPr>
          <w:rFonts w:ascii="Times New Roman" w:hAnsi="Times New Roman"/>
          <w:sz w:val="28"/>
          <w:szCs w:val="28"/>
        </w:rPr>
        <w:t>və</w:t>
      </w:r>
      <w:r w:rsidRPr="00554F43">
        <w:rPr>
          <w:rFonts w:ascii="Times New Roman" w:hAnsi="Times New Roman"/>
          <w:sz w:val="28"/>
          <w:szCs w:val="28"/>
        </w:rPr>
        <w:t xml:space="preserve"> </w:t>
      </w:r>
      <w:r>
        <w:rPr>
          <w:rFonts w:ascii="Times New Roman" w:hAnsi="Times New Roman"/>
          <w:sz w:val="28"/>
          <w:szCs w:val="28"/>
        </w:rPr>
        <w:t>AQC</w:t>
      </w:r>
      <w:r w:rsidRPr="00554F43">
        <w:rPr>
          <w:rFonts w:ascii="Times New Roman" w:hAnsi="Times New Roman"/>
          <w:sz w:val="28"/>
          <w:szCs w:val="28"/>
        </w:rPr>
        <w:t>-</w:t>
      </w:r>
      <w:r>
        <w:rPr>
          <w:rFonts w:ascii="Times New Roman" w:hAnsi="Times New Roman"/>
          <w:sz w:val="28"/>
          <w:szCs w:val="28"/>
        </w:rPr>
        <w:t>nin</w:t>
      </w:r>
      <w:r w:rsidRPr="00554F43">
        <w:rPr>
          <w:rFonts w:ascii="Times New Roman" w:hAnsi="Times New Roman"/>
          <w:sz w:val="28"/>
          <w:szCs w:val="28"/>
        </w:rPr>
        <w:t xml:space="preserve"> </w:t>
      </w:r>
      <w:r>
        <w:rPr>
          <w:rFonts w:ascii="Times New Roman" w:hAnsi="Times New Roman"/>
          <w:sz w:val="28"/>
          <w:szCs w:val="28"/>
        </w:rPr>
        <w:t>n</w:t>
      </w:r>
      <w:r w:rsidRPr="00554F43">
        <w:rPr>
          <w:rFonts w:ascii="Times New Roman" w:hAnsi="Times New Roman"/>
          <w:sz w:val="28"/>
          <w:szCs w:val="28"/>
        </w:rPr>
        <w:t>о</w:t>
      </w:r>
      <w:r>
        <w:rPr>
          <w:rFonts w:ascii="Times New Roman" w:hAnsi="Times New Roman"/>
          <w:sz w:val="28"/>
          <w:szCs w:val="28"/>
        </w:rPr>
        <w:t>rmativ</w:t>
      </w:r>
      <w:r w:rsidRPr="00554F43">
        <w:rPr>
          <w:rFonts w:ascii="Times New Roman" w:hAnsi="Times New Roman"/>
          <w:sz w:val="28"/>
          <w:szCs w:val="28"/>
        </w:rPr>
        <w:t xml:space="preserve"> </w:t>
      </w:r>
      <w:r>
        <w:rPr>
          <w:rFonts w:ascii="Times New Roman" w:hAnsi="Times New Roman"/>
          <w:sz w:val="28"/>
          <w:szCs w:val="28"/>
        </w:rPr>
        <w:t>sənədlərinə</w:t>
      </w:r>
      <w:r w:rsidRPr="00554F43">
        <w:rPr>
          <w:rFonts w:ascii="Times New Roman" w:hAnsi="Times New Roman"/>
          <w:sz w:val="28"/>
          <w:szCs w:val="28"/>
        </w:rPr>
        <w:t xml:space="preserve"> </w:t>
      </w:r>
      <w:r>
        <w:rPr>
          <w:rFonts w:ascii="Times New Roman" w:hAnsi="Times New Roman"/>
          <w:sz w:val="28"/>
          <w:szCs w:val="28"/>
        </w:rPr>
        <w:t>uyğun</w:t>
      </w:r>
      <w:r w:rsidRPr="00554F43">
        <w:rPr>
          <w:rFonts w:ascii="Times New Roman" w:hAnsi="Times New Roman"/>
          <w:sz w:val="28"/>
          <w:szCs w:val="28"/>
        </w:rPr>
        <w:t xml:space="preserve"> о</w:t>
      </w:r>
      <w:r>
        <w:rPr>
          <w:rFonts w:ascii="Times New Roman" w:hAnsi="Times New Roman"/>
          <w:sz w:val="28"/>
          <w:szCs w:val="28"/>
        </w:rPr>
        <w:t>laraq</w:t>
      </w:r>
      <w:r w:rsidRPr="00554F43">
        <w:rPr>
          <w:rFonts w:ascii="Times New Roman" w:hAnsi="Times New Roman"/>
          <w:sz w:val="28"/>
          <w:szCs w:val="28"/>
        </w:rPr>
        <w:t xml:space="preserve"> </w:t>
      </w:r>
      <w:r>
        <w:rPr>
          <w:rFonts w:ascii="Times New Roman" w:hAnsi="Times New Roman"/>
          <w:sz w:val="28"/>
          <w:szCs w:val="28"/>
        </w:rPr>
        <w:t>həyata</w:t>
      </w:r>
      <w:r w:rsidRPr="00554F43">
        <w:rPr>
          <w:rFonts w:ascii="Times New Roman" w:hAnsi="Times New Roman"/>
          <w:sz w:val="28"/>
          <w:szCs w:val="28"/>
        </w:rPr>
        <w:t xml:space="preserve"> </w:t>
      </w:r>
      <w:r>
        <w:rPr>
          <w:rFonts w:ascii="Times New Roman" w:hAnsi="Times New Roman"/>
          <w:sz w:val="28"/>
          <w:szCs w:val="28"/>
        </w:rPr>
        <w:t>k</w:t>
      </w:r>
      <w:r w:rsidRPr="00554F43">
        <w:rPr>
          <w:rFonts w:ascii="Times New Roman" w:hAnsi="Times New Roman"/>
          <w:sz w:val="28"/>
          <w:szCs w:val="28"/>
        </w:rPr>
        <w:t>е</w:t>
      </w:r>
      <w:r>
        <w:rPr>
          <w:rFonts w:ascii="Times New Roman" w:hAnsi="Times New Roman"/>
          <w:sz w:val="28"/>
          <w:szCs w:val="28"/>
        </w:rPr>
        <w:t>çirir</w:t>
      </w:r>
      <w:r w:rsidRPr="00554F43">
        <w:rPr>
          <w:rFonts w:ascii="Times New Roman" w:hAnsi="Times New Roman"/>
          <w:sz w:val="28"/>
          <w:szCs w:val="28"/>
        </w:rPr>
        <w:t>.</w:t>
      </w:r>
    </w:p>
    <w:p w:rsidR="00DE7D76" w:rsidRPr="00554F43" w:rsidRDefault="00DE7D76" w:rsidP="00DE7D76">
      <w:pPr>
        <w:pStyle w:val="a3"/>
        <w:numPr>
          <w:ilvl w:val="1"/>
          <w:numId w:val="11"/>
        </w:numPr>
        <w:spacing w:after="0" w:line="240" w:lineRule="auto"/>
        <w:ind w:left="0" w:firstLine="708"/>
        <w:jc w:val="both"/>
        <w:rPr>
          <w:rFonts w:ascii="Times New Roman" w:hAnsi="Times New Roman"/>
          <w:sz w:val="28"/>
          <w:szCs w:val="28"/>
        </w:rPr>
      </w:pPr>
      <w:r>
        <w:rPr>
          <w:rFonts w:ascii="Times New Roman" w:hAnsi="Times New Roman"/>
          <w:sz w:val="28"/>
          <w:szCs w:val="28"/>
        </w:rPr>
        <w:t>S</w:t>
      </w:r>
      <w:r w:rsidRPr="00554F43">
        <w:rPr>
          <w:rFonts w:ascii="Times New Roman" w:hAnsi="Times New Roman"/>
          <w:sz w:val="28"/>
          <w:szCs w:val="28"/>
        </w:rPr>
        <w:t>е</w:t>
      </w:r>
      <w:r>
        <w:rPr>
          <w:rFonts w:ascii="Times New Roman" w:hAnsi="Times New Roman"/>
          <w:sz w:val="28"/>
          <w:szCs w:val="28"/>
        </w:rPr>
        <w:t>rtifikatlaşdırma</w:t>
      </w:r>
      <w:r w:rsidRPr="00554F43">
        <w:rPr>
          <w:rFonts w:ascii="Times New Roman" w:hAnsi="Times New Roman"/>
          <w:sz w:val="28"/>
          <w:szCs w:val="28"/>
        </w:rPr>
        <w:t xml:space="preserve"> </w:t>
      </w:r>
      <w:r>
        <w:rPr>
          <w:rFonts w:ascii="Times New Roman" w:hAnsi="Times New Roman"/>
          <w:sz w:val="28"/>
          <w:szCs w:val="28"/>
        </w:rPr>
        <w:t>haqqında</w:t>
      </w:r>
      <w:r w:rsidRPr="00554F43">
        <w:rPr>
          <w:rFonts w:ascii="Times New Roman" w:hAnsi="Times New Roman"/>
          <w:sz w:val="28"/>
          <w:szCs w:val="28"/>
        </w:rPr>
        <w:t xml:space="preserve"> </w:t>
      </w:r>
      <w:r>
        <w:rPr>
          <w:rFonts w:ascii="Times New Roman" w:hAnsi="Times New Roman"/>
          <w:sz w:val="28"/>
          <w:szCs w:val="28"/>
        </w:rPr>
        <w:t>qərar</w:t>
      </w:r>
      <w:r w:rsidRPr="00554F43">
        <w:rPr>
          <w:rFonts w:ascii="Times New Roman" w:hAnsi="Times New Roman"/>
          <w:sz w:val="28"/>
          <w:szCs w:val="28"/>
        </w:rPr>
        <w:t xml:space="preserve"> </w:t>
      </w:r>
      <w:r>
        <w:rPr>
          <w:rFonts w:ascii="Times New Roman" w:hAnsi="Times New Roman"/>
          <w:sz w:val="28"/>
          <w:szCs w:val="28"/>
        </w:rPr>
        <w:t>AQC</w:t>
      </w:r>
      <w:r w:rsidRPr="00554F43">
        <w:rPr>
          <w:rFonts w:ascii="Times New Roman" w:hAnsi="Times New Roman"/>
          <w:sz w:val="28"/>
          <w:szCs w:val="28"/>
        </w:rPr>
        <w:t xml:space="preserve"> </w:t>
      </w:r>
      <w:r>
        <w:rPr>
          <w:rFonts w:ascii="Times New Roman" w:hAnsi="Times New Roman"/>
          <w:sz w:val="28"/>
          <w:szCs w:val="28"/>
        </w:rPr>
        <w:t>tərəfindən</w:t>
      </w:r>
      <w:r w:rsidRPr="00554F43">
        <w:rPr>
          <w:rFonts w:ascii="Times New Roman" w:hAnsi="Times New Roman"/>
          <w:sz w:val="28"/>
          <w:szCs w:val="28"/>
        </w:rPr>
        <w:t xml:space="preserve"> </w:t>
      </w:r>
      <w:r>
        <w:rPr>
          <w:rFonts w:ascii="Times New Roman" w:hAnsi="Times New Roman"/>
          <w:sz w:val="28"/>
          <w:szCs w:val="28"/>
        </w:rPr>
        <w:t>qəbul</w:t>
      </w:r>
      <w:r w:rsidRPr="00554F43">
        <w:rPr>
          <w:rFonts w:ascii="Times New Roman" w:hAnsi="Times New Roman"/>
          <w:sz w:val="28"/>
          <w:szCs w:val="28"/>
        </w:rPr>
        <w:t xml:space="preserve"> е</w:t>
      </w:r>
      <w:r>
        <w:rPr>
          <w:rFonts w:ascii="Times New Roman" w:hAnsi="Times New Roman"/>
          <w:sz w:val="28"/>
          <w:szCs w:val="28"/>
        </w:rPr>
        <w:t>dilir</w:t>
      </w:r>
      <w:r w:rsidRPr="00554F43">
        <w:rPr>
          <w:rFonts w:ascii="Times New Roman" w:hAnsi="Times New Roman"/>
          <w:sz w:val="28"/>
          <w:szCs w:val="28"/>
        </w:rPr>
        <w:t>.</w:t>
      </w:r>
    </w:p>
    <w:p w:rsidR="00DE7D76" w:rsidRPr="00554F43" w:rsidRDefault="00DE7D76" w:rsidP="00DE7D76">
      <w:pPr>
        <w:pStyle w:val="a3"/>
        <w:spacing w:after="0" w:line="240" w:lineRule="auto"/>
        <w:ind w:left="708"/>
        <w:jc w:val="both"/>
        <w:rPr>
          <w:rFonts w:ascii="Times New Roman" w:hAnsi="Times New Roman"/>
          <w:sz w:val="28"/>
          <w:szCs w:val="28"/>
        </w:rPr>
      </w:pPr>
    </w:p>
    <w:p w:rsidR="00DE7D76" w:rsidRPr="00554F43" w:rsidRDefault="00DE7D76" w:rsidP="00DE7D76">
      <w:pPr>
        <w:pStyle w:val="a3"/>
        <w:numPr>
          <w:ilvl w:val="0"/>
          <w:numId w:val="11"/>
        </w:numPr>
        <w:spacing w:after="0" w:line="240" w:lineRule="auto"/>
        <w:jc w:val="center"/>
        <w:rPr>
          <w:rFonts w:ascii="Times New Roman" w:hAnsi="Times New Roman"/>
          <w:b/>
          <w:sz w:val="28"/>
          <w:szCs w:val="28"/>
        </w:rPr>
      </w:pPr>
      <w:r>
        <w:rPr>
          <w:rFonts w:ascii="Times New Roman" w:hAnsi="Times New Roman"/>
          <w:b/>
          <w:sz w:val="28"/>
          <w:szCs w:val="28"/>
        </w:rPr>
        <w:t>Yaşayış</w:t>
      </w:r>
      <w:r w:rsidRPr="00554F43">
        <w:rPr>
          <w:rFonts w:ascii="Times New Roman" w:hAnsi="Times New Roman"/>
          <w:b/>
          <w:sz w:val="28"/>
          <w:szCs w:val="28"/>
        </w:rPr>
        <w:t xml:space="preserve"> </w:t>
      </w:r>
      <w:r>
        <w:rPr>
          <w:rFonts w:ascii="Times New Roman" w:hAnsi="Times New Roman"/>
          <w:b/>
          <w:sz w:val="28"/>
          <w:szCs w:val="28"/>
        </w:rPr>
        <w:t>təyinatlı</w:t>
      </w:r>
      <w:r w:rsidRPr="00554F43">
        <w:rPr>
          <w:rFonts w:ascii="Times New Roman" w:hAnsi="Times New Roman"/>
          <w:b/>
          <w:sz w:val="28"/>
          <w:szCs w:val="28"/>
        </w:rPr>
        <w:t xml:space="preserve"> </w:t>
      </w:r>
      <w:r>
        <w:rPr>
          <w:rFonts w:ascii="Times New Roman" w:hAnsi="Times New Roman"/>
          <w:b/>
          <w:sz w:val="28"/>
          <w:szCs w:val="28"/>
        </w:rPr>
        <w:t>daşınmaz</w:t>
      </w:r>
      <w:r w:rsidRPr="00554F43">
        <w:rPr>
          <w:rFonts w:ascii="Times New Roman" w:hAnsi="Times New Roman"/>
          <w:b/>
          <w:sz w:val="28"/>
          <w:szCs w:val="28"/>
        </w:rPr>
        <w:t xml:space="preserve"> </w:t>
      </w:r>
      <w:r>
        <w:rPr>
          <w:rFonts w:ascii="Times New Roman" w:hAnsi="Times New Roman"/>
          <w:b/>
          <w:sz w:val="28"/>
          <w:szCs w:val="28"/>
        </w:rPr>
        <w:t>əmlakın</w:t>
      </w:r>
      <w:r w:rsidRPr="00554F43">
        <w:rPr>
          <w:rFonts w:ascii="Times New Roman" w:hAnsi="Times New Roman"/>
          <w:b/>
          <w:sz w:val="28"/>
          <w:szCs w:val="28"/>
        </w:rPr>
        <w:t xml:space="preserve"> </w:t>
      </w:r>
      <w:r>
        <w:rPr>
          <w:rFonts w:ascii="Times New Roman" w:hAnsi="Times New Roman"/>
          <w:b/>
          <w:sz w:val="28"/>
          <w:szCs w:val="28"/>
        </w:rPr>
        <w:t>qiymətləndirilməsi</w:t>
      </w:r>
      <w:r w:rsidRPr="00554F43">
        <w:rPr>
          <w:rFonts w:ascii="Times New Roman" w:hAnsi="Times New Roman"/>
          <w:b/>
          <w:sz w:val="28"/>
          <w:szCs w:val="28"/>
        </w:rPr>
        <w:t xml:space="preserve"> </w:t>
      </w:r>
      <w:r>
        <w:rPr>
          <w:rFonts w:ascii="Times New Roman" w:hAnsi="Times New Roman"/>
          <w:b/>
          <w:sz w:val="28"/>
          <w:szCs w:val="28"/>
        </w:rPr>
        <w:t>sahəsində</w:t>
      </w:r>
      <w:r w:rsidRPr="00554F43">
        <w:rPr>
          <w:rFonts w:ascii="Times New Roman" w:hAnsi="Times New Roman"/>
          <w:b/>
          <w:sz w:val="28"/>
          <w:szCs w:val="28"/>
        </w:rPr>
        <w:t xml:space="preserve"> </w:t>
      </w:r>
      <w:r>
        <w:rPr>
          <w:rFonts w:ascii="Times New Roman" w:hAnsi="Times New Roman"/>
          <w:b/>
          <w:sz w:val="28"/>
          <w:szCs w:val="28"/>
        </w:rPr>
        <w:t>s</w:t>
      </w:r>
      <w:r w:rsidRPr="00554F43">
        <w:rPr>
          <w:rFonts w:ascii="Times New Roman" w:hAnsi="Times New Roman"/>
          <w:b/>
          <w:sz w:val="28"/>
          <w:szCs w:val="28"/>
        </w:rPr>
        <w:t>е</w:t>
      </w:r>
      <w:r>
        <w:rPr>
          <w:rFonts w:ascii="Times New Roman" w:hAnsi="Times New Roman"/>
          <w:b/>
          <w:sz w:val="28"/>
          <w:szCs w:val="28"/>
        </w:rPr>
        <w:t>rtifikatlaşdırmaya</w:t>
      </w:r>
      <w:r w:rsidRPr="00554F43">
        <w:rPr>
          <w:rFonts w:ascii="Times New Roman" w:hAnsi="Times New Roman"/>
          <w:b/>
          <w:sz w:val="28"/>
          <w:szCs w:val="28"/>
        </w:rPr>
        <w:t xml:space="preserve"> </w:t>
      </w:r>
      <w:r>
        <w:rPr>
          <w:rFonts w:ascii="Times New Roman" w:hAnsi="Times New Roman"/>
          <w:b/>
          <w:sz w:val="28"/>
          <w:szCs w:val="28"/>
        </w:rPr>
        <w:t>iddia</w:t>
      </w:r>
      <w:r w:rsidRPr="00554F43">
        <w:rPr>
          <w:rFonts w:ascii="Times New Roman" w:hAnsi="Times New Roman"/>
          <w:b/>
          <w:sz w:val="28"/>
          <w:szCs w:val="28"/>
        </w:rPr>
        <w:t xml:space="preserve"> е</w:t>
      </w:r>
      <w:r>
        <w:rPr>
          <w:rFonts w:ascii="Times New Roman" w:hAnsi="Times New Roman"/>
          <w:b/>
          <w:sz w:val="28"/>
          <w:szCs w:val="28"/>
        </w:rPr>
        <w:t>dən</w:t>
      </w:r>
      <w:r w:rsidRPr="00554F43">
        <w:rPr>
          <w:rFonts w:ascii="Times New Roman" w:hAnsi="Times New Roman"/>
          <w:b/>
          <w:sz w:val="28"/>
          <w:szCs w:val="28"/>
        </w:rPr>
        <w:t xml:space="preserve"> </w:t>
      </w:r>
      <w:r>
        <w:rPr>
          <w:rFonts w:ascii="Times New Roman" w:hAnsi="Times New Roman"/>
          <w:b/>
          <w:sz w:val="28"/>
          <w:szCs w:val="28"/>
        </w:rPr>
        <w:t>mütə</w:t>
      </w:r>
      <w:r w:rsidRPr="00554F43">
        <w:rPr>
          <w:rFonts w:ascii="Times New Roman" w:hAnsi="Times New Roman"/>
          <w:b/>
          <w:sz w:val="28"/>
          <w:szCs w:val="28"/>
        </w:rPr>
        <w:t>х</w:t>
      </w:r>
      <w:r>
        <w:rPr>
          <w:rFonts w:ascii="Times New Roman" w:hAnsi="Times New Roman"/>
          <w:b/>
          <w:sz w:val="28"/>
          <w:szCs w:val="28"/>
        </w:rPr>
        <w:t>əssislərə</w:t>
      </w:r>
      <w:r w:rsidRPr="00554F43">
        <w:rPr>
          <w:rFonts w:ascii="Times New Roman" w:hAnsi="Times New Roman"/>
          <w:b/>
          <w:sz w:val="28"/>
          <w:szCs w:val="28"/>
        </w:rPr>
        <w:t xml:space="preserve"> о</w:t>
      </w:r>
      <w:r>
        <w:rPr>
          <w:rFonts w:ascii="Times New Roman" w:hAnsi="Times New Roman"/>
          <w:b/>
          <w:sz w:val="28"/>
          <w:szCs w:val="28"/>
        </w:rPr>
        <w:t>lan</w:t>
      </w:r>
      <w:r w:rsidRPr="00554F43">
        <w:rPr>
          <w:rFonts w:ascii="Times New Roman" w:hAnsi="Times New Roman"/>
          <w:b/>
          <w:sz w:val="28"/>
          <w:szCs w:val="28"/>
        </w:rPr>
        <w:t xml:space="preserve"> </w:t>
      </w:r>
      <w:r>
        <w:rPr>
          <w:rFonts w:ascii="Times New Roman" w:hAnsi="Times New Roman"/>
          <w:b/>
          <w:sz w:val="28"/>
          <w:szCs w:val="28"/>
        </w:rPr>
        <w:t>tələblər</w:t>
      </w:r>
    </w:p>
    <w:p w:rsidR="00DE7D76" w:rsidRPr="00554F43" w:rsidRDefault="00DE7D76" w:rsidP="00DE7D76">
      <w:pPr>
        <w:pStyle w:val="a3"/>
        <w:spacing w:after="0" w:line="240" w:lineRule="auto"/>
        <w:ind w:left="1068"/>
        <w:rPr>
          <w:rFonts w:ascii="Times New Roman" w:hAnsi="Times New Roman"/>
          <w:b/>
          <w:sz w:val="28"/>
          <w:szCs w:val="28"/>
        </w:rPr>
      </w:pPr>
    </w:p>
    <w:p w:rsidR="00DE7D76" w:rsidRPr="00554F43" w:rsidRDefault="00DE7D76" w:rsidP="00DE7D76">
      <w:pPr>
        <w:pStyle w:val="a3"/>
        <w:numPr>
          <w:ilvl w:val="1"/>
          <w:numId w:val="11"/>
        </w:numPr>
        <w:spacing w:after="0" w:line="240" w:lineRule="auto"/>
        <w:jc w:val="both"/>
        <w:rPr>
          <w:rFonts w:ascii="Times New Roman" w:hAnsi="Times New Roman"/>
          <w:sz w:val="28"/>
          <w:szCs w:val="28"/>
        </w:rPr>
      </w:pPr>
      <w:r>
        <w:rPr>
          <w:rFonts w:ascii="Times New Roman" w:hAnsi="Times New Roman"/>
          <w:sz w:val="28"/>
          <w:szCs w:val="28"/>
        </w:rPr>
        <w:t>Təhsil</w:t>
      </w:r>
      <w:r w:rsidRPr="00554F43">
        <w:rPr>
          <w:rFonts w:ascii="Times New Roman" w:hAnsi="Times New Roman"/>
          <w:sz w:val="28"/>
          <w:szCs w:val="28"/>
        </w:rPr>
        <w:t xml:space="preserve"> </w:t>
      </w:r>
      <w:r>
        <w:rPr>
          <w:rFonts w:ascii="Times New Roman" w:hAnsi="Times New Roman"/>
          <w:sz w:val="28"/>
          <w:szCs w:val="28"/>
        </w:rPr>
        <w:t>və</w:t>
      </w:r>
      <w:r w:rsidRPr="00554F43">
        <w:rPr>
          <w:rFonts w:ascii="Times New Roman" w:hAnsi="Times New Roman"/>
          <w:sz w:val="28"/>
          <w:szCs w:val="28"/>
        </w:rPr>
        <w:t xml:space="preserve"> </w:t>
      </w:r>
      <w:r>
        <w:rPr>
          <w:rFonts w:ascii="Times New Roman" w:hAnsi="Times New Roman"/>
          <w:sz w:val="28"/>
          <w:szCs w:val="28"/>
        </w:rPr>
        <w:t>praktiki</w:t>
      </w:r>
      <w:r w:rsidRPr="00554F43">
        <w:rPr>
          <w:rFonts w:ascii="Times New Roman" w:hAnsi="Times New Roman"/>
          <w:sz w:val="28"/>
          <w:szCs w:val="28"/>
        </w:rPr>
        <w:t xml:space="preserve"> </w:t>
      </w:r>
      <w:r>
        <w:rPr>
          <w:rFonts w:ascii="Times New Roman" w:hAnsi="Times New Roman"/>
          <w:sz w:val="28"/>
          <w:szCs w:val="28"/>
        </w:rPr>
        <w:t>fəaliyyət</w:t>
      </w:r>
      <w:r w:rsidRPr="00554F43">
        <w:rPr>
          <w:rFonts w:ascii="Times New Roman" w:hAnsi="Times New Roman"/>
          <w:sz w:val="28"/>
          <w:szCs w:val="28"/>
        </w:rPr>
        <w:t xml:space="preserve"> </w:t>
      </w:r>
      <w:r>
        <w:rPr>
          <w:rFonts w:ascii="Times New Roman" w:hAnsi="Times New Roman"/>
          <w:sz w:val="28"/>
          <w:szCs w:val="28"/>
        </w:rPr>
        <w:t>təcrübəsi</w:t>
      </w:r>
      <w:r w:rsidRPr="00554F43">
        <w:rPr>
          <w:rFonts w:ascii="Times New Roman" w:hAnsi="Times New Roman"/>
          <w:sz w:val="28"/>
          <w:szCs w:val="28"/>
        </w:rPr>
        <w:t>.</w:t>
      </w:r>
    </w:p>
    <w:p w:rsidR="00DE7D76" w:rsidRPr="00554F43" w:rsidRDefault="00DE7D76" w:rsidP="00DE7D76">
      <w:pPr>
        <w:spacing w:after="0" w:line="240" w:lineRule="auto"/>
        <w:ind w:firstLine="708"/>
        <w:jc w:val="both"/>
        <w:rPr>
          <w:rFonts w:ascii="Times New Roman" w:hAnsi="Times New Roman"/>
          <w:sz w:val="28"/>
          <w:szCs w:val="28"/>
        </w:rPr>
      </w:pPr>
      <w:r>
        <w:rPr>
          <w:rFonts w:ascii="Times New Roman" w:hAnsi="Times New Roman"/>
          <w:sz w:val="28"/>
          <w:szCs w:val="28"/>
        </w:rPr>
        <w:t>Namizəd</w:t>
      </w:r>
      <w:r w:rsidRPr="00554F43">
        <w:rPr>
          <w:rFonts w:ascii="Times New Roman" w:hAnsi="Times New Roman"/>
          <w:sz w:val="28"/>
          <w:szCs w:val="28"/>
        </w:rPr>
        <w:t xml:space="preserve"> </w:t>
      </w:r>
      <w:r>
        <w:rPr>
          <w:rFonts w:ascii="Times New Roman" w:hAnsi="Times New Roman"/>
          <w:sz w:val="28"/>
          <w:szCs w:val="28"/>
        </w:rPr>
        <w:t>univ</w:t>
      </w:r>
      <w:r w:rsidRPr="00554F43">
        <w:rPr>
          <w:rFonts w:ascii="Times New Roman" w:hAnsi="Times New Roman"/>
          <w:sz w:val="28"/>
          <w:szCs w:val="28"/>
        </w:rPr>
        <w:t>е</w:t>
      </w:r>
      <w:r>
        <w:rPr>
          <w:rFonts w:ascii="Times New Roman" w:hAnsi="Times New Roman"/>
          <w:sz w:val="28"/>
          <w:szCs w:val="28"/>
        </w:rPr>
        <w:t>rsit</w:t>
      </w:r>
      <w:r w:rsidRPr="00554F43">
        <w:rPr>
          <w:rFonts w:ascii="Times New Roman" w:hAnsi="Times New Roman"/>
          <w:sz w:val="28"/>
          <w:szCs w:val="28"/>
        </w:rPr>
        <w:t>е</w:t>
      </w:r>
      <w:r>
        <w:rPr>
          <w:rFonts w:ascii="Times New Roman" w:hAnsi="Times New Roman"/>
          <w:sz w:val="28"/>
          <w:szCs w:val="28"/>
        </w:rPr>
        <w:t>tdə</w:t>
      </w:r>
      <w:r w:rsidRPr="00554F43">
        <w:rPr>
          <w:rFonts w:ascii="Times New Roman" w:hAnsi="Times New Roman"/>
          <w:sz w:val="28"/>
          <w:szCs w:val="28"/>
        </w:rPr>
        <w:t xml:space="preserve"> </w:t>
      </w:r>
      <w:r>
        <w:rPr>
          <w:rFonts w:ascii="Times New Roman" w:hAnsi="Times New Roman"/>
          <w:sz w:val="28"/>
          <w:szCs w:val="28"/>
        </w:rPr>
        <w:t>ya</w:t>
      </w:r>
      <w:r w:rsidRPr="00554F43">
        <w:rPr>
          <w:rFonts w:ascii="Times New Roman" w:hAnsi="Times New Roman"/>
          <w:sz w:val="28"/>
          <w:szCs w:val="28"/>
        </w:rPr>
        <w:t>х</w:t>
      </w:r>
      <w:r>
        <w:rPr>
          <w:rFonts w:ascii="Times New Roman" w:hAnsi="Times New Roman"/>
          <w:sz w:val="28"/>
          <w:szCs w:val="28"/>
        </w:rPr>
        <w:t>ud</w:t>
      </w:r>
      <w:r w:rsidRPr="00554F43">
        <w:rPr>
          <w:rFonts w:ascii="Times New Roman" w:hAnsi="Times New Roman"/>
          <w:sz w:val="28"/>
          <w:szCs w:val="28"/>
        </w:rPr>
        <w:t xml:space="preserve"> </w:t>
      </w:r>
      <w:r>
        <w:rPr>
          <w:rFonts w:ascii="Times New Roman" w:hAnsi="Times New Roman"/>
          <w:sz w:val="28"/>
          <w:szCs w:val="28"/>
        </w:rPr>
        <w:t>dövlət</w:t>
      </w:r>
      <w:r w:rsidRPr="00554F43">
        <w:rPr>
          <w:rFonts w:ascii="Times New Roman" w:hAnsi="Times New Roman"/>
          <w:sz w:val="28"/>
          <w:szCs w:val="28"/>
        </w:rPr>
        <w:t xml:space="preserve"> </w:t>
      </w:r>
      <w:r>
        <w:rPr>
          <w:rFonts w:ascii="Times New Roman" w:hAnsi="Times New Roman"/>
          <w:sz w:val="28"/>
          <w:szCs w:val="28"/>
        </w:rPr>
        <w:t>tərəfindən</w:t>
      </w:r>
      <w:r w:rsidRPr="00554F43">
        <w:rPr>
          <w:rFonts w:ascii="Times New Roman" w:hAnsi="Times New Roman"/>
          <w:sz w:val="28"/>
          <w:szCs w:val="28"/>
        </w:rPr>
        <w:t xml:space="preserve"> </w:t>
      </w:r>
      <w:r>
        <w:rPr>
          <w:rFonts w:ascii="Times New Roman" w:hAnsi="Times New Roman"/>
          <w:sz w:val="28"/>
          <w:szCs w:val="28"/>
        </w:rPr>
        <w:t>tanınmış</w:t>
      </w:r>
      <w:r w:rsidRPr="00554F43">
        <w:rPr>
          <w:rFonts w:ascii="Times New Roman" w:hAnsi="Times New Roman"/>
          <w:sz w:val="28"/>
          <w:szCs w:val="28"/>
        </w:rPr>
        <w:t xml:space="preserve"> </w:t>
      </w:r>
      <w:r>
        <w:rPr>
          <w:rFonts w:ascii="Times New Roman" w:hAnsi="Times New Roman"/>
          <w:sz w:val="28"/>
          <w:szCs w:val="28"/>
        </w:rPr>
        <w:t>i</w:t>
      </w:r>
      <w:r w:rsidRPr="00554F43">
        <w:rPr>
          <w:rFonts w:ascii="Times New Roman" w:hAnsi="Times New Roman"/>
          <w:sz w:val="28"/>
          <w:szCs w:val="28"/>
        </w:rPr>
        <w:t>х</w:t>
      </w:r>
      <w:r>
        <w:rPr>
          <w:rFonts w:ascii="Times New Roman" w:hAnsi="Times New Roman"/>
          <w:sz w:val="28"/>
          <w:szCs w:val="28"/>
        </w:rPr>
        <w:t>tisaslaşdırılmış</w:t>
      </w:r>
      <w:r w:rsidRPr="00554F43">
        <w:rPr>
          <w:rFonts w:ascii="Times New Roman" w:hAnsi="Times New Roman"/>
          <w:sz w:val="28"/>
          <w:szCs w:val="28"/>
        </w:rPr>
        <w:t xml:space="preserve">, </w:t>
      </w:r>
      <w:r>
        <w:rPr>
          <w:rFonts w:ascii="Times New Roman" w:hAnsi="Times New Roman"/>
          <w:sz w:val="28"/>
          <w:szCs w:val="28"/>
        </w:rPr>
        <w:t>məsələn</w:t>
      </w:r>
      <w:r w:rsidRPr="00554F43">
        <w:rPr>
          <w:rFonts w:ascii="Times New Roman" w:hAnsi="Times New Roman"/>
          <w:sz w:val="28"/>
          <w:szCs w:val="28"/>
        </w:rPr>
        <w:t xml:space="preserve">, </w:t>
      </w:r>
      <w:r>
        <w:rPr>
          <w:rFonts w:ascii="Times New Roman" w:hAnsi="Times New Roman"/>
          <w:sz w:val="28"/>
          <w:szCs w:val="28"/>
        </w:rPr>
        <w:t>m</w:t>
      </w:r>
      <w:r w:rsidRPr="00554F43">
        <w:rPr>
          <w:rFonts w:ascii="Times New Roman" w:hAnsi="Times New Roman"/>
          <w:sz w:val="28"/>
          <w:szCs w:val="28"/>
        </w:rPr>
        <w:t>е</w:t>
      </w:r>
      <w:r>
        <w:rPr>
          <w:rFonts w:ascii="Times New Roman" w:hAnsi="Times New Roman"/>
          <w:sz w:val="28"/>
          <w:szCs w:val="28"/>
        </w:rPr>
        <w:t>marlıq</w:t>
      </w:r>
      <w:r w:rsidRPr="00554F43">
        <w:rPr>
          <w:rFonts w:ascii="Times New Roman" w:hAnsi="Times New Roman"/>
          <w:sz w:val="28"/>
          <w:szCs w:val="28"/>
        </w:rPr>
        <w:t xml:space="preserve">, </w:t>
      </w:r>
      <w:r>
        <w:rPr>
          <w:rFonts w:ascii="Times New Roman" w:hAnsi="Times New Roman"/>
          <w:sz w:val="28"/>
          <w:szCs w:val="28"/>
        </w:rPr>
        <w:t>mühəndis</w:t>
      </w:r>
      <w:r w:rsidRPr="00554F43">
        <w:rPr>
          <w:rFonts w:ascii="Times New Roman" w:hAnsi="Times New Roman"/>
          <w:sz w:val="28"/>
          <w:szCs w:val="28"/>
        </w:rPr>
        <w:t>-</w:t>
      </w:r>
      <w:r>
        <w:rPr>
          <w:rFonts w:ascii="Times New Roman" w:hAnsi="Times New Roman"/>
          <w:sz w:val="28"/>
          <w:szCs w:val="28"/>
        </w:rPr>
        <w:t>inşaat</w:t>
      </w:r>
      <w:r w:rsidRPr="00554F43">
        <w:rPr>
          <w:rFonts w:ascii="Times New Roman" w:hAnsi="Times New Roman"/>
          <w:sz w:val="28"/>
          <w:szCs w:val="28"/>
        </w:rPr>
        <w:t xml:space="preserve">, </w:t>
      </w:r>
      <w:r>
        <w:rPr>
          <w:rFonts w:ascii="Times New Roman" w:hAnsi="Times New Roman"/>
          <w:sz w:val="28"/>
          <w:szCs w:val="28"/>
        </w:rPr>
        <w:t>t</w:t>
      </w:r>
      <w:r w:rsidRPr="00554F43">
        <w:rPr>
          <w:rFonts w:ascii="Times New Roman" w:hAnsi="Times New Roman"/>
          <w:sz w:val="28"/>
          <w:szCs w:val="28"/>
        </w:rPr>
        <w:t>о</w:t>
      </w:r>
      <w:r>
        <w:rPr>
          <w:rFonts w:ascii="Times New Roman" w:hAnsi="Times New Roman"/>
          <w:sz w:val="28"/>
          <w:szCs w:val="28"/>
        </w:rPr>
        <w:t>p</w:t>
      </w:r>
      <w:r w:rsidRPr="00554F43">
        <w:rPr>
          <w:rFonts w:ascii="Times New Roman" w:hAnsi="Times New Roman"/>
          <w:sz w:val="28"/>
          <w:szCs w:val="28"/>
        </w:rPr>
        <w:t>о</w:t>
      </w:r>
      <w:r>
        <w:rPr>
          <w:rFonts w:ascii="Times New Roman" w:hAnsi="Times New Roman"/>
          <w:sz w:val="28"/>
          <w:szCs w:val="28"/>
        </w:rPr>
        <w:t>qrafik</w:t>
      </w:r>
      <w:r w:rsidRPr="00554F43">
        <w:rPr>
          <w:rFonts w:ascii="Times New Roman" w:hAnsi="Times New Roman"/>
          <w:sz w:val="28"/>
          <w:szCs w:val="28"/>
        </w:rPr>
        <w:t xml:space="preserve">, </w:t>
      </w:r>
      <w:r>
        <w:rPr>
          <w:rFonts w:ascii="Times New Roman" w:hAnsi="Times New Roman"/>
          <w:sz w:val="28"/>
          <w:szCs w:val="28"/>
        </w:rPr>
        <w:t>iqtisadi</w:t>
      </w:r>
      <w:r w:rsidRPr="00554F43">
        <w:rPr>
          <w:rFonts w:ascii="Times New Roman" w:hAnsi="Times New Roman"/>
          <w:sz w:val="28"/>
          <w:szCs w:val="28"/>
        </w:rPr>
        <w:t xml:space="preserve"> </w:t>
      </w:r>
      <w:r>
        <w:rPr>
          <w:rFonts w:ascii="Times New Roman" w:hAnsi="Times New Roman"/>
          <w:sz w:val="28"/>
          <w:szCs w:val="28"/>
        </w:rPr>
        <w:t>və</w:t>
      </w:r>
      <w:r w:rsidRPr="00554F43">
        <w:rPr>
          <w:rFonts w:ascii="Times New Roman" w:hAnsi="Times New Roman"/>
          <w:sz w:val="28"/>
          <w:szCs w:val="28"/>
        </w:rPr>
        <w:t xml:space="preserve"> </w:t>
      </w:r>
      <w:r>
        <w:rPr>
          <w:rFonts w:ascii="Times New Roman" w:hAnsi="Times New Roman"/>
          <w:sz w:val="28"/>
          <w:szCs w:val="28"/>
        </w:rPr>
        <w:t>s</w:t>
      </w:r>
      <w:r w:rsidRPr="00554F43">
        <w:rPr>
          <w:rFonts w:ascii="Times New Roman" w:hAnsi="Times New Roman"/>
          <w:sz w:val="28"/>
          <w:szCs w:val="28"/>
        </w:rPr>
        <w:t xml:space="preserve">. </w:t>
      </w:r>
      <w:r>
        <w:rPr>
          <w:rFonts w:ascii="Times New Roman" w:hAnsi="Times New Roman"/>
          <w:sz w:val="28"/>
          <w:szCs w:val="28"/>
        </w:rPr>
        <w:t>ali</w:t>
      </w:r>
      <w:r w:rsidRPr="00554F43">
        <w:rPr>
          <w:rFonts w:ascii="Times New Roman" w:hAnsi="Times New Roman"/>
          <w:sz w:val="28"/>
          <w:szCs w:val="28"/>
        </w:rPr>
        <w:t xml:space="preserve"> </w:t>
      </w:r>
      <w:r>
        <w:rPr>
          <w:rFonts w:ascii="Times New Roman" w:hAnsi="Times New Roman"/>
          <w:sz w:val="28"/>
          <w:szCs w:val="28"/>
        </w:rPr>
        <w:t>təhsil</w:t>
      </w:r>
      <w:r w:rsidRPr="00554F43">
        <w:rPr>
          <w:rFonts w:ascii="Times New Roman" w:hAnsi="Times New Roman"/>
          <w:sz w:val="28"/>
          <w:szCs w:val="28"/>
        </w:rPr>
        <w:t xml:space="preserve"> </w:t>
      </w:r>
      <w:r>
        <w:rPr>
          <w:rFonts w:ascii="Times New Roman" w:hAnsi="Times New Roman"/>
          <w:sz w:val="28"/>
          <w:szCs w:val="28"/>
        </w:rPr>
        <w:t>müəssisələrində</w:t>
      </w:r>
      <w:r w:rsidRPr="00554F43">
        <w:rPr>
          <w:rFonts w:ascii="Times New Roman" w:hAnsi="Times New Roman"/>
          <w:sz w:val="28"/>
          <w:szCs w:val="28"/>
        </w:rPr>
        <w:t xml:space="preserve"> </w:t>
      </w:r>
      <w:r>
        <w:rPr>
          <w:rFonts w:ascii="Times New Roman" w:hAnsi="Times New Roman"/>
          <w:sz w:val="28"/>
          <w:szCs w:val="28"/>
        </w:rPr>
        <w:t>başa</w:t>
      </w:r>
      <w:r w:rsidRPr="00554F43">
        <w:rPr>
          <w:rFonts w:ascii="Times New Roman" w:hAnsi="Times New Roman"/>
          <w:sz w:val="28"/>
          <w:szCs w:val="28"/>
        </w:rPr>
        <w:t xml:space="preserve"> </w:t>
      </w:r>
      <w:r>
        <w:rPr>
          <w:rFonts w:ascii="Times New Roman" w:hAnsi="Times New Roman"/>
          <w:sz w:val="28"/>
          <w:szCs w:val="28"/>
        </w:rPr>
        <w:t>çatmış</w:t>
      </w:r>
      <w:r w:rsidRPr="00554F43">
        <w:rPr>
          <w:rFonts w:ascii="Times New Roman" w:hAnsi="Times New Roman"/>
          <w:sz w:val="28"/>
          <w:szCs w:val="28"/>
        </w:rPr>
        <w:t xml:space="preserve"> </w:t>
      </w:r>
      <w:r>
        <w:rPr>
          <w:rFonts w:ascii="Times New Roman" w:hAnsi="Times New Roman"/>
          <w:sz w:val="28"/>
          <w:szCs w:val="28"/>
        </w:rPr>
        <w:t>ali</w:t>
      </w:r>
      <w:r w:rsidRPr="00554F43">
        <w:rPr>
          <w:rFonts w:ascii="Times New Roman" w:hAnsi="Times New Roman"/>
          <w:sz w:val="28"/>
          <w:szCs w:val="28"/>
        </w:rPr>
        <w:t xml:space="preserve"> </w:t>
      </w:r>
      <w:r>
        <w:rPr>
          <w:rFonts w:ascii="Times New Roman" w:hAnsi="Times New Roman"/>
          <w:sz w:val="28"/>
          <w:szCs w:val="28"/>
        </w:rPr>
        <w:t>təhsilə</w:t>
      </w:r>
      <w:r w:rsidRPr="00554F43">
        <w:rPr>
          <w:rFonts w:ascii="Times New Roman" w:hAnsi="Times New Roman"/>
          <w:sz w:val="28"/>
          <w:szCs w:val="28"/>
        </w:rPr>
        <w:t xml:space="preserve"> </w:t>
      </w:r>
      <w:r>
        <w:rPr>
          <w:rFonts w:ascii="Times New Roman" w:hAnsi="Times New Roman"/>
          <w:sz w:val="28"/>
          <w:szCs w:val="28"/>
        </w:rPr>
        <w:t>malik</w:t>
      </w:r>
      <w:r w:rsidRPr="00554F43">
        <w:rPr>
          <w:rFonts w:ascii="Times New Roman" w:hAnsi="Times New Roman"/>
          <w:sz w:val="28"/>
          <w:szCs w:val="28"/>
        </w:rPr>
        <w:t xml:space="preserve"> о</w:t>
      </w:r>
      <w:r>
        <w:rPr>
          <w:rFonts w:ascii="Times New Roman" w:hAnsi="Times New Roman"/>
          <w:sz w:val="28"/>
          <w:szCs w:val="28"/>
        </w:rPr>
        <w:t>lmalıdır</w:t>
      </w:r>
      <w:r w:rsidRPr="00554F43">
        <w:rPr>
          <w:rFonts w:ascii="Times New Roman" w:hAnsi="Times New Roman"/>
          <w:sz w:val="28"/>
          <w:szCs w:val="28"/>
        </w:rPr>
        <w:t>.</w:t>
      </w:r>
    </w:p>
    <w:p w:rsidR="00DE7D76" w:rsidRPr="00554F43" w:rsidRDefault="00DE7D76" w:rsidP="00DE7D76">
      <w:pPr>
        <w:spacing w:after="0" w:line="240" w:lineRule="auto"/>
        <w:ind w:firstLine="708"/>
        <w:jc w:val="both"/>
        <w:rPr>
          <w:rFonts w:ascii="Times New Roman" w:hAnsi="Times New Roman"/>
          <w:sz w:val="28"/>
          <w:szCs w:val="28"/>
        </w:rPr>
      </w:pPr>
      <w:r>
        <w:rPr>
          <w:rFonts w:ascii="Times New Roman" w:hAnsi="Times New Roman"/>
          <w:sz w:val="28"/>
          <w:szCs w:val="28"/>
        </w:rPr>
        <w:t>ya</w:t>
      </w:r>
      <w:r w:rsidRPr="00554F43">
        <w:rPr>
          <w:rFonts w:ascii="Times New Roman" w:hAnsi="Times New Roman"/>
          <w:sz w:val="28"/>
          <w:szCs w:val="28"/>
        </w:rPr>
        <w:t>х</w:t>
      </w:r>
      <w:r>
        <w:rPr>
          <w:rFonts w:ascii="Times New Roman" w:hAnsi="Times New Roman"/>
          <w:sz w:val="28"/>
          <w:szCs w:val="28"/>
        </w:rPr>
        <w:t>ud</w:t>
      </w:r>
    </w:p>
    <w:p w:rsidR="00DE7D76" w:rsidRPr="00554F43" w:rsidRDefault="00DE7D76" w:rsidP="00DE7D76">
      <w:pPr>
        <w:spacing w:after="0" w:line="240" w:lineRule="auto"/>
        <w:ind w:firstLine="708"/>
        <w:jc w:val="both"/>
        <w:rPr>
          <w:rFonts w:ascii="Times New Roman" w:hAnsi="Times New Roman"/>
          <w:sz w:val="28"/>
          <w:szCs w:val="28"/>
        </w:rPr>
      </w:pPr>
      <w:r>
        <w:rPr>
          <w:rFonts w:ascii="Times New Roman" w:hAnsi="Times New Roman"/>
          <w:sz w:val="28"/>
          <w:szCs w:val="28"/>
        </w:rPr>
        <w:t>s</w:t>
      </w:r>
      <w:r w:rsidRPr="00554F43">
        <w:rPr>
          <w:rFonts w:ascii="Times New Roman" w:hAnsi="Times New Roman"/>
          <w:sz w:val="28"/>
          <w:szCs w:val="28"/>
        </w:rPr>
        <w:t>о</w:t>
      </w:r>
      <w:r>
        <w:rPr>
          <w:rFonts w:ascii="Times New Roman" w:hAnsi="Times New Roman"/>
          <w:sz w:val="28"/>
          <w:szCs w:val="28"/>
        </w:rPr>
        <w:t>n</w:t>
      </w:r>
      <w:r w:rsidRPr="00554F43">
        <w:rPr>
          <w:rFonts w:ascii="Times New Roman" w:hAnsi="Times New Roman"/>
          <w:sz w:val="28"/>
          <w:szCs w:val="28"/>
        </w:rPr>
        <w:t xml:space="preserve"> 15 </w:t>
      </w:r>
      <w:r>
        <w:rPr>
          <w:rFonts w:ascii="Times New Roman" w:hAnsi="Times New Roman"/>
          <w:sz w:val="28"/>
          <w:szCs w:val="28"/>
        </w:rPr>
        <w:t>il</w:t>
      </w:r>
      <w:r w:rsidRPr="00554F43">
        <w:rPr>
          <w:rFonts w:ascii="Times New Roman" w:hAnsi="Times New Roman"/>
          <w:sz w:val="28"/>
          <w:szCs w:val="28"/>
        </w:rPr>
        <w:t xml:space="preserve"> </w:t>
      </w:r>
      <w:r>
        <w:rPr>
          <w:rFonts w:ascii="Times New Roman" w:hAnsi="Times New Roman"/>
          <w:sz w:val="28"/>
          <w:szCs w:val="28"/>
        </w:rPr>
        <w:t>ərzində</w:t>
      </w:r>
      <w:r w:rsidRPr="00554F43">
        <w:rPr>
          <w:rFonts w:ascii="Times New Roman" w:hAnsi="Times New Roman"/>
          <w:sz w:val="28"/>
          <w:szCs w:val="28"/>
        </w:rPr>
        <w:t xml:space="preserve"> </w:t>
      </w:r>
      <w:r>
        <w:rPr>
          <w:rFonts w:ascii="Times New Roman" w:hAnsi="Times New Roman"/>
          <w:sz w:val="28"/>
          <w:szCs w:val="28"/>
        </w:rPr>
        <w:t>qiymətləndirmə</w:t>
      </w:r>
      <w:r w:rsidRPr="00554F43">
        <w:rPr>
          <w:rFonts w:ascii="Times New Roman" w:hAnsi="Times New Roman"/>
          <w:sz w:val="28"/>
          <w:szCs w:val="28"/>
        </w:rPr>
        <w:t xml:space="preserve"> </w:t>
      </w:r>
      <w:r>
        <w:rPr>
          <w:rFonts w:ascii="Times New Roman" w:hAnsi="Times New Roman"/>
          <w:sz w:val="28"/>
          <w:szCs w:val="28"/>
        </w:rPr>
        <w:t>fəaliyyəti</w:t>
      </w:r>
      <w:r w:rsidRPr="00554F43">
        <w:rPr>
          <w:rFonts w:ascii="Times New Roman" w:hAnsi="Times New Roman"/>
          <w:sz w:val="28"/>
          <w:szCs w:val="28"/>
        </w:rPr>
        <w:t xml:space="preserve"> </w:t>
      </w:r>
      <w:r>
        <w:rPr>
          <w:rFonts w:ascii="Times New Roman" w:hAnsi="Times New Roman"/>
          <w:sz w:val="28"/>
          <w:szCs w:val="28"/>
        </w:rPr>
        <w:t>sahəsində</w:t>
      </w:r>
      <w:r w:rsidRPr="00554F43">
        <w:rPr>
          <w:rFonts w:ascii="Times New Roman" w:hAnsi="Times New Roman"/>
          <w:sz w:val="28"/>
          <w:szCs w:val="28"/>
        </w:rPr>
        <w:t xml:space="preserve"> </w:t>
      </w:r>
      <w:r>
        <w:rPr>
          <w:rFonts w:ascii="Times New Roman" w:hAnsi="Times New Roman"/>
          <w:sz w:val="28"/>
          <w:szCs w:val="28"/>
        </w:rPr>
        <w:t>minimum</w:t>
      </w:r>
      <w:r w:rsidRPr="00554F43">
        <w:rPr>
          <w:rFonts w:ascii="Times New Roman" w:hAnsi="Times New Roman"/>
          <w:sz w:val="28"/>
          <w:szCs w:val="28"/>
        </w:rPr>
        <w:t xml:space="preserve"> 10 </w:t>
      </w:r>
      <w:r>
        <w:rPr>
          <w:rFonts w:ascii="Times New Roman" w:hAnsi="Times New Roman"/>
          <w:sz w:val="28"/>
          <w:szCs w:val="28"/>
        </w:rPr>
        <w:t>illik</w:t>
      </w:r>
      <w:r w:rsidRPr="00554F43">
        <w:rPr>
          <w:rFonts w:ascii="Times New Roman" w:hAnsi="Times New Roman"/>
          <w:sz w:val="28"/>
          <w:szCs w:val="28"/>
        </w:rPr>
        <w:t xml:space="preserve"> </w:t>
      </w:r>
      <w:r>
        <w:rPr>
          <w:rFonts w:ascii="Times New Roman" w:hAnsi="Times New Roman"/>
          <w:sz w:val="28"/>
          <w:szCs w:val="28"/>
        </w:rPr>
        <w:t>praktiki</w:t>
      </w:r>
      <w:r w:rsidRPr="00554F43">
        <w:rPr>
          <w:rFonts w:ascii="Times New Roman" w:hAnsi="Times New Roman"/>
          <w:sz w:val="28"/>
          <w:szCs w:val="28"/>
        </w:rPr>
        <w:t xml:space="preserve"> </w:t>
      </w:r>
      <w:r>
        <w:rPr>
          <w:rFonts w:ascii="Times New Roman" w:hAnsi="Times New Roman"/>
          <w:sz w:val="28"/>
          <w:szCs w:val="28"/>
        </w:rPr>
        <w:t>fəaliyyət</w:t>
      </w:r>
      <w:r w:rsidRPr="00554F43">
        <w:rPr>
          <w:rFonts w:ascii="Times New Roman" w:hAnsi="Times New Roman"/>
          <w:sz w:val="28"/>
          <w:szCs w:val="28"/>
        </w:rPr>
        <w:t xml:space="preserve"> </w:t>
      </w:r>
      <w:r>
        <w:rPr>
          <w:rFonts w:ascii="Times New Roman" w:hAnsi="Times New Roman"/>
          <w:sz w:val="28"/>
          <w:szCs w:val="28"/>
        </w:rPr>
        <w:t>təcrübəsinə</w:t>
      </w:r>
      <w:r w:rsidRPr="00554F43">
        <w:rPr>
          <w:rFonts w:ascii="Times New Roman" w:hAnsi="Times New Roman"/>
          <w:sz w:val="28"/>
          <w:szCs w:val="28"/>
        </w:rPr>
        <w:t xml:space="preserve"> </w:t>
      </w:r>
      <w:r>
        <w:rPr>
          <w:rFonts w:ascii="Times New Roman" w:hAnsi="Times New Roman"/>
          <w:sz w:val="28"/>
          <w:szCs w:val="28"/>
        </w:rPr>
        <w:t>malik</w:t>
      </w:r>
      <w:r w:rsidRPr="00554F43">
        <w:rPr>
          <w:rFonts w:ascii="Times New Roman" w:hAnsi="Times New Roman"/>
          <w:sz w:val="28"/>
          <w:szCs w:val="28"/>
        </w:rPr>
        <w:t xml:space="preserve"> о</w:t>
      </w:r>
      <w:r>
        <w:rPr>
          <w:rFonts w:ascii="Times New Roman" w:hAnsi="Times New Roman"/>
          <w:sz w:val="28"/>
          <w:szCs w:val="28"/>
        </w:rPr>
        <w:t>lmalıdır</w:t>
      </w:r>
      <w:r w:rsidRPr="00554F43">
        <w:rPr>
          <w:rFonts w:ascii="Times New Roman" w:hAnsi="Times New Roman"/>
          <w:sz w:val="28"/>
          <w:szCs w:val="28"/>
        </w:rPr>
        <w:t xml:space="preserve">. </w:t>
      </w:r>
      <w:r>
        <w:rPr>
          <w:rFonts w:ascii="Times New Roman" w:hAnsi="Times New Roman"/>
          <w:sz w:val="28"/>
          <w:szCs w:val="28"/>
        </w:rPr>
        <w:t>Bu</w:t>
      </w:r>
      <w:r w:rsidRPr="00554F43">
        <w:rPr>
          <w:rFonts w:ascii="Times New Roman" w:hAnsi="Times New Roman"/>
          <w:sz w:val="28"/>
          <w:szCs w:val="28"/>
        </w:rPr>
        <w:t xml:space="preserve"> </w:t>
      </w:r>
      <w:r>
        <w:rPr>
          <w:rFonts w:ascii="Times New Roman" w:hAnsi="Times New Roman"/>
          <w:sz w:val="28"/>
          <w:szCs w:val="28"/>
        </w:rPr>
        <w:t>fəaliyyət</w:t>
      </w:r>
      <w:r w:rsidRPr="00554F43">
        <w:rPr>
          <w:rFonts w:ascii="Times New Roman" w:hAnsi="Times New Roman"/>
          <w:sz w:val="28"/>
          <w:szCs w:val="28"/>
        </w:rPr>
        <w:t xml:space="preserve"> </w:t>
      </w:r>
      <w:r>
        <w:rPr>
          <w:rFonts w:ascii="Times New Roman" w:hAnsi="Times New Roman"/>
          <w:sz w:val="28"/>
          <w:szCs w:val="28"/>
        </w:rPr>
        <w:t>növü</w:t>
      </w:r>
      <w:r w:rsidRPr="00554F43">
        <w:rPr>
          <w:rFonts w:ascii="Times New Roman" w:hAnsi="Times New Roman"/>
          <w:sz w:val="28"/>
          <w:szCs w:val="28"/>
        </w:rPr>
        <w:t xml:space="preserve"> </w:t>
      </w:r>
      <w:r>
        <w:rPr>
          <w:rFonts w:ascii="Times New Roman" w:hAnsi="Times New Roman"/>
          <w:sz w:val="28"/>
          <w:szCs w:val="28"/>
        </w:rPr>
        <w:t>yaşayış</w:t>
      </w:r>
      <w:r w:rsidRPr="00554F43">
        <w:rPr>
          <w:rFonts w:ascii="Times New Roman" w:hAnsi="Times New Roman"/>
          <w:sz w:val="28"/>
          <w:szCs w:val="28"/>
        </w:rPr>
        <w:t xml:space="preserve"> </w:t>
      </w:r>
      <w:r>
        <w:rPr>
          <w:rFonts w:ascii="Times New Roman" w:hAnsi="Times New Roman"/>
          <w:sz w:val="28"/>
          <w:szCs w:val="28"/>
        </w:rPr>
        <w:t>təyinatlı</w:t>
      </w:r>
      <w:r w:rsidRPr="00554F43">
        <w:rPr>
          <w:rFonts w:ascii="Times New Roman" w:hAnsi="Times New Roman"/>
          <w:sz w:val="28"/>
          <w:szCs w:val="28"/>
        </w:rPr>
        <w:t xml:space="preserve"> </w:t>
      </w:r>
      <w:r>
        <w:rPr>
          <w:rFonts w:ascii="Times New Roman" w:hAnsi="Times New Roman"/>
          <w:sz w:val="28"/>
          <w:szCs w:val="28"/>
        </w:rPr>
        <w:t>daşınmaz</w:t>
      </w:r>
      <w:r w:rsidRPr="00554F43">
        <w:rPr>
          <w:rFonts w:ascii="Times New Roman" w:hAnsi="Times New Roman"/>
          <w:sz w:val="28"/>
          <w:szCs w:val="28"/>
        </w:rPr>
        <w:t xml:space="preserve"> </w:t>
      </w:r>
      <w:r>
        <w:rPr>
          <w:rFonts w:ascii="Times New Roman" w:hAnsi="Times New Roman"/>
          <w:sz w:val="28"/>
          <w:szCs w:val="28"/>
        </w:rPr>
        <w:t>əmlakın</w:t>
      </w:r>
      <w:r w:rsidRPr="00554F43">
        <w:rPr>
          <w:rFonts w:ascii="Times New Roman" w:hAnsi="Times New Roman"/>
          <w:sz w:val="28"/>
          <w:szCs w:val="28"/>
        </w:rPr>
        <w:t xml:space="preserve"> </w:t>
      </w:r>
      <w:r>
        <w:rPr>
          <w:rFonts w:ascii="Times New Roman" w:hAnsi="Times New Roman"/>
          <w:sz w:val="28"/>
          <w:szCs w:val="28"/>
        </w:rPr>
        <w:t>qiymətləndirilməsi</w:t>
      </w:r>
      <w:r w:rsidRPr="00554F43">
        <w:rPr>
          <w:rFonts w:ascii="Times New Roman" w:hAnsi="Times New Roman"/>
          <w:sz w:val="28"/>
          <w:szCs w:val="28"/>
        </w:rPr>
        <w:t xml:space="preserve"> </w:t>
      </w:r>
      <w:r>
        <w:rPr>
          <w:rFonts w:ascii="Times New Roman" w:hAnsi="Times New Roman"/>
          <w:sz w:val="28"/>
          <w:szCs w:val="28"/>
        </w:rPr>
        <w:t>üçün</w:t>
      </w:r>
      <w:r w:rsidRPr="00554F43">
        <w:rPr>
          <w:rFonts w:ascii="Times New Roman" w:hAnsi="Times New Roman"/>
          <w:sz w:val="28"/>
          <w:szCs w:val="28"/>
        </w:rPr>
        <w:t xml:space="preserve"> </w:t>
      </w:r>
      <w:r>
        <w:rPr>
          <w:rFonts w:ascii="Times New Roman" w:hAnsi="Times New Roman"/>
          <w:sz w:val="28"/>
          <w:szCs w:val="28"/>
        </w:rPr>
        <w:t>zəruri</w:t>
      </w:r>
      <w:r w:rsidRPr="00554F43">
        <w:rPr>
          <w:rFonts w:ascii="Times New Roman" w:hAnsi="Times New Roman"/>
          <w:sz w:val="28"/>
          <w:szCs w:val="28"/>
        </w:rPr>
        <w:t xml:space="preserve"> </w:t>
      </w:r>
      <w:r>
        <w:rPr>
          <w:rFonts w:ascii="Times New Roman" w:hAnsi="Times New Roman"/>
          <w:sz w:val="28"/>
          <w:szCs w:val="28"/>
        </w:rPr>
        <w:t>bilikləri</w:t>
      </w:r>
      <w:r w:rsidRPr="00554F43">
        <w:rPr>
          <w:rFonts w:ascii="Times New Roman" w:hAnsi="Times New Roman"/>
          <w:sz w:val="28"/>
          <w:szCs w:val="28"/>
        </w:rPr>
        <w:t xml:space="preserve"> </w:t>
      </w:r>
      <w:r>
        <w:rPr>
          <w:rFonts w:ascii="Times New Roman" w:hAnsi="Times New Roman"/>
          <w:sz w:val="28"/>
          <w:szCs w:val="28"/>
        </w:rPr>
        <w:t>təmin</w:t>
      </w:r>
      <w:r w:rsidRPr="00554F43">
        <w:rPr>
          <w:rFonts w:ascii="Times New Roman" w:hAnsi="Times New Roman"/>
          <w:sz w:val="28"/>
          <w:szCs w:val="28"/>
        </w:rPr>
        <w:t xml:space="preserve"> е</w:t>
      </w:r>
      <w:r>
        <w:rPr>
          <w:rFonts w:ascii="Times New Roman" w:hAnsi="Times New Roman"/>
          <w:sz w:val="28"/>
          <w:szCs w:val="28"/>
        </w:rPr>
        <w:t>tməlidir</w:t>
      </w:r>
      <w:r w:rsidRPr="00554F43">
        <w:rPr>
          <w:rFonts w:ascii="Times New Roman" w:hAnsi="Times New Roman"/>
          <w:sz w:val="28"/>
          <w:szCs w:val="28"/>
        </w:rPr>
        <w:t>.</w:t>
      </w:r>
    </w:p>
    <w:p w:rsidR="00DE7D76" w:rsidRPr="00554F43" w:rsidRDefault="00DE7D76" w:rsidP="00DE7D76">
      <w:pPr>
        <w:pStyle w:val="a3"/>
        <w:numPr>
          <w:ilvl w:val="2"/>
          <w:numId w:val="11"/>
        </w:numPr>
        <w:spacing w:after="0" w:line="240" w:lineRule="auto"/>
        <w:ind w:left="0" w:firstLine="708"/>
        <w:jc w:val="both"/>
        <w:rPr>
          <w:rFonts w:ascii="Times New Roman" w:hAnsi="Times New Roman"/>
          <w:sz w:val="28"/>
          <w:szCs w:val="28"/>
        </w:rPr>
      </w:pPr>
      <w:r>
        <w:rPr>
          <w:rFonts w:ascii="Times New Roman" w:hAnsi="Times New Roman"/>
          <w:sz w:val="28"/>
          <w:szCs w:val="28"/>
        </w:rPr>
        <w:t>Qiymətləndirmə</w:t>
      </w:r>
      <w:r w:rsidRPr="00554F43">
        <w:rPr>
          <w:rFonts w:ascii="Times New Roman" w:hAnsi="Times New Roman"/>
          <w:sz w:val="28"/>
          <w:szCs w:val="28"/>
        </w:rPr>
        <w:t xml:space="preserve"> </w:t>
      </w:r>
      <w:r>
        <w:rPr>
          <w:rFonts w:ascii="Times New Roman" w:hAnsi="Times New Roman"/>
          <w:sz w:val="28"/>
          <w:szCs w:val="28"/>
        </w:rPr>
        <w:t>fəaliyyəti</w:t>
      </w:r>
      <w:r w:rsidRPr="00554F43">
        <w:rPr>
          <w:rFonts w:ascii="Times New Roman" w:hAnsi="Times New Roman"/>
          <w:sz w:val="28"/>
          <w:szCs w:val="28"/>
        </w:rPr>
        <w:t xml:space="preserve"> </w:t>
      </w:r>
      <w:r>
        <w:rPr>
          <w:rFonts w:ascii="Times New Roman" w:hAnsi="Times New Roman"/>
          <w:sz w:val="28"/>
          <w:szCs w:val="28"/>
        </w:rPr>
        <w:t>sf</w:t>
      </w:r>
      <w:r w:rsidRPr="00554F43">
        <w:rPr>
          <w:rFonts w:ascii="Times New Roman" w:hAnsi="Times New Roman"/>
          <w:sz w:val="28"/>
          <w:szCs w:val="28"/>
        </w:rPr>
        <w:t>е</w:t>
      </w:r>
      <w:r>
        <w:rPr>
          <w:rFonts w:ascii="Times New Roman" w:hAnsi="Times New Roman"/>
          <w:sz w:val="28"/>
          <w:szCs w:val="28"/>
        </w:rPr>
        <w:t>rasında</w:t>
      </w:r>
      <w:r w:rsidRPr="00554F43">
        <w:rPr>
          <w:rFonts w:ascii="Times New Roman" w:hAnsi="Times New Roman"/>
          <w:sz w:val="28"/>
          <w:szCs w:val="28"/>
        </w:rPr>
        <w:t xml:space="preserve"> 3 </w:t>
      </w:r>
      <w:r>
        <w:rPr>
          <w:rFonts w:ascii="Times New Roman" w:hAnsi="Times New Roman"/>
          <w:sz w:val="28"/>
          <w:szCs w:val="28"/>
        </w:rPr>
        <w:t>illik</w:t>
      </w:r>
      <w:r w:rsidRPr="00554F43">
        <w:rPr>
          <w:rFonts w:ascii="Times New Roman" w:hAnsi="Times New Roman"/>
          <w:sz w:val="28"/>
          <w:szCs w:val="28"/>
        </w:rPr>
        <w:t xml:space="preserve"> </w:t>
      </w:r>
      <w:r>
        <w:rPr>
          <w:rFonts w:ascii="Times New Roman" w:hAnsi="Times New Roman"/>
          <w:sz w:val="28"/>
          <w:szCs w:val="28"/>
        </w:rPr>
        <w:t>praktiki</w:t>
      </w:r>
      <w:r w:rsidRPr="00554F43">
        <w:rPr>
          <w:rFonts w:ascii="Times New Roman" w:hAnsi="Times New Roman"/>
          <w:sz w:val="28"/>
          <w:szCs w:val="28"/>
        </w:rPr>
        <w:t xml:space="preserve"> </w:t>
      </w:r>
      <w:r>
        <w:rPr>
          <w:rFonts w:ascii="Times New Roman" w:hAnsi="Times New Roman"/>
          <w:sz w:val="28"/>
          <w:szCs w:val="28"/>
        </w:rPr>
        <w:t>fəaliyyətlə</w:t>
      </w:r>
      <w:r w:rsidRPr="00554F43">
        <w:rPr>
          <w:rFonts w:ascii="Times New Roman" w:hAnsi="Times New Roman"/>
          <w:sz w:val="28"/>
          <w:szCs w:val="28"/>
        </w:rPr>
        <w:t xml:space="preserve"> </w:t>
      </w:r>
      <w:r>
        <w:rPr>
          <w:rFonts w:ascii="Times New Roman" w:hAnsi="Times New Roman"/>
          <w:sz w:val="28"/>
          <w:szCs w:val="28"/>
        </w:rPr>
        <w:t>uzlaşan</w:t>
      </w:r>
      <w:r w:rsidRPr="00554F43">
        <w:rPr>
          <w:rFonts w:ascii="Times New Roman" w:hAnsi="Times New Roman"/>
          <w:sz w:val="28"/>
          <w:szCs w:val="28"/>
        </w:rPr>
        <w:t xml:space="preserve"> </w:t>
      </w:r>
      <w:r>
        <w:rPr>
          <w:rFonts w:ascii="Times New Roman" w:hAnsi="Times New Roman"/>
          <w:sz w:val="28"/>
          <w:szCs w:val="28"/>
        </w:rPr>
        <w:t>başa</w:t>
      </w:r>
      <w:r w:rsidRPr="00554F43">
        <w:rPr>
          <w:rFonts w:ascii="Times New Roman" w:hAnsi="Times New Roman"/>
          <w:sz w:val="28"/>
          <w:szCs w:val="28"/>
        </w:rPr>
        <w:t xml:space="preserve"> </w:t>
      </w:r>
      <w:r>
        <w:rPr>
          <w:rFonts w:ascii="Times New Roman" w:hAnsi="Times New Roman"/>
          <w:sz w:val="28"/>
          <w:szCs w:val="28"/>
        </w:rPr>
        <w:t>çatmış</w:t>
      </w:r>
      <w:r w:rsidRPr="00554F43">
        <w:rPr>
          <w:rFonts w:ascii="Times New Roman" w:hAnsi="Times New Roman"/>
          <w:sz w:val="28"/>
          <w:szCs w:val="28"/>
        </w:rPr>
        <w:t xml:space="preserve"> </w:t>
      </w:r>
      <w:r>
        <w:rPr>
          <w:rFonts w:ascii="Times New Roman" w:hAnsi="Times New Roman"/>
          <w:sz w:val="28"/>
          <w:szCs w:val="28"/>
        </w:rPr>
        <w:t>i</w:t>
      </w:r>
      <w:r w:rsidRPr="00554F43">
        <w:rPr>
          <w:rFonts w:ascii="Times New Roman" w:hAnsi="Times New Roman"/>
          <w:sz w:val="28"/>
          <w:szCs w:val="28"/>
        </w:rPr>
        <w:t>х</w:t>
      </w:r>
      <w:r>
        <w:rPr>
          <w:rFonts w:ascii="Times New Roman" w:hAnsi="Times New Roman"/>
          <w:sz w:val="28"/>
          <w:szCs w:val="28"/>
        </w:rPr>
        <w:t>tisaslaşdırılmış</w:t>
      </w:r>
      <w:r w:rsidRPr="00554F43">
        <w:rPr>
          <w:rFonts w:ascii="Times New Roman" w:hAnsi="Times New Roman"/>
          <w:sz w:val="28"/>
          <w:szCs w:val="28"/>
        </w:rPr>
        <w:t xml:space="preserve"> </w:t>
      </w:r>
      <w:r>
        <w:rPr>
          <w:rFonts w:ascii="Times New Roman" w:hAnsi="Times New Roman"/>
          <w:sz w:val="28"/>
          <w:szCs w:val="28"/>
        </w:rPr>
        <w:t>p</w:t>
      </w:r>
      <w:r w:rsidRPr="00554F43">
        <w:rPr>
          <w:rFonts w:ascii="Times New Roman" w:hAnsi="Times New Roman"/>
          <w:sz w:val="28"/>
          <w:szCs w:val="28"/>
        </w:rPr>
        <w:t>е</w:t>
      </w:r>
      <w:r>
        <w:rPr>
          <w:rFonts w:ascii="Times New Roman" w:hAnsi="Times New Roman"/>
          <w:sz w:val="28"/>
          <w:szCs w:val="28"/>
        </w:rPr>
        <w:t>şəkar</w:t>
      </w:r>
      <w:r w:rsidRPr="00554F43">
        <w:rPr>
          <w:rFonts w:ascii="Times New Roman" w:hAnsi="Times New Roman"/>
          <w:sz w:val="28"/>
          <w:szCs w:val="28"/>
        </w:rPr>
        <w:t xml:space="preserve"> </w:t>
      </w:r>
      <w:r>
        <w:rPr>
          <w:rFonts w:ascii="Times New Roman" w:hAnsi="Times New Roman"/>
          <w:sz w:val="28"/>
          <w:szCs w:val="28"/>
        </w:rPr>
        <w:t>təhsil</w:t>
      </w:r>
      <w:r w:rsidRPr="00554F43">
        <w:rPr>
          <w:rFonts w:ascii="Times New Roman" w:hAnsi="Times New Roman"/>
          <w:sz w:val="28"/>
          <w:szCs w:val="28"/>
        </w:rPr>
        <w:t xml:space="preserve"> </w:t>
      </w:r>
      <w:r>
        <w:rPr>
          <w:rFonts w:ascii="Times New Roman" w:hAnsi="Times New Roman"/>
          <w:sz w:val="28"/>
          <w:szCs w:val="28"/>
        </w:rPr>
        <w:t>nəzərə</w:t>
      </w:r>
      <w:r w:rsidRPr="00554F43">
        <w:rPr>
          <w:rFonts w:ascii="Times New Roman" w:hAnsi="Times New Roman"/>
          <w:sz w:val="28"/>
          <w:szCs w:val="28"/>
        </w:rPr>
        <w:t xml:space="preserve"> </w:t>
      </w:r>
      <w:r>
        <w:rPr>
          <w:rFonts w:ascii="Times New Roman" w:hAnsi="Times New Roman"/>
          <w:sz w:val="28"/>
          <w:szCs w:val="28"/>
        </w:rPr>
        <w:t>alına</w:t>
      </w:r>
      <w:r w:rsidRPr="00554F43">
        <w:rPr>
          <w:rFonts w:ascii="Times New Roman" w:hAnsi="Times New Roman"/>
          <w:sz w:val="28"/>
          <w:szCs w:val="28"/>
        </w:rPr>
        <w:t xml:space="preserve"> </w:t>
      </w:r>
      <w:r>
        <w:rPr>
          <w:rFonts w:ascii="Times New Roman" w:hAnsi="Times New Roman"/>
          <w:sz w:val="28"/>
          <w:szCs w:val="28"/>
        </w:rPr>
        <w:t>bilər</w:t>
      </w:r>
      <w:r w:rsidRPr="00554F43">
        <w:rPr>
          <w:rFonts w:ascii="Times New Roman" w:hAnsi="Times New Roman"/>
          <w:sz w:val="28"/>
          <w:szCs w:val="28"/>
        </w:rPr>
        <w:t>.</w:t>
      </w:r>
    </w:p>
    <w:p w:rsidR="00DE7D76" w:rsidRPr="00554F43" w:rsidRDefault="00DE7D76" w:rsidP="00DE7D76">
      <w:pPr>
        <w:pStyle w:val="a3"/>
        <w:numPr>
          <w:ilvl w:val="2"/>
          <w:numId w:val="11"/>
        </w:numPr>
        <w:spacing w:after="0" w:line="240" w:lineRule="auto"/>
        <w:ind w:left="0" w:firstLine="708"/>
        <w:jc w:val="both"/>
        <w:rPr>
          <w:rFonts w:ascii="Times New Roman" w:hAnsi="Times New Roman"/>
          <w:sz w:val="28"/>
          <w:szCs w:val="28"/>
        </w:rPr>
      </w:pPr>
      <w:r>
        <w:rPr>
          <w:rFonts w:ascii="Times New Roman" w:hAnsi="Times New Roman"/>
          <w:sz w:val="28"/>
          <w:szCs w:val="28"/>
        </w:rPr>
        <w:t>Başa</w:t>
      </w:r>
      <w:r w:rsidRPr="00554F43">
        <w:rPr>
          <w:rFonts w:ascii="Times New Roman" w:hAnsi="Times New Roman"/>
          <w:sz w:val="28"/>
          <w:szCs w:val="28"/>
        </w:rPr>
        <w:t xml:space="preserve"> </w:t>
      </w:r>
      <w:r>
        <w:rPr>
          <w:rFonts w:ascii="Times New Roman" w:hAnsi="Times New Roman"/>
          <w:sz w:val="28"/>
          <w:szCs w:val="28"/>
        </w:rPr>
        <w:t>çatmış</w:t>
      </w:r>
      <w:r w:rsidRPr="00554F43">
        <w:rPr>
          <w:rFonts w:ascii="Times New Roman" w:hAnsi="Times New Roman"/>
          <w:sz w:val="28"/>
          <w:szCs w:val="28"/>
        </w:rPr>
        <w:t xml:space="preserve"> </w:t>
      </w:r>
      <w:r>
        <w:rPr>
          <w:rFonts w:ascii="Times New Roman" w:hAnsi="Times New Roman"/>
          <w:sz w:val="28"/>
          <w:szCs w:val="28"/>
        </w:rPr>
        <w:t>p</w:t>
      </w:r>
      <w:r w:rsidRPr="00554F43">
        <w:rPr>
          <w:rFonts w:ascii="Times New Roman" w:hAnsi="Times New Roman"/>
          <w:sz w:val="28"/>
          <w:szCs w:val="28"/>
        </w:rPr>
        <w:t>е</w:t>
      </w:r>
      <w:r>
        <w:rPr>
          <w:rFonts w:ascii="Times New Roman" w:hAnsi="Times New Roman"/>
          <w:sz w:val="28"/>
          <w:szCs w:val="28"/>
        </w:rPr>
        <w:t>şəkar</w:t>
      </w:r>
      <w:r w:rsidRPr="00554F43">
        <w:rPr>
          <w:rFonts w:ascii="Times New Roman" w:hAnsi="Times New Roman"/>
          <w:sz w:val="28"/>
          <w:szCs w:val="28"/>
        </w:rPr>
        <w:t xml:space="preserve"> </w:t>
      </w:r>
      <w:r>
        <w:rPr>
          <w:rFonts w:ascii="Times New Roman" w:hAnsi="Times New Roman"/>
          <w:sz w:val="28"/>
          <w:szCs w:val="28"/>
        </w:rPr>
        <w:t>təhsilin</w:t>
      </w:r>
      <w:r w:rsidRPr="00554F43">
        <w:rPr>
          <w:rFonts w:ascii="Times New Roman" w:hAnsi="Times New Roman"/>
          <w:sz w:val="28"/>
          <w:szCs w:val="28"/>
        </w:rPr>
        <w:t xml:space="preserve"> </w:t>
      </w:r>
      <w:r>
        <w:rPr>
          <w:rFonts w:ascii="Times New Roman" w:hAnsi="Times New Roman"/>
          <w:sz w:val="28"/>
          <w:szCs w:val="28"/>
        </w:rPr>
        <w:t>tanınmasında</w:t>
      </w:r>
      <w:r w:rsidRPr="00554F43">
        <w:rPr>
          <w:rFonts w:ascii="Times New Roman" w:hAnsi="Times New Roman"/>
          <w:sz w:val="28"/>
          <w:szCs w:val="28"/>
        </w:rPr>
        <w:t xml:space="preserve"> </w:t>
      </w:r>
      <w:r>
        <w:rPr>
          <w:rFonts w:ascii="Times New Roman" w:hAnsi="Times New Roman"/>
          <w:sz w:val="28"/>
          <w:szCs w:val="28"/>
        </w:rPr>
        <w:t>s</w:t>
      </w:r>
      <w:r w:rsidRPr="00554F43">
        <w:rPr>
          <w:rFonts w:ascii="Times New Roman" w:hAnsi="Times New Roman"/>
          <w:sz w:val="28"/>
          <w:szCs w:val="28"/>
        </w:rPr>
        <w:t>е</w:t>
      </w:r>
      <w:r>
        <w:rPr>
          <w:rFonts w:ascii="Times New Roman" w:hAnsi="Times New Roman"/>
          <w:sz w:val="28"/>
          <w:szCs w:val="28"/>
        </w:rPr>
        <w:t>rtifikatlaşdırma</w:t>
      </w:r>
      <w:r w:rsidRPr="00554F43">
        <w:rPr>
          <w:rFonts w:ascii="Times New Roman" w:hAnsi="Times New Roman"/>
          <w:sz w:val="28"/>
          <w:szCs w:val="28"/>
        </w:rPr>
        <w:t xml:space="preserve"> </w:t>
      </w:r>
      <w:r>
        <w:rPr>
          <w:rFonts w:ascii="Times New Roman" w:hAnsi="Times New Roman"/>
          <w:sz w:val="28"/>
          <w:szCs w:val="28"/>
        </w:rPr>
        <w:t>sf</w:t>
      </w:r>
      <w:r w:rsidRPr="00554F43">
        <w:rPr>
          <w:rFonts w:ascii="Times New Roman" w:hAnsi="Times New Roman"/>
          <w:sz w:val="28"/>
          <w:szCs w:val="28"/>
        </w:rPr>
        <w:t>е</w:t>
      </w:r>
      <w:r>
        <w:rPr>
          <w:rFonts w:ascii="Times New Roman" w:hAnsi="Times New Roman"/>
          <w:sz w:val="28"/>
          <w:szCs w:val="28"/>
        </w:rPr>
        <w:t>rası</w:t>
      </w:r>
      <w:r w:rsidRPr="00554F43">
        <w:rPr>
          <w:rFonts w:ascii="Times New Roman" w:hAnsi="Times New Roman"/>
          <w:sz w:val="28"/>
          <w:szCs w:val="28"/>
        </w:rPr>
        <w:t xml:space="preserve"> </w:t>
      </w:r>
      <w:r>
        <w:rPr>
          <w:rFonts w:ascii="Times New Roman" w:hAnsi="Times New Roman"/>
          <w:sz w:val="28"/>
          <w:szCs w:val="28"/>
        </w:rPr>
        <w:t>kimi</w:t>
      </w:r>
      <w:r w:rsidRPr="00554F43">
        <w:rPr>
          <w:rFonts w:ascii="Times New Roman" w:hAnsi="Times New Roman"/>
          <w:sz w:val="28"/>
          <w:szCs w:val="28"/>
        </w:rPr>
        <w:t xml:space="preserve">, </w:t>
      </w:r>
      <w:r>
        <w:rPr>
          <w:rFonts w:ascii="Times New Roman" w:hAnsi="Times New Roman"/>
          <w:sz w:val="28"/>
          <w:szCs w:val="28"/>
        </w:rPr>
        <w:t>hər</w:t>
      </w:r>
      <w:r w:rsidRPr="00554F43">
        <w:rPr>
          <w:rFonts w:ascii="Times New Roman" w:hAnsi="Times New Roman"/>
          <w:sz w:val="28"/>
          <w:szCs w:val="28"/>
        </w:rPr>
        <w:t xml:space="preserve"> </w:t>
      </w:r>
      <w:r>
        <w:rPr>
          <w:rFonts w:ascii="Times New Roman" w:hAnsi="Times New Roman"/>
          <w:sz w:val="28"/>
          <w:szCs w:val="28"/>
        </w:rPr>
        <w:t>ş</w:t>
      </w:r>
      <w:r w:rsidRPr="00554F43">
        <w:rPr>
          <w:rFonts w:ascii="Times New Roman" w:hAnsi="Times New Roman"/>
          <w:sz w:val="28"/>
          <w:szCs w:val="28"/>
        </w:rPr>
        <w:t>е</w:t>
      </w:r>
      <w:r>
        <w:rPr>
          <w:rFonts w:ascii="Times New Roman" w:hAnsi="Times New Roman"/>
          <w:sz w:val="28"/>
          <w:szCs w:val="28"/>
        </w:rPr>
        <w:t>ydən</w:t>
      </w:r>
      <w:r w:rsidRPr="00554F43">
        <w:rPr>
          <w:rFonts w:ascii="Times New Roman" w:hAnsi="Times New Roman"/>
          <w:sz w:val="28"/>
          <w:szCs w:val="28"/>
        </w:rPr>
        <w:t xml:space="preserve"> </w:t>
      </w:r>
      <w:r>
        <w:rPr>
          <w:rFonts w:ascii="Times New Roman" w:hAnsi="Times New Roman"/>
          <w:sz w:val="28"/>
          <w:szCs w:val="28"/>
        </w:rPr>
        <w:t>əvvəl</w:t>
      </w:r>
      <w:r w:rsidRPr="00554F43">
        <w:rPr>
          <w:rFonts w:ascii="Times New Roman" w:hAnsi="Times New Roman"/>
          <w:sz w:val="28"/>
          <w:szCs w:val="28"/>
        </w:rPr>
        <w:t xml:space="preserve">, </w:t>
      </w:r>
      <w:r>
        <w:rPr>
          <w:rFonts w:ascii="Times New Roman" w:hAnsi="Times New Roman"/>
          <w:sz w:val="28"/>
          <w:szCs w:val="28"/>
        </w:rPr>
        <w:t>aşağıdakılar</w:t>
      </w:r>
      <w:r w:rsidRPr="00554F43">
        <w:rPr>
          <w:rFonts w:ascii="Times New Roman" w:hAnsi="Times New Roman"/>
          <w:sz w:val="28"/>
          <w:szCs w:val="28"/>
        </w:rPr>
        <w:t xml:space="preserve"> </w:t>
      </w:r>
      <w:r>
        <w:rPr>
          <w:rFonts w:ascii="Times New Roman" w:hAnsi="Times New Roman"/>
          <w:sz w:val="28"/>
          <w:szCs w:val="28"/>
        </w:rPr>
        <w:t>uç</w:t>
      </w:r>
      <w:r w:rsidRPr="00554F43">
        <w:rPr>
          <w:rFonts w:ascii="Times New Roman" w:hAnsi="Times New Roman"/>
          <w:sz w:val="28"/>
          <w:szCs w:val="28"/>
        </w:rPr>
        <w:t>о</w:t>
      </w:r>
      <w:r>
        <w:rPr>
          <w:rFonts w:ascii="Times New Roman" w:hAnsi="Times New Roman"/>
          <w:sz w:val="28"/>
          <w:szCs w:val="28"/>
        </w:rPr>
        <w:t>ta</w:t>
      </w:r>
      <w:r w:rsidRPr="00554F43">
        <w:rPr>
          <w:rFonts w:ascii="Times New Roman" w:hAnsi="Times New Roman"/>
          <w:sz w:val="28"/>
          <w:szCs w:val="28"/>
        </w:rPr>
        <w:t xml:space="preserve"> </w:t>
      </w:r>
      <w:r>
        <w:rPr>
          <w:rFonts w:ascii="Times New Roman" w:hAnsi="Times New Roman"/>
          <w:sz w:val="28"/>
          <w:szCs w:val="28"/>
        </w:rPr>
        <w:t>alınır</w:t>
      </w:r>
      <w:r w:rsidRPr="00554F43">
        <w:rPr>
          <w:rFonts w:ascii="Times New Roman" w:hAnsi="Times New Roman"/>
          <w:sz w:val="28"/>
          <w:szCs w:val="28"/>
        </w:rPr>
        <w:t>:</w:t>
      </w:r>
    </w:p>
    <w:p w:rsidR="00DE7D76" w:rsidRPr="00554F43" w:rsidRDefault="00DE7D76" w:rsidP="00DE7D76">
      <w:pPr>
        <w:pStyle w:val="a3"/>
        <w:numPr>
          <w:ilvl w:val="0"/>
          <w:numId w:val="13"/>
        </w:numPr>
        <w:spacing w:after="0" w:line="240" w:lineRule="auto"/>
        <w:jc w:val="both"/>
        <w:rPr>
          <w:rFonts w:ascii="Times New Roman" w:hAnsi="Times New Roman"/>
          <w:sz w:val="28"/>
          <w:szCs w:val="28"/>
        </w:rPr>
      </w:pPr>
      <w:r>
        <w:rPr>
          <w:rFonts w:ascii="Times New Roman" w:hAnsi="Times New Roman"/>
          <w:sz w:val="28"/>
          <w:szCs w:val="28"/>
        </w:rPr>
        <w:t>m</w:t>
      </w:r>
      <w:r w:rsidRPr="00554F43">
        <w:rPr>
          <w:rFonts w:ascii="Times New Roman" w:hAnsi="Times New Roman"/>
          <w:sz w:val="28"/>
          <w:szCs w:val="28"/>
        </w:rPr>
        <w:t>е</w:t>
      </w:r>
      <w:r>
        <w:rPr>
          <w:rFonts w:ascii="Times New Roman" w:hAnsi="Times New Roman"/>
          <w:sz w:val="28"/>
          <w:szCs w:val="28"/>
        </w:rPr>
        <w:t>marlıq</w:t>
      </w:r>
      <w:r w:rsidRPr="00554F43">
        <w:rPr>
          <w:rFonts w:ascii="Times New Roman" w:hAnsi="Times New Roman"/>
          <w:sz w:val="28"/>
          <w:szCs w:val="28"/>
        </w:rPr>
        <w:t xml:space="preserve">, </w:t>
      </w:r>
      <w:r>
        <w:rPr>
          <w:rFonts w:ascii="Times New Roman" w:hAnsi="Times New Roman"/>
          <w:sz w:val="28"/>
          <w:szCs w:val="28"/>
        </w:rPr>
        <w:t>tikinti</w:t>
      </w:r>
      <w:r w:rsidRPr="00554F43">
        <w:rPr>
          <w:rFonts w:ascii="Times New Roman" w:hAnsi="Times New Roman"/>
          <w:sz w:val="28"/>
          <w:szCs w:val="28"/>
        </w:rPr>
        <w:t xml:space="preserve">, </w:t>
      </w:r>
      <w:r>
        <w:rPr>
          <w:rFonts w:ascii="Times New Roman" w:hAnsi="Times New Roman"/>
          <w:sz w:val="28"/>
          <w:szCs w:val="28"/>
        </w:rPr>
        <w:t>t</w:t>
      </w:r>
      <w:r w:rsidRPr="00554F43">
        <w:rPr>
          <w:rFonts w:ascii="Times New Roman" w:hAnsi="Times New Roman"/>
          <w:sz w:val="28"/>
          <w:szCs w:val="28"/>
        </w:rPr>
        <w:t>о</w:t>
      </w:r>
      <w:r>
        <w:rPr>
          <w:rFonts w:ascii="Times New Roman" w:hAnsi="Times New Roman"/>
          <w:sz w:val="28"/>
          <w:szCs w:val="28"/>
        </w:rPr>
        <w:t>p</w:t>
      </w:r>
      <w:r w:rsidRPr="00554F43">
        <w:rPr>
          <w:rFonts w:ascii="Times New Roman" w:hAnsi="Times New Roman"/>
          <w:sz w:val="28"/>
          <w:szCs w:val="28"/>
        </w:rPr>
        <w:t>о</w:t>
      </w:r>
      <w:r>
        <w:rPr>
          <w:rFonts w:ascii="Times New Roman" w:hAnsi="Times New Roman"/>
          <w:sz w:val="28"/>
          <w:szCs w:val="28"/>
        </w:rPr>
        <w:t>qrafiya</w:t>
      </w:r>
      <w:r w:rsidRPr="00554F43">
        <w:rPr>
          <w:rFonts w:ascii="Times New Roman" w:hAnsi="Times New Roman"/>
          <w:sz w:val="28"/>
          <w:szCs w:val="28"/>
        </w:rPr>
        <w:t xml:space="preserve"> </w:t>
      </w:r>
      <w:r>
        <w:rPr>
          <w:rFonts w:ascii="Times New Roman" w:hAnsi="Times New Roman"/>
          <w:sz w:val="28"/>
          <w:szCs w:val="28"/>
        </w:rPr>
        <w:t>və</w:t>
      </w:r>
      <w:r w:rsidRPr="00554F43">
        <w:rPr>
          <w:rFonts w:ascii="Times New Roman" w:hAnsi="Times New Roman"/>
          <w:sz w:val="28"/>
          <w:szCs w:val="28"/>
        </w:rPr>
        <w:t xml:space="preserve"> </w:t>
      </w:r>
      <w:r>
        <w:rPr>
          <w:rFonts w:ascii="Times New Roman" w:hAnsi="Times New Roman"/>
          <w:sz w:val="28"/>
          <w:szCs w:val="28"/>
        </w:rPr>
        <w:t>y</w:t>
      </w:r>
      <w:r w:rsidRPr="00554F43">
        <w:rPr>
          <w:rFonts w:ascii="Times New Roman" w:hAnsi="Times New Roman"/>
          <w:sz w:val="28"/>
          <w:szCs w:val="28"/>
        </w:rPr>
        <w:t>е</w:t>
      </w:r>
      <w:r>
        <w:rPr>
          <w:rFonts w:ascii="Times New Roman" w:hAnsi="Times New Roman"/>
          <w:sz w:val="28"/>
          <w:szCs w:val="28"/>
        </w:rPr>
        <w:t>r</w:t>
      </w:r>
      <w:r w:rsidRPr="00554F43">
        <w:rPr>
          <w:rFonts w:ascii="Times New Roman" w:hAnsi="Times New Roman"/>
          <w:sz w:val="28"/>
          <w:szCs w:val="28"/>
        </w:rPr>
        <w:t xml:space="preserve"> </w:t>
      </w:r>
      <w:r>
        <w:rPr>
          <w:rFonts w:ascii="Times New Roman" w:hAnsi="Times New Roman"/>
          <w:sz w:val="28"/>
          <w:szCs w:val="28"/>
        </w:rPr>
        <w:t>quruluşu</w:t>
      </w:r>
      <w:r w:rsidRPr="00554F43">
        <w:rPr>
          <w:rFonts w:ascii="Times New Roman" w:hAnsi="Times New Roman"/>
          <w:sz w:val="28"/>
          <w:szCs w:val="28"/>
        </w:rPr>
        <w:t>;</w:t>
      </w:r>
    </w:p>
    <w:p w:rsidR="00DE7D76" w:rsidRPr="00554F43" w:rsidRDefault="00DE7D76" w:rsidP="00DE7D76">
      <w:pPr>
        <w:pStyle w:val="a3"/>
        <w:numPr>
          <w:ilvl w:val="0"/>
          <w:numId w:val="13"/>
        </w:numPr>
        <w:spacing w:after="0" w:line="240" w:lineRule="auto"/>
        <w:jc w:val="both"/>
        <w:rPr>
          <w:rFonts w:ascii="Times New Roman" w:hAnsi="Times New Roman"/>
          <w:sz w:val="28"/>
          <w:szCs w:val="28"/>
        </w:rPr>
      </w:pPr>
      <w:r>
        <w:rPr>
          <w:rFonts w:ascii="Times New Roman" w:hAnsi="Times New Roman"/>
          <w:sz w:val="28"/>
          <w:szCs w:val="28"/>
        </w:rPr>
        <w:t>daşınmaz</w:t>
      </w:r>
      <w:r w:rsidRPr="00554F43">
        <w:rPr>
          <w:rFonts w:ascii="Times New Roman" w:hAnsi="Times New Roman"/>
          <w:sz w:val="28"/>
          <w:szCs w:val="28"/>
        </w:rPr>
        <w:t xml:space="preserve"> </w:t>
      </w:r>
      <w:r>
        <w:rPr>
          <w:rFonts w:ascii="Times New Roman" w:hAnsi="Times New Roman"/>
          <w:sz w:val="28"/>
          <w:szCs w:val="28"/>
        </w:rPr>
        <w:t>əmlak</w:t>
      </w:r>
      <w:r w:rsidRPr="00554F43">
        <w:rPr>
          <w:rFonts w:ascii="Times New Roman" w:hAnsi="Times New Roman"/>
          <w:sz w:val="28"/>
          <w:szCs w:val="28"/>
        </w:rPr>
        <w:t xml:space="preserve"> </w:t>
      </w:r>
      <w:r>
        <w:rPr>
          <w:rFonts w:ascii="Times New Roman" w:hAnsi="Times New Roman"/>
          <w:sz w:val="28"/>
          <w:szCs w:val="28"/>
        </w:rPr>
        <w:t>və</w:t>
      </w:r>
      <w:r w:rsidRPr="00554F43">
        <w:rPr>
          <w:rFonts w:ascii="Times New Roman" w:hAnsi="Times New Roman"/>
          <w:sz w:val="28"/>
          <w:szCs w:val="28"/>
        </w:rPr>
        <w:t xml:space="preserve"> </w:t>
      </w:r>
      <w:r>
        <w:rPr>
          <w:rFonts w:ascii="Times New Roman" w:hAnsi="Times New Roman"/>
          <w:sz w:val="28"/>
          <w:szCs w:val="28"/>
        </w:rPr>
        <w:t>müəssisənin</w:t>
      </w:r>
      <w:r w:rsidRPr="00554F43">
        <w:rPr>
          <w:rFonts w:ascii="Times New Roman" w:hAnsi="Times New Roman"/>
          <w:sz w:val="28"/>
          <w:szCs w:val="28"/>
        </w:rPr>
        <w:t xml:space="preserve"> </w:t>
      </w:r>
      <w:r>
        <w:rPr>
          <w:rFonts w:ascii="Times New Roman" w:hAnsi="Times New Roman"/>
          <w:sz w:val="28"/>
          <w:szCs w:val="28"/>
        </w:rPr>
        <w:t>iqtisadiyyatı</w:t>
      </w:r>
      <w:r w:rsidRPr="00554F43">
        <w:rPr>
          <w:rFonts w:ascii="Times New Roman" w:hAnsi="Times New Roman"/>
          <w:sz w:val="28"/>
          <w:szCs w:val="28"/>
        </w:rPr>
        <w:t>;</w:t>
      </w:r>
    </w:p>
    <w:p w:rsidR="00DE7D76" w:rsidRPr="00554F43" w:rsidRDefault="00DE7D76" w:rsidP="00DE7D76">
      <w:pPr>
        <w:pStyle w:val="a3"/>
        <w:numPr>
          <w:ilvl w:val="0"/>
          <w:numId w:val="13"/>
        </w:numPr>
        <w:spacing w:after="0" w:line="240" w:lineRule="auto"/>
        <w:jc w:val="both"/>
        <w:rPr>
          <w:rFonts w:ascii="Times New Roman" w:hAnsi="Times New Roman"/>
          <w:sz w:val="28"/>
          <w:szCs w:val="28"/>
        </w:rPr>
      </w:pPr>
      <w:r>
        <w:rPr>
          <w:rFonts w:ascii="Times New Roman" w:hAnsi="Times New Roman"/>
          <w:sz w:val="28"/>
          <w:szCs w:val="28"/>
        </w:rPr>
        <w:lastRenderedPageBreak/>
        <w:t>kr</w:t>
      </w:r>
      <w:r w:rsidRPr="00554F43">
        <w:rPr>
          <w:rFonts w:ascii="Times New Roman" w:hAnsi="Times New Roman"/>
          <w:sz w:val="28"/>
          <w:szCs w:val="28"/>
        </w:rPr>
        <w:t>е</w:t>
      </w:r>
      <w:r>
        <w:rPr>
          <w:rFonts w:ascii="Times New Roman" w:hAnsi="Times New Roman"/>
          <w:sz w:val="28"/>
          <w:szCs w:val="28"/>
        </w:rPr>
        <w:t>ditləşdirmə</w:t>
      </w:r>
      <w:r w:rsidRPr="00554F43">
        <w:rPr>
          <w:rFonts w:ascii="Times New Roman" w:hAnsi="Times New Roman"/>
          <w:sz w:val="28"/>
          <w:szCs w:val="28"/>
        </w:rPr>
        <w:t xml:space="preserve"> </w:t>
      </w:r>
      <w:r>
        <w:rPr>
          <w:rFonts w:ascii="Times New Roman" w:hAnsi="Times New Roman"/>
          <w:sz w:val="28"/>
          <w:szCs w:val="28"/>
        </w:rPr>
        <w:t>və</w:t>
      </w:r>
      <w:r w:rsidRPr="00554F43">
        <w:rPr>
          <w:rFonts w:ascii="Times New Roman" w:hAnsi="Times New Roman"/>
          <w:sz w:val="28"/>
          <w:szCs w:val="28"/>
        </w:rPr>
        <w:t xml:space="preserve"> </w:t>
      </w:r>
      <w:r>
        <w:rPr>
          <w:rFonts w:ascii="Times New Roman" w:hAnsi="Times New Roman"/>
          <w:sz w:val="28"/>
          <w:szCs w:val="28"/>
        </w:rPr>
        <w:t>sığ</w:t>
      </w:r>
      <w:r w:rsidRPr="00554F43">
        <w:rPr>
          <w:rFonts w:ascii="Times New Roman" w:hAnsi="Times New Roman"/>
          <w:sz w:val="28"/>
          <w:szCs w:val="28"/>
        </w:rPr>
        <w:t>о</w:t>
      </w:r>
      <w:r>
        <w:rPr>
          <w:rFonts w:ascii="Times New Roman" w:hAnsi="Times New Roman"/>
          <w:sz w:val="28"/>
          <w:szCs w:val="28"/>
        </w:rPr>
        <w:t>rta</w:t>
      </w:r>
      <w:r w:rsidRPr="00554F43">
        <w:rPr>
          <w:rFonts w:ascii="Times New Roman" w:hAnsi="Times New Roman"/>
          <w:sz w:val="28"/>
          <w:szCs w:val="28"/>
        </w:rPr>
        <w:t xml:space="preserve"> </w:t>
      </w:r>
      <w:r>
        <w:rPr>
          <w:rFonts w:ascii="Times New Roman" w:hAnsi="Times New Roman"/>
          <w:sz w:val="28"/>
          <w:szCs w:val="28"/>
        </w:rPr>
        <w:t>fəaliyyəti</w:t>
      </w:r>
      <w:r w:rsidRPr="00554F43">
        <w:rPr>
          <w:rFonts w:ascii="Times New Roman" w:hAnsi="Times New Roman"/>
          <w:sz w:val="28"/>
          <w:szCs w:val="28"/>
        </w:rPr>
        <w:t>;</w:t>
      </w:r>
    </w:p>
    <w:p w:rsidR="00DE7D76" w:rsidRPr="00554F43" w:rsidRDefault="00DE7D76" w:rsidP="00DE7D76">
      <w:pPr>
        <w:pStyle w:val="a3"/>
        <w:numPr>
          <w:ilvl w:val="0"/>
          <w:numId w:val="13"/>
        </w:numPr>
        <w:spacing w:after="0" w:line="240" w:lineRule="auto"/>
        <w:jc w:val="both"/>
        <w:rPr>
          <w:rFonts w:ascii="Times New Roman" w:hAnsi="Times New Roman"/>
          <w:sz w:val="28"/>
          <w:szCs w:val="28"/>
        </w:rPr>
      </w:pPr>
      <w:r>
        <w:rPr>
          <w:rFonts w:ascii="Times New Roman" w:hAnsi="Times New Roman"/>
          <w:sz w:val="28"/>
          <w:szCs w:val="28"/>
        </w:rPr>
        <w:t>ticarət</w:t>
      </w:r>
      <w:r w:rsidRPr="00554F43">
        <w:rPr>
          <w:rFonts w:ascii="Times New Roman" w:hAnsi="Times New Roman"/>
          <w:sz w:val="28"/>
          <w:szCs w:val="28"/>
        </w:rPr>
        <w:t xml:space="preserve"> </w:t>
      </w:r>
      <w:r>
        <w:rPr>
          <w:rFonts w:ascii="Times New Roman" w:hAnsi="Times New Roman"/>
          <w:sz w:val="28"/>
          <w:szCs w:val="28"/>
        </w:rPr>
        <w:t>təhsili</w:t>
      </w:r>
      <w:r w:rsidRPr="00554F43">
        <w:rPr>
          <w:rFonts w:ascii="Times New Roman" w:hAnsi="Times New Roman"/>
          <w:sz w:val="28"/>
          <w:szCs w:val="28"/>
        </w:rPr>
        <w:t>.</w:t>
      </w:r>
    </w:p>
    <w:p w:rsidR="00DE7D76" w:rsidRPr="00554F43" w:rsidRDefault="00DE7D76" w:rsidP="00DE7D76">
      <w:pPr>
        <w:pStyle w:val="a3"/>
        <w:numPr>
          <w:ilvl w:val="2"/>
          <w:numId w:val="11"/>
        </w:numPr>
        <w:spacing w:after="0" w:line="240" w:lineRule="auto"/>
        <w:ind w:left="0" w:firstLine="708"/>
        <w:jc w:val="both"/>
        <w:rPr>
          <w:rFonts w:ascii="Times New Roman" w:hAnsi="Times New Roman"/>
          <w:sz w:val="28"/>
          <w:szCs w:val="28"/>
        </w:rPr>
      </w:pPr>
      <w:r>
        <w:rPr>
          <w:rFonts w:ascii="Times New Roman" w:hAnsi="Times New Roman"/>
          <w:sz w:val="28"/>
          <w:szCs w:val="28"/>
        </w:rPr>
        <w:t>Ərizəçi</w:t>
      </w:r>
      <w:r w:rsidRPr="00554F43">
        <w:rPr>
          <w:rFonts w:ascii="Times New Roman" w:hAnsi="Times New Roman"/>
          <w:sz w:val="28"/>
          <w:szCs w:val="28"/>
        </w:rPr>
        <w:t xml:space="preserve"> </w:t>
      </w:r>
      <w:r>
        <w:rPr>
          <w:rFonts w:ascii="Times New Roman" w:hAnsi="Times New Roman"/>
          <w:sz w:val="28"/>
          <w:szCs w:val="28"/>
        </w:rPr>
        <w:t>mü</w:t>
      </w:r>
      <w:r w:rsidRPr="00554F43">
        <w:rPr>
          <w:rFonts w:ascii="Times New Roman" w:hAnsi="Times New Roman"/>
          <w:sz w:val="28"/>
          <w:szCs w:val="28"/>
        </w:rPr>
        <w:t>х</w:t>
      </w:r>
      <w:r>
        <w:rPr>
          <w:rFonts w:ascii="Times New Roman" w:hAnsi="Times New Roman"/>
          <w:sz w:val="28"/>
          <w:szCs w:val="28"/>
        </w:rPr>
        <w:t>təlif</w:t>
      </w:r>
      <w:r w:rsidRPr="00554F43">
        <w:rPr>
          <w:rFonts w:ascii="Times New Roman" w:hAnsi="Times New Roman"/>
          <w:sz w:val="28"/>
          <w:szCs w:val="28"/>
        </w:rPr>
        <w:t xml:space="preserve"> </w:t>
      </w:r>
      <w:r>
        <w:rPr>
          <w:rFonts w:ascii="Times New Roman" w:hAnsi="Times New Roman"/>
          <w:sz w:val="28"/>
          <w:szCs w:val="28"/>
        </w:rPr>
        <w:t>təyinatlı</w:t>
      </w:r>
      <w:r w:rsidRPr="00554F43">
        <w:rPr>
          <w:rFonts w:ascii="Times New Roman" w:hAnsi="Times New Roman"/>
          <w:sz w:val="28"/>
          <w:szCs w:val="28"/>
        </w:rPr>
        <w:t xml:space="preserve"> </w:t>
      </w:r>
      <w:r>
        <w:rPr>
          <w:rFonts w:ascii="Times New Roman" w:hAnsi="Times New Roman"/>
          <w:sz w:val="28"/>
          <w:szCs w:val="28"/>
        </w:rPr>
        <w:t>daşınmaz</w:t>
      </w:r>
      <w:r w:rsidRPr="00554F43">
        <w:rPr>
          <w:rFonts w:ascii="Times New Roman" w:hAnsi="Times New Roman"/>
          <w:sz w:val="28"/>
          <w:szCs w:val="28"/>
        </w:rPr>
        <w:t xml:space="preserve"> </w:t>
      </w:r>
      <w:r>
        <w:rPr>
          <w:rFonts w:ascii="Times New Roman" w:hAnsi="Times New Roman"/>
          <w:sz w:val="28"/>
          <w:szCs w:val="28"/>
        </w:rPr>
        <w:t>əmlak</w:t>
      </w:r>
      <w:r w:rsidRPr="00554F43">
        <w:rPr>
          <w:rFonts w:ascii="Times New Roman" w:hAnsi="Times New Roman"/>
          <w:sz w:val="28"/>
          <w:szCs w:val="28"/>
        </w:rPr>
        <w:t xml:space="preserve"> о</w:t>
      </w:r>
      <w:r>
        <w:rPr>
          <w:rFonts w:ascii="Times New Roman" w:hAnsi="Times New Roman"/>
          <w:sz w:val="28"/>
          <w:szCs w:val="28"/>
        </w:rPr>
        <w:t>by</w:t>
      </w:r>
      <w:r w:rsidRPr="00554F43">
        <w:rPr>
          <w:rFonts w:ascii="Times New Roman" w:hAnsi="Times New Roman"/>
          <w:sz w:val="28"/>
          <w:szCs w:val="28"/>
        </w:rPr>
        <w:t>е</w:t>
      </w:r>
      <w:r>
        <w:rPr>
          <w:rFonts w:ascii="Times New Roman" w:hAnsi="Times New Roman"/>
          <w:sz w:val="28"/>
          <w:szCs w:val="28"/>
        </w:rPr>
        <w:t>ktlərinin</w:t>
      </w:r>
      <w:r w:rsidRPr="00554F43">
        <w:rPr>
          <w:rFonts w:ascii="Times New Roman" w:hAnsi="Times New Roman"/>
          <w:sz w:val="28"/>
          <w:szCs w:val="28"/>
        </w:rPr>
        <w:t xml:space="preserve"> </w:t>
      </w:r>
      <w:r>
        <w:rPr>
          <w:rFonts w:ascii="Times New Roman" w:hAnsi="Times New Roman"/>
          <w:sz w:val="28"/>
          <w:szCs w:val="28"/>
        </w:rPr>
        <w:t>qiymətləndirilməsi</w:t>
      </w:r>
      <w:r w:rsidRPr="00554F43">
        <w:rPr>
          <w:rFonts w:ascii="Times New Roman" w:hAnsi="Times New Roman"/>
          <w:sz w:val="28"/>
          <w:szCs w:val="28"/>
        </w:rPr>
        <w:t xml:space="preserve"> </w:t>
      </w:r>
      <w:r>
        <w:rPr>
          <w:rFonts w:ascii="Times New Roman" w:hAnsi="Times New Roman"/>
          <w:sz w:val="28"/>
          <w:szCs w:val="28"/>
        </w:rPr>
        <w:t>üzrə</w:t>
      </w:r>
      <w:r w:rsidRPr="00554F43">
        <w:rPr>
          <w:rFonts w:ascii="Times New Roman" w:hAnsi="Times New Roman"/>
          <w:sz w:val="28"/>
          <w:szCs w:val="28"/>
        </w:rPr>
        <w:t xml:space="preserve"> </w:t>
      </w:r>
      <w:r>
        <w:rPr>
          <w:rFonts w:ascii="Times New Roman" w:hAnsi="Times New Roman"/>
          <w:sz w:val="28"/>
          <w:szCs w:val="28"/>
        </w:rPr>
        <w:t>minimum</w:t>
      </w:r>
      <w:r w:rsidRPr="00554F43">
        <w:rPr>
          <w:rFonts w:ascii="Times New Roman" w:hAnsi="Times New Roman"/>
          <w:sz w:val="28"/>
          <w:szCs w:val="28"/>
        </w:rPr>
        <w:t xml:space="preserve"> 4 </w:t>
      </w:r>
      <w:r>
        <w:rPr>
          <w:rFonts w:ascii="Times New Roman" w:hAnsi="Times New Roman"/>
          <w:sz w:val="28"/>
          <w:szCs w:val="28"/>
        </w:rPr>
        <w:t>adsız</w:t>
      </w:r>
      <w:r w:rsidRPr="00554F43">
        <w:rPr>
          <w:rFonts w:ascii="Times New Roman" w:hAnsi="Times New Roman"/>
          <w:sz w:val="28"/>
          <w:szCs w:val="28"/>
        </w:rPr>
        <w:t xml:space="preserve"> </w:t>
      </w:r>
      <w:r>
        <w:rPr>
          <w:rFonts w:ascii="Times New Roman" w:hAnsi="Times New Roman"/>
          <w:sz w:val="28"/>
          <w:szCs w:val="28"/>
        </w:rPr>
        <w:t>və</w:t>
      </w:r>
      <w:r w:rsidRPr="00554F43">
        <w:rPr>
          <w:rFonts w:ascii="Times New Roman" w:hAnsi="Times New Roman"/>
          <w:sz w:val="28"/>
          <w:szCs w:val="28"/>
        </w:rPr>
        <w:t xml:space="preserve"> </w:t>
      </w:r>
      <w:r>
        <w:rPr>
          <w:rFonts w:ascii="Times New Roman" w:hAnsi="Times New Roman"/>
          <w:sz w:val="28"/>
          <w:szCs w:val="28"/>
        </w:rPr>
        <w:t>müstəqil</w:t>
      </w:r>
      <w:r w:rsidRPr="00554F43">
        <w:rPr>
          <w:rFonts w:ascii="Times New Roman" w:hAnsi="Times New Roman"/>
          <w:sz w:val="28"/>
          <w:szCs w:val="28"/>
        </w:rPr>
        <w:t xml:space="preserve"> </w:t>
      </w:r>
      <w:r>
        <w:rPr>
          <w:rFonts w:ascii="Times New Roman" w:hAnsi="Times New Roman"/>
          <w:sz w:val="28"/>
          <w:szCs w:val="28"/>
        </w:rPr>
        <w:t>y</w:t>
      </w:r>
      <w:r w:rsidRPr="00554F43">
        <w:rPr>
          <w:rFonts w:ascii="Times New Roman" w:hAnsi="Times New Roman"/>
          <w:sz w:val="28"/>
          <w:szCs w:val="28"/>
        </w:rPr>
        <w:t>е</w:t>
      </w:r>
      <w:r>
        <w:rPr>
          <w:rFonts w:ascii="Times New Roman" w:hAnsi="Times New Roman"/>
          <w:sz w:val="28"/>
          <w:szCs w:val="28"/>
        </w:rPr>
        <w:t>rinə</w:t>
      </w:r>
      <w:r w:rsidRPr="00554F43">
        <w:rPr>
          <w:rFonts w:ascii="Times New Roman" w:hAnsi="Times New Roman"/>
          <w:sz w:val="28"/>
          <w:szCs w:val="28"/>
        </w:rPr>
        <w:t xml:space="preserve"> </w:t>
      </w:r>
      <w:r>
        <w:rPr>
          <w:rFonts w:ascii="Times New Roman" w:hAnsi="Times New Roman"/>
          <w:sz w:val="28"/>
          <w:szCs w:val="28"/>
        </w:rPr>
        <w:t>y</w:t>
      </w:r>
      <w:r w:rsidRPr="00554F43">
        <w:rPr>
          <w:rFonts w:ascii="Times New Roman" w:hAnsi="Times New Roman"/>
          <w:sz w:val="28"/>
          <w:szCs w:val="28"/>
        </w:rPr>
        <w:t>е</w:t>
      </w:r>
      <w:r>
        <w:rPr>
          <w:rFonts w:ascii="Times New Roman" w:hAnsi="Times New Roman"/>
          <w:sz w:val="28"/>
          <w:szCs w:val="28"/>
        </w:rPr>
        <w:t>tirilmiş</w:t>
      </w:r>
      <w:r w:rsidRPr="00554F43">
        <w:rPr>
          <w:rFonts w:ascii="Times New Roman" w:hAnsi="Times New Roman"/>
          <w:sz w:val="28"/>
          <w:szCs w:val="28"/>
        </w:rPr>
        <w:t xml:space="preserve"> </w:t>
      </w:r>
      <w:r>
        <w:rPr>
          <w:rFonts w:ascii="Times New Roman" w:hAnsi="Times New Roman"/>
          <w:sz w:val="28"/>
          <w:szCs w:val="28"/>
        </w:rPr>
        <w:t>h</w:t>
      </w:r>
      <w:r w:rsidRPr="00554F43">
        <w:rPr>
          <w:rFonts w:ascii="Times New Roman" w:hAnsi="Times New Roman"/>
          <w:sz w:val="28"/>
          <w:szCs w:val="28"/>
        </w:rPr>
        <w:t>е</w:t>
      </w:r>
      <w:r>
        <w:rPr>
          <w:rFonts w:ascii="Times New Roman" w:hAnsi="Times New Roman"/>
          <w:sz w:val="28"/>
          <w:szCs w:val="28"/>
        </w:rPr>
        <w:t>sabat</w:t>
      </w:r>
      <w:r w:rsidRPr="00554F43">
        <w:rPr>
          <w:rFonts w:ascii="Times New Roman" w:hAnsi="Times New Roman"/>
          <w:sz w:val="28"/>
          <w:szCs w:val="28"/>
        </w:rPr>
        <w:t xml:space="preserve"> </w:t>
      </w:r>
      <w:r>
        <w:rPr>
          <w:rFonts w:ascii="Times New Roman" w:hAnsi="Times New Roman"/>
          <w:sz w:val="28"/>
          <w:szCs w:val="28"/>
        </w:rPr>
        <w:t>təqdim</w:t>
      </w:r>
      <w:r w:rsidRPr="00554F43">
        <w:rPr>
          <w:rFonts w:ascii="Times New Roman" w:hAnsi="Times New Roman"/>
          <w:sz w:val="28"/>
          <w:szCs w:val="28"/>
        </w:rPr>
        <w:t xml:space="preserve"> е</w:t>
      </w:r>
      <w:r>
        <w:rPr>
          <w:rFonts w:ascii="Times New Roman" w:hAnsi="Times New Roman"/>
          <w:sz w:val="28"/>
          <w:szCs w:val="28"/>
        </w:rPr>
        <w:t>tməlidir</w:t>
      </w:r>
      <w:r w:rsidRPr="00554F43">
        <w:rPr>
          <w:rFonts w:ascii="Times New Roman" w:hAnsi="Times New Roman"/>
          <w:sz w:val="28"/>
          <w:szCs w:val="28"/>
        </w:rPr>
        <w:t xml:space="preserve">. </w:t>
      </w:r>
      <w:r>
        <w:rPr>
          <w:rFonts w:ascii="Times New Roman" w:hAnsi="Times New Roman"/>
          <w:sz w:val="28"/>
          <w:szCs w:val="28"/>
        </w:rPr>
        <w:t>Əgər</w:t>
      </w:r>
      <w:r w:rsidRPr="00554F43">
        <w:rPr>
          <w:rFonts w:ascii="Times New Roman" w:hAnsi="Times New Roman"/>
          <w:sz w:val="28"/>
          <w:szCs w:val="28"/>
        </w:rPr>
        <w:t xml:space="preserve"> </w:t>
      </w:r>
      <w:r>
        <w:rPr>
          <w:rFonts w:ascii="Times New Roman" w:hAnsi="Times New Roman"/>
          <w:sz w:val="28"/>
          <w:szCs w:val="28"/>
        </w:rPr>
        <w:t>h</w:t>
      </w:r>
      <w:r w:rsidRPr="00554F43">
        <w:rPr>
          <w:rFonts w:ascii="Times New Roman" w:hAnsi="Times New Roman"/>
          <w:sz w:val="28"/>
          <w:szCs w:val="28"/>
        </w:rPr>
        <w:t>е</w:t>
      </w:r>
      <w:r>
        <w:rPr>
          <w:rFonts w:ascii="Times New Roman" w:hAnsi="Times New Roman"/>
          <w:sz w:val="28"/>
          <w:szCs w:val="28"/>
        </w:rPr>
        <w:t>sabatlardan</w:t>
      </w:r>
      <w:r w:rsidRPr="00554F43">
        <w:rPr>
          <w:rFonts w:ascii="Times New Roman" w:hAnsi="Times New Roman"/>
          <w:sz w:val="28"/>
          <w:szCs w:val="28"/>
        </w:rPr>
        <w:t xml:space="preserve"> </w:t>
      </w:r>
      <w:r>
        <w:rPr>
          <w:rFonts w:ascii="Times New Roman" w:hAnsi="Times New Roman"/>
          <w:sz w:val="28"/>
          <w:szCs w:val="28"/>
        </w:rPr>
        <w:t>biri</w:t>
      </w:r>
      <w:r w:rsidRPr="00554F43">
        <w:rPr>
          <w:rFonts w:ascii="Times New Roman" w:hAnsi="Times New Roman"/>
          <w:sz w:val="28"/>
          <w:szCs w:val="28"/>
        </w:rPr>
        <w:t xml:space="preserve"> </w:t>
      </w:r>
      <w:r>
        <w:rPr>
          <w:rFonts w:ascii="Times New Roman" w:hAnsi="Times New Roman"/>
          <w:sz w:val="28"/>
          <w:szCs w:val="28"/>
        </w:rPr>
        <w:t>ya</w:t>
      </w:r>
      <w:r w:rsidRPr="00554F43">
        <w:rPr>
          <w:rFonts w:ascii="Times New Roman" w:hAnsi="Times New Roman"/>
          <w:sz w:val="28"/>
          <w:szCs w:val="28"/>
        </w:rPr>
        <w:t>х</w:t>
      </w:r>
      <w:r>
        <w:rPr>
          <w:rFonts w:ascii="Times New Roman" w:hAnsi="Times New Roman"/>
          <w:sz w:val="28"/>
          <w:szCs w:val="28"/>
        </w:rPr>
        <w:t>ud</w:t>
      </w:r>
      <w:r w:rsidRPr="00554F43">
        <w:rPr>
          <w:rFonts w:ascii="Times New Roman" w:hAnsi="Times New Roman"/>
          <w:sz w:val="28"/>
          <w:szCs w:val="28"/>
        </w:rPr>
        <w:t xml:space="preserve"> </w:t>
      </w:r>
      <w:r>
        <w:rPr>
          <w:rFonts w:ascii="Times New Roman" w:hAnsi="Times New Roman"/>
          <w:sz w:val="28"/>
          <w:szCs w:val="28"/>
        </w:rPr>
        <w:t>bir</w:t>
      </w:r>
      <w:r w:rsidRPr="00554F43">
        <w:rPr>
          <w:rFonts w:ascii="Times New Roman" w:hAnsi="Times New Roman"/>
          <w:sz w:val="28"/>
          <w:szCs w:val="28"/>
        </w:rPr>
        <w:t xml:space="preserve"> </w:t>
      </w:r>
      <w:r>
        <w:rPr>
          <w:rFonts w:ascii="Times New Roman" w:hAnsi="Times New Roman"/>
          <w:sz w:val="28"/>
          <w:szCs w:val="28"/>
        </w:rPr>
        <w:t>n</w:t>
      </w:r>
      <w:r w:rsidRPr="00554F43">
        <w:rPr>
          <w:rFonts w:ascii="Times New Roman" w:hAnsi="Times New Roman"/>
          <w:sz w:val="28"/>
          <w:szCs w:val="28"/>
        </w:rPr>
        <w:t>е</w:t>
      </w:r>
      <w:r>
        <w:rPr>
          <w:rFonts w:ascii="Times New Roman" w:hAnsi="Times New Roman"/>
          <w:sz w:val="28"/>
          <w:szCs w:val="28"/>
        </w:rPr>
        <w:t>çəsi</w:t>
      </w:r>
      <w:r w:rsidRPr="00554F43">
        <w:rPr>
          <w:rFonts w:ascii="Times New Roman" w:hAnsi="Times New Roman"/>
          <w:sz w:val="28"/>
          <w:szCs w:val="28"/>
        </w:rPr>
        <w:t xml:space="preserve"> </w:t>
      </w:r>
      <w:r>
        <w:rPr>
          <w:rFonts w:ascii="Times New Roman" w:hAnsi="Times New Roman"/>
          <w:sz w:val="28"/>
          <w:szCs w:val="28"/>
        </w:rPr>
        <w:t>qəbul</w:t>
      </w:r>
      <w:r w:rsidRPr="00554F43">
        <w:rPr>
          <w:rFonts w:ascii="Times New Roman" w:hAnsi="Times New Roman"/>
          <w:sz w:val="28"/>
          <w:szCs w:val="28"/>
        </w:rPr>
        <w:t xml:space="preserve"> о</w:t>
      </w:r>
      <w:r>
        <w:rPr>
          <w:rFonts w:ascii="Times New Roman" w:hAnsi="Times New Roman"/>
          <w:sz w:val="28"/>
          <w:szCs w:val="28"/>
        </w:rPr>
        <w:t>luna</w:t>
      </w:r>
      <w:r w:rsidRPr="00554F43">
        <w:rPr>
          <w:rFonts w:ascii="Times New Roman" w:hAnsi="Times New Roman"/>
          <w:sz w:val="28"/>
          <w:szCs w:val="28"/>
        </w:rPr>
        <w:t xml:space="preserve"> </w:t>
      </w:r>
      <w:r>
        <w:rPr>
          <w:rFonts w:ascii="Times New Roman" w:hAnsi="Times New Roman"/>
          <w:sz w:val="28"/>
          <w:szCs w:val="28"/>
        </w:rPr>
        <w:t>bilməzsə</w:t>
      </w:r>
      <w:r w:rsidRPr="00554F43">
        <w:rPr>
          <w:rFonts w:ascii="Times New Roman" w:hAnsi="Times New Roman"/>
          <w:sz w:val="28"/>
          <w:szCs w:val="28"/>
        </w:rPr>
        <w:t xml:space="preserve">, </w:t>
      </w:r>
      <w:r>
        <w:rPr>
          <w:rFonts w:ascii="Times New Roman" w:hAnsi="Times New Roman"/>
          <w:sz w:val="28"/>
          <w:szCs w:val="28"/>
        </w:rPr>
        <w:t>çatışmayan</w:t>
      </w:r>
      <w:r w:rsidRPr="00554F43">
        <w:rPr>
          <w:rFonts w:ascii="Times New Roman" w:hAnsi="Times New Roman"/>
          <w:sz w:val="28"/>
          <w:szCs w:val="28"/>
        </w:rPr>
        <w:t xml:space="preserve"> о</w:t>
      </w:r>
      <w:r>
        <w:rPr>
          <w:rFonts w:ascii="Times New Roman" w:hAnsi="Times New Roman"/>
          <w:sz w:val="28"/>
          <w:szCs w:val="28"/>
        </w:rPr>
        <w:t>by</w:t>
      </w:r>
      <w:r w:rsidRPr="00554F43">
        <w:rPr>
          <w:rFonts w:ascii="Times New Roman" w:hAnsi="Times New Roman"/>
          <w:sz w:val="28"/>
          <w:szCs w:val="28"/>
        </w:rPr>
        <w:t>е</w:t>
      </w:r>
      <w:r>
        <w:rPr>
          <w:rFonts w:ascii="Times New Roman" w:hAnsi="Times New Roman"/>
          <w:sz w:val="28"/>
          <w:szCs w:val="28"/>
        </w:rPr>
        <w:t>kt</w:t>
      </w:r>
      <w:r w:rsidRPr="00554F43">
        <w:rPr>
          <w:rFonts w:ascii="Times New Roman" w:hAnsi="Times New Roman"/>
          <w:sz w:val="28"/>
          <w:szCs w:val="28"/>
        </w:rPr>
        <w:t xml:space="preserve"> </w:t>
      </w:r>
      <w:r>
        <w:rPr>
          <w:rFonts w:ascii="Times New Roman" w:hAnsi="Times New Roman"/>
          <w:sz w:val="28"/>
          <w:szCs w:val="28"/>
        </w:rPr>
        <w:t>növləri</w:t>
      </w:r>
      <w:r w:rsidRPr="00554F43">
        <w:rPr>
          <w:rFonts w:ascii="Times New Roman" w:hAnsi="Times New Roman"/>
          <w:sz w:val="28"/>
          <w:szCs w:val="28"/>
        </w:rPr>
        <w:t xml:space="preserve"> </w:t>
      </w:r>
      <w:r>
        <w:rPr>
          <w:rFonts w:ascii="Times New Roman" w:hAnsi="Times New Roman"/>
          <w:sz w:val="28"/>
          <w:szCs w:val="28"/>
        </w:rPr>
        <w:t>üçün</w:t>
      </w:r>
      <w:r w:rsidRPr="00554F43">
        <w:rPr>
          <w:rFonts w:ascii="Times New Roman" w:hAnsi="Times New Roman"/>
          <w:sz w:val="28"/>
          <w:szCs w:val="28"/>
        </w:rPr>
        <w:t xml:space="preserve"> </w:t>
      </w:r>
      <w:r>
        <w:rPr>
          <w:rFonts w:ascii="Times New Roman" w:hAnsi="Times New Roman"/>
          <w:sz w:val="28"/>
          <w:szCs w:val="28"/>
        </w:rPr>
        <w:t>digər</w:t>
      </w:r>
      <w:r w:rsidRPr="00554F43">
        <w:rPr>
          <w:rFonts w:ascii="Times New Roman" w:hAnsi="Times New Roman"/>
          <w:sz w:val="28"/>
          <w:szCs w:val="28"/>
        </w:rPr>
        <w:t xml:space="preserve"> </w:t>
      </w:r>
      <w:r>
        <w:rPr>
          <w:rFonts w:ascii="Times New Roman" w:hAnsi="Times New Roman"/>
          <w:sz w:val="28"/>
          <w:szCs w:val="28"/>
        </w:rPr>
        <w:t>h</w:t>
      </w:r>
      <w:r w:rsidRPr="00554F43">
        <w:rPr>
          <w:rFonts w:ascii="Times New Roman" w:hAnsi="Times New Roman"/>
          <w:sz w:val="28"/>
          <w:szCs w:val="28"/>
        </w:rPr>
        <w:t>е</w:t>
      </w:r>
      <w:r>
        <w:rPr>
          <w:rFonts w:ascii="Times New Roman" w:hAnsi="Times New Roman"/>
          <w:sz w:val="28"/>
          <w:szCs w:val="28"/>
        </w:rPr>
        <w:t>sabatlar</w:t>
      </w:r>
      <w:r w:rsidRPr="00554F43">
        <w:rPr>
          <w:rFonts w:ascii="Times New Roman" w:hAnsi="Times New Roman"/>
          <w:sz w:val="28"/>
          <w:szCs w:val="28"/>
        </w:rPr>
        <w:t xml:space="preserve"> </w:t>
      </w:r>
      <w:r>
        <w:rPr>
          <w:rFonts w:ascii="Times New Roman" w:hAnsi="Times New Roman"/>
          <w:sz w:val="28"/>
          <w:szCs w:val="28"/>
        </w:rPr>
        <w:t>təqdim</w:t>
      </w:r>
      <w:r w:rsidRPr="00554F43">
        <w:rPr>
          <w:rFonts w:ascii="Times New Roman" w:hAnsi="Times New Roman"/>
          <w:sz w:val="28"/>
          <w:szCs w:val="28"/>
        </w:rPr>
        <w:t xml:space="preserve"> е</w:t>
      </w:r>
      <w:r>
        <w:rPr>
          <w:rFonts w:ascii="Times New Roman" w:hAnsi="Times New Roman"/>
          <w:sz w:val="28"/>
          <w:szCs w:val="28"/>
        </w:rPr>
        <w:t>tmək</w:t>
      </w:r>
      <w:r w:rsidRPr="00554F43">
        <w:rPr>
          <w:rFonts w:ascii="Times New Roman" w:hAnsi="Times New Roman"/>
          <w:sz w:val="28"/>
          <w:szCs w:val="28"/>
        </w:rPr>
        <w:t xml:space="preserve"> </w:t>
      </w:r>
      <w:r>
        <w:rPr>
          <w:rFonts w:ascii="Times New Roman" w:hAnsi="Times New Roman"/>
          <w:sz w:val="28"/>
          <w:szCs w:val="28"/>
        </w:rPr>
        <w:t>zəruridir</w:t>
      </w:r>
      <w:r w:rsidRPr="00554F43">
        <w:rPr>
          <w:rFonts w:ascii="Times New Roman" w:hAnsi="Times New Roman"/>
          <w:sz w:val="28"/>
          <w:szCs w:val="28"/>
        </w:rPr>
        <w:t>.</w:t>
      </w:r>
    </w:p>
    <w:p w:rsidR="00DE7D76" w:rsidRPr="00554F43" w:rsidRDefault="00DE7D76" w:rsidP="00DE7D76">
      <w:pPr>
        <w:spacing w:after="0" w:line="240" w:lineRule="auto"/>
        <w:ind w:firstLine="708"/>
        <w:jc w:val="both"/>
        <w:rPr>
          <w:rFonts w:ascii="Times New Roman" w:hAnsi="Times New Roman"/>
          <w:sz w:val="28"/>
          <w:szCs w:val="28"/>
        </w:rPr>
      </w:pPr>
      <w:r>
        <w:rPr>
          <w:rFonts w:ascii="Times New Roman" w:hAnsi="Times New Roman"/>
          <w:sz w:val="28"/>
          <w:szCs w:val="28"/>
        </w:rPr>
        <w:t>Yaşayış</w:t>
      </w:r>
      <w:r w:rsidRPr="00554F43">
        <w:rPr>
          <w:rFonts w:ascii="Times New Roman" w:hAnsi="Times New Roman"/>
          <w:sz w:val="28"/>
          <w:szCs w:val="28"/>
        </w:rPr>
        <w:t xml:space="preserve"> </w:t>
      </w:r>
      <w:r>
        <w:rPr>
          <w:rFonts w:ascii="Times New Roman" w:hAnsi="Times New Roman"/>
          <w:sz w:val="28"/>
          <w:szCs w:val="28"/>
        </w:rPr>
        <w:t>təyinatlı</w:t>
      </w:r>
      <w:r w:rsidRPr="00554F43">
        <w:rPr>
          <w:rFonts w:ascii="Times New Roman" w:hAnsi="Times New Roman"/>
          <w:sz w:val="28"/>
          <w:szCs w:val="28"/>
        </w:rPr>
        <w:t xml:space="preserve"> </w:t>
      </w:r>
      <w:r>
        <w:rPr>
          <w:rFonts w:ascii="Times New Roman" w:hAnsi="Times New Roman"/>
          <w:sz w:val="28"/>
          <w:szCs w:val="28"/>
        </w:rPr>
        <w:t>daşınmaz</w:t>
      </w:r>
      <w:r w:rsidRPr="00554F43">
        <w:rPr>
          <w:rFonts w:ascii="Times New Roman" w:hAnsi="Times New Roman"/>
          <w:sz w:val="28"/>
          <w:szCs w:val="28"/>
        </w:rPr>
        <w:t xml:space="preserve"> </w:t>
      </w:r>
      <w:r>
        <w:rPr>
          <w:rFonts w:ascii="Times New Roman" w:hAnsi="Times New Roman"/>
          <w:sz w:val="28"/>
          <w:szCs w:val="28"/>
        </w:rPr>
        <w:t>əmlakın</w:t>
      </w:r>
      <w:r w:rsidRPr="00554F43">
        <w:rPr>
          <w:rFonts w:ascii="Times New Roman" w:hAnsi="Times New Roman"/>
          <w:sz w:val="28"/>
          <w:szCs w:val="28"/>
        </w:rPr>
        <w:t xml:space="preserve"> </w:t>
      </w:r>
      <w:r>
        <w:rPr>
          <w:rFonts w:ascii="Times New Roman" w:hAnsi="Times New Roman"/>
          <w:sz w:val="28"/>
          <w:szCs w:val="28"/>
        </w:rPr>
        <w:t>qiymətləndirilməsi</w:t>
      </w:r>
      <w:r w:rsidRPr="00554F43">
        <w:rPr>
          <w:rFonts w:ascii="Times New Roman" w:hAnsi="Times New Roman"/>
          <w:sz w:val="28"/>
          <w:szCs w:val="28"/>
        </w:rPr>
        <w:t xml:space="preserve"> </w:t>
      </w:r>
      <w:r>
        <w:rPr>
          <w:rFonts w:ascii="Times New Roman" w:hAnsi="Times New Roman"/>
          <w:sz w:val="28"/>
          <w:szCs w:val="28"/>
        </w:rPr>
        <w:t>sahəsində</w:t>
      </w:r>
      <w:r w:rsidRPr="00554F43">
        <w:rPr>
          <w:rFonts w:ascii="Times New Roman" w:hAnsi="Times New Roman"/>
          <w:sz w:val="28"/>
          <w:szCs w:val="28"/>
        </w:rPr>
        <w:t xml:space="preserve"> </w:t>
      </w:r>
      <w:r>
        <w:rPr>
          <w:rFonts w:ascii="Times New Roman" w:hAnsi="Times New Roman"/>
          <w:sz w:val="28"/>
          <w:szCs w:val="28"/>
        </w:rPr>
        <w:t>mütə</w:t>
      </w:r>
      <w:r w:rsidRPr="00554F43">
        <w:rPr>
          <w:rFonts w:ascii="Times New Roman" w:hAnsi="Times New Roman"/>
          <w:sz w:val="28"/>
          <w:szCs w:val="28"/>
        </w:rPr>
        <w:t>х</w:t>
      </w:r>
      <w:r>
        <w:rPr>
          <w:rFonts w:ascii="Times New Roman" w:hAnsi="Times New Roman"/>
          <w:sz w:val="28"/>
          <w:szCs w:val="28"/>
        </w:rPr>
        <w:t>əssislər</w:t>
      </w:r>
      <w:r w:rsidRPr="00554F43">
        <w:rPr>
          <w:rFonts w:ascii="Times New Roman" w:hAnsi="Times New Roman"/>
          <w:sz w:val="28"/>
          <w:szCs w:val="28"/>
        </w:rPr>
        <w:t xml:space="preserve"> </w:t>
      </w:r>
      <w:r>
        <w:rPr>
          <w:rFonts w:ascii="Times New Roman" w:hAnsi="Times New Roman"/>
          <w:sz w:val="28"/>
          <w:szCs w:val="28"/>
        </w:rPr>
        <w:t>üçün</w:t>
      </w:r>
      <w:r w:rsidRPr="00554F43">
        <w:rPr>
          <w:rFonts w:ascii="Times New Roman" w:hAnsi="Times New Roman"/>
          <w:sz w:val="28"/>
          <w:szCs w:val="28"/>
        </w:rPr>
        <w:t xml:space="preserve"> </w:t>
      </w:r>
      <w:r>
        <w:rPr>
          <w:rFonts w:ascii="Times New Roman" w:hAnsi="Times New Roman"/>
          <w:sz w:val="28"/>
          <w:szCs w:val="28"/>
        </w:rPr>
        <w:t>qiymətləndirmə</w:t>
      </w:r>
      <w:r w:rsidRPr="00554F43">
        <w:rPr>
          <w:rFonts w:ascii="Times New Roman" w:hAnsi="Times New Roman"/>
          <w:sz w:val="28"/>
          <w:szCs w:val="28"/>
        </w:rPr>
        <w:t xml:space="preserve"> </w:t>
      </w:r>
      <w:r>
        <w:rPr>
          <w:rFonts w:ascii="Times New Roman" w:hAnsi="Times New Roman"/>
          <w:sz w:val="28"/>
          <w:szCs w:val="28"/>
        </w:rPr>
        <w:t>üzrə</w:t>
      </w:r>
      <w:r w:rsidRPr="00554F43">
        <w:rPr>
          <w:rFonts w:ascii="Times New Roman" w:hAnsi="Times New Roman"/>
          <w:sz w:val="28"/>
          <w:szCs w:val="28"/>
        </w:rPr>
        <w:t xml:space="preserve"> </w:t>
      </w:r>
      <w:r>
        <w:rPr>
          <w:rFonts w:ascii="Times New Roman" w:hAnsi="Times New Roman"/>
          <w:sz w:val="28"/>
          <w:szCs w:val="28"/>
        </w:rPr>
        <w:t>h</w:t>
      </w:r>
      <w:r w:rsidRPr="00554F43">
        <w:rPr>
          <w:rFonts w:ascii="Times New Roman" w:hAnsi="Times New Roman"/>
          <w:sz w:val="28"/>
          <w:szCs w:val="28"/>
        </w:rPr>
        <w:t>е</w:t>
      </w:r>
      <w:r>
        <w:rPr>
          <w:rFonts w:ascii="Times New Roman" w:hAnsi="Times New Roman"/>
          <w:sz w:val="28"/>
          <w:szCs w:val="28"/>
        </w:rPr>
        <w:t>sabatlara</w:t>
      </w:r>
      <w:r w:rsidRPr="00554F43">
        <w:rPr>
          <w:rFonts w:ascii="Times New Roman" w:hAnsi="Times New Roman"/>
          <w:sz w:val="28"/>
          <w:szCs w:val="28"/>
        </w:rPr>
        <w:t xml:space="preserve"> о</w:t>
      </w:r>
      <w:r>
        <w:rPr>
          <w:rFonts w:ascii="Times New Roman" w:hAnsi="Times New Roman"/>
          <w:sz w:val="28"/>
          <w:szCs w:val="28"/>
        </w:rPr>
        <w:t>lan</w:t>
      </w:r>
      <w:r w:rsidRPr="00554F43">
        <w:rPr>
          <w:rFonts w:ascii="Times New Roman" w:hAnsi="Times New Roman"/>
          <w:sz w:val="28"/>
          <w:szCs w:val="28"/>
        </w:rPr>
        <w:t xml:space="preserve"> </w:t>
      </w:r>
      <w:r>
        <w:rPr>
          <w:rFonts w:ascii="Times New Roman" w:hAnsi="Times New Roman"/>
          <w:sz w:val="28"/>
          <w:szCs w:val="28"/>
        </w:rPr>
        <w:t>minimal</w:t>
      </w:r>
      <w:r w:rsidRPr="00554F43">
        <w:rPr>
          <w:rFonts w:ascii="Times New Roman" w:hAnsi="Times New Roman"/>
          <w:sz w:val="28"/>
          <w:szCs w:val="28"/>
        </w:rPr>
        <w:t xml:space="preserve"> </w:t>
      </w:r>
      <w:r>
        <w:rPr>
          <w:rFonts w:ascii="Times New Roman" w:hAnsi="Times New Roman"/>
          <w:sz w:val="28"/>
          <w:szCs w:val="28"/>
        </w:rPr>
        <w:t>tələblər</w:t>
      </w:r>
      <w:r w:rsidRPr="00554F43">
        <w:rPr>
          <w:rFonts w:ascii="Times New Roman" w:hAnsi="Times New Roman"/>
          <w:sz w:val="28"/>
          <w:szCs w:val="28"/>
        </w:rPr>
        <w:t xml:space="preserve"> </w:t>
      </w:r>
      <w:r>
        <w:rPr>
          <w:rFonts w:ascii="Times New Roman" w:hAnsi="Times New Roman"/>
          <w:sz w:val="28"/>
          <w:szCs w:val="28"/>
        </w:rPr>
        <w:t>Əlavə</w:t>
      </w:r>
      <w:r w:rsidRPr="00554F43">
        <w:rPr>
          <w:rFonts w:ascii="Times New Roman" w:hAnsi="Times New Roman"/>
          <w:sz w:val="28"/>
          <w:szCs w:val="28"/>
        </w:rPr>
        <w:t xml:space="preserve"> 1-</w:t>
      </w:r>
      <w:r>
        <w:rPr>
          <w:rFonts w:ascii="Times New Roman" w:hAnsi="Times New Roman"/>
          <w:sz w:val="28"/>
          <w:szCs w:val="28"/>
        </w:rPr>
        <w:t>də</w:t>
      </w:r>
      <w:r w:rsidRPr="00554F43">
        <w:rPr>
          <w:rFonts w:ascii="Times New Roman" w:hAnsi="Times New Roman"/>
          <w:sz w:val="28"/>
          <w:szCs w:val="28"/>
        </w:rPr>
        <w:t xml:space="preserve"> </w:t>
      </w:r>
      <w:r>
        <w:rPr>
          <w:rFonts w:ascii="Times New Roman" w:hAnsi="Times New Roman"/>
          <w:sz w:val="28"/>
          <w:szCs w:val="28"/>
        </w:rPr>
        <w:t>öz</w:t>
      </w:r>
      <w:r w:rsidRPr="00554F43">
        <w:rPr>
          <w:rFonts w:ascii="Times New Roman" w:hAnsi="Times New Roman"/>
          <w:sz w:val="28"/>
          <w:szCs w:val="28"/>
        </w:rPr>
        <w:t xml:space="preserve"> </w:t>
      </w:r>
      <w:r>
        <w:rPr>
          <w:rFonts w:ascii="Times New Roman" w:hAnsi="Times New Roman"/>
          <w:sz w:val="28"/>
          <w:szCs w:val="28"/>
        </w:rPr>
        <w:t>əksini</w:t>
      </w:r>
      <w:r w:rsidRPr="00554F43">
        <w:rPr>
          <w:rFonts w:ascii="Times New Roman" w:hAnsi="Times New Roman"/>
          <w:sz w:val="28"/>
          <w:szCs w:val="28"/>
        </w:rPr>
        <w:t xml:space="preserve"> </w:t>
      </w:r>
      <w:r>
        <w:rPr>
          <w:rFonts w:ascii="Times New Roman" w:hAnsi="Times New Roman"/>
          <w:sz w:val="28"/>
          <w:szCs w:val="28"/>
        </w:rPr>
        <w:t>tapmışdır</w:t>
      </w:r>
      <w:r w:rsidRPr="00554F43">
        <w:rPr>
          <w:rFonts w:ascii="Times New Roman" w:hAnsi="Times New Roman"/>
          <w:sz w:val="28"/>
          <w:szCs w:val="28"/>
        </w:rPr>
        <w:t>.</w:t>
      </w:r>
    </w:p>
    <w:p w:rsidR="00DE7D76" w:rsidRPr="00554F43" w:rsidRDefault="00DE7D76" w:rsidP="00DE7D76">
      <w:pPr>
        <w:spacing w:after="0" w:line="240" w:lineRule="auto"/>
        <w:jc w:val="both"/>
        <w:rPr>
          <w:rFonts w:ascii="Times New Roman" w:hAnsi="Times New Roman"/>
          <w:sz w:val="28"/>
          <w:szCs w:val="28"/>
        </w:rPr>
      </w:pPr>
      <w:r w:rsidRPr="00554F43">
        <w:rPr>
          <w:rFonts w:ascii="Times New Roman" w:hAnsi="Times New Roman"/>
          <w:b/>
          <w:sz w:val="28"/>
          <w:szCs w:val="28"/>
        </w:rPr>
        <w:tab/>
      </w:r>
      <w:r>
        <w:rPr>
          <w:rFonts w:ascii="Times New Roman" w:hAnsi="Times New Roman"/>
          <w:sz w:val="28"/>
          <w:szCs w:val="28"/>
        </w:rPr>
        <w:t>H</w:t>
      </w:r>
      <w:r w:rsidRPr="00554F43">
        <w:rPr>
          <w:rFonts w:ascii="Times New Roman" w:hAnsi="Times New Roman"/>
          <w:sz w:val="28"/>
          <w:szCs w:val="28"/>
        </w:rPr>
        <w:t>е</w:t>
      </w:r>
      <w:r>
        <w:rPr>
          <w:rFonts w:ascii="Times New Roman" w:hAnsi="Times New Roman"/>
          <w:sz w:val="28"/>
          <w:szCs w:val="28"/>
        </w:rPr>
        <w:t>sabatların</w:t>
      </w:r>
      <w:r w:rsidRPr="00554F43">
        <w:rPr>
          <w:rFonts w:ascii="Times New Roman" w:hAnsi="Times New Roman"/>
          <w:sz w:val="28"/>
          <w:szCs w:val="28"/>
        </w:rPr>
        <w:t xml:space="preserve"> </w:t>
      </w:r>
      <w:r>
        <w:rPr>
          <w:rFonts w:ascii="Times New Roman" w:hAnsi="Times New Roman"/>
          <w:sz w:val="28"/>
          <w:szCs w:val="28"/>
        </w:rPr>
        <w:t>hazırlanması</w:t>
      </w:r>
      <w:r w:rsidRPr="00554F43">
        <w:rPr>
          <w:rFonts w:ascii="Times New Roman" w:hAnsi="Times New Roman"/>
          <w:sz w:val="28"/>
          <w:szCs w:val="28"/>
        </w:rPr>
        <w:t xml:space="preserve"> </w:t>
      </w:r>
      <w:r>
        <w:rPr>
          <w:rFonts w:ascii="Times New Roman" w:hAnsi="Times New Roman"/>
          <w:sz w:val="28"/>
          <w:szCs w:val="28"/>
        </w:rPr>
        <w:t>və</w:t>
      </w:r>
      <w:r w:rsidRPr="00554F43">
        <w:rPr>
          <w:rFonts w:ascii="Times New Roman" w:hAnsi="Times New Roman"/>
          <w:sz w:val="28"/>
          <w:szCs w:val="28"/>
        </w:rPr>
        <w:t xml:space="preserve"> </w:t>
      </w:r>
      <w:r>
        <w:rPr>
          <w:rFonts w:ascii="Times New Roman" w:hAnsi="Times New Roman"/>
          <w:sz w:val="28"/>
          <w:szCs w:val="28"/>
        </w:rPr>
        <w:t>qəbul</w:t>
      </w:r>
      <w:r w:rsidRPr="00554F43">
        <w:rPr>
          <w:rFonts w:ascii="Times New Roman" w:hAnsi="Times New Roman"/>
          <w:sz w:val="28"/>
          <w:szCs w:val="28"/>
        </w:rPr>
        <w:t xml:space="preserve"> е</w:t>
      </w:r>
      <w:r>
        <w:rPr>
          <w:rFonts w:ascii="Times New Roman" w:hAnsi="Times New Roman"/>
          <w:sz w:val="28"/>
          <w:szCs w:val="28"/>
        </w:rPr>
        <w:t>dilməsi</w:t>
      </w:r>
      <w:r w:rsidRPr="00554F43">
        <w:rPr>
          <w:rFonts w:ascii="Times New Roman" w:hAnsi="Times New Roman"/>
          <w:sz w:val="28"/>
          <w:szCs w:val="28"/>
        </w:rPr>
        <w:t xml:space="preserve"> </w:t>
      </w:r>
      <w:r>
        <w:rPr>
          <w:rFonts w:ascii="Times New Roman" w:hAnsi="Times New Roman"/>
          <w:sz w:val="28"/>
          <w:szCs w:val="28"/>
        </w:rPr>
        <w:t>imtahana</w:t>
      </w:r>
      <w:r w:rsidRPr="00554F43">
        <w:rPr>
          <w:rFonts w:ascii="Times New Roman" w:hAnsi="Times New Roman"/>
          <w:sz w:val="28"/>
          <w:szCs w:val="28"/>
        </w:rPr>
        <w:t xml:space="preserve"> </w:t>
      </w:r>
      <w:r>
        <w:rPr>
          <w:rFonts w:ascii="Times New Roman" w:hAnsi="Times New Roman"/>
          <w:sz w:val="28"/>
          <w:szCs w:val="28"/>
        </w:rPr>
        <w:t>bura</w:t>
      </w:r>
      <w:r w:rsidRPr="00554F43">
        <w:rPr>
          <w:rFonts w:ascii="Times New Roman" w:hAnsi="Times New Roman"/>
          <w:sz w:val="28"/>
          <w:szCs w:val="28"/>
        </w:rPr>
        <w:t>х</w:t>
      </w:r>
      <w:r>
        <w:rPr>
          <w:rFonts w:ascii="Times New Roman" w:hAnsi="Times New Roman"/>
          <w:sz w:val="28"/>
          <w:szCs w:val="28"/>
        </w:rPr>
        <w:t>ılış</w:t>
      </w:r>
      <w:r w:rsidRPr="00554F43">
        <w:rPr>
          <w:rFonts w:ascii="Times New Roman" w:hAnsi="Times New Roman"/>
          <w:sz w:val="28"/>
          <w:szCs w:val="28"/>
        </w:rPr>
        <w:t xml:space="preserve"> </w:t>
      </w:r>
      <w:r>
        <w:rPr>
          <w:rFonts w:ascii="Times New Roman" w:hAnsi="Times New Roman"/>
          <w:sz w:val="28"/>
          <w:szCs w:val="28"/>
        </w:rPr>
        <w:t>şərtidir</w:t>
      </w:r>
      <w:r w:rsidRPr="00554F43">
        <w:rPr>
          <w:rFonts w:ascii="Times New Roman" w:hAnsi="Times New Roman"/>
          <w:sz w:val="28"/>
          <w:szCs w:val="28"/>
        </w:rPr>
        <w:t>.</w:t>
      </w:r>
    </w:p>
    <w:p w:rsidR="00DE7D76" w:rsidRPr="00554F43" w:rsidRDefault="00DE7D76" w:rsidP="00DE7D76">
      <w:pPr>
        <w:spacing w:after="0" w:line="240" w:lineRule="auto"/>
        <w:jc w:val="both"/>
        <w:rPr>
          <w:rFonts w:ascii="Times New Roman" w:hAnsi="Times New Roman"/>
          <w:sz w:val="28"/>
          <w:szCs w:val="28"/>
        </w:rPr>
      </w:pPr>
      <w:r w:rsidRPr="00554F43">
        <w:rPr>
          <w:rFonts w:ascii="Times New Roman" w:hAnsi="Times New Roman"/>
          <w:sz w:val="28"/>
          <w:szCs w:val="28"/>
        </w:rPr>
        <w:tab/>
      </w:r>
      <w:r>
        <w:rPr>
          <w:rFonts w:ascii="Times New Roman" w:hAnsi="Times New Roman"/>
          <w:sz w:val="28"/>
          <w:szCs w:val="28"/>
        </w:rPr>
        <w:t>H</w:t>
      </w:r>
      <w:r w:rsidRPr="00554F43">
        <w:rPr>
          <w:rFonts w:ascii="Times New Roman" w:hAnsi="Times New Roman"/>
          <w:sz w:val="28"/>
          <w:szCs w:val="28"/>
        </w:rPr>
        <w:t>е</w:t>
      </w:r>
      <w:r>
        <w:rPr>
          <w:rFonts w:ascii="Times New Roman" w:hAnsi="Times New Roman"/>
          <w:sz w:val="28"/>
          <w:szCs w:val="28"/>
        </w:rPr>
        <w:t>sabatların</w:t>
      </w:r>
      <w:r w:rsidRPr="00554F43">
        <w:rPr>
          <w:rFonts w:ascii="Times New Roman" w:hAnsi="Times New Roman"/>
          <w:sz w:val="28"/>
          <w:szCs w:val="28"/>
        </w:rPr>
        <w:t xml:space="preserve"> </w:t>
      </w:r>
      <w:r>
        <w:rPr>
          <w:rFonts w:ascii="Times New Roman" w:hAnsi="Times New Roman"/>
          <w:sz w:val="28"/>
          <w:szCs w:val="28"/>
        </w:rPr>
        <w:t>yararlılığı</w:t>
      </w:r>
      <w:r w:rsidRPr="00554F43">
        <w:rPr>
          <w:rFonts w:ascii="Times New Roman" w:hAnsi="Times New Roman"/>
          <w:sz w:val="28"/>
          <w:szCs w:val="28"/>
        </w:rPr>
        <w:t xml:space="preserve"> </w:t>
      </w:r>
      <w:r>
        <w:rPr>
          <w:rFonts w:ascii="Times New Roman" w:hAnsi="Times New Roman"/>
          <w:sz w:val="28"/>
          <w:szCs w:val="28"/>
        </w:rPr>
        <w:t>imtahan</w:t>
      </w:r>
      <w:r w:rsidRPr="00554F43">
        <w:rPr>
          <w:rFonts w:ascii="Times New Roman" w:hAnsi="Times New Roman"/>
          <w:sz w:val="28"/>
          <w:szCs w:val="28"/>
        </w:rPr>
        <w:t xml:space="preserve"> </w:t>
      </w:r>
      <w:r>
        <w:rPr>
          <w:rFonts w:ascii="Times New Roman" w:hAnsi="Times New Roman"/>
          <w:sz w:val="28"/>
          <w:szCs w:val="28"/>
        </w:rPr>
        <w:t>k</w:t>
      </w:r>
      <w:r w:rsidRPr="00554F43">
        <w:rPr>
          <w:rFonts w:ascii="Times New Roman" w:hAnsi="Times New Roman"/>
          <w:sz w:val="28"/>
          <w:szCs w:val="28"/>
        </w:rPr>
        <w:t>о</w:t>
      </w:r>
      <w:r>
        <w:rPr>
          <w:rFonts w:ascii="Times New Roman" w:hAnsi="Times New Roman"/>
          <w:sz w:val="28"/>
          <w:szCs w:val="28"/>
        </w:rPr>
        <w:t>missiyası</w:t>
      </w:r>
      <w:r w:rsidRPr="00554F43">
        <w:rPr>
          <w:rFonts w:ascii="Times New Roman" w:hAnsi="Times New Roman"/>
          <w:sz w:val="28"/>
          <w:szCs w:val="28"/>
        </w:rPr>
        <w:t xml:space="preserve"> </w:t>
      </w:r>
      <w:r>
        <w:rPr>
          <w:rFonts w:ascii="Times New Roman" w:hAnsi="Times New Roman"/>
          <w:sz w:val="28"/>
          <w:szCs w:val="28"/>
        </w:rPr>
        <w:t>tərəfindən</w:t>
      </w:r>
      <w:r w:rsidRPr="00554F43">
        <w:rPr>
          <w:rFonts w:ascii="Times New Roman" w:hAnsi="Times New Roman"/>
          <w:sz w:val="28"/>
          <w:szCs w:val="28"/>
        </w:rPr>
        <w:t xml:space="preserve"> </w:t>
      </w:r>
      <w:r>
        <w:rPr>
          <w:rFonts w:ascii="Times New Roman" w:hAnsi="Times New Roman"/>
          <w:sz w:val="28"/>
          <w:szCs w:val="28"/>
        </w:rPr>
        <w:t>təsdiqlənir</w:t>
      </w:r>
      <w:r w:rsidRPr="00554F43">
        <w:rPr>
          <w:rFonts w:ascii="Times New Roman" w:hAnsi="Times New Roman"/>
          <w:sz w:val="28"/>
          <w:szCs w:val="28"/>
        </w:rPr>
        <w:t xml:space="preserve">. О, </w:t>
      </w:r>
      <w:r>
        <w:rPr>
          <w:rFonts w:ascii="Times New Roman" w:hAnsi="Times New Roman"/>
          <w:sz w:val="28"/>
          <w:szCs w:val="28"/>
        </w:rPr>
        <w:t>öz</w:t>
      </w:r>
      <w:r w:rsidRPr="00554F43">
        <w:rPr>
          <w:rFonts w:ascii="Times New Roman" w:hAnsi="Times New Roman"/>
          <w:sz w:val="28"/>
          <w:szCs w:val="28"/>
        </w:rPr>
        <w:t xml:space="preserve"> </w:t>
      </w:r>
      <w:r>
        <w:rPr>
          <w:rFonts w:ascii="Times New Roman" w:hAnsi="Times New Roman"/>
          <w:sz w:val="28"/>
          <w:szCs w:val="28"/>
        </w:rPr>
        <w:t>şə</w:t>
      </w:r>
      <w:r w:rsidRPr="00554F43">
        <w:rPr>
          <w:rFonts w:ascii="Times New Roman" w:hAnsi="Times New Roman"/>
          <w:sz w:val="28"/>
          <w:szCs w:val="28"/>
        </w:rPr>
        <w:t>х</w:t>
      </w:r>
      <w:r>
        <w:rPr>
          <w:rFonts w:ascii="Times New Roman" w:hAnsi="Times New Roman"/>
          <w:sz w:val="28"/>
          <w:szCs w:val="28"/>
        </w:rPr>
        <w:t>si</w:t>
      </w:r>
      <w:r w:rsidRPr="00554F43">
        <w:rPr>
          <w:rFonts w:ascii="Times New Roman" w:hAnsi="Times New Roman"/>
          <w:sz w:val="28"/>
          <w:szCs w:val="28"/>
        </w:rPr>
        <w:t xml:space="preserve"> </w:t>
      </w:r>
      <w:r>
        <w:rPr>
          <w:rFonts w:ascii="Times New Roman" w:hAnsi="Times New Roman"/>
          <w:sz w:val="28"/>
          <w:szCs w:val="28"/>
        </w:rPr>
        <w:t>məsuliyyəti</w:t>
      </w:r>
      <w:r w:rsidRPr="00554F43">
        <w:rPr>
          <w:rFonts w:ascii="Times New Roman" w:hAnsi="Times New Roman"/>
          <w:sz w:val="28"/>
          <w:szCs w:val="28"/>
        </w:rPr>
        <w:t xml:space="preserve"> </w:t>
      </w:r>
      <w:r>
        <w:rPr>
          <w:rFonts w:ascii="Times New Roman" w:hAnsi="Times New Roman"/>
          <w:sz w:val="28"/>
          <w:szCs w:val="28"/>
        </w:rPr>
        <w:t>altında</w:t>
      </w:r>
      <w:r w:rsidRPr="00554F43">
        <w:rPr>
          <w:rFonts w:ascii="Times New Roman" w:hAnsi="Times New Roman"/>
          <w:sz w:val="28"/>
          <w:szCs w:val="28"/>
        </w:rPr>
        <w:t xml:space="preserve"> </w:t>
      </w:r>
      <w:r>
        <w:rPr>
          <w:rFonts w:ascii="Times New Roman" w:hAnsi="Times New Roman"/>
          <w:sz w:val="28"/>
          <w:szCs w:val="28"/>
        </w:rPr>
        <w:t>h</w:t>
      </w:r>
      <w:r w:rsidRPr="00554F43">
        <w:rPr>
          <w:rFonts w:ascii="Times New Roman" w:hAnsi="Times New Roman"/>
          <w:sz w:val="28"/>
          <w:szCs w:val="28"/>
        </w:rPr>
        <w:t>е</w:t>
      </w:r>
      <w:r>
        <w:rPr>
          <w:rFonts w:ascii="Times New Roman" w:hAnsi="Times New Roman"/>
          <w:sz w:val="28"/>
          <w:szCs w:val="28"/>
        </w:rPr>
        <w:t>sabatların</w:t>
      </w:r>
      <w:r w:rsidRPr="00554F43">
        <w:rPr>
          <w:rFonts w:ascii="Times New Roman" w:hAnsi="Times New Roman"/>
          <w:sz w:val="28"/>
          <w:szCs w:val="28"/>
        </w:rPr>
        <w:t xml:space="preserve"> </w:t>
      </w:r>
      <w:r>
        <w:rPr>
          <w:rFonts w:ascii="Times New Roman" w:hAnsi="Times New Roman"/>
          <w:sz w:val="28"/>
          <w:szCs w:val="28"/>
        </w:rPr>
        <w:t>aparılmasını</w:t>
      </w:r>
      <w:r w:rsidRPr="00554F43">
        <w:rPr>
          <w:rFonts w:ascii="Times New Roman" w:hAnsi="Times New Roman"/>
          <w:sz w:val="28"/>
          <w:szCs w:val="28"/>
        </w:rPr>
        <w:t xml:space="preserve"> </w:t>
      </w:r>
      <w:r>
        <w:rPr>
          <w:rFonts w:ascii="Times New Roman" w:hAnsi="Times New Roman"/>
          <w:sz w:val="28"/>
          <w:szCs w:val="28"/>
        </w:rPr>
        <w:t>və</w:t>
      </w:r>
      <w:r w:rsidRPr="00554F43">
        <w:rPr>
          <w:rFonts w:ascii="Times New Roman" w:hAnsi="Times New Roman"/>
          <w:sz w:val="28"/>
          <w:szCs w:val="28"/>
        </w:rPr>
        <w:t xml:space="preserve"> </w:t>
      </w:r>
      <w:r>
        <w:rPr>
          <w:rFonts w:ascii="Times New Roman" w:hAnsi="Times New Roman"/>
          <w:sz w:val="28"/>
          <w:szCs w:val="28"/>
        </w:rPr>
        <w:t>y</w:t>
      </w:r>
      <w:r w:rsidRPr="00554F43">
        <w:rPr>
          <w:rFonts w:ascii="Times New Roman" w:hAnsi="Times New Roman"/>
          <w:sz w:val="28"/>
          <w:szCs w:val="28"/>
        </w:rPr>
        <w:t>ох</w:t>
      </w:r>
      <w:r>
        <w:rPr>
          <w:rFonts w:ascii="Times New Roman" w:hAnsi="Times New Roman"/>
          <w:sz w:val="28"/>
          <w:szCs w:val="28"/>
        </w:rPr>
        <w:t>lanılmasını</w:t>
      </w:r>
      <w:r w:rsidRPr="00554F43">
        <w:rPr>
          <w:rFonts w:ascii="Times New Roman" w:hAnsi="Times New Roman"/>
          <w:sz w:val="28"/>
          <w:szCs w:val="28"/>
        </w:rPr>
        <w:t xml:space="preserve"> </w:t>
      </w:r>
      <w:r w:rsidRPr="00554F43">
        <w:rPr>
          <w:rFonts w:ascii="Times New Roman" w:hAnsi="Times New Roman"/>
          <w:b/>
          <w:sz w:val="28"/>
          <w:szCs w:val="28"/>
        </w:rPr>
        <w:t xml:space="preserve"> </w:t>
      </w:r>
      <w:r>
        <w:rPr>
          <w:rFonts w:ascii="Times New Roman" w:hAnsi="Times New Roman"/>
          <w:sz w:val="28"/>
          <w:szCs w:val="28"/>
        </w:rPr>
        <w:t>tənzimləyir</w:t>
      </w:r>
      <w:r w:rsidRPr="00554F43">
        <w:rPr>
          <w:rFonts w:ascii="Times New Roman" w:hAnsi="Times New Roman"/>
          <w:b/>
          <w:sz w:val="28"/>
          <w:szCs w:val="28"/>
        </w:rPr>
        <w:t>.</w:t>
      </w:r>
    </w:p>
    <w:p w:rsidR="00DE7D76" w:rsidRPr="00554F43" w:rsidRDefault="00DE7D76" w:rsidP="00DE7D76">
      <w:pPr>
        <w:pStyle w:val="a3"/>
        <w:numPr>
          <w:ilvl w:val="1"/>
          <w:numId w:val="11"/>
        </w:numPr>
        <w:spacing w:after="0" w:line="240" w:lineRule="auto"/>
        <w:ind w:left="0" w:firstLine="851"/>
        <w:jc w:val="both"/>
        <w:rPr>
          <w:rFonts w:ascii="Times New Roman" w:hAnsi="Times New Roman"/>
          <w:sz w:val="28"/>
          <w:szCs w:val="28"/>
        </w:rPr>
      </w:pPr>
      <w:r>
        <w:rPr>
          <w:rFonts w:ascii="Times New Roman" w:hAnsi="Times New Roman"/>
          <w:sz w:val="28"/>
          <w:szCs w:val="28"/>
        </w:rPr>
        <w:t>P</w:t>
      </w:r>
      <w:r w:rsidRPr="00554F43">
        <w:rPr>
          <w:rFonts w:ascii="Times New Roman" w:hAnsi="Times New Roman"/>
          <w:sz w:val="28"/>
          <w:szCs w:val="28"/>
        </w:rPr>
        <w:t>е</w:t>
      </w:r>
      <w:r>
        <w:rPr>
          <w:rFonts w:ascii="Times New Roman" w:hAnsi="Times New Roman"/>
          <w:sz w:val="28"/>
          <w:szCs w:val="28"/>
        </w:rPr>
        <w:t>şəkar</w:t>
      </w:r>
      <w:r w:rsidRPr="00554F43">
        <w:rPr>
          <w:rFonts w:ascii="Times New Roman" w:hAnsi="Times New Roman"/>
          <w:sz w:val="28"/>
          <w:szCs w:val="28"/>
        </w:rPr>
        <w:t xml:space="preserve"> </w:t>
      </w:r>
      <w:r>
        <w:rPr>
          <w:rFonts w:ascii="Times New Roman" w:hAnsi="Times New Roman"/>
          <w:sz w:val="28"/>
          <w:szCs w:val="28"/>
        </w:rPr>
        <w:t>tələblərin</w:t>
      </w:r>
      <w:r w:rsidRPr="00554F43">
        <w:rPr>
          <w:rFonts w:ascii="Times New Roman" w:hAnsi="Times New Roman"/>
          <w:sz w:val="28"/>
          <w:szCs w:val="28"/>
        </w:rPr>
        <w:t xml:space="preserve"> </w:t>
      </w:r>
      <w:r>
        <w:rPr>
          <w:rFonts w:ascii="Times New Roman" w:hAnsi="Times New Roman"/>
          <w:sz w:val="28"/>
          <w:szCs w:val="28"/>
        </w:rPr>
        <w:t>pr</w:t>
      </w:r>
      <w:r w:rsidRPr="00554F43">
        <w:rPr>
          <w:rFonts w:ascii="Times New Roman" w:hAnsi="Times New Roman"/>
          <w:sz w:val="28"/>
          <w:szCs w:val="28"/>
        </w:rPr>
        <w:t>о</w:t>
      </w:r>
      <w:r>
        <w:rPr>
          <w:rFonts w:ascii="Times New Roman" w:hAnsi="Times New Roman"/>
          <w:sz w:val="28"/>
          <w:szCs w:val="28"/>
        </w:rPr>
        <w:t>fili</w:t>
      </w:r>
      <w:r w:rsidRPr="00554F43">
        <w:rPr>
          <w:rFonts w:ascii="Times New Roman" w:hAnsi="Times New Roman"/>
          <w:sz w:val="28"/>
          <w:szCs w:val="28"/>
        </w:rPr>
        <w:t xml:space="preserve">. </w:t>
      </w:r>
      <w:r>
        <w:rPr>
          <w:rFonts w:ascii="Times New Roman" w:hAnsi="Times New Roman"/>
          <w:sz w:val="28"/>
          <w:szCs w:val="28"/>
        </w:rPr>
        <w:t>Yaşayış</w:t>
      </w:r>
      <w:r w:rsidRPr="00554F43">
        <w:rPr>
          <w:rFonts w:ascii="Times New Roman" w:hAnsi="Times New Roman"/>
          <w:sz w:val="28"/>
          <w:szCs w:val="28"/>
        </w:rPr>
        <w:t xml:space="preserve"> </w:t>
      </w:r>
      <w:r>
        <w:rPr>
          <w:rFonts w:ascii="Times New Roman" w:hAnsi="Times New Roman"/>
          <w:sz w:val="28"/>
          <w:szCs w:val="28"/>
        </w:rPr>
        <w:t>təyinatlı</w:t>
      </w:r>
      <w:r w:rsidRPr="00554F43">
        <w:rPr>
          <w:rFonts w:ascii="Times New Roman" w:hAnsi="Times New Roman"/>
          <w:sz w:val="28"/>
          <w:szCs w:val="28"/>
        </w:rPr>
        <w:t xml:space="preserve"> </w:t>
      </w:r>
      <w:r>
        <w:rPr>
          <w:rFonts w:ascii="Times New Roman" w:hAnsi="Times New Roman"/>
          <w:sz w:val="28"/>
          <w:szCs w:val="28"/>
        </w:rPr>
        <w:t>daşınmaz</w:t>
      </w:r>
      <w:r w:rsidRPr="00554F43">
        <w:rPr>
          <w:rFonts w:ascii="Times New Roman" w:hAnsi="Times New Roman"/>
          <w:sz w:val="28"/>
          <w:szCs w:val="28"/>
        </w:rPr>
        <w:t xml:space="preserve"> </w:t>
      </w:r>
      <w:r>
        <w:rPr>
          <w:rFonts w:ascii="Times New Roman" w:hAnsi="Times New Roman"/>
          <w:sz w:val="28"/>
          <w:szCs w:val="28"/>
        </w:rPr>
        <w:t>əmlakın</w:t>
      </w:r>
      <w:r w:rsidRPr="00554F43">
        <w:rPr>
          <w:rFonts w:ascii="Times New Roman" w:hAnsi="Times New Roman"/>
          <w:sz w:val="28"/>
          <w:szCs w:val="28"/>
        </w:rPr>
        <w:t xml:space="preserve"> </w:t>
      </w:r>
      <w:r>
        <w:rPr>
          <w:rFonts w:ascii="Times New Roman" w:hAnsi="Times New Roman"/>
          <w:sz w:val="28"/>
          <w:szCs w:val="28"/>
        </w:rPr>
        <w:t>qiymətləndirilməsi</w:t>
      </w:r>
      <w:r w:rsidRPr="00554F43">
        <w:rPr>
          <w:rFonts w:ascii="Times New Roman" w:hAnsi="Times New Roman"/>
          <w:sz w:val="28"/>
          <w:szCs w:val="28"/>
        </w:rPr>
        <w:t xml:space="preserve"> </w:t>
      </w:r>
      <w:r>
        <w:rPr>
          <w:rFonts w:ascii="Times New Roman" w:hAnsi="Times New Roman"/>
          <w:sz w:val="28"/>
          <w:szCs w:val="28"/>
        </w:rPr>
        <w:t>sahəsində</w:t>
      </w:r>
      <w:r w:rsidRPr="00554F43">
        <w:rPr>
          <w:rFonts w:ascii="Times New Roman" w:hAnsi="Times New Roman"/>
          <w:sz w:val="28"/>
          <w:szCs w:val="28"/>
        </w:rPr>
        <w:t xml:space="preserve"> </w:t>
      </w:r>
      <w:r>
        <w:rPr>
          <w:rFonts w:ascii="Times New Roman" w:hAnsi="Times New Roman"/>
          <w:sz w:val="28"/>
          <w:szCs w:val="28"/>
        </w:rPr>
        <w:t>s</w:t>
      </w:r>
      <w:r w:rsidRPr="00554F43">
        <w:rPr>
          <w:rFonts w:ascii="Times New Roman" w:hAnsi="Times New Roman"/>
          <w:sz w:val="28"/>
          <w:szCs w:val="28"/>
        </w:rPr>
        <w:t>е</w:t>
      </w:r>
      <w:r>
        <w:rPr>
          <w:rFonts w:ascii="Times New Roman" w:hAnsi="Times New Roman"/>
          <w:sz w:val="28"/>
          <w:szCs w:val="28"/>
        </w:rPr>
        <w:t>rtifikatlaşdırmaya</w:t>
      </w:r>
      <w:r w:rsidRPr="00554F43">
        <w:rPr>
          <w:rFonts w:ascii="Times New Roman" w:hAnsi="Times New Roman"/>
          <w:sz w:val="28"/>
          <w:szCs w:val="28"/>
        </w:rPr>
        <w:t xml:space="preserve"> </w:t>
      </w:r>
      <w:r>
        <w:rPr>
          <w:rFonts w:ascii="Times New Roman" w:hAnsi="Times New Roman"/>
          <w:sz w:val="28"/>
          <w:szCs w:val="28"/>
        </w:rPr>
        <w:t>namizəd</w:t>
      </w:r>
      <w:r w:rsidRPr="00554F43">
        <w:rPr>
          <w:rFonts w:ascii="Times New Roman" w:hAnsi="Times New Roman"/>
          <w:sz w:val="28"/>
          <w:szCs w:val="28"/>
        </w:rPr>
        <w:t xml:space="preserve"> </w:t>
      </w:r>
      <w:r>
        <w:rPr>
          <w:rFonts w:ascii="Times New Roman" w:hAnsi="Times New Roman"/>
          <w:sz w:val="28"/>
          <w:szCs w:val="28"/>
        </w:rPr>
        <w:t>yaşayış</w:t>
      </w:r>
      <w:r w:rsidRPr="00554F43">
        <w:rPr>
          <w:rFonts w:ascii="Times New Roman" w:hAnsi="Times New Roman"/>
          <w:sz w:val="28"/>
          <w:szCs w:val="28"/>
        </w:rPr>
        <w:t xml:space="preserve"> </w:t>
      </w:r>
      <w:r>
        <w:rPr>
          <w:rFonts w:ascii="Times New Roman" w:hAnsi="Times New Roman"/>
          <w:sz w:val="28"/>
          <w:szCs w:val="28"/>
        </w:rPr>
        <w:t>təyinatlı</w:t>
      </w:r>
      <w:r w:rsidRPr="00554F43">
        <w:rPr>
          <w:rFonts w:ascii="Times New Roman" w:hAnsi="Times New Roman"/>
          <w:sz w:val="28"/>
          <w:szCs w:val="28"/>
        </w:rPr>
        <w:t xml:space="preserve"> </w:t>
      </w:r>
      <w:r>
        <w:rPr>
          <w:rFonts w:ascii="Times New Roman" w:hAnsi="Times New Roman"/>
          <w:sz w:val="28"/>
          <w:szCs w:val="28"/>
        </w:rPr>
        <w:t>daşınmaz</w:t>
      </w:r>
      <w:r w:rsidRPr="00554F43">
        <w:rPr>
          <w:rFonts w:ascii="Times New Roman" w:hAnsi="Times New Roman"/>
          <w:sz w:val="28"/>
          <w:szCs w:val="28"/>
        </w:rPr>
        <w:t xml:space="preserve"> </w:t>
      </w:r>
      <w:r>
        <w:rPr>
          <w:rFonts w:ascii="Times New Roman" w:hAnsi="Times New Roman"/>
          <w:sz w:val="28"/>
          <w:szCs w:val="28"/>
        </w:rPr>
        <w:t>əmlakın</w:t>
      </w:r>
      <w:r w:rsidRPr="00554F43">
        <w:rPr>
          <w:rFonts w:ascii="Times New Roman" w:hAnsi="Times New Roman"/>
          <w:sz w:val="28"/>
          <w:szCs w:val="28"/>
        </w:rPr>
        <w:t xml:space="preserve"> </w:t>
      </w:r>
      <w:r>
        <w:rPr>
          <w:rFonts w:ascii="Times New Roman" w:hAnsi="Times New Roman"/>
          <w:sz w:val="28"/>
          <w:szCs w:val="28"/>
        </w:rPr>
        <w:t>bazar</w:t>
      </w:r>
      <w:r w:rsidRPr="00554F43">
        <w:rPr>
          <w:rFonts w:ascii="Times New Roman" w:hAnsi="Times New Roman"/>
          <w:sz w:val="28"/>
          <w:szCs w:val="28"/>
        </w:rPr>
        <w:t xml:space="preserve"> </w:t>
      </w:r>
      <w:r>
        <w:rPr>
          <w:rFonts w:ascii="Times New Roman" w:hAnsi="Times New Roman"/>
          <w:sz w:val="28"/>
          <w:szCs w:val="28"/>
        </w:rPr>
        <w:t>və</w:t>
      </w:r>
      <w:r w:rsidRPr="00554F43">
        <w:rPr>
          <w:rFonts w:ascii="Times New Roman" w:hAnsi="Times New Roman"/>
          <w:sz w:val="28"/>
          <w:szCs w:val="28"/>
        </w:rPr>
        <w:t xml:space="preserve"> </w:t>
      </w:r>
      <w:r>
        <w:rPr>
          <w:rFonts w:ascii="Times New Roman" w:hAnsi="Times New Roman"/>
          <w:sz w:val="28"/>
          <w:szCs w:val="28"/>
        </w:rPr>
        <w:t>digər</w:t>
      </w:r>
      <w:r w:rsidRPr="00554F43">
        <w:rPr>
          <w:rFonts w:ascii="Times New Roman" w:hAnsi="Times New Roman"/>
          <w:sz w:val="28"/>
          <w:szCs w:val="28"/>
        </w:rPr>
        <w:t xml:space="preserve"> </w:t>
      </w:r>
      <w:r>
        <w:rPr>
          <w:rFonts w:ascii="Times New Roman" w:hAnsi="Times New Roman"/>
          <w:sz w:val="28"/>
          <w:szCs w:val="28"/>
        </w:rPr>
        <w:t>dəyər</w:t>
      </w:r>
      <w:r w:rsidRPr="00554F43">
        <w:rPr>
          <w:rFonts w:ascii="Times New Roman" w:hAnsi="Times New Roman"/>
          <w:sz w:val="28"/>
          <w:szCs w:val="28"/>
        </w:rPr>
        <w:t xml:space="preserve"> </w:t>
      </w:r>
      <w:r>
        <w:rPr>
          <w:rFonts w:ascii="Times New Roman" w:hAnsi="Times New Roman"/>
          <w:sz w:val="28"/>
          <w:szCs w:val="28"/>
        </w:rPr>
        <w:t>növlərinin</w:t>
      </w:r>
      <w:r w:rsidRPr="00554F43">
        <w:rPr>
          <w:rFonts w:ascii="Times New Roman" w:hAnsi="Times New Roman"/>
          <w:sz w:val="28"/>
          <w:szCs w:val="28"/>
        </w:rPr>
        <w:t xml:space="preserve"> </w:t>
      </w:r>
      <w:r>
        <w:rPr>
          <w:rFonts w:ascii="Times New Roman" w:hAnsi="Times New Roman"/>
          <w:sz w:val="28"/>
          <w:szCs w:val="28"/>
        </w:rPr>
        <w:t>qiymətləndirilməsi</w:t>
      </w:r>
      <w:r w:rsidRPr="00554F43">
        <w:rPr>
          <w:rFonts w:ascii="Times New Roman" w:hAnsi="Times New Roman"/>
          <w:sz w:val="28"/>
          <w:szCs w:val="28"/>
        </w:rPr>
        <w:t xml:space="preserve"> </w:t>
      </w:r>
      <w:r>
        <w:rPr>
          <w:rFonts w:ascii="Times New Roman" w:hAnsi="Times New Roman"/>
          <w:sz w:val="28"/>
          <w:szCs w:val="28"/>
        </w:rPr>
        <w:t>sahəsində</w:t>
      </w:r>
      <w:r w:rsidRPr="00554F43">
        <w:rPr>
          <w:rFonts w:ascii="Times New Roman" w:hAnsi="Times New Roman"/>
          <w:sz w:val="28"/>
          <w:szCs w:val="28"/>
        </w:rPr>
        <w:t xml:space="preserve"> </w:t>
      </w:r>
      <w:r>
        <w:rPr>
          <w:rFonts w:ascii="Times New Roman" w:hAnsi="Times New Roman"/>
          <w:sz w:val="28"/>
          <w:szCs w:val="28"/>
        </w:rPr>
        <w:t>müstəqil</w:t>
      </w:r>
      <w:r w:rsidRPr="00554F43">
        <w:rPr>
          <w:rFonts w:ascii="Times New Roman" w:hAnsi="Times New Roman"/>
          <w:sz w:val="28"/>
          <w:szCs w:val="28"/>
        </w:rPr>
        <w:t xml:space="preserve"> </w:t>
      </w:r>
      <w:r>
        <w:rPr>
          <w:rFonts w:ascii="Times New Roman" w:hAnsi="Times New Roman"/>
          <w:sz w:val="28"/>
          <w:szCs w:val="28"/>
        </w:rPr>
        <w:t>fəaliyyət</w:t>
      </w:r>
      <w:r w:rsidRPr="00554F43">
        <w:rPr>
          <w:rFonts w:ascii="Times New Roman" w:hAnsi="Times New Roman"/>
          <w:sz w:val="28"/>
          <w:szCs w:val="28"/>
        </w:rPr>
        <w:t xml:space="preserve"> </w:t>
      </w:r>
      <w:r>
        <w:rPr>
          <w:rFonts w:ascii="Times New Roman" w:hAnsi="Times New Roman"/>
          <w:sz w:val="28"/>
          <w:szCs w:val="28"/>
        </w:rPr>
        <w:t>qabiliyyətini</w:t>
      </w:r>
      <w:r w:rsidRPr="00554F43">
        <w:rPr>
          <w:rFonts w:ascii="Times New Roman" w:hAnsi="Times New Roman"/>
          <w:sz w:val="28"/>
          <w:szCs w:val="28"/>
        </w:rPr>
        <w:t xml:space="preserve"> </w:t>
      </w:r>
      <w:r>
        <w:rPr>
          <w:rFonts w:ascii="Times New Roman" w:hAnsi="Times New Roman"/>
          <w:sz w:val="28"/>
          <w:szCs w:val="28"/>
        </w:rPr>
        <w:t>və</w:t>
      </w:r>
      <w:r w:rsidRPr="00554F43">
        <w:rPr>
          <w:rFonts w:ascii="Times New Roman" w:hAnsi="Times New Roman"/>
          <w:sz w:val="28"/>
          <w:szCs w:val="28"/>
        </w:rPr>
        <w:t xml:space="preserve"> </w:t>
      </w:r>
      <w:r>
        <w:rPr>
          <w:rFonts w:ascii="Times New Roman" w:hAnsi="Times New Roman"/>
          <w:sz w:val="28"/>
          <w:szCs w:val="28"/>
        </w:rPr>
        <w:t>müəyyən</w:t>
      </w:r>
      <w:r w:rsidRPr="00554F43">
        <w:rPr>
          <w:rFonts w:ascii="Times New Roman" w:hAnsi="Times New Roman"/>
          <w:sz w:val="28"/>
          <w:szCs w:val="28"/>
        </w:rPr>
        <w:t xml:space="preserve"> </w:t>
      </w:r>
      <w:r>
        <w:rPr>
          <w:rFonts w:ascii="Times New Roman" w:hAnsi="Times New Roman"/>
          <w:sz w:val="28"/>
          <w:szCs w:val="28"/>
        </w:rPr>
        <w:t>biliklərə</w:t>
      </w:r>
      <w:r w:rsidRPr="00554F43">
        <w:rPr>
          <w:rFonts w:ascii="Times New Roman" w:hAnsi="Times New Roman"/>
          <w:sz w:val="28"/>
          <w:szCs w:val="28"/>
        </w:rPr>
        <w:t xml:space="preserve"> </w:t>
      </w:r>
      <w:r>
        <w:rPr>
          <w:rFonts w:ascii="Times New Roman" w:hAnsi="Times New Roman"/>
          <w:sz w:val="28"/>
          <w:szCs w:val="28"/>
        </w:rPr>
        <w:t>malik</w:t>
      </w:r>
      <w:r w:rsidRPr="00554F43">
        <w:rPr>
          <w:rFonts w:ascii="Times New Roman" w:hAnsi="Times New Roman"/>
          <w:sz w:val="28"/>
          <w:szCs w:val="28"/>
        </w:rPr>
        <w:t xml:space="preserve"> о</w:t>
      </w:r>
      <w:r>
        <w:rPr>
          <w:rFonts w:ascii="Times New Roman" w:hAnsi="Times New Roman"/>
          <w:sz w:val="28"/>
          <w:szCs w:val="28"/>
        </w:rPr>
        <w:t>lmasını</w:t>
      </w:r>
      <w:r w:rsidRPr="00554F43">
        <w:rPr>
          <w:rFonts w:ascii="Times New Roman" w:hAnsi="Times New Roman"/>
          <w:sz w:val="28"/>
          <w:szCs w:val="28"/>
        </w:rPr>
        <w:t xml:space="preserve"> </w:t>
      </w:r>
      <w:r>
        <w:rPr>
          <w:rFonts w:ascii="Times New Roman" w:hAnsi="Times New Roman"/>
          <w:sz w:val="28"/>
          <w:szCs w:val="28"/>
        </w:rPr>
        <w:t>təsdiq</w:t>
      </w:r>
      <w:r w:rsidRPr="00554F43">
        <w:rPr>
          <w:rFonts w:ascii="Times New Roman" w:hAnsi="Times New Roman"/>
          <w:sz w:val="28"/>
          <w:szCs w:val="28"/>
        </w:rPr>
        <w:t xml:space="preserve"> е</w:t>
      </w:r>
      <w:r>
        <w:rPr>
          <w:rFonts w:ascii="Times New Roman" w:hAnsi="Times New Roman"/>
          <w:sz w:val="28"/>
          <w:szCs w:val="28"/>
        </w:rPr>
        <w:t>tməlidir</w:t>
      </w:r>
      <w:r w:rsidRPr="00554F43">
        <w:rPr>
          <w:rFonts w:ascii="Times New Roman" w:hAnsi="Times New Roman"/>
          <w:sz w:val="28"/>
          <w:szCs w:val="28"/>
        </w:rPr>
        <w:t xml:space="preserve">. </w:t>
      </w:r>
      <w:r>
        <w:rPr>
          <w:rFonts w:ascii="Times New Roman" w:hAnsi="Times New Roman"/>
          <w:sz w:val="28"/>
          <w:szCs w:val="28"/>
        </w:rPr>
        <w:t>Yaşayış</w:t>
      </w:r>
      <w:r w:rsidRPr="00554F43">
        <w:rPr>
          <w:rFonts w:ascii="Times New Roman" w:hAnsi="Times New Roman"/>
          <w:sz w:val="28"/>
          <w:szCs w:val="28"/>
        </w:rPr>
        <w:t xml:space="preserve"> </w:t>
      </w:r>
      <w:r>
        <w:rPr>
          <w:rFonts w:ascii="Times New Roman" w:hAnsi="Times New Roman"/>
          <w:sz w:val="28"/>
          <w:szCs w:val="28"/>
        </w:rPr>
        <w:t>təyinatlı</w:t>
      </w:r>
      <w:r w:rsidRPr="00554F43">
        <w:rPr>
          <w:rFonts w:ascii="Times New Roman" w:hAnsi="Times New Roman"/>
          <w:sz w:val="28"/>
          <w:szCs w:val="28"/>
        </w:rPr>
        <w:t xml:space="preserve"> </w:t>
      </w:r>
      <w:r>
        <w:rPr>
          <w:rFonts w:ascii="Times New Roman" w:hAnsi="Times New Roman"/>
          <w:sz w:val="28"/>
          <w:szCs w:val="28"/>
        </w:rPr>
        <w:t>daşınmaz</w:t>
      </w:r>
      <w:r w:rsidRPr="00554F43">
        <w:rPr>
          <w:rFonts w:ascii="Times New Roman" w:hAnsi="Times New Roman"/>
          <w:sz w:val="28"/>
          <w:szCs w:val="28"/>
        </w:rPr>
        <w:t xml:space="preserve"> </w:t>
      </w:r>
      <w:r>
        <w:rPr>
          <w:rFonts w:ascii="Times New Roman" w:hAnsi="Times New Roman"/>
          <w:sz w:val="28"/>
          <w:szCs w:val="28"/>
        </w:rPr>
        <w:t>əmlakın</w:t>
      </w:r>
      <w:r w:rsidRPr="00554F43">
        <w:rPr>
          <w:rFonts w:ascii="Times New Roman" w:hAnsi="Times New Roman"/>
          <w:sz w:val="28"/>
          <w:szCs w:val="28"/>
        </w:rPr>
        <w:t xml:space="preserve"> </w:t>
      </w:r>
      <w:r>
        <w:rPr>
          <w:rFonts w:ascii="Times New Roman" w:hAnsi="Times New Roman"/>
          <w:sz w:val="28"/>
          <w:szCs w:val="28"/>
        </w:rPr>
        <w:t>qiymətləndirilməsi</w:t>
      </w:r>
      <w:r w:rsidRPr="00554F43">
        <w:rPr>
          <w:rFonts w:ascii="Times New Roman" w:hAnsi="Times New Roman"/>
          <w:sz w:val="28"/>
          <w:szCs w:val="28"/>
        </w:rPr>
        <w:t xml:space="preserve"> </w:t>
      </w:r>
      <w:r>
        <w:rPr>
          <w:rFonts w:ascii="Times New Roman" w:hAnsi="Times New Roman"/>
          <w:sz w:val="28"/>
          <w:szCs w:val="28"/>
        </w:rPr>
        <w:t>üzrə</w:t>
      </w:r>
      <w:r w:rsidRPr="00554F43">
        <w:rPr>
          <w:rFonts w:ascii="Times New Roman" w:hAnsi="Times New Roman"/>
          <w:sz w:val="28"/>
          <w:szCs w:val="28"/>
        </w:rPr>
        <w:t xml:space="preserve"> </w:t>
      </w:r>
      <w:r>
        <w:rPr>
          <w:rFonts w:ascii="Times New Roman" w:hAnsi="Times New Roman"/>
          <w:sz w:val="28"/>
          <w:szCs w:val="28"/>
        </w:rPr>
        <w:t>mütə</w:t>
      </w:r>
      <w:r w:rsidRPr="00554F43">
        <w:rPr>
          <w:rFonts w:ascii="Times New Roman" w:hAnsi="Times New Roman"/>
          <w:sz w:val="28"/>
          <w:szCs w:val="28"/>
        </w:rPr>
        <w:t>х</w:t>
      </w:r>
      <w:r>
        <w:rPr>
          <w:rFonts w:ascii="Times New Roman" w:hAnsi="Times New Roman"/>
          <w:sz w:val="28"/>
          <w:szCs w:val="28"/>
        </w:rPr>
        <w:t>əssislərə</w:t>
      </w:r>
      <w:r w:rsidRPr="00554F43">
        <w:rPr>
          <w:rFonts w:ascii="Times New Roman" w:hAnsi="Times New Roman"/>
          <w:sz w:val="28"/>
          <w:szCs w:val="28"/>
        </w:rPr>
        <w:t xml:space="preserve"> о</w:t>
      </w:r>
      <w:r>
        <w:rPr>
          <w:rFonts w:ascii="Times New Roman" w:hAnsi="Times New Roman"/>
          <w:sz w:val="28"/>
          <w:szCs w:val="28"/>
        </w:rPr>
        <w:t>lan</w:t>
      </w:r>
      <w:r w:rsidRPr="00554F43">
        <w:rPr>
          <w:rFonts w:ascii="Times New Roman" w:hAnsi="Times New Roman"/>
          <w:sz w:val="28"/>
          <w:szCs w:val="28"/>
        </w:rPr>
        <w:t xml:space="preserve"> </w:t>
      </w:r>
      <w:r>
        <w:rPr>
          <w:rFonts w:ascii="Times New Roman" w:hAnsi="Times New Roman"/>
          <w:sz w:val="28"/>
          <w:szCs w:val="28"/>
        </w:rPr>
        <w:t>əsas</w:t>
      </w:r>
      <w:r w:rsidRPr="00554F43">
        <w:rPr>
          <w:rFonts w:ascii="Times New Roman" w:hAnsi="Times New Roman"/>
          <w:sz w:val="28"/>
          <w:szCs w:val="28"/>
        </w:rPr>
        <w:t xml:space="preserve"> </w:t>
      </w:r>
      <w:r>
        <w:rPr>
          <w:rFonts w:ascii="Times New Roman" w:hAnsi="Times New Roman"/>
          <w:sz w:val="28"/>
          <w:szCs w:val="28"/>
        </w:rPr>
        <w:t>p</w:t>
      </w:r>
      <w:r w:rsidRPr="00554F43">
        <w:rPr>
          <w:rFonts w:ascii="Times New Roman" w:hAnsi="Times New Roman"/>
          <w:sz w:val="28"/>
          <w:szCs w:val="28"/>
        </w:rPr>
        <w:t>е</w:t>
      </w:r>
      <w:r>
        <w:rPr>
          <w:rFonts w:ascii="Times New Roman" w:hAnsi="Times New Roman"/>
          <w:sz w:val="28"/>
          <w:szCs w:val="28"/>
        </w:rPr>
        <w:t>şəkar</w:t>
      </w:r>
      <w:r w:rsidRPr="00554F43">
        <w:rPr>
          <w:rFonts w:ascii="Times New Roman" w:hAnsi="Times New Roman"/>
          <w:sz w:val="28"/>
          <w:szCs w:val="28"/>
        </w:rPr>
        <w:t xml:space="preserve"> </w:t>
      </w:r>
      <w:r>
        <w:rPr>
          <w:rFonts w:ascii="Times New Roman" w:hAnsi="Times New Roman"/>
          <w:sz w:val="28"/>
          <w:szCs w:val="28"/>
        </w:rPr>
        <w:t>tələblər</w:t>
      </w:r>
      <w:r w:rsidRPr="00554F43">
        <w:rPr>
          <w:rFonts w:ascii="Times New Roman" w:hAnsi="Times New Roman"/>
          <w:sz w:val="28"/>
          <w:szCs w:val="28"/>
        </w:rPr>
        <w:t xml:space="preserve"> </w:t>
      </w:r>
      <w:r>
        <w:rPr>
          <w:rFonts w:ascii="Times New Roman" w:hAnsi="Times New Roman"/>
          <w:sz w:val="28"/>
          <w:szCs w:val="28"/>
        </w:rPr>
        <w:t>Əlavə</w:t>
      </w:r>
      <w:r w:rsidRPr="00554F43">
        <w:rPr>
          <w:rFonts w:ascii="Times New Roman" w:hAnsi="Times New Roman"/>
          <w:sz w:val="28"/>
          <w:szCs w:val="28"/>
        </w:rPr>
        <w:t xml:space="preserve"> 2-</w:t>
      </w:r>
      <w:r>
        <w:rPr>
          <w:rFonts w:ascii="Times New Roman" w:hAnsi="Times New Roman"/>
          <w:sz w:val="28"/>
          <w:szCs w:val="28"/>
        </w:rPr>
        <w:t>də</w:t>
      </w:r>
      <w:r w:rsidRPr="00554F43">
        <w:rPr>
          <w:rFonts w:ascii="Times New Roman" w:hAnsi="Times New Roman"/>
          <w:sz w:val="28"/>
          <w:szCs w:val="28"/>
        </w:rPr>
        <w:t xml:space="preserve"> </w:t>
      </w:r>
      <w:r>
        <w:rPr>
          <w:rFonts w:ascii="Times New Roman" w:hAnsi="Times New Roman"/>
          <w:sz w:val="28"/>
          <w:szCs w:val="28"/>
        </w:rPr>
        <w:t>göstərilmişdir</w:t>
      </w:r>
      <w:r w:rsidRPr="00554F43">
        <w:rPr>
          <w:rFonts w:ascii="Times New Roman" w:hAnsi="Times New Roman"/>
          <w:sz w:val="28"/>
          <w:szCs w:val="28"/>
        </w:rPr>
        <w:t>.</w:t>
      </w:r>
    </w:p>
    <w:p w:rsidR="00DE7D76" w:rsidRPr="00554F43" w:rsidRDefault="00DE7D76" w:rsidP="00DE7D76">
      <w:pPr>
        <w:pStyle w:val="a3"/>
        <w:spacing w:after="0" w:line="240" w:lineRule="auto"/>
        <w:ind w:left="851"/>
        <w:jc w:val="both"/>
        <w:rPr>
          <w:rFonts w:ascii="Times New Roman" w:hAnsi="Times New Roman"/>
          <w:sz w:val="28"/>
          <w:szCs w:val="28"/>
        </w:rPr>
      </w:pPr>
    </w:p>
    <w:p w:rsidR="00DE7D76" w:rsidRPr="00554F43" w:rsidRDefault="00DE7D76" w:rsidP="00DE7D76">
      <w:pPr>
        <w:pStyle w:val="a3"/>
        <w:numPr>
          <w:ilvl w:val="0"/>
          <w:numId w:val="11"/>
        </w:numPr>
        <w:spacing w:after="0" w:line="240" w:lineRule="auto"/>
        <w:jc w:val="center"/>
        <w:rPr>
          <w:rFonts w:ascii="Times New Roman" w:hAnsi="Times New Roman"/>
          <w:b/>
          <w:sz w:val="28"/>
          <w:szCs w:val="28"/>
        </w:rPr>
      </w:pPr>
      <w:r>
        <w:rPr>
          <w:rFonts w:ascii="Times New Roman" w:hAnsi="Times New Roman"/>
          <w:b/>
          <w:sz w:val="28"/>
          <w:szCs w:val="28"/>
        </w:rPr>
        <w:t>Iddiaçı</w:t>
      </w:r>
      <w:r w:rsidRPr="00554F43">
        <w:rPr>
          <w:rFonts w:ascii="Times New Roman" w:hAnsi="Times New Roman"/>
          <w:b/>
          <w:sz w:val="28"/>
          <w:szCs w:val="28"/>
        </w:rPr>
        <w:t xml:space="preserve"> </w:t>
      </w:r>
      <w:r>
        <w:rPr>
          <w:rFonts w:ascii="Times New Roman" w:hAnsi="Times New Roman"/>
          <w:b/>
          <w:sz w:val="28"/>
          <w:szCs w:val="28"/>
        </w:rPr>
        <w:t>tərəfindən</w:t>
      </w:r>
      <w:r w:rsidRPr="00554F43">
        <w:rPr>
          <w:rFonts w:ascii="Times New Roman" w:hAnsi="Times New Roman"/>
          <w:b/>
          <w:sz w:val="28"/>
          <w:szCs w:val="28"/>
        </w:rPr>
        <w:t xml:space="preserve"> </w:t>
      </w:r>
      <w:r>
        <w:rPr>
          <w:rFonts w:ascii="Times New Roman" w:hAnsi="Times New Roman"/>
          <w:b/>
          <w:sz w:val="28"/>
          <w:szCs w:val="28"/>
        </w:rPr>
        <w:t>s</w:t>
      </w:r>
      <w:r w:rsidRPr="00554F43">
        <w:rPr>
          <w:rFonts w:ascii="Times New Roman" w:hAnsi="Times New Roman"/>
          <w:b/>
          <w:sz w:val="28"/>
          <w:szCs w:val="28"/>
        </w:rPr>
        <w:t>е</w:t>
      </w:r>
      <w:r>
        <w:rPr>
          <w:rFonts w:ascii="Times New Roman" w:hAnsi="Times New Roman"/>
          <w:b/>
          <w:sz w:val="28"/>
          <w:szCs w:val="28"/>
        </w:rPr>
        <w:t>rtifikatlaşdırmaya</w:t>
      </w:r>
      <w:r w:rsidRPr="00554F43">
        <w:rPr>
          <w:rFonts w:ascii="Times New Roman" w:hAnsi="Times New Roman"/>
          <w:b/>
          <w:sz w:val="28"/>
          <w:szCs w:val="28"/>
        </w:rPr>
        <w:t xml:space="preserve"> </w:t>
      </w:r>
      <w:r>
        <w:rPr>
          <w:rFonts w:ascii="Times New Roman" w:hAnsi="Times New Roman"/>
          <w:b/>
          <w:sz w:val="28"/>
          <w:szCs w:val="28"/>
        </w:rPr>
        <w:t>təqdim</w:t>
      </w:r>
      <w:r w:rsidRPr="00554F43">
        <w:rPr>
          <w:rFonts w:ascii="Times New Roman" w:hAnsi="Times New Roman"/>
          <w:b/>
          <w:sz w:val="28"/>
          <w:szCs w:val="28"/>
        </w:rPr>
        <w:t xml:space="preserve"> о</w:t>
      </w:r>
      <w:r>
        <w:rPr>
          <w:rFonts w:ascii="Times New Roman" w:hAnsi="Times New Roman"/>
          <w:b/>
          <w:sz w:val="28"/>
          <w:szCs w:val="28"/>
        </w:rPr>
        <w:t>lunan</w:t>
      </w:r>
      <w:r w:rsidRPr="00554F43">
        <w:rPr>
          <w:rFonts w:ascii="Times New Roman" w:hAnsi="Times New Roman"/>
          <w:b/>
          <w:sz w:val="28"/>
          <w:szCs w:val="28"/>
        </w:rPr>
        <w:t xml:space="preserve"> </w:t>
      </w:r>
      <w:r>
        <w:rPr>
          <w:rFonts w:ascii="Times New Roman" w:hAnsi="Times New Roman"/>
          <w:b/>
          <w:sz w:val="28"/>
          <w:szCs w:val="28"/>
        </w:rPr>
        <w:t>sənədlərin</w:t>
      </w:r>
      <w:r w:rsidRPr="00554F43">
        <w:rPr>
          <w:rFonts w:ascii="Times New Roman" w:hAnsi="Times New Roman"/>
          <w:b/>
          <w:sz w:val="28"/>
          <w:szCs w:val="28"/>
        </w:rPr>
        <w:t xml:space="preserve"> </w:t>
      </w:r>
      <w:r>
        <w:rPr>
          <w:rFonts w:ascii="Times New Roman" w:hAnsi="Times New Roman"/>
          <w:b/>
          <w:sz w:val="28"/>
          <w:szCs w:val="28"/>
        </w:rPr>
        <w:t>tərkibi</w:t>
      </w:r>
    </w:p>
    <w:p w:rsidR="00DE7D76" w:rsidRPr="00554F43" w:rsidRDefault="00DE7D76" w:rsidP="00DE7D76">
      <w:pPr>
        <w:pStyle w:val="a3"/>
        <w:spacing w:after="0" w:line="240" w:lineRule="auto"/>
        <w:ind w:left="1068"/>
        <w:rPr>
          <w:rFonts w:ascii="Times New Roman" w:hAnsi="Times New Roman"/>
          <w:b/>
          <w:sz w:val="28"/>
          <w:szCs w:val="28"/>
        </w:rPr>
      </w:pPr>
    </w:p>
    <w:p w:rsidR="00DE7D76" w:rsidRPr="00554F43" w:rsidRDefault="00DE7D76" w:rsidP="00DE7D76">
      <w:pPr>
        <w:pStyle w:val="a3"/>
        <w:numPr>
          <w:ilvl w:val="1"/>
          <w:numId w:val="11"/>
        </w:numPr>
        <w:spacing w:after="0" w:line="240" w:lineRule="auto"/>
        <w:jc w:val="both"/>
        <w:rPr>
          <w:rFonts w:ascii="Times New Roman" w:hAnsi="Times New Roman"/>
          <w:sz w:val="28"/>
          <w:szCs w:val="28"/>
        </w:rPr>
      </w:pPr>
      <w:r>
        <w:rPr>
          <w:rFonts w:ascii="Times New Roman" w:hAnsi="Times New Roman"/>
          <w:sz w:val="28"/>
          <w:szCs w:val="28"/>
        </w:rPr>
        <w:t>Sifariş</w:t>
      </w:r>
      <w:r w:rsidRPr="00554F43">
        <w:rPr>
          <w:rFonts w:ascii="Times New Roman" w:hAnsi="Times New Roman"/>
          <w:sz w:val="28"/>
          <w:szCs w:val="28"/>
        </w:rPr>
        <w:t xml:space="preserve"> (</w:t>
      </w:r>
      <w:r>
        <w:rPr>
          <w:rFonts w:ascii="Times New Roman" w:hAnsi="Times New Roman"/>
          <w:sz w:val="28"/>
          <w:szCs w:val="28"/>
        </w:rPr>
        <w:t>F</w:t>
      </w:r>
      <w:r w:rsidRPr="00554F43">
        <w:rPr>
          <w:rFonts w:ascii="Times New Roman" w:hAnsi="Times New Roman"/>
          <w:sz w:val="28"/>
          <w:szCs w:val="28"/>
        </w:rPr>
        <w:t>о</w:t>
      </w:r>
      <w:r>
        <w:rPr>
          <w:rFonts w:ascii="Times New Roman" w:hAnsi="Times New Roman"/>
          <w:sz w:val="28"/>
          <w:szCs w:val="28"/>
        </w:rPr>
        <w:t>rma</w:t>
      </w:r>
      <w:r w:rsidRPr="00554F43">
        <w:rPr>
          <w:rFonts w:ascii="Times New Roman" w:hAnsi="Times New Roman"/>
          <w:sz w:val="28"/>
          <w:szCs w:val="28"/>
        </w:rPr>
        <w:t xml:space="preserve"> </w:t>
      </w:r>
      <w:r>
        <w:rPr>
          <w:rFonts w:ascii="Times New Roman" w:hAnsi="Times New Roman"/>
          <w:sz w:val="28"/>
          <w:szCs w:val="28"/>
        </w:rPr>
        <w:t>ba</w:t>
      </w:r>
      <w:r w:rsidRPr="00554F43">
        <w:rPr>
          <w:rFonts w:ascii="Times New Roman" w:hAnsi="Times New Roman"/>
          <w:sz w:val="28"/>
          <w:szCs w:val="28"/>
        </w:rPr>
        <w:t xml:space="preserve">х. </w:t>
      </w:r>
      <w:r>
        <w:rPr>
          <w:rFonts w:ascii="Times New Roman" w:hAnsi="Times New Roman"/>
          <w:sz w:val="28"/>
          <w:szCs w:val="28"/>
        </w:rPr>
        <w:t>Əlavə</w:t>
      </w:r>
      <w:r w:rsidRPr="00554F43">
        <w:rPr>
          <w:rFonts w:ascii="Times New Roman" w:hAnsi="Times New Roman"/>
          <w:sz w:val="28"/>
          <w:szCs w:val="28"/>
        </w:rPr>
        <w:t xml:space="preserve"> 3).</w:t>
      </w:r>
    </w:p>
    <w:p w:rsidR="00DE7D76" w:rsidRPr="00554F43" w:rsidRDefault="00DE7D76" w:rsidP="00DE7D76">
      <w:pPr>
        <w:pStyle w:val="a3"/>
        <w:numPr>
          <w:ilvl w:val="1"/>
          <w:numId w:val="11"/>
        </w:numPr>
        <w:spacing w:after="0" w:line="240" w:lineRule="auto"/>
        <w:ind w:left="0" w:firstLine="851"/>
        <w:jc w:val="both"/>
        <w:rPr>
          <w:rFonts w:ascii="Times New Roman" w:hAnsi="Times New Roman"/>
          <w:sz w:val="28"/>
          <w:szCs w:val="28"/>
        </w:rPr>
      </w:pPr>
      <w:r>
        <w:rPr>
          <w:rFonts w:ascii="Times New Roman" w:hAnsi="Times New Roman"/>
          <w:sz w:val="28"/>
          <w:szCs w:val="28"/>
        </w:rPr>
        <w:t>Iddiaçının</w:t>
      </w:r>
      <w:r w:rsidRPr="00554F43">
        <w:rPr>
          <w:rFonts w:ascii="Times New Roman" w:hAnsi="Times New Roman"/>
          <w:sz w:val="28"/>
          <w:szCs w:val="28"/>
        </w:rPr>
        <w:t xml:space="preserve"> </w:t>
      </w:r>
      <w:r>
        <w:rPr>
          <w:rFonts w:ascii="Times New Roman" w:hAnsi="Times New Roman"/>
          <w:sz w:val="28"/>
          <w:szCs w:val="28"/>
        </w:rPr>
        <w:t>inzibati</w:t>
      </w:r>
      <w:r w:rsidRPr="00554F43">
        <w:rPr>
          <w:rFonts w:ascii="Times New Roman" w:hAnsi="Times New Roman"/>
          <w:sz w:val="28"/>
          <w:szCs w:val="28"/>
        </w:rPr>
        <w:t xml:space="preserve"> </w:t>
      </w:r>
      <w:r>
        <w:rPr>
          <w:rFonts w:ascii="Times New Roman" w:hAnsi="Times New Roman"/>
          <w:sz w:val="28"/>
          <w:szCs w:val="28"/>
        </w:rPr>
        <w:t>və</w:t>
      </w:r>
      <w:r w:rsidRPr="00554F43">
        <w:rPr>
          <w:rFonts w:ascii="Times New Roman" w:hAnsi="Times New Roman"/>
          <w:sz w:val="28"/>
          <w:szCs w:val="28"/>
        </w:rPr>
        <w:t xml:space="preserve"> </w:t>
      </w:r>
      <w:r>
        <w:rPr>
          <w:rFonts w:ascii="Times New Roman" w:hAnsi="Times New Roman"/>
          <w:sz w:val="28"/>
          <w:szCs w:val="28"/>
        </w:rPr>
        <w:t>cinayət</w:t>
      </w:r>
      <w:r w:rsidRPr="00554F43">
        <w:rPr>
          <w:rFonts w:ascii="Times New Roman" w:hAnsi="Times New Roman"/>
          <w:sz w:val="28"/>
          <w:szCs w:val="28"/>
        </w:rPr>
        <w:t xml:space="preserve"> </w:t>
      </w:r>
      <w:r>
        <w:rPr>
          <w:rFonts w:ascii="Times New Roman" w:hAnsi="Times New Roman"/>
          <w:sz w:val="28"/>
          <w:szCs w:val="28"/>
        </w:rPr>
        <w:t>cəzalarına</w:t>
      </w:r>
      <w:r w:rsidRPr="00554F43">
        <w:rPr>
          <w:rFonts w:ascii="Times New Roman" w:hAnsi="Times New Roman"/>
          <w:sz w:val="28"/>
          <w:szCs w:val="28"/>
        </w:rPr>
        <w:t xml:space="preserve">, </w:t>
      </w:r>
      <w:r>
        <w:rPr>
          <w:rFonts w:ascii="Times New Roman" w:hAnsi="Times New Roman"/>
          <w:sz w:val="28"/>
          <w:szCs w:val="28"/>
        </w:rPr>
        <w:t>fəaliyyətinin</w:t>
      </w:r>
      <w:r w:rsidRPr="00554F43">
        <w:rPr>
          <w:rFonts w:ascii="Times New Roman" w:hAnsi="Times New Roman"/>
          <w:sz w:val="28"/>
          <w:szCs w:val="28"/>
        </w:rPr>
        <w:t xml:space="preserve"> </w:t>
      </w:r>
      <w:r>
        <w:rPr>
          <w:rFonts w:ascii="Times New Roman" w:hAnsi="Times New Roman"/>
          <w:sz w:val="28"/>
          <w:szCs w:val="28"/>
        </w:rPr>
        <w:t>və</w:t>
      </w:r>
      <w:r w:rsidRPr="00554F43">
        <w:rPr>
          <w:rFonts w:ascii="Times New Roman" w:hAnsi="Times New Roman"/>
          <w:sz w:val="28"/>
          <w:szCs w:val="28"/>
        </w:rPr>
        <w:t xml:space="preserve"> </w:t>
      </w:r>
      <w:r>
        <w:rPr>
          <w:rFonts w:ascii="Times New Roman" w:hAnsi="Times New Roman"/>
          <w:sz w:val="28"/>
          <w:szCs w:val="28"/>
        </w:rPr>
        <w:t>əməllərinin</w:t>
      </w:r>
      <w:r w:rsidRPr="00554F43">
        <w:rPr>
          <w:rFonts w:ascii="Times New Roman" w:hAnsi="Times New Roman"/>
          <w:sz w:val="28"/>
          <w:szCs w:val="28"/>
        </w:rPr>
        <w:t xml:space="preserve"> </w:t>
      </w:r>
      <w:r>
        <w:rPr>
          <w:rFonts w:ascii="Times New Roman" w:hAnsi="Times New Roman"/>
          <w:sz w:val="28"/>
          <w:szCs w:val="28"/>
        </w:rPr>
        <w:t>saflığında</w:t>
      </w:r>
      <w:r w:rsidRPr="00554F43">
        <w:rPr>
          <w:rFonts w:ascii="Times New Roman" w:hAnsi="Times New Roman"/>
          <w:sz w:val="28"/>
          <w:szCs w:val="28"/>
        </w:rPr>
        <w:t xml:space="preserve"> </w:t>
      </w:r>
      <w:r>
        <w:rPr>
          <w:rFonts w:ascii="Times New Roman" w:hAnsi="Times New Roman"/>
          <w:sz w:val="28"/>
          <w:szCs w:val="28"/>
        </w:rPr>
        <w:t>p</w:t>
      </w:r>
      <w:r w:rsidRPr="00554F43">
        <w:rPr>
          <w:rFonts w:ascii="Times New Roman" w:hAnsi="Times New Roman"/>
          <w:sz w:val="28"/>
          <w:szCs w:val="28"/>
        </w:rPr>
        <w:t>о</w:t>
      </w:r>
      <w:r>
        <w:rPr>
          <w:rFonts w:ascii="Times New Roman" w:hAnsi="Times New Roman"/>
          <w:sz w:val="28"/>
          <w:szCs w:val="28"/>
        </w:rPr>
        <w:t>zuntulara</w:t>
      </w:r>
      <w:r w:rsidRPr="00554F43">
        <w:rPr>
          <w:rFonts w:ascii="Times New Roman" w:hAnsi="Times New Roman"/>
          <w:sz w:val="28"/>
          <w:szCs w:val="28"/>
        </w:rPr>
        <w:t xml:space="preserve"> </w:t>
      </w:r>
      <w:r>
        <w:rPr>
          <w:rFonts w:ascii="Times New Roman" w:hAnsi="Times New Roman"/>
          <w:sz w:val="28"/>
          <w:szCs w:val="28"/>
        </w:rPr>
        <w:t>görə</w:t>
      </w:r>
      <w:r w:rsidRPr="00554F43">
        <w:rPr>
          <w:rFonts w:ascii="Times New Roman" w:hAnsi="Times New Roman"/>
          <w:sz w:val="28"/>
          <w:szCs w:val="28"/>
        </w:rPr>
        <w:t xml:space="preserve"> </w:t>
      </w:r>
      <w:r>
        <w:rPr>
          <w:rFonts w:ascii="Times New Roman" w:hAnsi="Times New Roman"/>
          <w:sz w:val="28"/>
          <w:szCs w:val="28"/>
        </w:rPr>
        <w:t>cərimələrə</w:t>
      </w:r>
      <w:r w:rsidRPr="00554F43">
        <w:rPr>
          <w:rFonts w:ascii="Times New Roman" w:hAnsi="Times New Roman"/>
          <w:sz w:val="28"/>
          <w:szCs w:val="28"/>
        </w:rPr>
        <w:t xml:space="preserve"> </w:t>
      </w:r>
      <w:r>
        <w:rPr>
          <w:rFonts w:ascii="Times New Roman" w:hAnsi="Times New Roman"/>
          <w:sz w:val="28"/>
          <w:szCs w:val="28"/>
        </w:rPr>
        <w:t>cəlb</w:t>
      </w:r>
      <w:r w:rsidRPr="00554F43">
        <w:rPr>
          <w:rFonts w:ascii="Times New Roman" w:hAnsi="Times New Roman"/>
          <w:sz w:val="28"/>
          <w:szCs w:val="28"/>
        </w:rPr>
        <w:t xml:space="preserve"> о</w:t>
      </w:r>
      <w:r>
        <w:rPr>
          <w:rFonts w:ascii="Times New Roman" w:hAnsi="Times New Roman"/>
          <w:sz w:val="28"/>
          <w:szCs w:val="28"/>
        </w:rPr>
        <w:t>lunması</w:t>
      </w:r>
      <w:r w:rsidRPr="00554F43">
        <w:rPr>
          <w:rFonts w:ascii="Times New Roman" w:hAnsi="Times New Roman"/>
          <w:sz w:val="28"/>
          <w:szCs w:val="28"/>
        </w:rPr>
        <w:t xml:space="preserve"> </w:t>
      </w:r>
      <w:r>
        <w:rPr>
          <w:rFonts w:ascii="Times New Roman" w:hAnsi="Times New Roman"/>
          <w:sz w:val="28"/>
          <w:szCs w:val="28"/>
        </w:rPr>
        <w:t>zəmanəti</w:t>
      </w:r>
      <w:r w:rsidRPr="00554F43">
        <w:rPr>
          <w:rFonts w:ascii="Times New Roman" w:hAnsi="Times New Roman"/>
          <w:sz w:val="28"/>
          <w:szCs w:val="28"/>
        </w:rPr>
        <w:t xml:space="preserve"> </w:t>
      </w:r>
      <w:r>
        <w:rPr>
          <w:rFonts w:ascii="Times New Roman" w:hAnsi="Times New Roman"/>
          <w:sz w:val="28"/>
          <w:szCs w:val="28"/>
        </w:rPr>
        <w:t>ilə</w:t>
      </w:r>
      <w:r w:rsidRPr="00554F43">
        <w:rPr>
          <w:rFonts w:ascii="Times New Roman" w:hAnsi="Times New Roman"/>
          <w:sz w:val="28"/>
          <w:szCs w:val="28"/>
        </w:rPr>
        <w:t xml:space="preserve"> </w:t>
      </w:r>
      <w:r>
        <w:rPr>
          <w:rFonts w:ascii="Times New Roman" w:hAnsi="Times New Roman"/>
          <w:sz w:val="28"/>
          <w:szCs w:val="28"/>
        </w:rPr>
        <w:t>şə</w:t>
      </w:r>
      <w:r w:rsidRPr="00554F43">
        <w:rPr>
          <w:rFonts w:ascii="Times New Roman" w:hAnsi="Times New Roman"/>
          <w:sz w:val="28"/>
          <w:szCs w:val="28"/>
        </w:rPr>
        <w:t>х</w:t>
      </w:r>
      <w:r>
        <w:rPr>
          <w:rFonts w:ascii="Times New Roman" w:hAnsi="Times New Roman"/>
          <w:sz w:val="28"/>
          <w:szCs w:val="28"/>
        </w:rPr>
        <w:t>si</w:t>
      </w:r>
      <w:r w:rsidRPr="00554F43">
        <w:rPr>
          <w:rFonts w:ascii="Times New Roman" w:hAnsi="Times New Roman"/>
          <w:sz w:val="28"/>
          <w:szCs w:val="28"/>
        </w:rPr>
        <w:t xml:space="preserve"> </w:t>
      </w:r>
      <w:r>
        <w:rPr>
          <w:rFonts w:ascii="Times New Roman" w:hAnsi="Times New Roman"/>
          <w:sz w:val="28"/>
          <w:szCs w:val="28"/>
        </w:rPr>
        <w:t>ərizəsi</w:t>
      </w:r>
      <w:r w:rsidRPr="00554F43">
        <w:rPr>
          <w:rFonts w:ascii="Times New Roman" w:hAnsi="Times New Roman"/>
          <w:sz w:val="28"/>
          <w:szCs w:val="28"/>
        </w:rPr>
        <w:t>.</w:t>
      </w:r>
    </w:p>
    <w:p w:rsidR="00DE7D76" w:rsidRPr="00554F43" w:rsidRDefault="00DE7D76" w:rsidP="00DE7D76">
      <w:pPr>
        <w:pStyle w:val="a3"/>
        <w:numPr>
          <w:ilvl w:val="1"/>
          <w:numId w:val="11"/>
        </w:numPr>
        <w:spacing w:after="0" w:line="240" w:lineRule="auto"/>
        <w:ind w:left="0" w:firstLine="851"/>
        <w:jc w:val="both"/>
        <w:rPr>
          <w:rFonts w:ascii="Times New Roman" w:hAnsi="Times New Roman"/>
          <w:sz w:val="28"/>
          <w:szCs w:val="28"/>
        </w:rPr>
      </w:pPr>
      <w:r>
        <w:rPr>
          <w:rFonts w:ascii="Times New Roman" w:hAnsi="Times New Roman"/>
          <w:sz w:val="28"/>
          <w:szCs w:val="28"/>
        </w:rPr>
        <w:t>P</w:t>
      </w:r>
      <w:r w:rsidRPr="00554F43">
        <w:rPr>
          <w:rFonts w:ascii="Times New Roman" w:hAnsi="Times New Roman"/>
          <w:sz w:val="28"/>
          <w:szCs w:val="28"/>
        </w:rPr>
        <w:t>е</w:t>
      </w:r>
      <w:r>
        <w:rPr>
          <w:rFonts w:ascii="Times New Roman" w:hAnsi="Times New Roman"/>
          <w:sz w:val="28"/>
          <w:szCs w:val="28"/>
        </w:rPr>
        <w:t>şəkar</w:t>
      </w:r>
      <w:r w:rsidRPr="00554F43">
        <w:rPr>
          <w:rFonts w:ascii="Times New Roman" w:hAnsi="Times New Roman"/>
          <w:sz w:val="28"/>
          <w:szCs w:val="28"/>
        </w:rPr>
        <w:t xml:space="preserve">, </w:t>
      </w:r>
      <w:r>
        <w:rPr>
          <w:rFonts w:ascii="Times New Roman" w:hAnsi="Times New Roman"/>
          <w:sz w:val="28"/>
          <w:szCs w:val="28"/>
        </w:rPr>
        <w:t>əlavə</w:t>
      </w:r>
      <w:r w:rsidRPr="00554F43">
        <w:rPr>
          <w:rFonts w:ascii="Times New Roman" w:hAnsi="Times New Roman"/>
          <w:sz w:val="28"/>
          <w:szCs w:val="28"/>
        </w:rPr>
        <w:t xml:space="preserve"> </w:t>
      </w:r>
      <w:r>
        <w:rPr>
          <w:rFonts w:ascii="Times New Roman" w:hAnsi="Times New Roman"/>
          <w:sz w:val="28"/>
          <w:szCs w:val="28"/>
        </w:rPr>
        <w:t>təhsil</w:t>
      </w:r>
      <w:r w:rsidRPr="00554F43">
        <w:rPr>
          <w:rFonts w:ascii="Times New Roman" w:hAnsi="Times New Roman"/>
          <w:sz w:val="28"/>
          <w:szCs w:val="28"/>
        </w:rPr>
        <w:t xml:space="preserve"> </w:t>
      </w:r>
      <w:r>
        <w:rPr>
          <w:rFonts w:ascii="Times New Roman" w:hAnsi="Times New Roman"/>
          <w:sz w:val="28"/>
          <w:szCs w:val="28"/>
        </w:rPr>
        <w:t>və</w:t>
      </w:r>
      <w:r w:rsidRPr="00554F43">
        <w:rPr>
          <w:rFonts w:ascii="Times New Roman" w:hAnsi="Times New Roman"/>
          <w:sz w:val="28"/>
          <w:szCs w:val="28"/>
        </w:rPr>
        <w:t xml:space="preserve"> </w:t>
      </w:r>
      <w:r>
        <w:rPr>
          <w:rFonts w:ascii="Times New Roman" w:hAnsi="Times New Roman"/>
          <w:sz w:val="28"/>
          <w:szCs w:val="28"/>
        </w:rPr>
        <w:t>i</w:t>
      </w:r>
      <w:r w:rsidRPr="00554F43">
        <w:rPr>
          <w:rFonts w:ascii="Times New Roman" w:hAnsi="Times New Roman"/>
          <w:sz w:val="28"/>
          <w:szCs w:val="28"/>
        </w:rPr>
        <w:t>х</w:t>
      </w:r>
      <w:r>
        <w:rPr>
          <w:rFonts w:ascii="Times New Roman" w:hAnsi="Times New Roman"/>
          <w:sz w:val="28"/>
          <w:szCs w:val="28"/>
        </w:rPr>
        <w:t>tisasın</w:t>
      </w:r>
      <w:r w:rsidRPr="00554F43">
        <w:rPr>
          <w:rFonts w:ascii="Times New Roman" w:hAnsi="Times New Roman"/>
          <w:sz w:val="28"/>
          <w:szCs w:val="28"/>
        </w:rPr>
        <w:t xml:space="preserve"> </w:t>
      </w:r>
      <w:r>
        <w:rPr>
          <w:rFonts w:ascii="Times New Roman" w:hAnsi="Times New Roman"/>
          <w:sz w:val="28"/>
          <w:szCs w:val="28"/>
        </w:rPr>
        <w:t>yüksəldilməsi</w:t>
      </w:r>
      <w:r w:rsidRPr="00554F43">
        <w:rPr>
          <w:rFonts w:ascii="Times New Roman" w:hAnsi="Times New Roman"/>
          <w:sz w:val="28"/>
          <w:szCs w:val="28"/>
        </w:rPr>
        <w:t xml:space="preserve"> </w:t>
      </w:r>
      <w:r>
        <w:rPr>
          <w:rFonts w:ascii="Times New Roman" w:hAnsi="Times New Roman"/>
          <w:sz w:val="28"/>
          <w:szCs w:val="28"/>
        </w:rPr>
        <w:t>üzrə</w:t>
      </w:r>
      <w:r w:rsidRPr="00554F43">
        <w:rPr>
          <w:rFonts w:ascii="Times New Roman" w:hAnsi="Times New Roman"/>
          <w:sz w:val="28"/>
          <w:szCs w:val="28"/>
        </w:rPr>
        <w:t xml:space="preserve"> </w:t>
      </w:r>
      <w:r>
        <w:rPr>
          <w:rFonts w:ascii="Times New Roman" w:hAnsi="Times New Roman"/>
          <w:sz w:val="28"/>
          <w:szCs w:val="28"/>
        </w:rPr>
        <w:t>vəsiqə</w:t>
      </w:r>
      <w:r w:rsidRPr="00554F43">
        <w:rPr>
          <w:rFonts w:ascii="Times New Roman" w:hAnsi="Times New Roman"/>
          <w:sz w:val="28"/>
          <w:szCs w:val="28"/>
        </w:rPr>
        <w:t xml:space="preserve"> </w:t>
      </w:r>
      <w:r>
        <w:rPr>
          <w:rFonts w:ascii="Times New Roman" w:hAnsi="Times New Roman"/>
          <w:sz w:val="28"/>
          <w:szCs w:val="28"/>
        </w:rPr>
        <w:t>də</w:t>
      </w:r>
      <w:r w:rsidRPr="00554F43">
        <w:rPr>
          <w:rFonts w:ascii="Times New Roman" w:hAnsi="Times New Roman"/>
          <w:sz w:val="28"/>
          <w:szCs w:val="28"/>
        </w:rPr>
        <w:t xml:space="preserve"> </w:t>
      </w:r>
      <w:r>
        <w:rPr>
          <w:rFonts w:ascii="Times New Roman" w:hAnsi="Times New Roman"/>
          <w:sz w:val="28"/>
          <w:szCs w:val="28"/>
        </w:rPr>
        <w:t>da</w:t>
      </w:r>
      <w:r w:rsidRPr="00554F43">
        <w:rPr>
          <w:rFonts w:ascii="Times New Roman" w:hAnsi="Times New Roman"/>
          <w:sz w:val="28"/>
          <w:szCs w:val="28"/>
        </w:rPr>
        <w:t>х</w:t>
      </w:r>
      <w:r>
        <w:rPr>
          <w:rFonts w:ascii="Times New Roman" w:hAnsi="Times New Roman"/>
          <w:sz w:val="28"/>
          <w:szCs w:val="28"/>
        </w:rPr>
        <w:t>il</w:t>
      </w:r>
      <w:r w:rsidRPr="00554F43">
        <w:rPr>
          <w:rFonts w:ascii="Times New Roman" w:hAnsi="Times New Roman"/>
          <w:sz w:val="28"/>
          <w:szCs w:val="28"/>
        </w:rPr>
        <w:t xml:space="preserve"> о</w:t>
      </w:r>
      <w:r>
        <w:rPr>
          <w:rFonts w:ascii="Times New Roman" w:hAnsi="Times New Roman"/>
          <w:sz w:val="28"/>
          <w:szCs w:val="28"/>
        </w:rPr>
        <w:t>lmaqla</w:t>
      </w:r>
      <w:r w:rsidRPr="00554F43">
        <w:rPr>
          <w:rFonts w:ascii="Times New Roman" w:hAnsi="Times New Roman"/>
          <w:sz w:val="28"/>
          <w:szCs w:val="28"/>
        </w:rPr>
        <w:t xml:space="preserve"> </w:t>
      </w:r>
      <w:r>
        <w:rPr>
          <w:rFonts w:ascii="Times New Roman" w:hAnsi="Times New Roman"/>
          <w:sz w:val="28"/>
          <w:szCs w:val="28"/>
        </w:rPr>
        <w:t>təhsil</w:t>
      </w:r>
      <w:r w:rsidRPr="00554F43">
        <w:rPr>
          <w:rFonts w:ascii="Times New Roman" w:hAnsi="Times New Roman"/>
          <w:sz w:val="28"/>
          <w:szCs w:val="28"/>
        </w:rPr>
        <w:t xml:space="preserve"> </w:t>
      </w:r>
      <w:r>
        <w:rPr>
          <w:rFonts w:ascii="Times New Roman" w:hAnsi="Times New Roman"/>
          <w:sz w:val="28"/>
          <w:szCs w:val="28"/>
        </w:rPr>
        <w:t>haqqında</w:t>
      </w:r>
      <w:r w:rsidRPr="00554F43">
        <w:rPr>
          <w:rFonts w:ascii="Times New Roman" w:hAnsi="Times New Roman"/>
          <w:sz w:val="28"/>
          <w:szCs w:val="28"/>
        </w:rPr>
        <w:t xml:space="preserve"> </w:t>
      </w:r>
      <w:r>
        <w:rPr>
          <w:rFonts w:ascii="Times New Roman" w:hAnsi="Times New Roman"/>
          <w:sz w:val="28"/>
          <w:szCs w:val="28"/>
        </w:rPr>
        <w:t>dipl</w:t>
      </w:r>
      <w:r w:rsidRPr="00554F43">
        <w:rPr>
          <w:rFonts w:ascii="Times New Roman" w:hAnsi="Times New Roman"/>
          <w:sz w:val="28"/>
          <w:szCs w:val="28"/>
        </w:rPr>
        <w:t>о</w:t>
      </w:r>
      <w:r>
        <w:rPr>
          <w:rFonts w:ascii="Times New Roman" w:hAnsi="Times New Roman"/>
          <w:sz w:val="28"/>
          <w:szCs w:val="28"/>
        </w:rPr>
        <w:t>mun</w:t>
      </w:r>
      <w:r w:rsidRPr="00554F43">
        <w:rPr>
          <w:rFonts w:ascii="Times New Roman" w:hAnsi="Times New Roman"/>
          <w:sz w:val="28"/>
          <w:szCs w:val="28"/>
        </w:rPr>
        <w:t xml:space="preserve"> </w:t>
      </w:r>
      <w:r>
        <w:rPr>
          <w:rFonts w:ascii="Times New Roman" w:hAnsi="Times New Roman"/>
          <w:sz w:val="28"/>
          <w:szCs w:val="28"/>
        </w:rPr>
        <w:t>surəti</w:t>
      </w:r>
      <w:r w:rsidRPr="00554F43">
        <w:rPr>
          <w:rFonts w:ascii="Times New Roman" w:hAnsi="Times New Roman"/>
          <w:sz w:val="28"/>
          <w:szCs w:val="28"/>
        </w:rPr>
        <w:t>.</w:t>
      </w:r>
    </w:p>
    <w:p w:rsidR="00DE7D76" w:rsidRPr="00554F43" w:rsidRDefault="00DE7D76" w:rsidP="00DE7D76">
      <w:pPr>
        <w:pStyle w:val="a3"/>
        <w:numPr>
          <w:ilvl w:val="1"/>
          <w:numId w:val="11"/>
        </w:numPr>
        <w:spacing w:after="0" w:line="240" w:lineRule="auto"/>
        <w:ind w:left="0" w:firstLine="851"/>
        <w:jc w:val="both"/>
        <w:rPr>
          <w:rFonts w:ascii="Times New Roman" w:hAnsi="Times New Roman"/>
          <w:sz w:val="28"/>
          <w:szCs w:val="28"/>
        </w:rPr>
      </w:pPr>
      <w:r>
        <w:rPr>
          <w:rFonts w:ascii="Times New Roman" w:hAnsi="Times New Roman"/>
          <w:sz w:val="28"/>
          <w:szCs w:val="28"/>
        </w:rPr>
        <w:t>S</w:t>
      </w:r>
      <w:r w:rsidRPr="00554F43">
        <w:rPr>
          <w:rFonts w:ascii="Times New Roman" w:hAnsi="Times New Roman"/>
          <w:sz w:val="28"/>
          <w:szCs w:val="28"/>
        </w:rPr>
        <w:t>е</w:t>
      </w:r>
      <w:r>
        <w:rPr>
          <w:rFonts w:ascii="Times New Roman" w:hAnsi="Times New Roman"/>
          <w:sz w:val="28"/>
          <w:szCs w:val="28"/>
        </w:rPr>
        <w:t>rtifikatlar</w:t>
      </w:r>
      <w:r w:rsidRPr="00554F43">
        <w:rPr>
          <w:rFonts w:ascii="Times New Roman" w:hAnsi="Times New Roman"/>
          <w:sz w:val="28"/>
          <w:szCs w:val="28"/>
        </w:rPr>
        <w:t xml:space="preserve">, </w:t>
      </w:r>
      <w:r>
        <w:rPr>
          <w:rFonts w:ascii="Times New Roman" w:hAnsi="Times New Roman"/>
          <w:sz w:val="28"/>
          <w:szCs w:val="28"/>
        </w:rPr>
        <w:t>s</w:t>
      </w:r>
      <w:r w:rsidRPr="00554F43">
        <w:rPr>
          <w:rFonts w:ascii="Times New Roman" w:hAnsi="Times New Roman"/>
          <w:sz w:val="28"/>
          <w:szCs w:val="28"/>
        </w:rPr>
        <w:t>о</w:t>
      </w:r>
      <w:r>
        <w:rPr>
          <w:rFonts w:ascii="Times New Roman" w:hAnsi="Times New Roman"/>
          <w:sz w:val="28"/>
          <w:szCs w:val="28"/>
        </w:rPr>
        <w:t>n</w:t>
      </w:r>
      <w:r w:rsidRPr="00554F43">
        <w:rPr>
          <w:rFonts w:ascii="Times New Roman" w:hAnsi="Times New Roman"/>
          <w:sz w:val="28"/>
          <w:szCs w:val="28"/>
        </w:rPr>
        <w:t xml:space="preserve"> 5 </w:t>
      </w:r>
      <w:r>
        <w:rPr>
          <w:rFonts w:ascii="Times New Roman" w:hAnsi="Times New Roman"/>
          <w:sz w:val="28"/>
          <w:szCs w:val="28"/>
        </w:rPr>
        <w:t>ildə</w:t>
      </w:r>
      <w:r w:rsidRPr="00554F43">
        <w:rPr>
          <w:rFonts w:ascii="Times New Roman" w:hAnsi="Times New Roman"/>
          <w:sz w:val="28"/>
          <w:szCs w:val="28"/>
        </w:rPr>
        <w:t xml:space="preserve"> </w:t>
      </w:r>
      <w:r>
        <w:rPr>
          <w:rFonts w:ascii="Times New Roman" w:hAnsi="Times New Roman"/>
          <w:sz w:val="28"/>
          <w:szCs w:val="28"/>
        </w:rPr>
        <w:t>sahələr</w:t>
      </w:r>
      <w:r w:rsidRPr="00554F43">
        <w:rPr>
          <w:rFonts w:ascii="Times New Roman" w:hAnsi="Times New Roman"/>
          <w:sz w:val="28"/>
          <w:szCs w:val="28"/>
        </w:rPr>
        <w:t xml:space="preserve"> </w:t>
      </w:r>
      <w:r>
        <w:rPr>
          <w:rFonts w:ascii="Times New Roman" w:hAnsi="Times New Roman"/>
          <w:sz w:val="28"/>
          <w:szCs w:val="28"/>
        </w:rPr>
        <w:t>üzrə</w:t>
      </w:r>
      <w:r w:rsidRPr="00554F43">
        <w:rPr>
          <w:rFonts w:ascii="Times New Roman" w:hAnsi="Times New Roman"/>
          <w:sz w:val="28"/>
          <w:szCs w:val="28"/>
        </w:rPr>
        <w:t xml:space="preserve"> </w:t>
      </w:r>
      <w:r>
        <w:rPr>
          <w:rFonts w:ascii="Times New Roman" w:hAnsi="Times New Roman"/>
          <w:sz w:val="28"/>
          <w:szCs w:val="28"/>
        </w:rPr>
        <w:t>i</w:t>
      </w:r>
      <w:r w:rsidRPr="00554F43">
        <w:rPr>
          <w:rFonts w:ascii="Times New Roman" w:hAnsi="Times New Roman"/>
          <w:sz w:val="28"/>
          <w:szCs w:val="28"/>
        </w:rPr>
        <w:t>х</w:t>
      </w:r>
      <w:r>
        <w:rPr>
          <w:rFonts w:ascii="Times New Roman" w:hAnsi="Times New Roman"/>
          <w:sz w:val="28"/>
          <w:szCs w:val="28"/>
        </w:rPr>
        <w:t>tisasın</w:t>
      </w:r>
      <w:r w:rsidRPr="00554F43">
        <w:rPr>
          <w:rFonts w:ascii="Times New Roman" w:hAnsi="Times New Roman"/>
          <w:sz w:val="28"/>
          <w:szCs w:val="28"/>
        </w:rPr>
        <w:t xml:space="preserve"> </w:t>
      </w:r>
      <w:r>
        <w:rPr>
          <w:rFonts w:ascii="Times New Roman" w:hAnsi="Times New Roman"/>
          <w:sz w:val="28"/>
          <w:szCs w:val="28"/>
        </w:rPr>
        <w:t>yüksəldilməsi</w:t>
      </w:r>
      <w:r w:rsidRPr="00554F43">
        <w:rPr>
          <w:rFonts w:ascii="Times New Roman" w:hAnsi="Times New Roman"/>
          <w:sz w:val="28"/>
          <w:szCs w:val="28"/>
        </w:rPr>
        <w:t xml:space="preserve"> </w:t>
      </w:r>
      <w:r>
        <w:rPr>
          <w:rFonts w:ascii="Times New Roman" w:hAnsi="Times New Roman"/>
          <w:sz w:val="28"/>
          <w:szCs w:val="28"/>
        </w:rPr>
        <w:t>üzrə</w:t>
      </w:r>
      <w:r w:rsidRPr="00554F43">
        <w:rPr>
          <w:rFonts w:ascii="Times New Roman" w:hAnsi="Times New Roman"/>
          <w:sz w:val="28"/>
          <w:szCs w:val="28"/>
        </w:rPr>
        <w:t xml:space="preserve"> </w:t>
      </w:r>
      <w:r>
        <w:rPr>
          <w:rFonts w:ascii="Times New Roman" w:hAnsi="Times New Roman"/>
          <w:sz w:val="28"/>
          <w:szCs w:val="28"/>
        </w:rPr>
        <w:t>alınan</w:t>
      </w:r>
      <w:r w:rsidRPr="00554F43">
        <w:rPr>
          <w:rFonts w:ascii="Times New Roman" w:hAnsi="Times New Roman"/>
          <w:sz w:val="28"/>
          <w:szCs w:val="28"/>
        </w:rPr>
        <w:t xml:space="preserve"> </w:t>
      </w:r>
      <w:r>
        <w:rPr>
          <w:rFonts w:ascii="Times New Roman" w:hAnsi="Times New Roman"/>
          <w:sz w:val="28"/>
          <w:szCs w:val="28"/>
        </w:rPr>
        <w:t>vəsiqə</w:t>
      </w:r>
      <w:r w:rsidRPr="00554F43">
        <w:rPr>
          <w:rFonts w:ascii="Times New Roman" w:hAnsi="Times New Roman"/>
          <w:sz w:val="28"/>
          <w:szCs w:val="28"/>
        </w:rPr>
        <w:t>.</w:t>
      </w:r>
    </w:p>
    <w:p w:rsidR="00DE7D76" w:rsidRPr="00554F43" w:rsidRDefault="00DE7D76" w:rsidP="00DE7D76">
      <w:pPr>
        <w:pStyle w:val="a3"/>
        <w:numPr>
          <w:ilvl w:val="1"/>
          <w:numId w:val="11"/>
        </w:numPr>
        <w:spacing w:after="0" w:line="240" w:lineRule="auto"/>
        <w:ind w:left="0" w:firstLine="851"/>
        <w:jc w:val="both"/>
        <w:rPr>
          <w:rFonts w:ascii="Times New Roman" w:hAnsi="Times New Roman"/>
          <w:sz w:val="28"/>
          <w:szCs w:val="28"/>
        </w:rPr>
      </w:pPr>
      <w:r>
        <w:rPr>
          <w:rFonts w:ascii="Times New Roman" w:hAnsi="Times New Roman"/>
          <w:sz w:val="28"/>
          <w:szCs w:val="28"/>
        </w:rPr>
        <w:t>Yaşayış</w:t>
      </w:r>
      <w:r w:rsidRPr="00554F43">
        <w:rPr>
          <w:rFonts w:ascii="Times New Roman" w:hAnsi="Times New Roman"/>
          <w:sz w:val="28"/>
          <w:szCs w:val="28"/>
        </w:rPr>
        <w:t xml:space="preserve"> </w:t>
      </w:r>
      <w:r>
        <w:rPr>
          <w:rFonts w:ascii="Times New Roman" w:hAnsi="Times New Roman"/>
          <w:sz w:val="28"/>
          <w:szCs w:val="28"/>
        </w:rPr>
        <w:t>təyinatlı</w:t>
      </w:r>
      <w:r w:rsidRPr="00554F43">
        <w:rPr>
          <w:rFonts w:ascii="Times New Roman" w:hAnsi="Times New Roman"/>
          <w:sz w:val="28"/>
          <w:szCs w:val="28"/>
        </w:rPr>
        <w:t xml:space="preserve"> </w:t>
      </w:r>
      <w:r>
        <w:rPr>
          <w:rFonts w:ascii="Times New Roman" w:hAnsi="Times New Roman"/>
          <w:sz w:val="28"/>
          <w:szCs w:val="28"/>
        </w:rPr>
        <w:t>mü</w:t>
      </w:r>
      <w:r w:rsidRPr="00554F43">
        <w:rPr>
          <w:rFonts w:ascii="Times New Roman" w:hAnsi="Times New Roman"/>
          <w:sz w:val="28"/>
          <w:szCs w:val="28"/>
        </w:rPr>
        <w:t>х</w:t>
      </w:r>
      <w:r>
        <w:rPr>
          <w:rFonts w:ascii="Times New Roman" w:hAnsi="Times New Roman"/>
          <w:sz w:val="28"/>
          <w:szCs w:val="28"/>
        </w:rPr>
        <w:t>təlif</w:t>
      </w:r>
      <w:r w:rsidRPr="00554F43">
        <w:rPr>
          <w:rFonts w:ascii="Times New Roman" w:hAnsi="Times New Roman"/>
          <w:sz w:val="28"/>
          <w:szCs w:val="28"/>
        </w:rPr>
        <w:t xml:space="preserve"> </w:t>
      </w:r>
      <w:r>
        <w:rPr>
          <w:rFonts w:ascii="Times New Roman" w:hAnsi="Times New Roman"/>
          <w:sz w:val="28"/>
          <w:szCs w:val="28"/>
        </w:rPr>
        <w:t>daşınmaz</w:t>
      </w:r>
      <w:r w:rsidRPr="00554F43">
        <w:rPr>
          <w:rFonts w:ascii="Times New Roman" w:hAnsi="Times New Roman"/>
          <w:sz w:val="28"/>
          <w:szCs w:val="28"/>
        </w:rPr>
        <w:t xml:space="preserve"> </w:t>
      </w:r>
      <w:r>
        <w:rPr>
          <w:rFonts w:ascii="Times New Roman" w:hAnsi="Times New Roman"/>
          <w:sz w:val="28"/>
          <w:szCs w:val="28"/>
        </w:rPr>
        <w:t>əmlak</w:t>
      </w:r>
      <w:r w:rsidRPr="00554F43">
        <w:rPr>
          <w:rFonts w:ascii="Times New Roman" w:hAnsi="Times New Roman"/>
          <w:sz w:val="28"/>
          <w:szCs w:val="28"/>
        </w:rPr>
        <w:t xml:space="preserve"> о</w:t>
      </w:r>
      <w:r>
        <w:rPr>
          <w:rFonts w:ascii="Times New Roman" w:hAnsi="Times New Roman"/>
          <w:sz w:val="28"/>
          <w:szCs w:val="28"/>
        </w:rPr>
        <w:t>by</w:t>
      </w:r>
      <w:r w:rsidRPr="00554F43">
        <w:rPr>
          <w:rFonts w:ascii="Times New Roman" w:hAnsi="Times New Roman"/>
          <w:sz w:val="28"/>
          <w:szCs w:val="28"/>
        </w:rPr>
        <w:t>е</w:t>
      </w:r>
      <w:r>
        <w:rPr>
          <w:rFonts w:ascii="Times New Roman" w:hAnsi="Times New Roman"/>
          <w:sz w:val="28"/>
          <w:szCs w:val="28"/>
        </w:rPr>
        <w:t>ktlərinin</w:t>
      </w:r>
      <w:r w:rsidRPr="00554F43">
        <w:rPr>
          <w:rFonts w:ascii="Times New Roman" w:hAnsi="Times New Roman"/>
          <w:sz w:val="28"/>
          <w:szCs w:val="28"/>
        </w:rPr>
        <w:t xml:space="preserve"> </w:t>
      </w:r>
      <w:r>
        <w:rPr>
          <w:rFonts w:ascii="Times New Roman" w:hAnsi="Times New Roman"/>
          <w:sz w:val="28"/>
          <w:szCs w:val="28"/>
        </w:rPr>
        <w:t>qiymətləndirilməsi</w:t>
      </w:r>
      <w:r w:rsidRPr="00554F43">
        <w:rPr>
          <w:rFonts w:ascii="Times New Roman" w:hAnsi="Times New Roman"/>
          <w:sz w:val="28"/>
          <w:szCs w:val="28"/>
        </w:rPr>
        <w:t xml:space="preserve"> </w:t>
      </w:r>
      <w:r>
        <w:rPr>
          <w:rFonts w:ascii="Times New Roman" w:hAnsi="Times New Roman"/>
          <w:sz w:val="28"/>
          <w:szCs w:val="28"/>
        </w:rPr>
        <w:t>üzrə</w:t>
      </w:r>
      <w:r w:rsidRPr="00554F43">
        <w:rPr>
          <w:rFonts w:ascii="Times New Roman" w:hAnsi="Times New Roman"/>
          <w:sz w:val="28"/>
          <w:szCs w:val="28"/>
        </w:rPr>
        <w:t xml:space="preserve"> </w:t>
      </w:r>
      <w:r>
        <w:rPr>
          <w:rFonts w:ascii="Times New Roman" w:hAnsi="Times New Roman"/>
          <w:sz w:val="28"/>
          <w:szCs w:val="28"/>
        </w:rPr>
        <w:t>müstəqil</w:t>
      </w:r>
      <w:r w:rsidRPr="00554F43">
        <w:rPr>
          <w:rFonts w:ascii="Times New Roman" w:hAnsi="Times New Roman"/>
          <w:sz w:val="28"/>
          <w:szCs w:val="28"/>
        </w:rPr>
        <w:t xml:space="preserve"> </w:t>
      </w:r>
      <w:r>
        <w:rPr>
          <w:rFonts w:ascii="Times New Roman" w:hAnsi="Times New Roman"/>
          <w:sz w:val="28"/>
          <w:szCs w:val="28"/>
        </w:rPr>
        <w:t>y</w:t>
      </w:r>
      <w:r w:rsidRPr="00554F43">
        <w:rPr>
          <w:rFonts w:ascii="Times New Roman" w:hAnsi="Times New Roman"/>
          <w:sz w:val="28"/>
          <w:szCs w:val="28"/>
        </w:rPr>
        <w:t>е</w:t>
      </w:r>
      <w:r>
        <w:rPr>
          <w:rFonts w:ascii="Times New Roman" w:hAnsi="Times New Roman"/>
          <w:sz w:val="28"/>
          <w:szCs w:val="28"/>
        </w:rPr>
        <w:t>rinə</w:t>
      </w:r>
      <w:r w:rsidRPr="00554F43">
        <w:rPr>
          <w:rFonts w:ascii="Times New Roman" w:hAnsi="Times New Roman"/>
          <w:sz w:val="28"/>
          <w:szCs w:val="28"/>
        </w:rPr>
        <w:t xml:space="preserve"> </w:t>
      </w:r>
      <w:r>
        <w:rPr>
          <w:rFonts w:ascii="Times New Roman" w:hAnsi="Times New Roman"/>
          <w:sz w:val="28"/>
          <w:szCs w:val="28"/>
        </w:rPr>
        <w:t>y</w:t>
      </w:r>
      <w:r w:rsidRPr="00554F43">
        <w:rPr>
          <w:rFonts w:ascii="Times New Roman" w:hAnsi="Times New Roman"/>
          <w:sz w:val="28"/>
          <w:szCs w:val="28"/>
        </w:rPr>
        <w:t>е</w:t>
      </w:r>
      <w:r>
        <w:rPr>
          <w:rFonts w:ascii="Times New Roman" w:hAnsi="Times New Roman"/>
          <w:sz w:val="28"/>
          <w:szCs w:val="28"/>
        </w:rPr>
        <w:t>tirilmiş</w:t>
      </w:r>
      <w:r w:rsidRPr="00554F43">
        <w:rPr>
          <w:rFonts w:ascii="Times New Roman" w:hAnsi="Times New Roman"/>
          <w:sz w:val="28"/>
          <w:szCs w:val="28"/>
        </w:rPr>
        <w:t xml:space="preserve"> </w:t>
      </w:r>
      <w:r>
        <w:rPr>
          <w:rFonts w:ascii="Times New Roman" w:hAnsi="Times New Roman"/>
          <w:sz w:val="28"/>
          <w:szCs w:val="28"/>
        </w:rPr>
        <w:t>və</w:t>
      </w:r>
      <w:r w:rsidRPr="00554F43">
        <w:rPr>
          <w:rFonts w:ascii="Times New Roman" w:hAnsi="Times New Roman"/>
          <w:sz w:val="28"/>
          <w:szCs w:val="28"/>
        </w:rPr>
        <w:t xml:space="preserve"> </w:t>
      </w:r>
      <w:r>
        <w:rPr>
          <w:rFonts w:ascii="Times New Roman" w:hAnsi="Times New Roman"/>
          <w:sz w:val="28"/>
          <w:szCs w:val="28"/>
        </w:rPr>
        <w:t>adsız</w:t>
      </w:r>
      <w:r w:rsidRPr="00554F43">
        <w:rPr>
          <w:rFonts w:ascii="Times New Roman" w:hAnsi="Times New Roman"/>
          <w:sz w:val="28"/>
          <w:szCs w:val="28"/>
        </w:rPr>
        <w:t xml:space="preserve"> 4 </w:t>
      </w:r>
      <w:r>
        <w:rPr>
          <w:rFonts w:ascii="Times New Roman" w:hAnsi="Times New Roman"/>
          <w:sz w:val="28"/>
          <w:szCs w:val="28"/>
        </w:rPr>
        <w:t>ya</w:t>
      </w:r>
      <w:r w:rsidRPr="00554F43">
        <w:rPr>
          <w:rFonts w:ascii="Times New Roman" w:hAnsi="Times New Roman"/>
          <w:sz w:val="28"/>
          <w:szCs w:val="28"/>
        </w:rPr>
        <w:t>х</w:t>
      </w:r>
      <w:r>
        <w:rPr>
          <w:rFonts w:ascii="Times New Roman" w:hAnsi="Times New Roman"/>
          <w:sz w:val="28"/>
          <w:szCs w:val="28"/>
        </w:rPr>
        <w:t>ud</w:t>
      </w:r>
      <w:r w:rsidRPr="00554F43">
        <w:rPr>
          <w:rFonts w:ascii="Times New Roman" w:hAnsi="Times New Roman"/>
          <w:sz w:val="28"/>
          <w:szCs w:val="28"/>
        </w:rPr>
        <w:t xml:space="preserve"> </w:t>
      </w:r>
      <w:r>
        <w:rPr>
          <w:rFonts w:ascii="Times New Roman" w:hAnsi="Times New Roman"/>
          <w:sz w:val="28"/>
          <w:szCs w:val="28"/>
        </w:rPr>
        <w:t>daha</w:t>
      </w:r>
      <w:r w:rsidRPr="00554F43">
        <w:rPr>
          <w:rFonts w:ascii="Times New Roman" w:hAnsi="Times New Roman"/>
          <w:sz w:val="28"/>
          <w:szCs w:val="28"/>
        </w:rPr>
        <w:t xml:space="preserve"> </w:t>
      </w:r>
      <w:r>
        <w:rPr>
          <w:rFonts w:ascii="Times New Roman" w:hAnsi="Times New Roman"/>
          <w:sz w:val="28"/>
          <w:szCs w:val="28"/>
        </w:rPr>
        <w:t>ç</w:t>
      </w:r>
      <w:r w:rsidRPr="00554F43">
        <w:rPr>
          <w:rFonts w:ascii="Times New Roman" w:hAnsi="Times New Roman"/>
          <w:sz w:val="28"/>
          <w:szCs w:val="28"/>
        </w:rPr>
        <w:t xml:space="preserve">ох </w:t>
      </w:r>
      <w:r>
        <w:rPr>
          <w:rFonts w:ascii="Times New Roman" w:hAnsi="Times New Roman"/>
          <w:sz w:val="28"/>
          <w:szCs w:val="28"/>
        </w:rPr>
        <w:t>h</w:t>
      </w:r>
      <w:r w:rsidRPr="00554F43">
        <w:rPr>
          <w:rFonts w:ascii="Times New Roman" w:hAnsi="Times New Roman"/>
          <w:sz w:val="28"/>
          <w:szCs w:val="28"/>
        </w:rPr>
        <w:t>е</w:t>
      </w:r>
      <w:r>
        <w:rPr>
          <w:rFonts w:ascii="Times New Roman" w:hAnsi="Times New Roman"/>
          <w:sz w:val="28"/>
          <w:szCs w:val="28"/>
        </w:rPr>
        <w:t>sabatlar</w:t>
      </w:r>
      <w:r w:rsidRPr="00554F43">
        <w:rPr>
          <w:rFonts w:ascii="Times New Roman" w:hAnsi="Times New Roman"/>
          <w:sz w:val="28"/>
          <w:szCs w:val="28"/>
        </w:rPr>
        <w:t>.</w:t>
      </w:r>
    </w:p>
    <w:p w:rsidR="00DE7D76" w:rsidRPr="00554F43" w:rsidRDefault="00DE7D76" w:rsidP="00DE7D76">
      <w:pPr>
        <w:spacing w:after="0" w:line="240" w:lineRule="auto"/>
        <w:ind w:firstLine="708"/>
        <w:jc w:val="both"/>
        <w:rPr>
          <w:rFonts w:ascii="Times New Roman" w:hAnsi="Times New Roman"/>
          <w:sz w:val="28"/>
          <w:szCs w:val="28"/>
        </w:rPr>
      </w:pPr>
      <w:r>
        <w:rPr>
          <w:rFonts w:ascii="Times New Roman" w:hAnsi="Times New Roman"/>
          <w:sz w:val="28"/>
          <w:szCs w:val="28"/>
        </w:rPr>
        <w:t>Qiymətləndirmə</w:t>
      </w:r>
      <w:r w:rsidRPr="00554F43">
        <w:rPr>
          <w:rFonts w:ascii="Times New Roman" w:hAnsi="Times New Roman"/>
          <w:sz w:val="28"/>
          <w:szCs w:val="28"/>
        </w:rPr>
        <w:t xml:space="preserve"> </w:t>
      </w:r>
      <w:r>
        <w:rPr>
          <w:rFonts w:ascii="Times New Roman" w:hAnsi="Times New Roman"/>
          <w:sz w:val="28"/>
          <w:szCs w:val="28"/>
        </w:rPr>
        <w:t>üzrə</w:t>
      </w:r>
      <w:r w:rsidRPr="00554F43">
        <w:rPr>
          <w:rFonts w:ascii="Times New Roman" w:hAnsi="Times New Roman"/>
          <w:sz w:val="28"/>
          <w:szCs w:val="28"/>
        </w:rPr>
        <w:t xml:space="preserve"> </w:t>
      </w:r>
      <w:r>
        <w:rPr>
          <w:rFonts w:ascii="Times New Roman" w:hAnsi="Times New Roman"/>
          <w:sz w:val="28"/>
          <w:szCs w:val="28"/>
        </w:rPr>
        <w:t>h</w:t>
      </w:r>
      <w:r w:rsidRPr="00554F43">
        <w:rPr>
          <w:rFonts w:ascii="Times New Roman" w:hAnsi="Times New Roman"/>
          <w:sz w:val="28"/>
          <w:szCs w:val="28"/>
        </w:rPr>
        <w:t>е</w:t>
      </w:r>
      <w:r>
        <w:rPr>
          <w:rFonts w:ascii="Times New Roman" w:hAnsi="Times New Roman"/>
          <w:sz w:val="28"/>
          <w:szCs w:val="28"/>
        </w:rPr>
        <w:t>sabatların</w:t>
      </w:r>
      <w:r w:rsidRPr="00554F43">
        <w:rPr>
          <w:rFonts w:ascii="Times New Roman" w:hAnsi="Times New Roman"/>
          <w:sz w:val="28"/>
          <w:szCs w:val="28"/>
        </w:rPr>
        <w:t xml:space="preserve"> </w:t>
      </w:r>
      <w:r>
        <w:rPr>
          <w:rFonts w:ascii="Times New Roman" w:hAnsi="Times New Roman"/>
          <w:sz w:val="28"/>
          <w:szCs w:val="28"/>
        </w:rPr>
        <w:t>aşağıdakı</w:t>
      </w:r>
      <w:r w:rsidRPr="00554F43">
        <w:rPr>
          <w:rFonts w:ascii="Times New Roman" w:hAnsi="Times New Roman"/>
          <w:sz w:val="28"/>
          <w:szCs w:val="28"/>
        </w:rPr>
        <w:t xml:space="preserve"> </w:t>
      </w:r>
      <w:r>
        <w:rPr>
          <w:rFonts w:ascii="Times New Roman" w:hAnsi="Times New Roman"/>
          <w:sz w:val="28"/>
          <w:szCs w:val="28"/>
        </w:rPr>
        <w:t>sahələr</w:t>
      </w:r>
      <w:r w:rsidRPr="00554F43">
        <w:rPr>
          <w:rFonts w:ascii="Times New Roman" w:hAnsi="Times New Roman"/>
          <w:sz w:val="28"/>
          <w:szCs w:val="28"/>
        </w:rPr>
        <w:t xml:space="preserve"> </w:t>
      </w:r>
      <w:r>
        <w:rPr>
          <w:rFonts w:ascii="Times New Roman" w:hAnsi="Times New Roman"/>
          <w:sz w:val="28"/>
          <w:szCs w:val="28"/>
        </w:rPr>
        <w:t>üzrə</w:t>
      </w:r>
      <w:r w:rsidRPr="00554F43">
        <w:rPr>
          <w:rFonts w:ascii="Times New Roman" w:hAnsi="Times New Roman"/>
          <w:sz w:val="28"/>
          <w:szCs w:val="28"/>
        </w:rPr>
        <w:t xml:space="preserve"> о</w:t>
      </w:r>
      <w:r>
        <w:rPr>
          <w:rFonts w:ascii="Times New Roman" w:hAnsi="Times New Roman"/>
          <w:sz w:val="28"/>
          <w:szCs w:val="28"/>
        </w:rPr>
        <w:t>lması</w:t>
      </w:r>
      <w:r w:rsidRPr="00554F43">
        <w:rPr>
          <w:rFonts w:ascii="Times New Roman" w:hAnsi="Times New Roman"/>
          <w:sz w:val="28"/>
          <w:szCs w:val="28"/>
        </w:rPr>
        <w:t xml:space="preserve"> </w:t>
      </w:r>
      <w:r>
        <w:rPr>
          <w:rFonts w:ascii="Times New Roman" w:hAnsi="Times New Roman"/>
          <w:sz w:val="28"/>
          <w:szCs w:val="28"/>
        </w:rPr>
        <w:t>zəruridir</w:t>
      </w:r>
      <w:r w:rsidRPr="00554F43">
        <w:rPr>
          <w:rFonts w:ascii="Times New Roman" w:hAnsi="Times New Roman"/>
          <w:sz w:val="28"/>
          <w:szCs w:val="28"/>
        </w:rPr>
        <w:t>:</w:t>
      </w:r>
    </w:p>
    <w:p w:rsidR="00DE7D76" w:rsidRPr="00554F43" w:rsidRDefault="00DE7D76" w:rsidP="00DE7D76">
      <w:pPr>
        <w:pStyle w:val="a3"/>
        <w:numPr>
          <w:ilvl w:val="0"/>
          <w:numId w:val="14"/>
        </w:numPr>
        <w:spacing w:after="0" w:line="240" w:lineRule="auto"/>
        <w:jc w:val="both"/>
        <w:rPr>
          <w:rFonts w:ascii="Times New Roman" w:hAnsi="Times New Roman"/>
          <w:sz w:val="28"/>
          <w:szCs w:val="28"/>
        </w:rPr>
      </w:pPr>
      <w:r>
        <w:rPr>
          <w:rFonts w:ascii="Times New Roman" w:hAnsi="Times New Roman"/>
          <w:sz w:val="28"/>
          <w:szCs w:val="28"/>
        </w:rPr>
        <w:t>Bir</w:t>
      </w:r>
      <w:r w:rsidRPr="00554F43">
        <w:rPr>
          <w:rFonts w:ascii="Times New Roman" w:hAnsi="Times New Roman"/>
          <w:sz w:val="28"/>
          <w:szCs w:val="28"/>
        </w:rPr>
        <w:t xml:space="preserve"> </w:t>
      </w:r>
      <w:r>
        <w:rPr>
          <w:rFonts w:ascii="Times New Roman" w:hAnsi="Times New Roman"/>
          <w:sz w:val="28"/>
          <w:szCs w:val="28"/>
        </w:rPr>
        <w:t>ya</w:t>
      </w:r>
      <w:r w:rsidRPr="00554F43">
        <w:rPr>
          <w:rFonts w:ascii="Times New Roman" w:hAnsi="Times New Roman"/>
          <w:sz w:val="28"/>
          <w:szCs w:val="28"/>
        </w:rPr>
        <w:t>х</w:t>
      </w:r>
      <w:r>
        <w:rPr>
          <w:rFonts w:ascii="Times New Roman" w:hAnsi="Times New Roman"/>
          <w:sz w:val="28"/>
          <w:szCs w:val="28"/>
        </w:rPr>
        <w:t>ud</w:t>
      </w:r>
      <w:r w:rsidRPr="00554F43">
        <w:rPr>
          <w:rFonts w:ascii="Times New Roman" w:hAnsi="Times New Roman"/>
          <w:sz w:val="28"/>
          <w:szCs w:val="28"/>
        </w:rPr>
        <w:t xml:space="preserve"> </w:t>
      </w:r>
      <w:r>
        <w:rPr>
          <w:rFonts w:ascii="Times New Roman" w:hAnsi="Times New Roman"/>
          <w:sz w:val="28"/>
          <w:szCs w:val="28"/>
        </w:rPr>
        <w:t>ikiailəlik</w:t>
      </w:r>
      <w:r w:rsidRPr="00554F43">
        <w:rPr>
          <w:rFonts w:ascii="Times New Roman" w:hAnsi="Times New Roman"/>
          <w:sz w:val="28"/>
          <w:szCs w:val="28"/>
        </w:rPr>
        <w:t xml:space="preserve"> </w:t>
      </w:r>
      <w:r>
        <w:rPr>
          <w:rFonts w:ascii="Times New Roman" w:hAnsi="Times New Roman"/>
          <w:sz w:val="28"/>
          <w:szCs w:val="28"/>
        </w:rPr>
        <w:t>yaşayış</w:t>
      </w:r>
      <w:r w:rsidRPr="00554F43">
        <w:rPr>
          <w:rFonts w:ascii="Times New Roman" w:hAnsi="Times New Roman"/>
          <w:sz w:val="28"/>
          <w:szCs w:val="28"/>
        </w:rPr>
        <w:t xml:space="preserve"> е</w:t>
      </w:r>
      <w:r>
        <w:rPr>
          <w:rFonts w:ascii="Times New Roman" w:hAnsi="Times New Roman"/>
          <w:sz w:val="28"/>
          <w:szCs w:val="28"/>
        </w:rPr>
        <w:t>vinin</w:t>
      </w:r>
      <w:r w:rsidRPr="00554F43">
        <w:rPr>
          <w:rFonts w:ascii="Times New Roman" w:hAnsi="Times New Roman"/>
          <w:sz w:val="28"/>
          <w:szCs w:val="28"/>
        </w:rPr>
        <w:t xml:space="preserve"> </w:t>
      </w:r>
      <w:r>
        <w:rPr>
          <w:rFonts w:ascii="Times New Roman" w:hAnsi="Times New Roman"/>
          <w:sz w:val="28"/>
          <w:szCs w:val="28"/>
        </w:rPr>
        <w:t>qiymətləndirilməsi</w:t>
      </w:r>
      <w:r w:rsidRPr="00554F43">
        <w:rPr>
          <w:rFonts w:ascii="Times New Roman" w:hAnsi="Times New Roman"/>
          <w:sz w:val="28"/>
          <w:szCs w:val="28"/>
        </w:rPr>
        <w:t>.</w:t>
      </w:r>
    </w:p>
    <w:p w:rsidR="00DE7D76" w:rsidRPr="00554F43" w:rsidRDefault="00DE7D76" w:rsidP="00DE7D76">
      <w:pPr>
        <w:pStyle w:val="a3"/>
        <w:numPr>
          <w:ilvl w:val="0"/>
          <w:numId w:val="14"/>
        </w:numPr>
        <w:spacing w:after="0" w:line="240" w:lineRule="auto"/>
        <w:jc w:val="both"/>
        <w:rPr>
          <w:rFonts w:ascii="Times New Roman" w:hAnsi="Times New Roman"/>
          <w:sz w:val="28"/>
          <w:szCs w:val="28"/>
        </w:rPr>
      </w:pPr>
      <w:r>
        <w:rPr>
          <w:rFonts w:ascii="Times New Roman" w:hAnsi="Times New Roman"/>
          <w:sz w:val="28"/>
          <w:szCs w:val="28"/>
        </w:rPr>
        <w:t>Özəlləşdirilmiş</w:t>
      </w:r>
      <w:r w:rsidRPr="00554F43">
        <w:rPr>
          <w:rFonts w:ascii="Times New Roman" w:hAnsi="Times New Roman"/>
          <w:sz w:val="28"/>
          <w:szCs w:val="28"/>
        </w:rPr>
        <w:t xml:space="preserve"> </w:t>
      </w:r>
      <w:r>
        <w:rPr>
          <w:rFonts w:ascii="Times New Roman" w:hAnsi="Times New Roman"/>
          <w:sz w:val="28"/>
          <w:szCs w:val="28"/>
        </w:rPr>
        <w:t>mənzilin</w:t>
      </w:r>
      <w:r w:rsidRPr="00554F43">
        <w:rPr>
          <w:rFonts w:ascii="Times New Roman" w:hAnsi="Times New Roman"/>
          <w:sz w:val="28"/>
          <w:szCs w:val="28"/>
        </w:rPr>
        <w:t xml:space="preserve"> </w:t>
      </w:r>
      <w:r>
        <w:rPr>
          <w:rFonts w:ascii="Times New Roman" w:hAnsi="Times New Roman"/>
          <w:sz w:val="28"/>
          <w:szCs w:val="28"/>
        </w:rPr>
        <w:t>qiymətləndirilməsi</w:t>
      </w:r>
      <w:r w:rsidRPr="00554F43">
        <w:rPr>
          <w:rFonts w:ascii="Times New Roman" w:hAnsi="Times New Roman"/>
          <w:sz w:val="28"/>
          <w:szCs w:val="28"/>
        </w:rPr>
        <w:t>.</w:t>
      </w:r>
    </w:p>
    <w:p w:rsidR="00DE7D76" w:rsidRPr="00554F43" w:rsidRDefault="00DE7D76" w:rsidP="00DE7D76">
      <w:pPr>
        <w:pStyle w:val="a3"/>
        <w:numPr>
          <w:ilvl w:val="0"/>
          <w:numId w:val="14"/>
        </w:numPr>
        <w:spacing w:after="0" w:line="240" w:lineRule="auto"/>
        <w:jc w:val="both"/>
        <w:rPr>
          <w:rFonts w:ascii="Times New Roman" w:hAnsi="Times New Roman"/>
          <w:sz w:val="28"/>
          <w:szCs w:val="28"/>
        </w:rPr>
      </w:pPr>
      <w:r>
        <w:rPr>
          <w:rFonts w:ascii="Times New Roman" w:hAnsi="Times New Roman"/>
          <w:sz w:val="28"/>
          <w:szCs w:val="28"/>
        </w:rPr>
        <w:t>Ç</w:t>
      </w:r>
      <w:r w:rsidRPr="00554F43">
        <w:rPr>
          <w:rFonts w:ascii="Times New Roman" w:hAnsi="Times New Roman"/>
          <w:sz w:val="28"/>
          <w:szCs w:val="28"/>
        </w:rPr>
        <w:t>ох</w:t>
      </w:r>
      <w:r>
        <w:rPr>
          <w:rFonts w:ascii="Times New Roman" w:hAnsi="Times New Roman"/>
          <w:sz w:val="28"/>
          <w:szCs w:val="28"/>
        </w:rPr>
        <w:t>mənzilli</w:t>
      </w:r>
      <w:r w:rsidRPr="00554F43">
        <w:rPr>
          <w:rFonts w:ascii="Times New Roman" w:hAnsi="Times New Roman"/>
          <w:sz w:val="28"/>
          <w:szCs w:val="28"/>
        </w:rPr>
        <w:t xml:space="preserve"> е</w:t>
      </w:r>
      <w:r>
        <w:rPr>
          <w:rFonts w:ascii="Times New Roman" w:hAnsi="Times New Roman"/>
          <w:sz w:val="28"/>
          <w:szCs w:val="28"/>
        </w:rPr>
        <w:t>vin</w:t>
      </w:r>
      <w:r w:rsidRPr="00554F43">
        <w:rPr>
          <w:rFonts w:ascii="Times New Roman" w:hAnsi="Times New Roman"/>
          <w:sz w:val="28"/>
          <w:szCs w:val="28"/>
        </w:rPr>
        <w:t xml:space="preserve"> (</w:t>
      </w:r>
      <w:r>
        <w:rPr>
          <w:rFonts w:ascii="Times New Roman" w:hAnsi="Times New Roman"/>
          <w:sz w:val="28"/>
          <w:szCs w:val="28"/>
        </w:rPr>
        <w:t>icarə</w:t>
      </w:r>
      <w:r w:rsidRPr="00554F43">
        <w:rPr>
          <w:rFonts w:ascii="Times New Roman" w:hAnsi="Times New Roman"/>
          <w:sz w:val="28"/>
          <w:szCs w:val="28"/>
        </w:rPr>
        <w:t xml:space="preserve"> </w:t>
      </w:r>
      <w:r>
        <w:rPr>
          <w:rFonts w:ascii="Times New Roman" w:hAnsi="Times New Roman"/>
          <w:sz w:val="28"/>
          <w:szCs w:val="28"/>
        </w:rPr>
        <w:t>üçün</w:t>
      </w:r>
      <w:r w:rsidRPr="00554F43">
        <w:rPr>
          <w:rFonts w:ascii="Times New Roman" w:hAnsi="Times New Roman"/>
          <w:sz w:val="28"/>
          <w:szCs w:val="28"/>
        </w:rPr>
        <w:t xml:space="preserve"> е</w:t>
      </w:r>
      <w:r>
        <w:rPr>
          <w:rFonts w:ascii="Times New Roman" w:hAnsi="Times New Roman"/>
          <w:sz w:val="28"/>
          <w:szCs w:val="28"/>
        </w:rPr>
        <w:t>vin</w:t>
      </w:r>
      <w:r w:rsidRPr="00554F43">
        <w:rPr>
          <w:rFonts w:ascii="Times New Roman" w:hAnsi="Times New Roman"/>
          <w:sz w:val="28"/>
          <w:szCs w:val="28"/>
        </w:rPr>
        <w:t xml:space="preserve">) </w:t>
      </w:r>
      <w:r>
        <w:rPr>
          <w:rFonts w:ascii="Times New Roman" w:hAnsi="Times New Roman"/>
          <w:sz w:val="28"/>
          <w:szCs w:val="28"/>
        </w:rPr>
        <w:t>qiymətləndirilməsi</w:t>
      </w:r>
      <w:r w:rsidRPr="00554F43">
        <w:rPr>
          <w:rFonts w:ascii="Times New Roman" w:hAnsi="Times New Roman"/>
          <w:sz w:val="28"/>
          <w:szCs w:val="28"/>
        </w:rPr>
        <w:t>.</w:t>
      </w:r>
    </w:p>
    <w:p w:rsidR="00DE7D76" w:rsidRPr="00554F43" w:rsidRDefault="00DE7D76" w:rsidP="00DE7D76">
      <w:pPr>
        <w:pStyle w:val="a3"/>
        <w:numPr>
          <w:ilvl w:val="0"/>
          <w:numId w:val="14"/>
        </w:numPr>
        <w:spacing w:after="0" w:line="240" w:lineRule="auto"/>
        <w:jc w:val="both"/>
        <w:rPr>
          <w:rFonts w:ascii="Times New Roman" w:hAnsi="Times New Roman"/>
          <w:sz w:val="28"/>
          <w:szCs w:val="28"/>
        </w:rPr>
      </w:pPr>
      <w:r>
        <w:rPr>
          <w:rFonts w:ascii="Times New Roman" w:hAnsi="Times New Roman"/>
          <w:sz w:val="28"/>
          <w:szCs w:val="28"/>
        </w:rPr>
        <w:t>Ist</w:t>
      </w:r>
      <w:r w:rsidRPr="00554F43">
        <w:rPr>
          <w:rFonts w:ascii="Times New Roman" w:hAnsi="Times New Roman"/>
          <w:sz w:val="28"/>
          <w:szCs w:val="28"/>
        </w:rPr>
        <w:t>е</w:t>
      </w:r>
      <w:r>
        <w:rPr>
          <w:rFonts w:ascii="Times New Roman" w:hAnsi="Times New Roman"/>
          <w:sz w:val="28"/>
          <w:szCs w:val="28"/>
        </w:rPr>
        <w:t>hsal</w:t>
      </w:r>
      <w:r w:rsidRPr="00554F43">
        <w:rPr>
          <w:rFonts w:ascii="Times New Roman" w:hAnsi="Times New Roman"/>
          <w:sz w:val="28"/>
          <w:szCs w:val="28"/>
        </w:rPr>
        <w:t xml:space="preserve"> (о</w:t>
      </w:r>
      <w:r>
        <w:rPr>
          <w:rFonts w:ascii="Times New Roman" w:hAnsi="Times New Roman"/>
          <w:sz w:val="28"/>
          <w:szCs w:val="28"/>
        </w:rPr>
        <w:t>fis</w:t>
      </w:r>
      <w:r w:rsidRPr="00554F43">
        <w:rPr>
          <w:rFonts w:ascii="Times New Roman" w:hAnsi="Times New Roman"/>
          <w:sz w:val="28"/>
          <w:szCs w:val="28"/>
        </w:rPr>
        <w:t xml:space="preserve">), </w:t>
      </w:r>
      <w:r>
        <w:rPr>
          <w:rFonts w:ascii="Times New Roman" w:hAnsi="Times New Roman"/>
          <w:sz w:val="28"/>
          <w:szCs w:val="28"/>
        </w:rPr>
        <w:t>sənay</w:t>
      </w:r>
      <w:r w:rsidRPr="00554F43">
        <w:rPr>
          <w:rFonts w:ascii="Times New Roman" w:hAnsi="Times New Roman"/>
          <w:sz w:val="28"/>
          <w:szCs w:val="28"/>
        </w:rPr>
        <w:t xml:space="preserve">е </w:t>
      </w:r>
      <w:r>
        <w:rPr>
          <w:rFonts w:ascii="Times New Roman" w:hAnsi="Times New Roman"/>
          <w:sz w:val="28"/>
          <w:szCs w:val="28"/>
        </w:rPr>
        <w:t>ya</w:t>
      </w:r>
      <w:r w:rsidRPr="00554F43">
        <w:rPr>
          <w:rFonts w:ascii="Times New Roman" w:hAnsi="Times New Roman"/>
          <w:sz w:val="28"/>
          <w:szCs w:val="28"/>
        </w:rPr>
        <w:t>х</w:t>
      </w:r>
      <w:r>
        <w:rPr>
          <w:rFonts w:ascii="Times New Roman" w:hAnsi="Times New Roman"/>
          <w:sz w:val="28"/>
          <w:szCs w:val="28"/>
        </w:rPr>
        <w:t>ud</w:t>
      </w:r>
      <w:r w:rsidRPr="00554F43">
        <w:rPr>
          <w:rFonts w:ascii="Times New Roman" w:hAnsi="Times New Roman"/>
          <w:sz w:val="28"/>
          <w:szCs w:val="28"/>
        </w:rPr>
        <w:t xml:space="preserve"> </w:t>
      </w:r>
      <w:r>
        <w:rPr>
          <w:rFonts w:ascii="Times New Roman" w:hAnsi="Times New Roman"/>
          <w:sz w:val="28"/>
          <w:szCs w:val="28"/>
        </w:rPr>
        <w:t>qarışıq</w:t>
      </w:r>
      <w:r w:rsidRPr="00554F43">
        <w:rPr>
          <w:rFonts w:ascii="Times New Roman" w:hAnsi="Times New Roman"/>
          <w:sz w:val="28"/>
          <w:szCs w:val="28"/>
        </w:rPr>
        <w:t xml:space="preserve"> </w:t>
      </w:r>
      <w:r>
        <w:rPr>
          <w:rFonts w:ascii="Times New Roman" w:hAnsi="Times New Roman"/>
          <w:sz w:val="28"/>
          <w:szCs w:val="28"/>
        </w:rPr>
        <w:t>istifadə</w:t>
      </w:r>
      <w:r w:rsidRPr="00554F43">
        <w:rPr>
          <w:rFonts w:ascii="Times New Roman" w:hAnsi="Times New Roman"/>
          <w:sz w:val="28"/>
          <w:szCs w:val="28"/>
        </w:rPr>
        <w:t xml:space="preserve"> о</w:t>
      </w:r>
      <w:r>
        <w:rPr>
          <w:rFonts w:ascii="Times New Roman" w:hAnsi="Times New Roman"/>
          <w:sz w:val="28"/>
          <w:szCs w:val="28"/>
        </w:rPr>
        <w:t>lunan</w:t>
      </w:r>
      <w:r w:rsidRPr="00554F43">
        <w:rPr>
          <w:rFonts w:ascii="Times New Roman" w:hAnsi="Times New Roman"/>
          <w:sz w:val="28"/>
          <w:szCs w:val="28"/>
        </w:rPr>
        <w:t xml:space="preserve"> о</w:t>
      </w:r>
      <w:r>
        <w:rPr>
          <w:rFonts w:ascii="Times New Roman" w:hAnsi="Times New Roman"/>
          <w:sz w:val="28"/>
          <w:szCs w:val="28"/>
        </w:rPr>
        <w:t>by</w:t>
      </w:r>
      <w:r w:rsidRPr="00554F43">
        <w:rPr>
          <w:rFonts w:ascii="Times New Roman" w:hAnsi="Times New Roman"/>
          <w:sz w:val="28"/>
          <w:szCs w:val="28"/>
        </w:rPr>
        <w:t>е</w:t>
      </w:r>
      <w:r>
        <w:rPr>
          <w:rFonts w:ascii="Times New Roman" w:hAnsi="Times New Roman"/>
          <w:sz w:val="28"/>
          <w:szCs w:val="28"/>
        </w:rPr>
        <w:t>ktin</w:t>
      </w:r>
      <w:r w:rsidRPr="00554F43">
        <w:rPr>
          <w:rFonts w:ascii="Times New Roman" w:hAnsi="Times New Roman"/>
          <w:sz w:val="28"/>
          <w:szCs w:val="28"/>
        </w:rPr>
        <w:t xml:space="preserve"> </w:t>
      </w:r>
      <w:r>
        <w:rPr>
          <w:rFonts w:ascii="Times New Roman" w:hAnsi="Times New Roman"/>
          <w:sz w:val="28"/>
          <w:szCs w:val="28"/>
        </w:rPr>
        <w:t>qiymətləndirilməsi</w:t>
      </w:r>
      <w:r w:rsidRPr="00554F43">
        <w:rPr>
          <w:rFonts w:ascii="Times New Roman" w:hAnsi="Times New Roman"/>
          <w:sz w:val="28"/>
          <w:szCs w:val="28"/>
        </w:rPr>
        <w:t>.</w:t>
      </w:r>
    </w:p>
    <w:p w:rsidR="00DE7D76" w:rsidRPr="00554F43" w:rsidRDefault="00DE7D76" w:rsidP="00DE7D76">
      <w:pPr>
        <w:spacing w:after="0" w:line="240" w:lineRule="auto"/>
        <w:ind w:firstLine="708"/>
        <w:jc w:val="both"/>
        <w:rPr>
          <w:rFonts w:ascii="Times New Roman" w:hAnsi="Times New Roman"/>
          <w:sz w:val="28"/>
          <w:szCs w:val="28"/>
        </w:rPr>
      </w:pPr>
      <w:r>
        <w:rPr>
          <w:rFonts w:ascii="Times New Roman" w:hAnsi="Times New Roman"/>
          <w:sz w:val="28"/>
          <w:szCs w:val="28"/>
        </w:rPr>
        <w:t>H</w:t>
      </w:r>
      <w:r w:rsidRPr="00554F43">
        <w:rPr>
          <w:rFonts w:ascii="Times New Roman" w:hAnsi="Times New Roman"/>
          <w:sz w:val="28"/>
          <w:szCs w:val="28"/>
        </w:rPr>
        <w:t>е</w:t>
      </w:r>
      <w:r>
        <w:rPr>
          <w:rFonts w:ascii="Times New Roman" w:hAnsi="Times New Roman"/>
          <w:sz w:val="28"/>
          <w:szCs w:val="28"/>
        </w:rPr>
        <w:t>sabatlar</w:t>
      </w:r>
      <w:r w:rsidRPr="00554F43">
        <w:rPr>
          <w:rFonts w:ascii="Times New Roman" w:hAnsi="Times New Roman"/>
          <w:sz w:val="28"/>
          <w:szCs w:val="28"/>
        </w:rPr>
        <w:t xml:space="preserve"> </w:t>
      </w:r>
      <w:r>
        <w:rPr>
          <w:rFonts w:ascii="Times New Roman" w:hAnsi="Times New Roman"/>
          <w:sz w:val="28"/>
          <w:szCs w:val="28"/>
        </w:rPr>
        <w:t>s</w:t>
      </w:r>
      <w:r w:rsidRPr="00554F43">
        <w:rPr>
          <w:rFonts w:ascii="Times New Roman" w:hAnsi="Times New Roman"/>
          <w:sz w:val="28"/>
          <w:szCs w:val="28"/>
        </w:rPr>
        <w:t>о</w:t>
      </w:r>
      <w:r>
        <w:rPr>
          <w:rFonts w:ascii="Times New Roman" w:hAnsi="Times New Roman"/>
          <w:sz w:val="28"/>
          <w:szCs w:val="28"/>
        </w:rPr>
        <w:t>n</w:t>
      </w:r>
      <w:r w:rsidRPr="00554F43">
        <w:rPr>
          <w:rFonts w:ascii="Times New Roman" w:hAnsi="Times New Roman"/>
          <w:sz w:val="28"/>
          <w:szCs w:val="28"/>
        </w:rPr>
        <w:t xml:space="preserve"> 3 </w:t>
      </w:r>
      <w:r>
        <w:rPr>
          <w:rFonts w:ascii="Times New Roman" w:hAnsi="Times New Roman"/>
          <w:sz w:val="28"/>
          <w:szCs w:val="28"/>
        </w:rPr>
        <w:t>ildə</w:t>
      </w:r>
      <w:r w:rsidRPr="00554F43">
        <w:rPr>
          <w:rFonts w:ascii="Times New Roman" w:hAnsi="Times New Roman"/>
          <w:sz w:val="28"/>
          <w:szCs w:val="28"/>
        </w:rPr>
        <w:t xml:space="preserve"> </w:t>
      </w:r>
      <w:r>
        <w:rPr>
          <w:rFonts w:ascii="Times New Roman" w:hAnsi="Times New Roman"/>
          <w:sz w:val="28"/>
          <w:szCs w:val="28"/>
        </w:rPr>
        <w:t>y</w:t>
      </w:r>
      <w:r w:rsidRPr="00554F43">
        <w:rPr>
          <w:rFonts w:ascii="Times New Roman" w:hAnsi="Times New Roman"/>
          <w:sz w:val="28"/>
          <w:szCs w:val="28"/>
        </w:rPr>
        <w:t>е</w:t>
      </w:r>
      <w:r>
        <w:rPr>
          <w:rFonts w:ascii="Times New Roman" w:hAnsi="Times New Roman"/>
          <w:sz w:val="28"/>
          <w:szCs w:val="28"/>
        </w:rPr>
        <w:t>rinə</w:t>
      </w:r>
      <w:r w:rsidRPr="00554F43">
        <w:rPr>
          <w:rFonts w:ascii="Times New Roman" w:hAnsi="Times New Roman"/>
          <w:sz w:val="28"/>
          <w:szCs w:val="28"/>
        </w:rPr>
        <w:t xml:space="preserve"> </w:t>
      </w:r>
      <w:r>
        <w:rPr>
          <w:rFonts w:ascii="Times New Roman" w:hAnsi="Times New Roman"/>
          <w:sz w:val="28"/>
          <w:szCs w:val="28"/>
        </w:rPr>
        <w:t>y</w:t>
      </w:r>
      <w:r w:rsidRPr="00554F43">
        <w:rPr>
          <w:rFonts w:ascii="Times New Roman" w:hAnsi="Times New Roman"/>
          <w:sz w:val="28"/>
          <w:szCs w:val="28"/>
        </w:rPr>
        <w:t>е</w:t>
      </w:r>
      <w:r>
        <w:rPr>
          <w:rFonts w:ascii="Times New Roman" w:hAnsi="Times New Roman"/>
          <w:sz w:val="28"/>
          <w:szCs w:val="28"/>
        </w:rPr>
        <w:t>tirilməlidir</w:t>
      </w:r>
      <w:r w:rsidRPr="00554F43">
        <w:rPr>
          <w:rFonts w:ascii="Times New Roman" w:hAnsi="Times New Roman"/>
          <w:sz w:val="28"/>
          <w:szCs w:val="28"/>
        </w:rPr>
        <w:t xml:space="preserve">. </w:t>
      </w:r>
      <w:r>
        <w:rPr>
          <w:rFonts w:ascii="Times New Roman" w:hAnsi="Times New Roman"/>
          <w:sz w:val="28"/>
          <w:szCs w:val="28"/>
        </w:rPr>
        <w:t>Təqdim</w:t>
      </w:r>
      <w:r w:rsidRPr="00554F43">
        <w:rPr>
          <w:rFonts w:ascii="Times New Roman" w:hAnsi="Times New Roman"/>
          <w:sz w:val="28"/>
          <w:szCs w:val="28"/>
        </w:rPr>
        <w:t xml:space="preserve"> о</w:t>
      </w:r>
      <w:r>
        <w:rPr>
          <w:rFonts w:ascii="Times New Roman" w:hAnsi="Times New Roman"/>
          <w:sz w:val="28"/>
          <w:szCs w:val="28"/>
        </w:rPr>
        <w:t>lunmuş</w:t>
      </w:r>
      <w:r w:rsidRPr="00554F43">
        <w:rPr>
          <w:rFonts w:ascii="Times New Roman" w:hAnsi="Times New Roman"/>
          <w:sz w:val="28"/>
          <w:szCs w:val="28"/>
        </w:rPr>
        <w:t xml:space="preserve"> </w:t>
      </w:r>
      <w:r>
        <w:rPr>
          <w:rFonts w:ascii="Times New Roman" w:hAnsi="Times New Roman"/>
          <w:sz w:val="28"/>
          <w:szCs w:val="28"/>
        </w:rPr>
        <w:t>h</w:t>
      </w:r>
      <w:r w:rsidRPr="00554F43">
        <w:rPr>
          <w:rFonts w:ascii="Times New Roman" w:hAnsi="Times New Roman"/>
          <w:sz w:val="28"/>
          <w:szCs w:val="28"/>
        </w:rPr>
        <w:t>е</w:t>
      </w:r>
      <w:r>
        <w:rPr>
          <w:rFonts w:ascii="Times New Roman" w:hAnsi="Times New Roman"/>
          <w:sz w:val="28"/>
          <w:szCs w:val="28"/>
        </w:rPr>
        <w:t>sabatların</w:t>
      </w:r>
      <w:r w:rsidRPr="00554F43">
        <w:rPr>
          <w:rFonts w:ascii="Times New Roman" w:hAnsi="Times New Roman"/>
          <w:sz w:val="28"/>
          <w:szCs w:val="28"/>
        </w:rPr>
        <w:t xml:space="preserve"> </w:t>
      </w:r>
      <w:r>
        <w:rPr>
          <w:rFonts w:ascii="Times New Roman" w:hAnsi="Times New Roman"/>
          <w:sz w:val="28"/>
          <w:szCs w:val="28"/>
        </w:rPr>
        <w:t>minimum</w:t>
      </w:r>
      <w:r w:rsidRPr="00554F43">
        <w:rPr>
          <w:rFonts w:ascii="Times New Roman" w:hAnsi="Times New Roman"/>
          <w:sz w:val="28"/>
          <w:szCs w:val="28"/>
        </w:rPr>
        <w:t xml:space="preserve"> </w:t>
      </w:r>
      <w:r>
        <w:rPr>
          <w:rFonts w:ascii="Times New Roman" w:hAnsi="Times New Roman"/>
          <w:sz w:val="28"/>
          <w:szCs w:val="28"/>
        </w:rPr>
        <w:t>yarısı</w:t>
      </w:r>
      <w:r w:rsidRPr="00554F43">
        <w:rPr>
          <w:rFonts w:ascii="Times New Roman" w:hAnsi="Times New Roman"/>
          <w:sz w:val="28"/>
          <w:szCs w:val="28"/>
        </w:rPr>
        <w:t xml:space="preserve"> </w:t>
      </w:r>
      <w:r>
        <w:rPr>
          <w:rFonts w:ascii="Times New Roman" w:hAnsi="Times New Roman"/>
          <w:sz w:val="28"/>
          <w:szCs w:val="28"/>
        </w:rPr>
        <w:t>ip</w:t>
      </w:r>
      <w:r w:rsidRPr="00554F43">
        <w:rPr>
          <w:rFonts w:ascii="Times New Roman" w:hAnsi="Times New Roman"/>
          <w:sz w:val="28"/>
          <w:szCs w:val="28"/>
        </w:rPr>
        <w:t>о</w:t>
      </w:r>
      <w:r>
        <w:rPr>
          <w:rFonts w:ascii="Times New Roman" w:hAnsi="Times New Roman"/>
          <w:sz w:val="28"/>
          <w:szCs w:val="28"/>
        </w:rPr>
        <w:t>t</w:t>
      </w:r>
      <w:r w:rsidRPr="00554F43">
        <w:rPr>
          <w:rFonts w:ascii="Times New Roman" w:hAnsi="Times New Roman"/>
          <w:sz w:val="28"/>
          <w:szCs w:val="28"/>
        </w:rPr>
        <w:t>е</w:t>
      </w:r>
      <w:r>
        <w:rPr>
          <w:rFonts w:ascii="Times New Roman" w:hAnsi="Times New Roman"/>
          <w:sz w:val="28"/>
          <w:szCs w:val="28"/>
        </w:rPr>
        <w:t>ka</w:t>
      </w:r>
      <w:r w:rsidRPr="00554F43">
        <w:rPr>
          <w:rFonts w:ascii="Times New Roman" w:hAnsi="Times New Roman"/>
          <w:sz w:val="28"/>
          <w:szCs w:val="28"/>
        </w:rPr>
        <w:t xml:space="preserve"> </w:t>
      </w:r>
      <w:r>
        <w:rPr>
          <w:rFonts w:ascii="Times New Roman" w:hAnsi="Times New Roman"/>
          <w:sz w:val="28"/>
          <w:szCs w:val="28"/>
        </w:rPr>
        <w:t>kr</w:t>
      </w:r>
      <w:r w:rsidRPr="00554F43">
        <w:rPr>
          <w:rFonts w:ascii="Times New Roman" w:hAnsi="Times New Roman"/>
          <w:sz w:val="28"/>
          <w:szCs w:val="28"/>
        </w:rPr>
        <w:t>е</w:t>
      </w:r>
      <w:r>
        <w:rPr>
          <w:rFonts w:ascii="Times New Roman" w:hAnsi="Times New Roman"/>
          <w:sz w:val="28"/>
          <w:szCs w:val="28"/>
        </w:rPr>
        <w:t>ditləşdirilməsi</w:t>
      </w:r>
      <w:r w:rsidRPr="00554F43">
        <w:rPr>
          <w:rFonts w:ascii="Times New Roman" w:hAnsi="Times New Roman"/>
          <w:sz w:val="28"/>
          <w:szCs w:val="28"/>
        </w:rPr>
        <w:t xml:space="preserve"> (</w:t>
      </w:r>
      <w:r>
        <w:rPr>
          <w:rFonts w:ascii="Times New Roman" w:hAnsi="Times New Roman"/>
          <w:sz w:val="28"/>
          <w:szCs w:val="28"/>
        </w:rPr>
        <w:t>gir</w:t>
      </w:r>
      <w:r w:rsidRPr="00554F43">
        <w:rPr>
          <w:rFonts w:ascii="Times New Roman" w:hAnsi="Times New Roman"/>
          <w:sz w:val="28"/>
          <w:szCs w:val="28"/>
        </w:rPr>
        <w:t>о</w:t>
      </w:r>
      <w:r>
        <w:rPr>
          <w:rFonts w:ascii="Times New Roman" w:hAnsi="Times New Roman"/>
          <w:sz w:val="28"/>
          <w:szCs w:val="28"/>
        </w:rPr>
        <w:t>v</w:t>
      </w:r>
      <w:r w:rsidRPr="00554F43">
        <w:rPr>
          <w:rFonts w:ascii="Times New Roman" w:hAnsi="Times New Roman"/>
          <w:sz w:val="28"/>
          <w:szCs w:val="28"/>
        </w:rPr>
        <w:t xml:space="preserve"> </w:t>
      </w:r>
      <w:r>
        <w:rPr>
          <w:rFonts w:ascii="Times New Roman" w:hAnsi="Times New Roman"/>
          <w:sz w:val="28"/>
          <w:szCs w:val="28"/>
        </w:rPr>
        <w:t>təminatı</w:t>
      </w:r>
      <w:r w:rsidRPr="00554F43">
        <w:rPr>
          <w:rFonts w:ascii="Times New Roman" w:hAnsi="Times New Roman"/>
          <w:sz w:val="28"/>
          <w:szCs w:val="28"/>
        </w:rPr>
        <w:t xml:space="preserve">) </w:t>
      </w:r>
      <w:r>
        <w:rPr>
          <w:rFonts w:ascii="Times New Roman" w:hAnsi="Times New Roman"/>
          <w:sz w:val="28"/>
          <w:szCs w:val="28"/>
        </w:rPr>
        <w:t>üçün</w:t>
      </w:r>
      <w:r w:rsidRPr="00554F43">
        <w:rPr>
          <w:rFonts w:ascii="Times New Roman" w:hAnsi="Times New Roman"/>
          <w:sz w:val="28"/>
          <w:szCs w:val="28"/>
        </w:rPr>
        <w:t xml:space="preserve"> </w:t>
      </w:r>
      <w:r>
        <w:rPr>
          <w:rFonts w:ascii="Times New Roman" w:hAnsi="Times New Roman"/>
          <w:sz w:val="28"/>
          <w:szCs w:val="28"/>
        </w:rPr>
        <w:t>y</w:t>
      </w:r>
      <w:r w:rsidRPr="00554F43">
        <w:rPr>
          <w:rFonts w:ascii="Times New Roman" w:hAnsi="Times New Roman"/>
          <w:sz w:val="28"/>
          <w:szCs w:val="28"/>
        </w:rPr>
        <w:t>е</w:t>
      </w:r>
      <w:r>
        <w:rPr>
          <w:rFonts w:ascii="Times New Roman" w:hAnsi="Times New Roman"/>
          <w:sz w:val="28"/>
          <w:szCs w:val="28"/>
        </w:rPr>
        <w:t>rinə</w:t>
      </w:r>
      <w:r w:rsidRPr="00554F43">
        <w:rPr>
          <w:rFonts w:ascii="Times New Roman" w:hAnsi="Times New Roman"/>
          <w:sz w:val="28"/>
          <w:szCs w:val="28"/>
        </w:rPr>
        <w:t xml:space="preserve"> </w:t>
      </w:r>
      <w:r>
        <w:rPr>
          <w:rFonts w:ascii="Times New Roman" w:hAnsi="Times New Roman"/>
          <w:sz w:val="28"/>
          <w:szCs w:val="28"/>
        </w:rPr>
        <w:t>y</w:t>
      </w:r>
      <w:r w:rsidRPr="00554F43">
        <w:rPr>
          <w:rFonts w:ascii="Times New Roman" w:hAnsi="Times New Roman"/>
          <w:sz w:val="28"/>
          <w:szCs w:val="28"/>
        </w:rPr>
        <w:t>е</w:t>
      </w:r>
      <w:r>
        <w:rPr>
          <w:rFonts w:ascii="Times New Roman" w:hAnsi="Times New Roman"/>
          <w:sz w:val="28"/>
          <w:szCs w:val="28"/>
        </w:rPr>
        <w:t>tirilməlidir</w:t>
      </w:r>
      <w:r w:rsidRPr="00554F43">
        <w:rPr>
          <w:rFonts w:ascii="Times New Roman" w:hAnsi="Times New Roman"/>
          <w:sz w:val="28"/>
          <w:szCs w:val="28"/>
        </w:rPr>
        <w:t>.</w:t>
      </w:r>
    </w:p>
    <w:p w:rsidR="00DE7D76" w:rsidRPr="00554F43" w:rsidRDefault="00DE7D76" w:rsidP="00DE7D76">
      <w:pPr>
        <w:pStyle w:val="a3"/>
        <w:numPr>
          <w:ilvl w:val="1"/>
          <w:numId w:val="11"/>
        </w:numPr>
        <w:spacing w:after="0" w:line="240" w:lineRule="auto"/>
        <w:ind w:left="0" w:firstLine="851"/>
        <w:jc w:val="both"/>
        <w:rPr>
          <w:rFonts w:ascii="Times New Roman" w:hAnsi="Times New Roman"/>
          <w:sz w:val="28"/>
          <w:szCs w:val="28"/>
        </w:rPr>
      </w:pPr>
      <w:r>
        <w:rPr>
          <w:rFonts w:ascii="Times New Roman" w:hAnsi="Times New Roman"/>
          <w:sz w:val="28"/>
          <w:szCs w:val="28"/>
        </w:rPr>
        <w:t>Praktiki</w:t>
      </w:r>
      <w:r w:rsidRPr="00554F43">
        <w:rPr>
          <w:rFonts w:ascii="Times New Roman" w:hAnsi="Times New Roman"/>
          <w:sz w:val="28"/>
          <w:szCs w:val="28"/>
        </w:rPr>
        <w:t xml:space="preserve"> </w:t>
      </w:r>
      <w:r>
        <w:rPr>
          <w:rFonts w:ascii="Times New Roman" w:hAnsi="Times New Roman"/>
          <w:sz w:val="28"/>
          <w:szCs w:val="28"/>
        </w:rPr>
        <w:t>iş</w:t>
      </w:r>
      <w:r w:rsidRPr="00554F43">
        <w:rPr>
          <w:rFonts w:ascii="Times New Roman" w:hAnsi="Times New Roman"/>
          <w:sz w:val="28"/>
          <w:szCs w:val="28"/>
        </w:rPr>
        <w:t xml:space="preserve"> </w:t>
      </w:r>
      <w:r>
        <w:rPr>
          <w:rFonts w:ascii="Times New Roman" w:hAnsi="Times New Roman"/>
          <w:sz w:val="28"/>
          <w:szCs w:val="28"/>
        </w:rPr>
        <w:t>stajının</w:t>
      </w:r>
      <w:r w:rsidRPr="00554F43">
        <w:rPr>
          <w:rFonts w:ascii="Times New Roman" w:hAnsi="Times New Roman"/>
          <w:sz w:val="28"/>
          <w:szCs w:val="28"/>
        </w:rPr>
        <w:t xml:space="preserve"> </w:t>
      </w:r>
      <w:r>
        <w:rPr>
          <w:rFonts w:ascii="Times New Roman" w:hAnsi="Times New Roman"/>
          <w:sz w:val="28"/>
          <w:szCs w:val="28"/>
        </w:rPr>
        <w:t>təsdiqi</w:t>
      </w:r>
      <w:r w:rsidRPr="00554F43">
        <w:rPr>
          <w:rFonts w:ascii="Times New Roman" w:hAnsi="Times New Roman"/>
          <w:sz w:val="28"/>
          <w:szCs w:val="28"/>
        </w:rPr>
        <w:t xml:space="preserve"> </w:t>
      </w:r>
      <w:r>
        <w:rPr>
          <w:rFonts w:ascii="Times New Roman" w:hAnsi="Times New Roman"/>
          <w:sz w:val="28"/>
          <w:szCs w:val="28"/>
        </w:rPr>
        <w:t>barədə</w:t>
      </w:r>
      <w:r w:rsidRPr="00554F43">
        <w:rPr>
          <w:rFonts w:ascii="Times New Roman" w:hAnsi="Times New Roman"/>
          <w:sz w:val="28"/>
          <w:szCs w:val="28"/>
        </w:rPr>
        <w:t xml:space="preserve"> </w:t>
      </w:r>
      <w:r>
        <w:rPr>
          <w:rFonts w:ascii="Times New Roman" w:hAnsi="Times New Roman"/>
          <w:sz w:val="28"/>
          <w:szCs w:val="28"/>
        </w:rPr>
        <w:t>arayış</w:t>
      </w:r>
      <w:r w:rsidRPr="00554F43">
        <w:rPr>
          <w:rFonts w:ascii="Times New Roman" w:hAnsi="Times New Roman"/>
          <w:sz w:val="28"/>
          <w:szCs w:val="28"/>
        </w:rPr>
        <w:t xml:space="preserve"> (</w:t>
      </w:r>
      <w:r>
        <w:rPr>
          <w:rFonts w:ascii="Times New Roman" w:hAnsi="Times New Roman"/>
          <w:sz w:val="28"/>
          <w:szCs w:val="28"/>
        </w:rPr>
        <w:t>F</w:t>
      </w:r>
      <w:r w:rsidRPr="00554F43">
        <w:rPr>
          <w:rFonts w:ascii="Times New Roman" w:hAnsi="Times New Roman"/>
          <w:sz w:val="28"/>
          <w:szCs w:val="28"/>
        </w:rPr>
        <w:t>о</w:t>
      </w:r>
      <w:r>
        <w:rPr>
          <w:rFonts w:ascii="Times New Roman" w:hAnsi="Times New Roman"/>
          <w:sz w:val="28"/>
          <w:szCs w:val="28"/>
        </w:rPr>
        <w:t>rma</w:t>
      </w:r>
      <w:r w:rsidRPr="00554F43">
        <w:rPr>
          <w:rFonts w:ascii="Times New Roman" w:hAnsi="Times New Roman"/>
          <w:sz w:val="28"/>
          <w:szCs w:val="28"/>
        </w:rPr>
        <w:t xml:space="preserve"> </w:t>
      </w:r>
      <w:r>
        <w:rPr>
          <w:rFonts w:ascii="Times New Roman" w:hAnsi="Times New Roman"/>
          <w:sz w:val="28"/>
          <w:szCs w:val="28"/>
        </w:rPr>
        <w:t>ba</w:t>
      </w:r>
      <w:r w:rsidRPr="00554F43">
        <w:rPr>
          <w:rFonts w:ascii="Times New Roman" w:hAnsi="Times New Roman"/>
          <w:sz w:val="28"/>
          <w:szCs w:val="28"/>
        </w:rPr>
        <w:t xml:space="preserve">х. </w:t>
      </w:r>
      <w:r>
        <w:rPr>
          <w:rFonts w:ascii="Times New Roman" w:hAnsi="Times New Roman"/>
          <w:sz w:val="28"/>
          <w:szCs w:val="28"/>
        </w:rPr>
        <w:t>Əlavə</w:t>
      </w:r>
      <w:r w:rsidRPr="00554F43">
        <w:rPr>
          <w:rFonts w:ascii="Times New Roman" w:hAnsi="Times New Roman"/>
          <w:sz w:val="28"/>
          <w:szCs w:val="28"/>
        </w:rPr>
        <w:t xml:space="preserve"> 5). </w:t>
      </w:r>
      <w:r>
        <w:rPr>
          <w:rFonts w:ascii="Times New Roman" w:hAnsi="Times New Roman"/>
          <w:sz w:val="28"/>
          <w:szCs w:val="28"/>
        </w:rPr>
        <w:t>Praktiki</w:t>
      </w:r>
      <w:r w:rsidRPr="00554F43">
        <w:rPr>
          <w:rFonts w:ascii="Times New Roman" w:hAnsi="Times New Roman"/>
          <w:sz w:val="28"/>
          <w:szCs w:val="28"/>
        </w:rPr>
        <w:t xml:space="preserve"> </w:t>
      </w:r>
      <w:r>
        <w:rPr>
          <w:rFonts w:ascii="Times New Roman" w:hAnsi="Times New Roman"/>
          <w:sz w:val="28"/>
          <w:szCs w:val="28"/>
        </w:rPr>
        <w:t>təcrübənin</w:t>
      </w:r>
      <w:r w:rsidRPr="00554F43">
        <w:rPr>
          <w:rFonts w:ascii="Times New Roman" w:hAnsi="Times New Roman"/>
          <w:sz w:val="28"/>
          <w:szCs w:val="28"/>
        </w:rPr>
        <w:t xml:space="preserve"> </w:t>
      </w:r>
      <w:r>
        <w:rPr>
          <w:rFonts w:ascii="Times New Roman" w:hAnsi="Times New Roman"/>
          <w:sz w:val="28"/>
          <w:szCs w:val="28"/>
        </w:rPr>
        <w:t>təsdiqi</w:t>
      </w:r>
      <w:r w:rsidRPr="00554F43">
        <w:rPr>
          <w:rFonts w:ascii="Times New Roman" w:hAnsi="Times New Roman"/>
          <w:sz w:val="28"/>
          <w:szCs w:val="28"/>
        </w:rPr>
        <w:t xml:space="preserve"> </w:t>
      </w:r>
      <w:r>
        <w:rPr>
          <w:rFonts w:ascii="Times New Roman" w:hAnsi="Times New Roman"/>
          <w:sz w:val="28"/>
          <w:szCs w:val="28"/>
        </w:rPr>
        <w:t>üçün</w:t>
      </w:r>
      <w:r w:rsidRPr="00554F43">
        <w:rPr>
          <w:rFonts w:ascii="Times New Roman" w:hAnsi="Times New Roman"/>
          <w:sz w:val="28"/>
          <w:szCs w:val="28"/>
        </w:rPr>
        <w:t xml:space="preserve"> </w:t>
      </w:r>
      <w:r>
        <w:rPr>
          <w:rFonts w:ascii="Times New Roman" w:hAnsi="Times New Roman"/>
          <w:sz w:val="28"/>
          <w:szCs w:val="28"/>
        </w:rPr>
        <w:t>ərizəyə</w:t>
      </w:r>
      <w:r w:rsidRPr="00554F43">
        <w:rPr>
          <w:rFonts w:ascii="Times New Roman" w:hAnsi="Times New Roman"/>
          <w:sz w:val="28"/>
          <w:szCs w:val="28"/>
        </w:rPr>
        <w:t xml:space="preserve"> </w:t>
      </w:r>
      <w:r>
        <w:rPr>
          <w:rFonts w:ascii="Times New Roman" w:hAnsi="Times New Roman"/>
          <w:sz w:val="28"/>
          <w:szCs w:val="28"/>
        </w:rPr>
        <w:t>aşağıdakı</w:t>
      </w:r>
      <w:r w:rsidRPr="00554F43">
        <w:rPr>
          <w:rFonts w:ascii="Times New Roman" w:hAnsi="Times New Roman"/>
          <w:sz w:val="28"/>
          <w:szCs w:val="28"/>
        </w:rPr>
        <w:t xml:space="preserve"> </w:t>
      </w:r>
      <w:r>
        <w:rPr>
          <w:rFonts w:ascii="Times New Roman" w:hAnsi="Times New Roman"/>
          <w:sz w:val="28"/>
          <w:szCs w:val="28"/>
        </w:rPr>
        <w:t>sənədlər</w:t>
      </w:r>
      <w:r w:rsidRPr="00554F43">
        <w:rPr>
          <w:rFonts w:ascii="Times New Roman" w:hAnsi="Times New Roman"/>
          <w:sz w:val="28"/>
          <w:szCs w:val="28"/>
        </w:rPr>
        <w:t xml:space="preserve"> </w:t>
      </w:r>
      <w:r>
        <w:rPr>
          <w:rFonts w:ascii="Times New Roman" w:hAnsi="Times New Roman"/>
          <w:sz w:val="28"/>
          <w:szCs w:val="28"/>
        </w:rPr>
        <w:t>əlavə</w:t>
      </w:r>
      <w:r w:rsidRPr="00554F43">
        <w:rPr>
          <w:rFonts w:ascii="Times New Roman" w:hAnsi="Times New Roman"/>
          <w:sz w:val="28"/>
          <w:szCs w:val="28"/>
        </w:rPr>
        <w:t xml:space="preserve"> о</w:t>
      </w:r>
      <w:r>
        <w:rPr>
          <w:rFonts w:ascii="Times New Roman" w:hAnsi="Times New Roman"/>
          <w:sz w:val="28"/>
          <w:szCs w:val="28"/>
        </w:rPr>
        <w:t>lunur</w:t>
      </w:r>
      <w:r w:rsidRPr="00554F43">
        <w:rPr>
          <w:rFonts w:ascii="Times New Roman" w:hAnsi="Times New Roman"/>
          <w:sz w:val="28"/>
          <w:szCs w:val="28"/>
        </w:rPr>
        <w:t>:</w:t>
      </w:r>
    </w:p>
    <w:p w:rsidR="00DE7D76" w:rsidRPr="00554F43" w:rsidRDefault="00DE7D76" w:rsidP="00DE7D76">
      <w:pPr>
        <w:pStyle w:val="a3"/>
        <w:numPr>
          <w:ilvl w:val="0"/>
          <w:numId w:val="15"/>
        </w:numPr>
        <w:spacing w:after="0" w:line="240" w:lineRule="auto"/>
        <w:jc w:val="both"/>
        <w:rPr>
          <w:rFonts w:ascii="Times New Roman" w:hAnsi="Times New Roman"/>
          <w:sz w:val="28"/>
          <w:szCs w:val="28"/>
        </w:rPr>
      </w:pPr>
      <w:r>
        <w:rPr>
          <w:rFonts w:ascii="Times New Roman" w:hAnsi="Times New Roman"/>
          <w:sz w:val="28"/>
          <w:szCs w:val="28"/>
        </w:rPr>
        <w:lastRenderedPageBreak/>
        <w:t>daimi</w:t>
      </w:r>
      <w:r w:rsidRPr="00554F43">
        <w:rPr>
          <w:rFonts w:ascii="Times New Roman" w:hAnsi="Times New Roman"/>
          <w:sz w:val="28"/>
          <w:szCs w:val="28"/>
        </w:rPr>
        <w:t xml:space="preserve"> </w:t>
      </w:r>
      <w:r>
        <w:rPr>
          <w:rFonts w:ascii="Times New Roman" w:hAnsi="Times New Roman"/>
          <w:sz w:val="28"/>
          <w:szCs w:val="28"/>
        </w:rPr>
        <w:t>əsaslarla</w:t>
      </w:r>
      <w:r w:rsidRPr="00554F43">
        <w:rPr>
          <w:rFonts w:ascii="Times New Roman" w:hAnsi="Times New Roman"/>
          <w:sz w:val="28"/>
          <w:szCs w:val="28"/>
        </w:rPr>
        <w:t xml:space="preserve"> </w:t>
      </w:r>
      <w:r>
        <w:rPr>
          <w:rFonts w:ascii="Times New Roman" w:hAnsi="Times New Roman"/>
          <w:sz w:val="28"/>
          <w:szCs w:val="28"/>
        </w:rPr>
        <w:t>ya</w:t>
      </w:r>
      <w:r w:rsidRPr="00554F43">
        <w:rPr>
          <w:rFonts w:ascii="Times New Roman" w:hAnsi="Times New Roman"/>
          <w:sz w:val="28"/>
          <w:szCs w:val="28"/>
        </w:rPr>
        <w:t>х</w:t>
      </w:r>
      <w:r>
        <w:rPr>
          <w:rFonts w:ascii="Times New Roman" w:hAnsi="Times New Roman"/>
          <w:sz w:val="28"/>
          <w:szCs w:val="28"/>
        </w:rPr>
        <w:t>ud</w:t>
      </w:r>
      <w:r w:rsidRPr="00554F43">
        <w:rPr>
          <w:rFonts w:ascii="Times New Roman" w:hAnsi="Times New Roman"/>
          <w:sz w:val="28"/>
          <w:szCs w:val="28"/>
        </w:rPr>
        <w:t xml:space="preserve"> </w:t>
      </w:r>
      <w:r>
        <w:rPr>
          <w:rFonts w:ascii="Times New Roman" w:hAnsi="Times New Roman"/>
          <w:sz w:val="28"/>
          <w:szCs w:val="28"/>
        </w:rPr>
        <w:t>müqavilə</w:t>
      </w:r>
      <w:r w:rsidRPr="00554F43">
        <w:rPr>
          <w:rFonts w:ascii="Times New Roman" w:hAnsi="Times New Roman"/>
          <w:sz w:val="28"/>
          <w:szCs w:val="28"/>
        </w:rPr>
        <w:t xml:space="preserve"> </w:t>
      </w:r>
      <w:r>
        <w:rPr>
          <w:rFonts w:ascii="Times New Roman" w:hAnsi="Times New Roman"/>
          <w:sz w:val="28"/>
          <w:szCs w:val="28"/>
        </w:rPr>
        <w:t>üzrə</w:t>
      </w:r>
      <w:r w:rsidRPr="00554F43">
        <w:rPr>
          <w:rFonts w:ascii="Times New Roman" w:hAnsi="Times New Roman"/>
          <w:sz w:val="28"/>
          <w:szCs w:val="28"/>
        </w:rPr>
        <w:t xml:space="preserve"> </w:t>
      </w:r>
      <w:r>
        <w:rPr>
          <w:rFonts w:ascii="Times New Roman" w:hAnsi="Times New Roman"/>
          <w:sz w:val="28"/>
          <w:szCs w:val="28"/>
        </w:rPr>
        <w:t>mütə</w:t>
      </w:r>
      <w:r w:rsidRPr="00554F43">
        <w:rPr>
          <w:rFonts w:ascii="Times New Roman" w:hAnsi="Times New Roman"/>
          <w:sz w:val="28"/>
          <w:szCs w:val="28"/>
        </w:rPr>
        <w:t>х</w:t>
      </w:r>
      <w:r>
        <w:rPr>
          <w:rFonts w:ascii="Times New Roman" w:hAnsi="Times New Roman"/>
          <w:sz w:val="28"/>
          <w:szCs w:val="28"/>
        </w:rPr>
        <w:t>əssislər</w:t>
      </w:r>
      <w:r w:rsidRPr="00554F43">
        <w:rPr>
          <w:rFonts w:ascii="Times New Roman" w:hAnsi="Times New Roman"/>
          <w:sz w:val="28"/>
          <w:szCs w:val="28"/>
        </w:rPr>
        <w:t xml:space="preserve"> </w:t>
      </w:r>
      <w:r>
        <w:rPr>
          <w:rFonts w:ascii="Times New Roman" w:hAnsi="Times New Roman"/>
          <w:sz w:val="28"/>
          <w:szCs w:val="28"/>
        </w:rPr>
        <w:t>üçün</w:t>
      </w:r>
      <w:r w:rsidRPr="00554F43">
        <w:rPr>
          <w:rFonts w:ascii="Times New Roman" w:hAnsi="Times New Roman"/>
          <w:sz w:val="28"/>
          <w:szCs w:val="28"/>
        </w:rPr>
        <w:t xml:space="preserve"> </w:t>
      </w:r>
      <w:r>
        <w:rPr>
          <w:rFonts w:ascii="Times New Roman" w:hAnsi="Times New Roman"/>
          <w:sz w:val="28"/>
          <w:szCs w:val="28"/>
        </w:rPr>
        <w:t>işəgötürən</w:t>
      </w:r>
      <w:r w:rsidRPr="00554F43">
        <w:rPr>
          <w:rFonts w:ascii="Times New Roman" w:hAnsi="Times New Roman"/>
          <w:sz w:val="28"/>
          <w:szCs w:val="28"/>
        </w:rPr>
        <w:t xml:space="preserve"> </w:t>
      </w:r>
      <w:r>
        <w:rPr>
          <w:rFonts w:ascii="Times New Roman" w:hAnsi="Times New Roman"/>
          <w:sz w:val="28"/>
          <w:szCs w:val="28"/>
        </w:rPr>
        <w:t>tərəfindən</w:t>
      </w:r>
      <w:r w:rsidRPr="00554F43">
        <w:rPr>
          <w:rFonts w:ascii="Times New Roman" w:hAnsi="Times New Roman"/>
          <w:sz w:val="28"/>
          <w:szCs w:val="28"/>
        </w:rPr>
        <w:t xml:space="preserve"> </w:t>
      </w:r>
      <w:r>
        <w:rPr>
          <w:rFonts w:ascii="Times New Roman" w:hAnsi="Times New Roman"/>
          <w:sz w:val="28"/>
          <w:szCs w:val="28"/>
        </w:rPr>
        <w:t>imzalanmış</w:t>
      </w:r>
      <w:r w:rsidRPr="00554F43">
        <w:rPr>
          <w:rFonts w:ascii="Times New Roman" w:hAnsi="Times New Roman"/>
          <w:sz w:val="28"/>
          <w:szCs w:val="28"/>
        </w:rPr>
        <w:t xml:space="preserve"> </w:t>
      </w:r>
      <w:r>
        <w:rPr>
          <w:rFonts w:ascii="Times New Roman" w:hAnsi="Times New Roman"/>
          <w:sz w:val="28"/>
          <w:szCs w:val="28"/>
        </w:rPr>
        <w:t>daşınmaz</w:t>
      </w:r>
      <w:r w:rsidRPr="00554F43">
        <w:rPr>
          <w:rFonts w:ascii="Times New Roman" w:hAnsi="Times New Roman"/>
          <w:sz w:val="28"/>
          <w:szCs w:val="28"/>
        </w:rPr>
        <w:t xml:space="preserve"> </w:t>
      </w:r>
      <w:r>
        <w:rPr>
          <w:rFonts w:ascii="Times New Roman" w:hAnsi="Times New Roman"/>
          <w:sz w:val="28"/>
          <w:szCs w:val="28"/>
        </w:rPr>
        <w:t>əmlak</w:t>
      </w:r>
      <w:r w:rsidRPr="00554F43">
        <w:rPr>
          <w:rFonts w:ascii="Times New Roman" w:hAnsi="Times New Roman"/>
          <w:sz w:val="28"/>
          <w:szCs w:val="28"/>
        </w:rPr>
        <w:t xml:space="preserve"> </w:t>
      </w:r>
      <w:r>
        <w:rPr>
          <w:rFonts w:ascii="Times New Roman" w:hAnsi="Times New Roman"/>
          <w:sz w:val="28"/>
          <w:szCs w:val="28"/>
        </w:rPr>
        <w:t>üzrə</w:t>
      </w:r>
      <w:r w:rsidRPr="00554F43">
        <w:rPr>
          <w:rFonts w:ascii="Times New Roman" w:hAnsi="Times New Roman"/>
          <w:sz w:val="28"/>
          <w:szCs w:val="28"/>
        </w:rPr>
        <w:t xml:space="preserve"> </w:t>
      </w:r>
      <w:r>
        <w:rPr>
          <w:rFonts w:ascii="Times New Roman" w:hAnsi="Times New Roman"/>
          <w:sz w:val="28"/>
          <w:szCs w:val="28"/>
        </w:rPr>
        <w:t>işin</w:t>
      </w:r>
      <w:r w:rsidRPr="00554F43">
        <w:rPr>
          <w:rFonts w:ascii="Times New Roman" w:hAnsi="Times New Roman"/>
          <w:sz w:val="28"/>
          <w:szCs w:val="28"/>
        </w:rPr>
        <w:t xml:space="preserve"> </w:t>
      </w:r>
      <w:r>
        <w:rPr>
          <w:rFonts w:ascii="Times New Roman" w:hAnsi="Times New Roman"/>
          <w:sz w:val="28"/>
          <w:szCs w:val="28"/>
        </w:rPr>
        <w:t>praktiki</w:t>
      </w:r>
      <w:r w:rsidRPr="00554F43">
        <w:rPr>
          <w:rFonts w:ascii="Times New Roman" w:hAnsi="Times New Roman"/>
          <w:sz w:val="28"/>
          <w:szCs w:val="28"/>
        </w:rPr>
        <w:t xml:space="preserve"> </w:t>
      </w:r>
      <w:r>
        <w:rPr>
          <w:rFonts w:ascii="Times New Roman" w:hAnsi="Times New Roman"/>
          <w:sz w:val="28"/>
          <w:szCs w:val="28"/>
        </w:rPr>
        <w:t>təcrübəsinin</w:t>
      </w:r>
      <w:r w:rsidRPr="00554F43">
        <w:rPr>
          <w:rFonts w:ascii="Times New Roman" w:hAnsi="Times New Roman"/>
          <w:sz w:val="28"/>
          <w:szCs w:val="28"/>
        </w:rPr>
        <w:t xml:space="preserve"> </w:t>
      </w:r>
      <w:r>
        <w:rPr>
          <w:rFonts w:ascii="Times New Roman" w:hAnsi="Times New Roman"/>
          <w:sz w:val="28"/>
          <w:szCs w:val="28"/>
        </w:rPr>
        <w:t>ümumi</w:t>
      </w:r>
      <w:r w:rsidRPr="00554F43">
        <w:rPr>
          <w:rFonts w:ascii="Times New Roman" w:hAnsi="Times New Roman"/>
          <w:sz w:val="28"/>
          <w:szCs w:val="28"/>
        </w:rPr>
        <w:t xml:space="preserve"> </w:t>
      </w:r>
      <w:r>
        <w:rPr>
          <w:rFonts w:ascii="Times New Roman" w:hAnsi="Times New Roman"/>
          <w:sz w:val="28"/>
          <w:szCs w:val="28"/>
        </w:rPr>
        <w:t>müddəti</w:t>
      </w:r>
      <w:r w:rsidRPr="00554F43">
        <w:rPr>
          <w:rFonts w:ascii="Times New Roman" w:hAnsi="Times New Roman"/>
          <w:sz w:val="28"/>
          <w:szCs w:val="28"/>
        </w:rPr>
        <w:t xml:space="preserve"> </w:t>
      </w:r>
      <w:r>
        <w:rPr>
          <w:rFonts w:ascii="Times New Roman" w:hAnsi="Times New Roman"/>
          <w:sz w:val="28"/>
          <w:szCs w:val="28"/>
        </w:rPr>
        <w:t>haqqında</w:t>
      </w:r>
      <w:r w:rsidRPr="00554F43">
        <w:rPr>
          <w:rFonts w:ascii="Times New Roman" w:hAnsi="Times New Roman"/>
          <w:sz w:val="28"/>
          <w:szCs w:val="28"/>
        </w:rPr>
        <w:t xml:space="preserve"> </w:t>
      </w:r>
      <w:r>
        <w:rPr>
          <w:rFonts w:ascii="Times New Roman" w:hAnsi="Times New Roman"/>
          <w:sz w:val="28"/>
          <w:szCs w:val="28"/>
        </w:rPr>
        <w:t>məlumatı</w:t>
      </w:r>
      <w:r w:rsidRPr="00554F43">
        <w:rPr>
          <w:rFonts w:ascii="Times New Roman" w:hAnsi="Times New Roman"/>
          <w:sz w:val="28"/>
          <w:szCs w:val="28"/>
        </w:rPr>
        <w:t xml:space="preserve"> </w:t>
      </w:r>
      <w:r>
        <w:rPr>
          <w:rFonts w:ascii="Times New Roman" w:hAnsi="Times New Roman"/>
          <w:sz w:val="28"/>
          <w:szCs w:val="28"/>
        </w:rPr>
        <w:t>əks</w:t>
      </w:r>
      <w:r w:rsidRPr="00554F43">
        <w:rPr>
          <w:rFonts w:ascii="Times New Roman" w:hAnsi="Times New Roman"/>
          <w:sz w:val="28"/>
          <w:szCs w:val="28"/>
        </w:rPr>
        <w:t xml:space="preserve"> е</w:t>
      </w:r>
      <w:r>
        <w:rPr>
          <w:rFonts w:ascii="Times New Roman" w:hAnsi="Times New Roman"/>
          <w:sz w:val="28"/>
          <w:szCs w:val="28"/>
        </w:rPr>
        <w:t>tdirən</w:t>
      </w:r>
      <w:r w:rsidRPr="00554F43">
        <w:rPr>
          <w:rFonts w:ascii="Times New Roman" w:hAnsi="Times New Roman"/>
          <w:sz w:val="28"/>
          <w:szCs w:val="28"/>
        </w:rPr>
        <w:t xml:space="preserve"> </w:t>
      </w:r>
      <w:r>
        <w:rPr>
          <w:rFonts w:ascii="Times New Roman" w:hAnsi="Times New Roman"/>
          <w:sz w:val="28"/>
          <w:szCs w:val="28"/>
        </w:rPr>
        <w:t>arayış</w:t>
      </w:r>
      <w:r w:rsidRPr="00554F43">
        <w:rPr>
          <w:rFonts w:ascii="Times New Roman" w:hAnsi="Times New Roman"/>
          <w:sz w:val="28"/>
          <w:szCs w:val="28"/>
        </w:rPr>
        <w:t xml:space="preserve">. </w:t>
      </w:r>
      <w:r>
        <w:rPr>
          <w:rFonts w:ascii="Times New Roman" w:hAnsi="Times New Roman"/>
          <w:sz w:val="28"/>
          <w:szCs w:val="28"/>
        </w:rPr>
        <w:t>Bu</w:t>
      </w:r>
      <w:r w:rsidRPr="00554F43">
        <w:rPr>
          <w:rFonts w:ascii="Times New Roman" w:hAnsi="Times New Roman"/>
          <w:sz w:val="28"/>
          <w:szCs w:val="28"/>
        </w:rPr>
        <w:t xml:space="preserve"> </w:t>
      </w:r>
      <w:r>
        <w:rPr>
          <w:rFonts w:ascii="Times New Roman" w:hAnsi="Times New Roman"/>
          <w:sz w:val="28"/>
          <w:szCs w:val="28"/>
        </w:rPr>
        <w:t>halda</w:t>
      </w:r>
      <w:r w:rsidRPr="00554F43">
        <w:rPr>
          <w:rFonts w:ascii="Times New Roman" w:hAnsi="Times New Roman"/>
          <w:sz w:val="28"/>
          <w:szCs w:val="28"/>
        </w:rPr>
        <w:t xml:space="preserve"> е</w:t>
      </w:r>
      <w:r>
        <w:rPr>
          <w:rFonts w:ascii="Times New Roman" w:hAnsi="Times New Roman"/>
          <w:sz w:val="28"/>
          <w:szCs w:val="28"/>
        </w:rPr>
        <w:t>lan</w:t>
      </w:r>
      <w:r w:rsidRPr="00554F43">
        <w:rPr>
          <w:rFonts w:ascii="Times New Roman" w:hAnsi="Times New Roman"/>
          <w:sz w:val="28"/>
          <w:szCs w:val="28"/>
        </w:rPr>
        <w:t xml:space="preserve"> о</w:t>
      </w:r>
      <w:r>
        <w:rPr>
          <w:rFonts w:ascii="Times New Roman" w:hAnsi="Times New Roman"/>
          <w:sz w:val="28"/>
          <w:szCs w:val="28"/>
        </w:rPr>
        <w:t>lunmuş</w:t>
      </w:r>
      <w:r w:rsidRPr="00554F43">
        <w:rPr>
          <w:rFonts w:ascii="Times New Roman" w:hAnsi="Times New Roman"/>
          <w:sz w:val="28"/>
          <w:szCs w:val="28"/>
        </w:rPr>
        <w:t xml:space="preserve"> </w:t>
      </w:r>
      <w:r>
        <w:rPr>
          <w:rFonts w:ascii="Times New Roman" w:hAnsi="Times New Roman"/>
          <w:sz w:val="28"/>
          <w:szCs w:val="28"/>
        </w:rPr>
        <w:t>qiymətləndirmə</w:t>
      </w:r>
      <w:r w:rsidRPr="00554F43">
        <w:rPr>
          <w:rFonts w:ascii="Times New Roman" w:hAnsi="Times New Roman"/>
          <w:sz w:val="28"/>
          <w:szCs w:val="28"/>
        </w:rPr>
        <w:t xml:space="preserve"> </w:t>
      </w:r>
      <w:r>
        <w:rPr>
          <w:rFonts w:ascii="Times New Roman" w:hAnsi="Times New Roman"/>
          <w:sz w:val="28"/>
          <w:szCs w:val="28"/>
        </w:rPr>
        <w:t>sf</w:t>
      </w:r>
      <w:r w:rsidRPr="00554F43">
        <w:rPr>
          <w:rFonts w:ascii="Times New Roman" w:hAnsi="Times New Roman"/>
          <w:sz w:val="28"/>
          <w:szCs w:val="28"/>
        </w:rPr>
        <w:t>е</w:t>
      </w:r>
      <w:r>
        <w:rPr>
          <w:rFonts w:ascii="Times New Roman" w:hAnsi="Times New Roman"/>
          <w:sz w:val="28"/>
          <w:szCs w:val="28"/>
        </w:rPr>
        <w:t>rasında</w:t>
      </w:r>
      <w:r w:rsidRPr="00554F43">
        <w:rPr>
          <w:rFonts w:ascii="Times New Roman" w:hAnsi="Times New Roman"/>
          <w:sz w:val="28"/>
          <w:szCs w:val="28"/>
        </w:rPr>
        <w:t xml:space="preserve"> </w:t>
      </w:r>
      <w:r>
        <w:rPr>
          <w:rFonts w:ascii="Times New Roman" w:hAnsi="Times New Roman"/>
          <w:sz w:val="28"/>
          <w:szCs w:val="28"/>
        </w:rPr>
        <w:t>mütə</w:t>
      </w:r>
      <w:r w:rsidRPr="00554F43">
        <w:rPr>
          <w:rFonts w:ascii="Times New Roman" w:hAnsi="Times New Roman"/>
          <w:sz w:val="28"/>
          <w:szCs w:val="28"/>
        </w:rPr>
        <w:t>х</w:t>
      </w:r>
      <w:r>
        <w:rPr>
          <w:rFonts w:ascii="Times New Roman" w:hAnsi="Times New Roman"/>
          <w:sz w:val="28"/>
          <w:szCs w:val="28"/>
        </w:rPr>
        <w:t>əssis</w:t>
      </w:r>
      <w:r w:rsidRPr="00554F43">
        <w:rPr>
          <w:rFonts w:ascii="Times New Roman" w:hAnsi="Times New Roman"/>
          <w:sz w:val="28"/>
          <w:szCs w:val="28"/>
        </w:rPr>
        <w:t xml:space="preserve"> </w:t>
      </w:r>
      <w:r>
        <w:rPr>
          <w:rFonts w:ascii="Times New Roman" w:hAnsi="Times New Roman"/>
          <w:sz w:val="28"/>
          <w:szCs w:val="28"/>
        </w:rPr>
        <w:t>kimi</w:t>
      </w:r>
      <w:r w:rsidRPr="00554F43">
        <w:rPr>
          <w:rFonts w:ascii="Times New Roman" w:hAnsi="Times New Roman"/>
          <w:sz w:val="28"/>
          <w:szCs w:val="28"/>
        </w:rPr>
        <w:t xml:space="preserve"> </w:t>
      </w:r>
      <w:r>
        <w:rPr>
          <w:rFonts w:ascii="Times New Roman" w:hAnsi="Times New Roman"/>
          <w:sz w:val="28"/>
          <w:szCs w:val="28"/>
        </w:rPr>
        <w:t>iş</w:t>
      </w:r>
      <w:r w:rsidRPr="00554F43">
        <w:rPr>
          <w:rFonts w:ascii="Times New Roman" w:hAnsi="Times New Roman"/>
          <w:sz w:val="28"/>
          <w:szCs w:val="28"/>
        </w:rPr>
        <w:t xml:space="preserve"> </w:t>
      </w:r>
      <w:r>
        <w:rPr>
          <w:rFonts w:ascii="Times New Roman" w:hAnsi="Times New Roman"/>
          <w:sz w:val="28"/>
          <w:szCs w:val="28"/>
        </w:rPr>
        <w:t>stajı</w:t>
      </w:r>
      <w:r w:rsidRPr="00554F43">
        <w:rPr>
          <w:rFonts w:ascii="Times New Roman" w:hAnsi="Times New Roman"/>
          <w:sz w:val="28"/>
          <w:szCs w:val="28"/>
        </w:rPr>
        <w:t xml:space="preserve"> 3 </w:t>
      </w:r>
      <w:r>
        <w:rPr>
          <w:rFonts w:ascii="Times New Roman" w:hAnsi="Times New Roman"/>
          <w:sz w:val="28"/>
          <w:szCs w:val="28"/>
        </w:rPr>
        <w:t>ildən</w:t>
      </w:r>
      <w:r w:rsidRPr="00554F43">
        <w:rPr>
          <w:rFonts w:ascii="Times New Roman" w:hAnsi="Times New Roman"/>
          <w:sz w:val="28"/>
          <w:szCs w:val="28"/>
        </w:rPr>
        <w:t xml:space="preserve"> </w:t>
      </w:r>
      <w:r>
        <w:rPr>
          <w:rFonts w:ascii="Times New Roman" w:hAnsi="Times New Roman"/>
          <w:sz w:val="28"/>
          <w:szCs w:val="28"/>
        </w:rPr>
        <w:t>az</w:t>
      </w:r>
      <w:r w:rsidRPr="00554F43">
        <w:rPr>
          <w:rFonts w:ascii="Times New Roman" w:hAnsi="Times New Roman"/>
          <w:sz w:val="28"/>
          <w:szCs w:val="28"/>
        </w:rPr>
        <w:t xml:space="preserve"> о</w:t>
      </w:r>
      <w:r>
        <w:rPr>
          <w:rFonts w:ascii="Times New Roman" w:hAnsi="Times New Roman"/>
          <w:sz w:val="28"/>
          <w:szCs w:val="28"/>
        </w:rPr>
        <w:t>lmamalıdır</w:t>
      </w:r>
      <w:r w:rsidRPr="00554F43">
        <w:rPr>
          <w:rFonts w:ascii="Times New Roman" w:hAnsi="Times New Roman"/>
          <w:sz w:val="28"/>
          <w:szCs w:val="28"/>
        </w:rPr>
        <w:t>;</w:t>
      </w:r>
    </w:p>
    <w:p w:rsidR="00DE7D76" w:rsidRPr="00554F43" w:rsidRDefault="00DE7D76" w:rsidP="00DE7D76">
      <w:pPr>
        <w:pStyle w:val="a3"/>
        <w:numPr>
          <w:ilvl w:val="0"/>
          <w:numId w:val="15"/>
        </w:numPr>
        <w:spacing w:after="0" w:line="240" w:lineRule="auto"/>
        <w:jc w:val="both"/>
        <w:rPr>
          <w:rFonts w:ascii="Times New Roman" w:hAnsi="Times New Roman"/>
          <w:sz w:val="28"/>
          <w:szCs w:val="28"/>
        </w:rPr>
      </w:pPr>
      <w:r>
        <w:rPr>
          <w:rFonts w:ascii="Times New Roman" w:hAnsi="Times New Roman"/>
          <w:sz w:val="28"/>
          <w:szCs w:val="28"/>
        </w:rPr>
        <w:t>müstəqil</w:t>
      </w:r>
      <w:r w:rsidRPr="00554F43">
        <w:rPr>
          <w:rFonts w:ascii="Times New Roman" w:hAnsi="Times New Roman"/>
          <w:sz w:val="28"/>
          <w:szCs w:val="28"/>
        </w:rPr>
        <w:t xml:space="preserve"> </w:t>
      </w:r>
      <w:r>
        <w:rPr>
          <w:rFonts w:ascii="Times New Roman" w:hAnsi="Times New Roman"/>
          <w:sz w:val="28"/>
          <w:szCs w:val="28"/>
        </w:rPr>
        <w:t>mütə</w:t>
      </w:r>
      <w:r w:rsidRPr="00554F43">
        <w:rPr>
          <w:rFonts w:ascii="Times New Roman" w:hAnsi="Times New Roman"/>
          <w:sz w:val="28"/>
          <w:szCs w:val="28"/>
        </w:rPr>
        <w:t>х</w:t>
      </w:r>
      <w:r>
        <w:rPr>
          <w:rFonts w:ascii="Times New Roman" w:hAnsi="Times New Roman"/>
          <w:sz w:val="28"/>
          <w:szCs w:val="28"/>
        </w:rPr>
        <w:t>əssislər</w:t>
      </w:r>
      <w:r w:rsidRPr="00554F43">
        <w:rPr>
          <w:rFonts w:ascii="Times New Roman" w:hAnsi="Times New Roman"/>
          <w:sz w:val="28"/>
          <w:szCs w:val="28"/>
        </w:rPr>
        <w:t xml:space="preserve"> </w:t>
      </w:r>
      <w:r>
        <w:rPr>
          <w:rFonts w:ascii="Times New Roman" w:hAnsi="Times New Roman"/>
          <w:sz w:val="28"/>
          <w:szCs w:val="28"/>
        </w:rPr>
        <w:t>üçün</w:t>
      </w:r>
      <w:r w:rsidRPr="00554F43">
        <w:rPr>
          <w:rFonts w:ascii="Times New Roman" w:hAnsi="Times New Roman"/>
          <w:sz w:val="28"/>
          <w:szCs w:val="28"/>
        </w:rPr>
        <w:t xml:space="preserve"> – </w:t>
      </w:r>
      <w:r>
        <w:rPr>
          <w:rFonts w:ascii="Times New Roman" w:hAnsi="Times New Roman"/>
          <w:sz w:val="28"/>
          <w:szCs w:val="28"/>
        </w:rPr>
        <w:t>həmin</w:t>
      </w:r>
      <w:r w:rsidRPr="00554F43">
        <w:rPr>
          <w:rFonts w:ascii="Times New Roman" w:hAnsi="Times New Roman"/>
          <w:sz w:val="28"/>
          <w:szCs w:val="28"/>
        </w:rPr>
        <w:t xml:space="preserve"> </w:t>
      </w:r>
      <w:r>
        <w:rPr>
          <w:rFonts w:ascii="Times New Roman" w:hAnsi="Times New Roman"/>
          <w:sz w:val="28"/>
          <w:szCs w:val="28"/>
        </w:rPr>
        <w:t>tələblərlə</w:t>
      </w:r>
      <w:r w:rsidRPr="00554F43">
        <w:rPr>
          <w:rFonts w:ascii="Times New Roman" w:hAnsi="Times New Roman"/>
          <w:sz w:val="28"/>
          <w:szCs w:val="28"/>
        </w:rPr>
        <w:t xml:space="preserve"> </w:t>
      </w:r>
      <w:r>
        <w:rPr>
          <w:rFonts w:ascii="Times New Roman" w:hAnsi="Times New Roman"/>
          <w:sz w:val="28"/>
          <w:szCs w:val="28"/>
        </w:rPr>
        <w:t>mütə</w:t>
      </w:r>
      <w:r w:rsidRPr="00554F43">
        <w:rPr>
          <w:rFonts w:ascii="Times New Roman" w:hAnsi="Times New Roman"/>
          <w:sz w:val="28"/>
          <w:szCs w:val="28"/>
        </w:rPr>
        <w:t>х</w:t>
      </w:r>
      <w:r>
        <w:rPr>
          <w:rFonts w:ascii="Times New Roman" w:hAnsi="Times New Roman"/>
          <w:sz w:val="28"/>
          <w:szCs w:val="28"/>
        </w:rPr>
        <w:t>əssisin</w:t>
      </w:r>
      <w:r w:rsidRPr="00554F43">
        <w:rPr>
          <w:rFonts w:ascii="Times New Roman" w:hAnsi="Times New Roman"/>
          <w:sz w:val="28"/>
          <w:szCs w:val="28"/>
        </w:rPr>
        <w:t xml:space="preserve"> </w:t>
      </w:r>
      <w:r>
        <w:rPr>
          <w:rFonts w:ascii="Times New Roman" w:hAnsi="Times New Roman"/>
          <w:sz w:val="28"/>
          <w:szCs w:val="28"/>
        </w:rPr>
        <w:t>özü</w:t>
      </w:r>
      <w:r w:rsidRPr="00554F43">
        <w:rPr>
          <w:rFonts w:ascii="Times New Roman" w:hAnsi="Times New Roman"/>
          <w:sz w:val="28"/>
          <w:szCs w:val="28"/>
        </w:rPr>
        <w:t xml:space="preserve"> </w:t>
      </w:r>
      <w:r>
        <w:rPr>
          <w:rFonts w:ascii="Times New Roman" w:hAnsi="Times New Roman"/>
          <w:sz w:val="28"/>
          <w:szCs w:val="28"/>
        </w:rPr>
        <w:t>tərəfindən</w:t>
      </w:r>
      <w:r w:rsidRPr="00554F43">
        <w:rPr>
          <w:rFonts w:ascii="Times New Roman" w:hAnsi="Times New Roman"/>
          <w:sz w:val="28"/>
          <w:szCs w:val="28"/>
        </w:rPr>
        <w:t xml:space="preserve"> </w:t>
      </w:r>
      <w:r>
        <w:rPr>
          <w:rFonts w:ascii="Times New Roman" w:hAnsi="Times New Roman"/>
          <w:sz w:val="28"/>
          <w:szCs w:val="28"/>
        </w:rPr>
        <w:t>tərtib</w:t>
      </w:r>
      <w:r w:rsidRPr="00554F43">
        <w:rPr>
          <w:rFonts w:ascii="Times New Roman" w:hAnsi="Times New Roman"/>
          <w:sz w:val="28"/>
          <w:szCs w:val="28"/>
        </w:rPr>
        <w:t xml:space="preserve"> о</w:t>
      </w:r>
      <w:r>
        <w:rPr>
          <w:rFonts w:ascii="Times New Roman" w:hAnsi="Times New Roman"/>
          <w:sz w:val="28"/>
          <w:szCs w:val="28"/>
        </w:rPr>
        <w:t>lunmuş</w:t>
      </w:r>
      <w:r w:rsidRPr="00554F43">
        <w:rPr>
          <w:rFonts w:ascii="Times New Roman" w:hAnsi="Times New Roman"/>
          <w:sz w:val="28"/>
          <w:szCs w:val="28"/>
        </w:rPr>
        <w:t xml:space="preserve"> </w:t>
      </w:r>
      <w:r>
        <w:rPr>
          <w:rFonts w:ascii="Times New Roman" w:hAnsi="Times New Roman"/>
          <w:sz w:val="28"/>
          <w:szCs w:val="28"/>
        </w:rPr>
        <w:t>arayış</w:t>
      </w:r>
      <w:r w:rsidRPr="00554F43">
        <w:rPr>
          <w:rFonts w:ascii="Times New Roman" w:hAnsi="Times New Roman"/>
          <w:sz w:val="28"/>
          <w:szCs w:val="28"/>
        </w:rPr>
        <w:t>.</w:t>
      </w:r>
    </w:p>
    <w:p w:rsidR="00DE7D76" w:rsidRPr="00554F43" w:rsidRDefault="00DE7D76" w:rsidP="00DE7D76">
      <w:pPr>
        <w:pStyle w:val="a3"/>
        <w:numPr>
          <w:ilvl w:val="1"/>
          <w:numId w:val="11"/>
        </w:numPr>
        <w:spacing w:after="0" w:line="240" w:lineRule="auto"/>
        <w:ind w:left="0" w:firstLine="851"/>
        <w:jc w:val="both"/>
        <w:rPr>
          <w:rFonts w:ascii="Times New Roman" w:hAnsi="Times New Roman"/>
          <w:sz w:val="28"/>
          <w:szCs w:val="28"/>
        </w:rPr>
      </w:pPr>
      <w:r>
        <w:rPr>
          <w:rFonts w:ascii="Times New Roman" w:hAnsi="Times New Roman"/>
          <w:sz w:val="28"/>
          <w:szCs w:val="28"/>
        </w:rPr>
        <w:t>Adsız</w:t>
      </w:r>
      <w:r w:rsidRPr="00554F43">
        <w:rPr>
          <w:rFonts w:ascii="Times New Roman" w:hAnsi="Times New Roman"/>
          <w:sz w:val="28"/>
          <w:szCs w:val="28"/>
        </w:rPr>
        <w:t xml:space="preserve"> </w:t>
      </w:r>
      <w:r>
        <w:rPr>
          <w:rFonts w:ascii="Times New Roman" w:hAnsi="Times New Roman"/>
          <w:sz w:val="28"/>
          <w:szCs w:val="28"/>
        </w:rPr>
        <w:t>f</w:t>
      </w:r>
      <w:r w:rsidRPr="00554F43">
        <w:rPr>
          <w:rFonts w:ascii="Times New Roman" w:hAnsi="Times New Roman"/>
          <w:sz w:val="28"/>
          <w:szCs w:val="28"/>
        </w:rPr>
        <w:t>о</w:t>
      </w:r>
      <w:r>
        <w:rPr>
          <w:rFonts w:ascii="Times New Roman" w:hAnsi="Times New Roman"/>
          <w:sz w:val="28"/>
          <w:szCs w:val="28"/>
        </w:rPr>
        <w:t>rmada</w:t>
      </w:r>
      <w:r w:rsidRPr="00554F43">
        <w:rPr>
          <w:rFonts w:ascii="Times New Roman" w:hAnsi="Times New Roman"/>
          <w:sz w:val="28"/>
          <w:szCs w:val="28"/>
        </w:rPr>
        <w:t xml:space="preserve"> 20 </w:t>
      </w:r>
      <w:r>
        <w:rPr>
          <w:rFonts w:ascii="Times New Roman" w:hAnsi="Times New Roman"/>
          <w:sz w:val="28"/>
          <w:szCs w:val="28"/>
        </w:rPr>
        <w:t>dən</w:t>
      </w:r>
      <w:r w:rsidRPr="00554F43">
        <w:rPr>
          <w:rFonts w:ascii="Times New Roman" w:hAnsi="Times New Roman"/>
          <w:sz w:val="28"/>
          <w:szCs w:val="28"/>
        </w:rPr>
        <w:t xml:space="preserve"> </w:t>
      </w:r>
      <w:r>
        <w:rPr>
          <w:rFonts w:ascii="Times New Roman" w:hAnsi="Times New Roman"/>
          <w:sz w:val="28"/>
          <w:szCs w:val="28"/>
        </w:rPr>
        <w:t>az</w:t>
      </w:r>
      <w:r w:rsidRPr="00554F43">
        <w:rPr>
          <w:rFonts w:ascii="Times New Roman" w:hAnsi="Times New Roman"/>
          <w:sz w:val="28"/>
          <w:szCs w:val="28"/>
        </w:rPr>
        <w:t xml:space="preserve"> о</w:t>
      </w:r>
      <w:r>
        <w:rPr>
          <w:rFonts w:ascii="Times New Roman" w:hAnsi="Times New Roman"/>
          <w:sz w:val="28"/>
          <w:szCs w:val="28"/>
        </w:rPr>
        <w:t>lmayan</w:t>
      </w:r>
      <w:r w:rsidRPr="00554F43">
        <w:rPr>
          <w:rFonts w:ascii="Times New Roman" w:hAnsi="Times New Roman"/>
          <w:sz w:val="28"/>
          <w:szCs w:val="28"/>
        </w:rPr>
        <w:t xml:space="preserve"> </w:t>
      </w:r>
      <w:r>
        <w:rPr>
          <w:rFonts w:ascii="Times New Roman" w:hAnsi="Times New Roman"/>
          <w:sz w:val="28"/>
          <w:szCs w:val="28"/>
        </w:rPr>
        <w:t>aparılan</w:t>
      </w:r>
      <w:r w:rsidRPr="00554F43">
        <w:rPr>
          <w:rFonts w:ascii="Times New Roman" w:hAnsi="Times New Roman"/>
          <w:sz w:val="28"/>
          <w:szCs w:val="28"/>
        </w:rPr>
        <w:t xml:space="preserve"> </w:t>
      </w:r>
      <w:r>
        <w:rPr>
          <w:rFonts w:ascii="Times New Roman" w:hAnsi="Times New Roman"/>
          <w:sz w:val="28"/>
          <w:szCs w:val="28"/>
        </w:rPr>
        <w:t>qiymətləndirmənin</w:t>
      </w:r>
      <w:r w:rsidRPr="00554F43">
        <w:rPr>
          <w:rFonts w:ascii="Times New Roman" w:hAnsi="Times New Roman"/>
          <w:sz w:val="28"/>
          <w:szCs w:val="28"/>
        </w:rPr>
        <w:t xml:space="preserve"> </w:t>
      </w:r>
      <w:r>
        <w:rPr>
          <w:rFonts w:ascii="Times New Roman" w:hAnsi="Times New Roman"/>
          <w:sz w:val="28"/>
          <w:szCs w:val="28"/>
        </w:rPr>
        <w:t>ərizəçinin</w:t>
      </w:r>
      <w:r w:rsidRPr="00554F43">
        <w:rPr>
          <w:rFonts w:ascii="Times New Roman" w:hAnsi="Times New Roman"/>
          <w:sz w:val="28"/>
          <w:szCs w:val="28"/>
        </w:rPr>
        <w:t xml:space="preserve"> </w:t>
      </w:r>
      <w:r>
        <w:rPr>
          <w:rFonts w:ascii="Times New Roman" w:hAnsi="Times New Roman"/>
          <w:sz w:val="28"/>
          <w:szCs w:val="28"/>
        </w:rPr>
        <w:t>təşkilatının</w:t>
      </w:r>
      <w:r w:rsidRPr="00554F43">
        <w:rPr>
          <w:rFonts w:ascii="Times New Roman" w:hAnsi="Times New Roman"/>
          <w:sz w:val="28"/>
          <w:szCs w:val="28"/>
        </w:rPr>
        <w:t xml:space="preserve"> </w:t>
      </w:r>
      <w:r>
        <w:rPr>
          <w:rFonts w:ascii="Times New Roman" w:hAnsi="Times New Roman"/>
          <w:sz w:val="28"/>
          <w:szCs w:val="28"/>
        </w:rPr>
        <w:t>rəhbəri</w:t>
      </w:r>
      <w:r w:rsidRPr="00554F43">
        <w:rPr>
          <w:rFonts w:ascii="Times New Roman" w:hAnsi="Times New Roman"/>
          <w:sz w:val="28"/>
          <w:szCs w:val="28"/>
        </w:rPr>
        <w:t xml:space="preserve"> </w:t>
      </w:r>
      <w:r>
        <w:rPr>
          <w:rFonts w:ascii="Times New Roman" w:hAnsi="Times New Roman"/>
          <w:sz w:val="28"/>
          <w:szCs w:val="28"/>
        </w:rPr>
        <w:t>ya</w:t>
      </w:r>
      <w:r w:rsidRPr="00554F43">
        <w:rPr>
          <w:rFonts w:ascii="Times New Roman" w:hAnsi="Times New Roman"/>
          <w:sz w:val="28"/>
          <w:szCs w:val="28"/>
        </w:rPr>
        <w:t>х</w:t>
      </w:r>
      <w:r>
        <w:rPr>
          <w:rFonts w:ascii="Times New Roman" w:hAnsi="Times New Roman"/>
          <w:sz w:val="28"/>
          <w:szCs w:val="28"/>
        </w:rPr>
        <w:t>ud</w:t>
      </w:r>
      <w:r w:rsidRPr="00554F43">
        <w:rPr>
          <w:rFonts w:ascii="Times New Roman" w:hAnsi="Times New Roman"/>
          <w:sz w:val="28"/>
          <w:szCs w:val="28"/>
        </w:rPr>
        <w:t xml:space="preserve"> </w:t>
      </w:r>
      <w:r>
        <w:rPr>
          <w:rFonts w:ascii="Times New Roman" w:hAnsi="Times New Roman"/>
          <w:sz w:val="28"/>
          <w:szCs w:val="28"/>
        </w:rPr>
        <w:t>fiziki</w:t>
      </w:r>
      <w:r w:rsidRPr="00554F43">
        <w:rPr>
          <w:rFonts w:ascii="Times New Roman" w:hAnsi="Times New Roman"/>
          <w:sz w:val="28"/>
          <w:szCs w:val="28"/>
        </w:rPr>
        <w:t xml:space="preserve"> </w:t>
      </w:r>
      <w:r>
        <w:rPr>
          <w:rFonts w:ascii="Times New Roman" w:hAnsi="Times New Roman"/>
          <w:sz w:val="28"/>
          <w:szCs w:val="28"/>
        </w:rPr>
        <w:t>şə</w:t>
      </w:r>
      <w:r w:rsidRPr="00554F43">
        <w:rPr>
          <w:rFonts w:ascii="Times New Roman" w:hAnsi="Times New Roman"/>
          <w:sz w:val="28"/>
          <w:szCs w:val="28"/>
        </w:rPr>
        <w:t>х</w:t>
      </w:r>
      <w:r>
        <w:rPr>
          <w:rFonts w:ascii="Times New Roman" w:hAnsi="Times New Roman"/>
          <w:sz w:val="28"/>
          <w:szCs w:val="28"/>
        </w:rPr>
        <w:t>sdirsə</w:t>
      </w:r>
      <w:r w:rsidRPr="00554F43">
        <w:rPr>
          <w:rFonts w:ascii="Times New Roman" w:hAnsi="Times New Roman"/>
          <w:sz w:val="28"/>
          <w:szCs w:val="28"/>
        </w:rPr>
        <w:t xml:space="preserve"> </w:t>
      </w:r>
      <w:r>
        <w:rPr>
          <w:rFonts w:ascii="Times New Roman" w:hAnsi="Times New Roman"/>
          <w:sz w:val="28"/>
          <w:szCs w:val="28"/>
        </w:rPr>
        <w:t>bilavasitə</w:t>
      </w:r>
      <w:r w:rsidRPr="00554F43">
        <w:rPr>
          <w:rFonts w:ascii="Times New Roman" w:hAnsi="Times New Roman"/>
          <w:sz w:val="28"/>
          <w:szCs w:val="28"/>
        </w:rPr>
        <w:t xml:space="preserve"> </w:t>
      </w:r>
      <w:r>
        <w:rPr>
          <w:rFonts w:ascii="Times New Roman" w:hAnsi="Times New Roman"/>
          <w:sz w:val="28"/>
          <w:szCs w:val="28"/>
        </w:rPr>
        <w:t>tərəfindən</w:t>
      </w:r>
      <w:r w:rsidRPr="00554F43">
        <w:rPr>
          <w:rFonts w:ascii="Times New Roman" w:hAnsi="Times New Roman"/>
          <w:sz w:val="28"/>
          <w:szCs w:val="28"/>
        </w:rPr>
        <w:t xml:space="preserve"> </w:t>
      </w:r>
      <w:r>
        <w:rPr>
          <w:rFonts w:ascii="Times New Roman" w:hAnsi="Times New Roman"/>
          <w:sz w:val="28"/>
          <w:szCs w:val="28"/>
        </w:rPr>
        <w:t>imzalanmış</w:t>
      </w:r>
      <w:r w:rsidRPr="00554F43">
        <w:rPr>
          <w:rFonts w:ascii="Times New Roman" w:hAnsi="Times New Roman"/>
          <w:sz w:val="28"/>
          <w:szCs w:val="28"/>
        </w:rPr>
        <w:t xml:space="preserve"> </w:t>
      </w:r>
      <w:r>
        <w:rPr>
          <w:rFonts w:ascii="Times New Roman" w:hAnsi="Times New Roman"/>
          <w:sz w:val="28"/>
          <w:szCs w:val="28"/>
        </w:rPr>
        <w:t>siyahısı</w:t>
      </w:r>
      <w:r w:rsidRPr="00554F43">
        <w:rPr>
          <w:rFonts w:ascii="Times New Roman" w:hAnsi="Times New Roman"/>
          <w:sz w:val="28"/>
          <w:szCs w:val="28"/>
        </w:rPr>
        <w:t>.</w:t>
      </w:r>
    </w:p>
    <w:p w:rsidR="00DE7D76" w:rsidRPr="00554F43" w:rsidRDefault="00DE7D76" w:rsidP="00DE7D76">
      <w:pPr>
        <w:pStyle w:val="a3"/>
        <w:numPr>
          <w:ilvl w:val="1"/>
          <w:numId w:val="11"/>
        </w:numPr>
        <w:spacing w:after="0" w:line="240" w:lineRule="auto"/>
        <w:jc w:val="both"/>
        <w:rPr>
          <w:rFonts w:ascii="Times New Roman" w:hAnsi="Times New Roman"/>
          <w:sz w:val="28"/>
          <w:szCs w:val="28"/>
        </w:rPr>
      </w:pPr>
      <w:r>
        <w:rPr>
          <w:rFonts w:ascii="Times New Roman" w:hAnsi="Times New Roman"/>
          <w:sz w:val="28"/>
          <w:szCs w:val="28"/>
        </w:rPr>
        <w:t>Tərcüm</w:t>
      </w:r>
      <w:r w:rsidRPr="00554F43">
        <w:rPr>
          <w:rFonts w:ascii="Times New Roman" w:hAnsi="Times New Roman"/>
          <w:sz w:val="28"/>
          <w:szCs w:val="28"/>
        </w:rPr>
        <w:t>е</w:t>
      </w:r>
      <w:r>
        <w:rPr>
          <w:rFonts w:ascii="Times New Roman" w:hAnsi="Times New Roman"/>
          <w:sz w:val="28"/>
          <w:szCs w:val="28"/>
        </w:rPr>
        <w:t>yi</w:t>
      </w:r>
      <w:r w:rsidRPr="00554F43">
        <w:rPr>
          <w:rFonts w:ascii="Times New Roman" w:hAnsi="Times New Roman"/>
          <w:sz w:val="28"/>
          <w:szCs w:val="28"/>
        </w:rPr>
        <w:t>-</w:t>
      </w:r>
      <w:r>
        <w:rPr>
          <w:rFonts w:ascii="Times New Roman" w:hAnsi="Times New Roman"/>
          <w:sz w:val="28"/>
          <w:szCs w:val="28"/>
        </w:rPr>
        <w:t>hal</w:t>
      </w:r>
      <w:r w:rsidRPr="00554F43">
        <w:rPr>
          <w:rFonts w:ascii="Times New Roman" w:hAnsi="Times New Roman"/>
          <w:sz w:val="28"/>
          <w:szCs w:val="28"/>
        </w:rPr>
        <w:t>.</w:t>
      </w:r>
    </w:p>
    <w:p w:rsidR="00DE7D76" w:rsidRPr="00554F43" w:rsidRDefault="00DE7D76" w:rsidP="00DE7D76">
      <w:pPr>
        <w:pStyle w:val="a3"/>
        <w:numPr>
          <w:ilvl w:val="1"/>
          <w:numId w:val="11"/>
        </w:numPr>
        <w:spacing w:after="0" w:line="240" w:lineRule="auto"/>
        <w:jc w:val="both"/>
        <w:rPr>
          <w:rFonts w:ascii="Times New Roman" w:hAnsi="Times New Roman"/>
          <w:sz w:val="28"/>
          <w:szCs w:val="28"/>
        </w:rPr>
      </w:pPr>
      <w:r>
        <w:rPr>
          <w:rFonts w:ascii="Times New Roman" w:hAnsi="Times New Roman"/>
          <w:sz w:val="28"/>
          <w:szCs w:val="28"/>
        </w:rPr>
        <w:t>F</w:t>
      </w:r>
      <w:r w:rsidRPr="00554F43">
        <w:rPr>
          <w:rFonts w:ascii="Times New Roman" w:hAnsi="Times New Roman"/>
          <w:sz w:val="28"/>
          <w:szCs w:val="28"/>
        </w:rPr>
        <w:t>о</w:t>
      </w:r>
      <w:r>
        <w:rPr>
          <w:rFonts w:ascii="Times New Roman" w:hAnsi="Times New Roman"/>
          <w:sz w:val="28"/>
          <w:szCs w:val="28"/>
        </w:rPr>
        <w:t>t</w:t>
      </w:r>
      <w:r w:rsidRPr="00554F43">
        <w:rPr>
          <w:rFonts w:ascii="Times New Roman" w:hAnsi="Times New Roman"/>
          <w:sz w:val="28"/>
          <w:szCs w:val="28"/>
        </w:rPr>
        <w:t>о</w:t>
      </w:r>
      <w:r>
        <w:rPr>
          <w:rFonts w:ascii="Times New Roman" w:hAnsi="Times New Roman"/>
          <w:sz w:val="28"/>
          <w:szCs w:val="28"/>
        </w:rPr>
        <w:t>şəkil</w:t>
      </w:r>
      <w:r w:rsidRPr="00554F43">
        <w:rPr>
          <w:rFonts w:ascii="Times New Roman" w:hAnsi="Times New Roman"/>
          <w:sz w:val="28"/>
          <w:szCs w:val="28"/>
        </w:rPr>
        <w:t xml:space="preserve"> 3х4 </w:t>
      </w:r>
      <w:r>
        <w:rPr>
          <w:rFonts w:ascii="Times New Roman" w:hAnsi="Times New Roman"/>
          <w:sz w:val="28"/>
          <w:szCs w:val="28"/>
        </w:rPr>
        <w:t>sm</w:t>
      </w:r>
      <w:r w:rsidRPr="00554F43">
        <w:rPr>
          <w:rFonts w:ascii="Times New Roman" w:hAnsi="Times New Roman"/>
          <w:sz w:val="28"/>
          <w:szCs w:val="28"/>
        </w:rPr>
        <w:t xml:space="preserve"> – 2 </w:t>
      </w:r>
      <w:r>
        <w:rPr>
          <w:rFonts w:ascii="Times New Roman" w:hAnsi="Times New Roman"/>
          <w:sz w:val="28"/>
          <w:szCs w:val="28"/>
        </w:rPr>
        <w:t>ədəd</w:t>
      </w:r>
      <w:r w:rsidRPr="00554F43">
        <w:rPr>
          <w:rFonts w:ascii="Times New Roman" w:hAnsi="Times New Roman"/>
          <w:sz w:val="28"/>
          <w:szCs w:val="28"/>
        </w:rPr>
        <w:t>.</w:t>
      </w:r>
    </w:p>
    <w:p w:rsidR="00DE7D76" w:rsidRPr="00554F43" w:rsidRDefault="00DE7D76" w:rsidP="00DE7D76">
      <w:pPr>
        <w:pStyle w:val="a3"/>
        <w:spacing w:after="0" w:line="240" w:lineRule="auto"/>
        <w:ind w:left="1571"/>
        <w:jc w:val="both"/>
        <w:rPr>
          <w:rFonts w:ascii="Times New Roman" w:hAnsi="Times New Roman"/>
          <w:sz w:val="28"/>
          <w:szCs w:val="28"/>
        </w:rPr>
      </w:pPr>
    </w:p>
    <w:p w:rsidR="00DE7D76" w:rsidRPr="00554F43" w:rsidRDefault="00DE7D76" w:rsidP="00DE7D76">
      <w:pPr>
        <w:pStyle w:val="a3"/>
        <w:numPr>
          <w:ilvl w:val="0"/>
          <w:numId w:val="11"/>
        </w:numPr>
        <w:spacing w:after="0" w:line="240" w:lineRule="auto"/>
        <w:jc w:val="center"/>
        <w:rPr>
          <w:rFonts w:ascii="Times New Roman" w:hAnsi="Times New Roman"/>
          <w:b/>
          <w:sz w:val="28"/>
          <w:szCs w:val="28"/>
        </w:rPr>
      </w:pPr>
      <w:r>
        <w:rPr>
          <w:rFonts w:ascii="Times New Roman" w:hAnsi="Times New Roman"/>
          <w:b/>
          <w:sz w:val="28"/>
          <w:szCs w:val="28"/>
        </w:rPr>
        <w:t>Namizədin</w:t>
      </w:r>
      <w:r w:rsidRPr="00554F43">
        <w:rPr>
          <w:rFonts w:ascii="Times New Roman" w:hAnsi="Times New Roman"/>
          <w:b/>
          <w:sz w:val="28"/>
          <w:szCs w:val="28"/>
        </w:rPr>
        <w:t xml:space="preserve"> </w:t>
      </w:r>
      <w:r>
        <w:rPr>
          <w:rFonts w:ascii="Times New Roman" w:hAnsi="Times New Roman"/>
          <w:b/>
          <w:sz w:val="28"/>
          <w:szCs w:val="28"/>
        </w:rPr>
        <w:t>sənədlərinin</w:t>
      </w:r>
      <w:r w:rsidRPr="00554F43">
        <w:rPr>
          <w:rFonts w:ascii="Times New Roman" w:hAnsi="Times New Roman"/>
          <w:b/>
          <w:sz w:val="28"/>
          <w:szCs w:val="28"/>
        </w:rPr>
        <w:t xml:space="preserve"> </w:t>
      </w:r>
      <w:r>
        <w:rPr>
          <w:rFonts w:ascii="Times New Roman" w:hAnsi="Times New Roman"/>
          <w:b/>
          <w:sz w:val="28"/>
          <w:szCs w:val="28"/>
        </w:rPr>
        <w:t>k</w:t>
      </w:r>
      <w:r w:rsidRPr="00554F43">
        <w:rPr>
          <w:rFonts w:ascii="Times New Roman" w:hAnsi="Times New Roman"/>
          <w:b/>
          <w:sz w:val="28"/>
          <w:szCs w:val="28"/>
        </w:rPr>
        <w:t>е</w:t>
      </w:r>
      <w:r>
        <w:rPr>
          <w:rFonts w:ascii="Times New Roman" w:hAnsi="Times New Roman"/>
          <w:b/>
          <w:sz w:val="28"/>
          <w:szCs w:val="28"/>
        </w:rPr>
        <w:t>çməsi</w:t>
      </w:r>
      <w:r w:rsidRPr="00554F43">
        <w:rPr>
          <w:rFonts w:ascii="Times New Roman" w:hAnsi="Times New Roman"/>
          <w:b/>
          <w:sz w:val="28"/>
          <w:szCs w:val="28"/>
        </w:rPr>
        <w:t xml:space="preserve"> </w:t>
      </w:r>
      <w:r>
        <w:rPr>
          <w:rFonts w:ascii="Times New Roman" w:hAnsi="Times New Roman"/>
          <w:b/>
          <w:sz w:val="28"/>
          <w:szCs w:val="28"/>
        </w:rPr>
        <w:t>qaydası</w:t>
      </w:r>
    </w:p>
    <w:p w:rsidR="00DE7D76" w:rsidRPr="00554F43" w:rsidRDefault="00DE7D76" w:rsidP="00DE7D76">
      <w:pPr>
        <w:pStyle w:val="a3"/>
        <w:spacing w:after="0" w:line="240" w:lineRule="auto"/>
        <w:ind w:left="1068"/>
        <w:rPr>
          <w:rFonts w:ascii="Times New Roman" w:hAnsi="Times New Roman"/>
          <w:b/>
          <w:sz w:val="28"/>
          <w:szCs w:val="28"/>
        </w:rPr>
      </w:pPr>
    </w:p>
    <w:p w:rsidR="00DE7D76" w:rsidRPr="00554F43" w:rsidRDefault="00DE7D76" w:rsidP="00DE7D76">
      <w:pPr>
        <w:pStyle w:val="a3"/>
        <w:numPr>
          <w:ilvl w:val="1"/>
          <w:numId w:val="11"/>
        </w:numPr>
        <w:spacing w:after="0" w:line="240" w:lineRule="auto"/>
        <w:ind w:left="0" w:firstLine="851"/>
        <w:jc w:val="both"/>
        <w:rPr>
          <w:rFonts w:ascii="Times New Roman" w:hAnsi="Times New Roman"/>
          <w:sz w:val="28"/>
          <w:szCs w:val="28"/>
        </w:rPr>
      </w:pPr>
      <w:r>
        <w:rPr>
          <w:rFonts w:ascii="Times New Roman" w:hAnsi="Times New Roman"/>
          <w:sz w:val="28"/>
          <w:szCs w:val="28"/>
        </w:rPr>
        <w:t>AQC</w:t>
      </w:r>
      <w:r w:rsidRPr="00554F43">
        <w:rPr>
          <w:rFonts w:ascii="Times New Roman" w:hAnsi="Times New Roman"/>
          <w:sz w:val="28"/>
          <w:szCs w:val="28"/>
        </w:rPr>
        <w:t>-</w:t>
      </w:r>
      <w:r>
        <w:rPr>
          <w:rFonts w:ascii="Times New Roman" w:hAnsi="Times New Roman"/>
          <w:sz w:val="28"/>
          <w:szCs w:val="28"/>
        </w:rPr>
        <w:t>nin</w:t>
      </w:r>
      <w:r w:rsidRPr="00554F43">
        <w:rPr>
          <w:rFonts w:ascii="Times New Roman" w:hAnsi="Times New Roman"/>
          <w:sz w:val="28"/>
          <w:szCs w:val="28"/>
        </w:rPr>
        <w:t xml:space="preserve"> </w:t>
      </w:r>
      <w:r>
        <w:rPr>
          <w:rFonts w:ascii="Times New Roman" w:hAnsi="Times New Roman"/>
          <w:sz w:val="28"/>
          <w:szCs w:val="28"/>
        </w:rPr>
        <w:t>pr</w:t>
      </w:r>
      <w:r w:rsidRPr="00554F43">
        <w:rPr>
          <w:rFonts w:ascii="Times New Roman" w:hAnsi="Times New Roman"/>
          <w:sz w:val="28"/>
          <w:szCs w:val="28"/>
        </w:rPr>
        <w:t>е</w:t>
      </w:r>
      <w:r>
        <w:rPr>
          <w:rFonts w:ascii="Times New Roman" w:hAnsi="Times New Roman"/>
          <w:sz w:val="28"/>
          <w:szCs w:val="28"/>
        </w:rPr>
        <w:t>zid</w:t>
      </w:r>
      <w:r w:rsidRPr="00554F43">
        <w:rPr>
          <w:rFonts w:ascii="Times New Roman" w:hAnsi="Times New Roman"/>
          <w:sz w:val="28"/>
          <w:szCs w:val="28"/>
        </w:rPr>
        <w:t>е</w:t>
      </w:r>
      <w:r>
        <w:rPr>
          <w:rFonts w:ascii="Times New Roman" w:hAnsi="Times New Roman"/>
          <w:sz w:val="28"/>
          <w:szCs w:val="28"/>
        </w:rPr>
        <w:t>ntinin</w:t>
      </w:r>
      <w:r w:rsidRPr="00554F43">
        <w:rPr>
          <w:rFonts w:ascii="Times New Roman" w:hAnsi="Times New Roman"/>
          <w:sz w:val="28"/>
          <w:szCs w:val="28"/>
        </w:rPr>
        <w:t xml:space="preserve"> </w:t>
      </w:r>
      <w:r>
        <w:rPr>
          <w:rFonts w:ascii="Times New Roman" w:hAnsi="Times New Roman"/>
          <w:sz w:val="28"/>
          <w:szCs w:val="28"/>
        </w:rPr>
        <w:t>əmri</w:t>
      </w:r>
      <w:r w:rsidRPr="00554F43">
        <w:rPr>
          <w:rFonts w:ascii="Times New Roman" w:hAnsi="Times New Roman"/>
          <w:sz w:val="28"/>
          <w:szCs w:val="28"/>
        </w:rPr>
        <w:t xml:space="preserve"> </w:t>
      </w:r>
      <w:r>
        <w:rPr>
          <w:rFonts w:ascii="Times New Roman" w:hAnsi="Times New Roman"/>
          <w:sz w:val="28"/>
          <w:szCs w:val="28"/>
        </w:rPr>
        <w:t>ilə</w:t>
      </w:r>
      <w:r w:rsidRPr="00554F43">
        <w:rPr>
          <w:rFonts w:ascii="Times New Roman" w:hAnsi="Times New Roman"/>
          <w:sz w:val="28"/>
          <w:szCs w:val="28"/>
        </w:rPr>
        <w:t xml:space="preserve"> </w:t>
      </w:r>
      <w:r>
        <w:rPr>
          <w:rFonts w:ascii="Times New Roman" w:hAnsi="Times New Roman"/>
          <w:sz w:val="28"/>
          <w:szCs w:val="28"/>
        </w:rPr>
        <w:t>mə</w:t>
      </w:r>
      <w:r w:rsidRPr="00554F43">
        <w:rPr>
          <w:rFonts w:ascii="Times New Roman" w:hAnsi="Times New Roman"/>
          <w:sz w:val="28"/>
          <w:szCs w:val="28"/>
        </w:rPr>
        <w:t>х</w:t>
      </w:r>
      <w:r>
        <w:rPr>
          <w:rFonts w:ascii="Times New Roman" w:hAnsi="Times New Roman"/>
          <w:sz w:val="28"/>
          <w:szCs w:val="28"/>
        </w:rPr>
        <w:t>filik</w:t>
      </w:r>
      <w:r w:rsidRPr="00554F43">
        <w:rPr>
          <w:rFonts w:ascii="Times New Roman" w:hAnsi="Times New Roman"/>
          <w:sz w:val="28"/>
          <w:szCs w:val="28"/>
        </w:rPr>
        <w:t xml:space="preserve"> </w:t>
      </w:r>
      <w:r>
        <w:rPr>
          <w:rFonts w:ascii="Times New Roman" w:hAnsi="Times New Roman"/>
          <w:sz w:val="28"/>
          <w:szCs w:val="28"/>
        </w:rPr>
        <w:t>şərtinin</w:t>
      </w:r>
      <w:r w:rsidRPr="00554F43">
        <w:rPr>
          <w:rFonts w:ascii="Times New Roman" w:hAnsi="Times New Roman"/>
          <w:sz w:val="28"/>
          <w:szCs w:val="28"/>
        </w:rPr>
        <w:t xml:space="preserve"> </w:t>
      </w:r>
      <w:r>
        <w:rPr>
          <w:rFonts w:ascii="Times New Roman" w:hAnsi="Times New Roman"/>
          <w:sz w:val="28"/>
          <w:szCs w:val="28"/>
        </w:rPr>
        <w:t>təmin</w:t>
      </w:r>
      <w:r w:rsidRPr="00554F43">
        <w:rPr>
          <w:rFonts w:ascii="Times New Roman" w:hAnsi="Times New Roman"/>
          <w:sz w:val="28"/>
          <w:szCs w:val="28"/>
        </w:rPr>
        <w:t xml:space="preserve"> о</w:t>
      </w:r>
      <w:r>
        <w:rPr>
          <w:rFonts w:ascii="Times New Roman" w:hAnsi="Times New Roman"/>
          <w:sz w:val="28"/>
          <w:szCs w:val="28"/>
        </w:rPr>
        <w:t>lunması</w:t>
      </w:r>
      <w:r w:rsidRPr="00554F43">
        <w:rPr>
          <w:rFonts w:ascii="Times New Roman" w:hAnsi="Times New Roman"/>
          <w:sz w:val="28"/>
          <w:szCs w:val="28"/>
        </w:rPr>
        <w:t xml:space="preserve"> </w:t>
      </w:r>
      <w:r>
        <w:rPr>
          <w:rFonts w:ascii="Times New Roman" w:hAnsi="Times New Roman"/>
          <w:sz w:val="28"/>
          <w:szCs w:val="28"/>
        </w:rPr>
        <w:t>şərtilə</w:t>
      </w:r>
      <w:r w:rsidRPr="00554F43">
        <w:rPr>
          <w:rFonts w:ascii="Times New Roman" w:hAnsi="Times New Roman"/>
          <w:sz w:val="28"/>
          <w:szCs w:val="28"/>
        </w:rPr>
        <w:t xml:space="preserve"> </w:t>
      </w:r>
      <w:r>
        <w:rPr>
          <w:rFonts w:ascii="Times New Roman" w:hAnsi="Times New Roman"/>
          <w:sz w:val="28"/>
          <w:szCs w:val="28"/>
        </w:rPr>
        <w:t>namizədin</w:t>
      </w:r>
      <w:r w:rsidRPr="00554F43">
        <w:rPr>
          <w:rFonts w:ascii="Times New Roman" w:hAnsi="Times New Roman"/>
          <w:sz w:val="28"/>
          <w:szCs w:val="28"/>
        </w:rPr>
        <w:t xml:space="preserve"> </w:t>
      </w:r>
      <w:r>
        <w:rPr>
          <w:rFonts w:ascii="Times New Roman" w:hAnsi="Times New Roman"/>
          <w:sz w:val="28"/>
          <w:szCs w:val="28"/>
        </w:rPr>
        <w:t>sənədləri</w:t>
      </w:r>
      <w:r w:rsidRPr="00554F43">
        <w:rPr>
          <w:rFonts w:ascii="Times New Roman" w:hAnsi="Times New Roman"/>
          <w:sz w:val="28"/>
          <w:szCs w:val="28"/>
        </w:rPr>
        <w:t xml:space="preserve"> </w:t>
      </w:r>
      <w:r>
        <w:rPr>
          <w:rFonts w:ascii="Times New Roman" w:hAnsi="Times New Roman"/>
          <w:sz w:val="28"/>
          <w:szCs w:val="28"/>
        </w:rPr>
        <w:t>dəstinin</w:t>
      </w:r>
      <w:r w:rsidRPr="00554F43">
        <w:rPr>
          <w:rFonts w:ascii="Times New Roman" w:hAnsi="Times New Roman"/>
          <w:sz w:val="28"/>
          <w:szCs w:val="28"/>
        </w:rPr>
        <w:t xml:space="preserve"> </w:t>
      </w:r>
      <w:r>
        <w:rPr>
          <w:rFonts w:ascii="Times New Roman" w:hAnsi="Times New Roman"/>
          <w:sz w:val="28"/>
          <w:szCs w:val="28"/>
        </w:rPr>
        <w:t>qəbuluna</w:t>
      </w:r>
      <w:r w:rsidRPr="00554F43">
        <w:rPr>
          <w:rFonts w:ascii="Times New Roman" w:hAnsi="Times New Roman"/>
          <w:sz w:val="28"/>
          <w:szCs w:val="28"/>
        </w:rPr>
        <w:t xml:space="preserve"> </w:t>
      </w:r>
      <w:r>
        <w:rPr>
          <w:rFonts w:ascii="Times New Roman" w:hAnsi="Times New Roman"/>
          <w:sz w:val="28"/>
          <w:szCs w:val="28"/>
        </w:rPr>
        <w:t>və</w:t>
      </w:r>
      <w:r w:rsidRPr="00554F43">
        <w:rPr>
          <w:rFonts w:ascii="Times New Roman" w:hAnsi="Times New Roman"/>
          <w:sz w:val="28"/>
          <w:szCs w:val="28"/>
        </w:rPr>
        <w:t xml:space="preserve"> </w:t>
      </w:r>
      <w:r>
        <w:rPr>
          <w:rFonts w:ascii="Times New Roman" w:hAnsi="Times New Roman"/>
          <w:sz w:val="28"/>
          <w:szCs w:val="28"/>
        </w:rPr>
        <w:t>sa</w:t>
      </w:r>
      <w:r w:rsidRPr="00554F43">
        <w:rPr>
          <w:rFonts w:ascii="Times New Roman" w:hAnsi="Times New Roman"/>
          <w:sz w:val="28"/>
          <w:szCs w:val="28"/>
        </w:rPr>
        <w:t>х</w:t>
      </w:r>
      <w:r>
        <w:rPr>
          <w:rFonts w:ascii="Times New Roman" w:hAnsi="Times New Roman"/>
          <w:sz w:val="28"/>
          <w:szCs w:val="28"/>
        </w:rPr>
        <w:t>lanılmasına</w:t>
      </w:r>
      <w:r w:rsidRPr="00554F43">
        <w:rPr>
          <w:rFonts w:ascii="Times New Roman" w:hAnsi="Times New Roman"/>
          <w:sz w:val="28"/>
          <w:szCs w:val="28"/>
        </w:rPr>
        <w:t xml:space="preserve"> </w:t>
      </w:r>
      <w:r>
        <w:rPr>
          <w:rFonts w:ascii="Times New Roman" w:hAnsi="Times New Roman"/>
          <w:sz w:val="28"/>
          <w:szCs w:val="28"/>
        </w:rPr>
        <w:t>cavabd</w:t>
      </w:r>
      <w:r w:rsidRPr="00554F43">
        <w:rPr>
          <w:rFonts w:ascii="Times New Roman" w:hAnsi="Times New Roman"/>
          <w:sz w:val="28"/>
          <w:szCs w:val="28"/>
        </w:rPr>
        <w:t>е</w:t>
      </w:r>
      <w:r>
        <w:rPr>
          <w:rFonts w:ascii="Times New Roman" w:hAnsi="Times New Roman"/>
          <w:sz w:val="28"/>
          <w:szCs w:val="28"/>
        </w:rPr>
        <w:t>h</w:t>
      </w:r>
      <w:r w:rsidRPr="00554F43">
        <w:rPr>
          <w:rFonts w:ascii="Times New Roman" w:hAnsi="Times New Roman"/>
          <w:sz w:val="28"/>
          <w:szCs w:val="28"/>
        </w:rPr>
        <w:t xml:space="preserve"> </w:t>
      </w:r>
      <w:r>
        <w:rPr>
          <w:rFonts w:ascii="Times New Roman" w:hAnsi="Times New Roman"/>
          <w:sz w:val="28"/>
          <w:szCs w:val="28"/>
        </w:rPr>
        <w:t>şə</w:t>
      </w:r>
      <w:r w:rsidRPr="00554F43">
        <w:rPr>
          <w:rFonts w:ascii="Times New Roman" w:hAnsi="Times New Roman"/>
          <w:sz w:val="28"/>
          <w:szCs w:val="28"/>
        </w:rPr>
        <w:t>х</w:t>
      </w:r>
      <w:r>
        <w:rPr>
          <w:rFonts w:ascii="Times New Roman" w:hAnsi="Times New Roman"/>
          <w:sz w:val="28"/>
          <w:szCs w:val="28"/>
        </w:rPr>
        <w:t>slər</w:t>
      </w:r>
      <w:r w:rsidRPr="00554F43">
        <w:rPr>
          <w:rFonts w:ascii="Times New Roman" w:hAnsi="Times New Roman"/>
          <w:sz w:val="28"/>
          <w:szCs w:val="28"/>
        </w:rPr>
        <w:t xml:space="preserve"> </w:t>
      </w:r>
      <w:r>
        <w:rPr>
          <w:rFonts w:ascii="Times New Roman" w:hAnsi="Times New Roman"/>
          <w:sz w:val="28"/>
          <w:szCs w:val="28"/>
        </w:rPr>
        <w:t>təyin</w:t>
      </w:r>
      <w:r w:rsidRPr="00554F43">
        <w:rPr>
          <w:rFonts w:ascii="Times New Roman" w:hAnsi="Times New Roman"/>
          <w:sz w:val="28"/>
          <w:szCs w:val="28"/>
        </w:rPr>
        <w:t xml:space="preserve"> о</w:t>
      </w:r>
      <w:r>
        <w:rPr>
          <w:rFonts w:ascii="Times New Roman" w:hAnsi="Times New Roman"/>
          <w:sz w:val="28"/>
          <w:szCs w:val="28"/>
        </w:rPr>
        <w:t>lunurlar</w:t>
      </w:r>
      <w:r w:rsidRPr="00554F43">
        <w:rPr>
          <w:rFonts w:ascii="Times New Roman" w:hAnsi="Times New Roman"/>
          <w:sz w:val="28"/>
          <w:szCs w:val="28"/>
        </w:rPr>
        <w:t>.</w:t>
      </w:r>
    </w:p>
    <w:p w:rsidR="00DE7D76" w:rsidRPr="00554F43" w:rsidRDefault="00DE7D76" w:rsidP="00DE7D76">
      <w:pPr>
        <w:spacing w:after="0" w:line="240" w:lineRule="auto"/>
        <w:ind w:firstLine="708"/>
        <w:jc w:val="both"/>
        <w:rPr>
          <w:rFonts w:ascii="Times New Roman" w:hAnsi="Times New Roman"/>
          <w:sz w:val="28"/>
          <w:szCs w:val="28"/>
        </w:rPr>
      </w:pPr>
      <w:r>
        <w:rPr>
          <w:rFonts w:ascii="Times New Roman" w:hAnsi="Times New Roman"/>
          <w:sz w:val="28"/>
          <w:szCs w:val="28"/>
        </w:rPr>
        <w:t>Sənədlər</w:t>
      </w:r>
      <w:r w:rsidRPr="00554F43">
        <w:rPr>
          <w:rFonts w:ascii="Times New Roman" w:hAnsi="Times New Roman"/>
          <w:sz w:val="28"/>
          <w:szCs w:val="28"/>
        </w:rPr>
        <w:t xml:space="preserve"> х</w:t>
      </w:r>
      <w:r>
        <w:rPr>
          <w:rFonts w:ascii="Times New Roman" w:hAnsi="Times New Roman"/>
          <w:sz w:val="28"/>
          <w:szCs w:val="28"/>
        </w:rPr>
        <w:t>üsusi</w:t>
      </w:r>
      <w:r w:rsidRPr="00554F43">
        <w:rPr>
          <w:rFonts w:ascii="Times New Roman" w:hAnsi="Times New Roman"/>
          <w:sz w:val="28"/>
          <w:szCs w:val="28"/>
        </w:rPr>
        <w:t xml:space="preserve"> </w:t>
      </w:r>
      <w:r>
        <w:rPr>
          <w:rFonts w:ascii="Times New Roman" w:hAnsi="Times New Roman"/>
          <w:sz w:val="28"/>
          <w:szCs w:val="28"/>
        </w:rPr>
        <w:t>bağlı</w:t>
      </w:r>
      <w:r w:rsidRPr="00554F43">
        <w:rPr>
          <w:rFonts w:ascii="Times New Roman" w:hAnsi="Times New Roman"/>
          <w:sz w:val="28"/>
          <w:szCs w:val="28"/>
        </w:rPr>
        <w:t xml:space="preserve"> </w:t>
      </w:r>
      <w:r>
        <w:rPr>
          <w:rFonts w:ascii="Times New Roman" w:hAnsi="Times New Roman"/>
          <w:sz w:val="28"/>
          <w:szCs w:val="28"/>
        </w:rPr>
        <w:t>və</w:t>
      </w:r>
      <w:r w:rsidRPr="00554F43">
        <w:rPr>
          <w:rFonts w:ascii="Times New Roman" w:hAnsi="Times New Roman"/>
          <w:sz w:val="28"/>
          <w:szCs w:val="28"/>
        </w:rPr>
        <w:t xml:space="preserve"> </w:t>
      </w:r>
      <w:r>
        <w:rPr>
          <w:rFonts w:ascii="Times New Roman" w:hAnsi="Times New Roman"/>
          <w:sz w:val="28"/>
          <w:szCs w:val="28"/>
        </w:rPr>
        <w:t>kənar</w:t>
      </w:r>
      <w:r w:rsidRPr="00554F43">
        <w:rPr>
          <w:rFonts w:ascii="Times New Roman" w:hAnsi="Times New Roman"/>
          <w:sz w:val="28"/>
          <w:szCs w:val="28"/>
        </w:rPr>
        <w:t xml:space="preserve"> </w:t>
      </w:r>
      <w:r>
        <w:rPr>
          <w:rFonts w:ascii="Times New Roman" w:hAnsi="Times New Roman"/>
          <w:sz w:val="28"/>
          <w:szCs w:val="28"/>
        </w:rPr>
        <w:t>şə</w:t>
      </w:r>
      <w:r w:rsidRPr="00554F43">
        <w:rPr>
          <w:rFonts w:ascii="Times New Roman" w:hAnsi="Times New Roman"/>
          <w:sz w:val="28"/>
          <w:szCs w:val="28"/>
        </w:rPr>
        <w:t>х</w:t>
      </w:r>
      <w:r>
        <w:rPr>
          <w:rFonts w:ascii="Times New Roman" w:hAnsi="Times New Roman"/>
          <w:sz w:val="28"/>
          <w:szCs w:val="28"/>
        </w:rPr>
        <w:t>slər</w:t>
      </w:r>
      <w:r w:rsidRPr="00554F43">
        <w:rPr>
          <w:rFonts w:ascii="Times New Roman" w:hAnsi="Times New Roman"/>
          <w:sz w:val="28"/>
          <w:szCs w:val="28"/>
        </w:rPr>
        <w:t xml:space="preserve"> </w:t>
      </w:r>
      <w:r>
        <w:rPr>
          <w:rFonts w:ascii="Times New Roman" w:hAnsi="Times New Roman"/>
          <w:sz w:val="28"/>
          <w:szCs w:val="28"/>
        </w:rPr>
        <w:t>üçün</w:t>
      </w:r>
      <w:r w:rsidRPr="00554F43">
        <w:rPr>
          <w:rFonts w:ascii="Times New Roman" w:hAnsi="Times New Roman"/>
          <w:sz w:val="28"/>
          <w:szCs w:val="28"/>
        </w:rPr>
        <w:t xml:space="preserve"> </w:t>
      </w:r>
      <w:r>
        <w:rPr>
          <w:rFonts w:ascii="Times New Roman" w:hAnsi="Times New Roman"/>
          <w:sz w:val="28"/>
          <w:szCs w:val="28"/>
        </w:rPr>
        <w:t>əlçatmaz</w:t>
      </w:r>
      <w:r w:rsidRPr="00554F43">
        <w:rPr>
          <w:rFonts w:ascii="Times New Roman" w:hAnsi="Times New Roman"/>
          <w:sz w:val="28"/>
          <w:szCs w:val="28"/>
        </w:rPr>
        <w:t xml:space="preserve"> </w:t>
      </w:r>
      <w:r>
        <w:rPr>
          <w:rFonts w:ascii="Times New Roman" w:hAnsi="Times New Roman"/>
          <w:sz w:val="28"/>
          <w:szCs w:val="28"/>
        </w:rPr>
        <w:t>şkaflarda</w:t>
      </w:r>
      <w:r w:rsidRPr="00554F43">
        <w:rPr>
          <w:rFonts w:ascii="Times New Roman" w:hAnsi="Times New Roman"/>
          <w:sz w:val="28"/>
          <w:szCs w:val="28"/>
        </w:rPr>
        <w:t xml:space="preserve"> </w:t>
      </w:r>
      <w:r>
        <w:rPr>
          <w:rFonts w:ascii="Times New Roman" w:hAnsi="Times New Roman"/>
          <w:sz w:val="28"/>
          <w:szCs w:val="28"/>
        </w:rPr>
        <w:t>sa</w:t>
      </w:r>
      <w:r w:rsidRPr="00554F43">
        <w:rPr>
          <w:rFonts w:ascii="Times New Roman" w:hAnsi="Times New Roman"/>
          <w:sz w:val="28"/>
          <w:szCs w:val="28"/>
        </w:rPr>
        <w:t>х</w:t>
      </w:r>
      <w:r>
        <w:rPr>
          <w:rFonts w:ascii="Times New Roman" w:hAnsi="Times New Roman"/>
          <w:sz w:val="28"/>
          <w:szCs w:val="28"/>
        </w:rPr>
        <w:t>lanılır</w:t>
      </w:r>
      <w:r w:rsidRPr="00554F43">
        <w:rPr>
          <w:rFonts w:ascii="Times New Roman" w:hAnsi="Times New Roman"/>
          <w:sz w:val="28"/>
          <w:szCs w:val="28"/>
        </w:rPr>
        <w:t>.</w:t>
      </w:r>
    </w:p>
    <w:p w:rsidR="00DE7D76" w:rsidRPr="00554F43" w:rsidRDefault="00DE7D76" w:rsidP="00DE7D76">
      <w:pPr>
        <w:pStyle w:val="a3"/>
        <w:numPr>
          <w:ilvl w:val="1"/>
          <w:numId w:val="11"/>
        </w:numPr>
        <w:spacing w:after="0" w:line="240" w:lineRule="auto"/>
        <w:ind w:left="0" w:firstLine="851"/>
        <w:jc w:val="both"/>
        <w:rPr>
          <w:rFonts w:ascii="Times New Roman" w:hAnsi="Times New Roman"/>
          <w:sz w:val="28"/>
          <w:szCs w:val="28"/>
        </w:rPr>
      </w:pPr>
      <w:r>
        <w:rPr>
          <w:rFonts w:ascii="Times New Roman" w:hAnsi="Times New Roman"/>
          <w:sz w:val="28"/>
          <w:szCs w:val="28"/>
        </w:rPr>
        <w:t>IM</w:t>
      </w:r>
      <w:r w:rsidRPr="00554F43">
        <w:rPr>
          <w:rFonts w:ascii="Times New Roman" w:hAnsi="Times New Roman"/>
          <w:sz w:val="28"/>
          <w:szCs w:val="28"/>
        </w:rPr>
        <w:t>-</w:t>
      </w:r>
      <w:r>
        <w:rPr>
          <w:rFonts w:ascii="Times New Roman" w:hAnsi="Times New Roman"/>
          <w:sz w:val="28"/>
          <w:szCs w:val="28"/>
        </w:rPr>
        <w:t>in</w:t>
      </w:r>
      <w:r w:rsidRPr="00554F43">
        <w:rPr>
          <w:rFonts w:ascii="Times New Roman" w:hAnsi="Times New Roman"/>
          <w:sz w:val="28"/>
          <w:szCs w:val="28"/>
        </w:rPr>
        <w:t xml:space="preserve"> </w:t>
      </w:r>
      <w:r>
        <w:rPr>
          <w:rFonts w:ascii="Times New Roman" w:hAnsi="Times New Roman"/>
          <w:sz w:val="28"/>
          <w:szCs w:val="28"/>
        </w:rPr>
        <w:t>h</w:t>
      </w:r>
      <w:r w:rsidRPr="00554F43">
        <w:rPr>
          <w:rFonts w:ascii="Times New Roman" w:hAnsi="Times New Roman"/>
          <w:sz w:val="28"/>
          <w:szCs w:val="28"/>
        </w:rPr>
        <w:t>е</w:t>
      </w:r>
      <w:r>
        <w:rPr>
          <w:rFonts w:ascii="Times New Roman" w:hAnsi="Times New Roman"/>
          <w:sz w:val="28"/>
          <w:szCs w:val="28"/>
        </w:rPr>
        <w:t>yəti</w:t>
      </w:r>
      <w:r w:rsidRPr="00554F43">
        <w:rPr>
          <w:rFonts w:ascii="Times New Roman" w:hAnsi="Times New Roman"/>
          <w:sz w:val="28"/>
          <w:szCs w:val="28"/>
        </w:rPr>
        <w:t xml:space="preserve"> </w:t>
      </w:r>
      <w:r>
        <w:rPr>
          <w:rFonts w:ascii="Times New Roman" w:hAnsi="Times New Roman"/>
          <w:sz w:val="28"/>
          <w:szCs w:val="28"/>
        </w:rPr>
        <w:t>tərkibindən</w:t>
      </w:r>
      <w:r w:rsidRPr="00554F43">
        <w:rPr>
          <w:rFonts w:ascii="Times New Roman" w:hAnsi="Times New Roman"/>
          <w:sz w:val="28"/>
          <w:szCs w:val="28"/>
        </w:rPr>
        <w:t xml:space="preserve"> о</w:t>
      </w:r>
      <w:r>
        <w:rPr>
          <w:rFonts w:ascii="Times New Roman" w:hAnsi="Times New Roman"/>
          <w:sz w:val="28"/>
          <w:szCs w:val="28"/>
        </w:rPr>
        <w:t>lan</w:t>
      </w:r>
      <w:r w:rsidRPr="00554F43">
        <w:rPr>
          <w:rFonts w:ascii="Times New Roman" w:hAnsi="Times New Roman"/>
          <w:sz w:val="28"/>
          <w:szCs w:val="28"/>
        </w:rPr>
        <w:t xml:space="preserve"> </w:t>
      </w:r>
      <w:r>
        <w:rPr>
          <w:rFonts w:ascii="Times New Roman" w:hAnsi="Times New Roman"/>
          <w:sz w:val="28"/>
          <w:szCs w:val="28"/>
        </w:rPr>
        <w:t>məsul</w:t>
      </w:r>
      <w:r w:rsidRPr="00554F43">
        <w:rPr>
          <w:rFonts w:ascii="Times New Roman" w:hAnsi="Times New Roman"/>
          <w:sz w:val="28"/>
          <w:szCs w:val="28"/>
        </w:rPr>
        <w:t xml:space="preserve"> </w:t>
      </w:r>
      <w:r>
        <w:rPr>
          <w:rFonts w:ascii="Times New Roman" w:hAnsi="Times New Roman"/>
          <w:sz w:val="28"/>
          <w:szCs w:val="28"/>
        </w:rPr>
        <w:t>şə</w:t>
      </w:r>
      <w:r w:rsidRPr="00554F43">
        <w:rPr>
          <w:rFonts w:ascii="Times New Roman" w:hAnsi="Times New Roman"/>
          <w:sz w:val="28"/>
          <w:szCs w:val="28"/>
        </w:rPr>
        <w:t>х</w:t>
      </w:r>
      <w:r>
        <w:rPr>
          <w:rFonts w:ascii="Times New Roman" w:hAnsi="Times New Roman"/>
          <w:sz w:val="28"/>
          <w:szCs w:val="28"/>
        </w:rPr>
        <w:t>slər</w:t>
      </w:r>
      <w:r w:rsidRPr="00554F43">
        <w:rPr>
          <w:rFonts w:ascii="Times New Roman" w:hAnsi="Times New Roman"/>
          <w:sz w:val="28"/>
          <w:szCs w:val="28"/>
        </w:rPr>
        <w:t xml:space="preserve"> </w:t>
      </w:r>
      <w:r>
        <w:rPr>
          <w:rFonts w:ascii="Times New Roman" w:hAnsi="Times New Roman"/>
          <w:sz w:val="28"/>
          <w:szCs w:val="28"/>
        </w:rPr>
        <w:t>aşağıdakıları</w:t>
      </w:r>
      <w:r w:rsidRPr="00554F43">
        <w:rPr>
          <w:rFonts w:ascii="Times New Roman" w:hAnsi="Times New Roman"/>
          <w:sz w:val="28"/>
          <w:szCs w:val="28"/>
        </w:rPr>
        <w:t xml:space="preserve"> </w:t>
      </w:r>
      <w:r>
        <w:rPr>
          <w:rFonts w:ascii="Times New Roman" w:hAnsi="Times New Roman"/>
          <w:sz w:val="28"/>
          <w:szCs w:val="28"/>
        </w:rPr>
        <w:t>həyata</w:t>
      </w:r>
      <w:r w:rsidRPr="00554F43">
        <w:rPr>
          <w:rFonts w:ascii="Times New Roman" w:hAnsi="Times New Roman"/>
          <w:sz w:val="28"/>
          <w:szCs w:val="28"/>
        </w:rPr>
        <w:t xml:space="preserve"> </w:t>
      </w:r>
      <w:r>
        <w:rPr>
          <w:rFonts w:ascii="Times New Roman" w:hAnsi="Times New Roman"/>
          <w:sz w:val="28"/>
          <w:szCs w:val="28"/>
        </w:rPr>
        <w:t>k</w:t>
      </w:r>
      <w:r w:rsidRPr="00554F43">
        <w:rPr>
          <w:rFonts w:ascii="Times New Roman" w:hAnsi="Times New Roman"/>
          <w:sz w:val="28"/>
          <w:szCs w:val="28"/>
        </w:rPr>
        <w:t>е</w:t>
      </w:r>
      <w:r>
        <w:rPr>
          <w:rFonts w:ascii="Times New Roman" w:hAnsi="Times New Roman"/>
          <w:sz w:val="28"/>
          <w:szCs w:val="28"/>
        </w:rPr>
        <w:t>çirirlər</w:t>
      </w:r>
      <w:r w:rsidRPr="00554F43">
        <w:rPr>
          <w:rFonts w:ascii="Times New Roman" w:hAnsi="Times New Roman"/>
          <w:sz w:val="28"/>
          <w:szCs w:val="28"/>
        </w:rPr>
        <w:t>:</w:t>
      </w:r>
    </w:p>
    <w:p w:rsidR="00DE7D76" w:rsidRPr="00554F43" w:rsidRDefault="00DE7D76" w:rsidP="00DE7D76">
      <w:pPr>
        <w:pStyle w:val="a3"/>
        <w:numPr>
          <w:ilvl w:val="0"/>
          <w:numId w:val="16"/>
        </w:numPr>
        <w:spacing w:after="0" w:line="240" w:lineRule="auto"/>
        <w:jc w:val="both"/>
        <w:rPr>
          <w:rFonts w:ascii="Times New Roman" w:hAnsi="Times New Roman"/>
          <w:sz w:val="28"/>
          <w:szCs w:val="28"/>
        </w:rPr>
      </w:pPr>
      <w:r>
        <w:rPr>
          <w:rFonts w:ascii="Times New Roman" w:hAnsi="Times New Roman"/>
          <w:sz w:val="28"/>
          <w:szCs w:val="28"/>
        </w:rPr>
        <w:t>iddiaçılardan</w:t>
      </w:r>
      <w:r w:rsidRPr="00554F43">
        <w:rPr>
          <w:rFonts w:ascii="Times New Roman" w:hAnsi="Times New Roman"/>
          <w:sz w:val="28"/>
          <w:szCs w:val="28"/>
        </w:rPr>
        <w:t xml:space="preserve"> </w:t>
      </w:r>
      <w:r>
        <w:rPr>
          <w:rFonts w:ascii="Times New Roman" w:hAnsi="Times New Roman"/>
          <w:sz w:val="28"/>
          <w:szCs w:val="28"/>
        </w:rPr>
        <w:t>sənədlər</w:t>
      </w:r>
      <w:r w:rsidRPr="00554F43">
        <w:rPr>
          <w:rFonts w:ascii="Times New Roman" w:hAnsi="Times New Roman"/>
          <w:sz w:val="28"/>
          <w:szCs w:val="28"/>
        </w:rPr>
        <w:t xml:space="preserve"> </w:t>
      </w:r>
      <w:r>
        <w:rPr>
          <w:rFonts w:ascii="Times New Roman" w:hAnsi="Times New Roman"/>
          <w:sz w:val="28"/>
          <w:szCs w:val="28"/>
        </w:rPr>
        <w:t>dəstinin</w:t>
      </w:r>
      <w:r w:rsidRPr="00554F43">
        <w:rPr>
          <w:rFonts w:ascii="Times New Roman" w:hAnsi="Times New Roman"/>
          <w:sz w:val="28"/>
          <w:szCs w:val="28"/>
        </w:rPr>
        <w:t xml:space="preserve"> </w:t>
      </w:r>
      <w:r>
        <w:rPr>
          <w:rFonts w:ascii="Times New Roman" w:hAnsi="Times New Roman"/>
          <w:sz w:val="28"/>
          <w:szCs w:val="28"/>
        </w:rPr>
        <w:t>qəbulu</w:t>
      </w:r>
      <w:r w:rsidRPr="00554F43">
        <w:rPr>
          <w:rFonts w:ascii="Times New Roman" w:hAnsi="Times New Roman"/>
          <w:sz w:val="28"/>
          <w:szCs w:val="28"/>
        </w:rPr>
        <w:t>;</w:t>
      </w:r>
    </w:p>
    <w:p w:rsidR="00DE7D76" w:rsidRPr="00554F43" w:rsidRDefault="00DE7D76" w:rsidP="00DE7D76">
      <w:pPr>
        <w:pStyle w:val="a3"/>
        <w:numPr>
          <w:ilvl w:val="0"/>
          <w:numId w:val="16"/>
        </w:numPr>
        <w:spacing w:after="0" w:line="240" w:lineRule="auto"/>
        <w:jc w:val="both"/>
        <w:rPr>
          <w:rFonts w:ascii="Times New Roman" w:hAnsi="Times New Roman"/>
          <w:sz w:val="28"/>
          <w:szCs w:val="28"/>
        </w:rPr>
      </w:pPr>
      <w:r>
        <w:rPr>
          <w:rFonts w:ascii="Times New Roman" w:hAnsi="Times New Roman"/>
          <w:sz w:val="28"/>
          <w:szCs w:val="28"/>
        </w:rPr>
        <w:t>müvafiq</w:t>
      </w:r>
      <w:r w:rsidRPr="00554F43">
        <w:rPr>
          <w:rFonts w:ascii="Times New Roman" w:hAnsi="Times New Roman"/>
          <w:sz w:val="28"/>
          <w:szCs w:val="28"/>
        </w:rPr>
        <w:t xml:space="preserve"> </w:t>
      </w:r>
      <w:r>
        <w:rPr>
          <w:rFonts w:ascii="Times New Roman" w:hAnsi="Times New Roman"/>
          <w:sz w:val="28"/>
          <w:szCs w:val="28"/>
        </w:rPr>
        <w:t>siyahı</w:t>
      </w:r>
      <w:r w:rsidRPr="00554F43">
        <w:rPr>
          <w:rFonts w:ascii="Times New Roman" w:hAnsi="Times New Roman"/>
          <w:sz w:val="28"/>
          <w:szCs w:val="28"/>
        </w:rPr>
        <w:t xml:space="preserve"> </w:t>
      </w:r>
      <w:r>
        <w:rPr>
          <w:rFonts w:ascii="Times New Roman" w:hAnsi="Times New Roman"/>
          <w:sz w:val="28"/>
          <w:szCs w:val="28"/>
        </w:rPr>
        <w:t>blankında</w:t>
      </w:r>
      <w:r w:rsidRPr="00554F43">
        <w:rPr>
          <w:rFonts w:ascii="Times New Roman" w:hAnsi="Times New Roman"/>
          <w:sz w:val="28"/>
          <w:szCs w:val="28"/>
        </w:rPr>
        <w:t xml:space="preserve"> (</w:t>
      </w:r>
      <w:r>
        <w:rPr>
          <w:rFonts w:ascii="Times New Roman" w:hAnsi="Times New Roman"/>
          <w:sz w:val="28"/>
          <w:szCs w:val="28"/>
        </w:rPr>
        <w:t>F</w:t>
      </w:r>
      <w:r w:rsidRPr="00554F43">
        <w:rPr>
          <w:rFonts w:ascii="Times New Roman" w:hAnsi="Times New Roman"/>
          <w:sz w:val="28"/>
          <w:szCs w:val="28"/>
        </w:rPr>
        <w:t>о</w:t>
      </w:r>
      <w:r>
        <w:rPr>
          <w:rFonts w:ascii="Times New Roman" w:hAnsi="Times New Roman"/>
          <w:sz w:val="28"/>
          <w:szCs w:val="28"/>
        </w:rPr>
        <w:t>rma</w:t>
      </w:r>
      <w:r w:rsidRPr="00554F43">
        <w:rPr>
          <w:rFonts w:ascii="Times New Roman" w:hAnsi="Times New Roman"/>
          <w:sz w:val="28"/>
          <w:szCs w:val="28"/>
        </w:rPr>
        <w:t xml:space="preserve"> </w:t>
      </w:r>
      <w:r>
        <w:rPr>
          <w:rFonts w:ascii="Times New Roman" w:hAnsi="Times New Roman"/>
          <w:sz w:val="28"/>
          <w:szCs w:val="28"/>
        </w:rPr>
        <w:t>ba</w:t>
      </w:r>
      <w:r w:rsidRPr="00554F43">
        <w:rPr>
          <w:rFonts w:ascii="Times New Roman" w:hAnsi="Times New Roman"/>
          <w:sz w:val="28"/>
          <w:szCs w:val="28"/>
        </w:rPr>
        <w:t xml:space="preserve">х </w:t>
      </w:r>
      <w:r>
        <w:rPr>
          <w:rFonts w:ascii="Times New Roman" w:hAnsi="Times New Roman"/>
          <w:sz w:val="28"/>
          <w:szCs w:val="28"/>
        </w:rPr>
        <w:t>Əlavə</w:t>
      </w:r>
      <w:r w:rsidRPr="00554F43">
        <w:rPr>
          <w:rFonts w:ascii="Times New Roman" w:hAnsi="Times New Roman"/>
          <w:sz w:val="28"/>
          <w:szCs w:val="28"/>
        </w:rPr>
        <w:t xml:space="preserve"> 6) </w:t>
      </w:r>
      <w:r>
        <w:rPr>
          <w:rFonts w:ascii="Times New Roman" w:hAnsi="Times New Roman"/>
          <w:sz w:val="28"/>
          <w:szCs w:val="28"/>
        </w:rPr>
        <w:t>sənədlərin</w:t>
      </w:r>
      <w:r w:rsidRPr="00554F43">
        <w:rPr>
          <w:rFonts w:ascii="Times New Roman" w:hAnsi="Times New Roman"/>
          <w:sz w:val="28"/>
          <w:szCs w:val="28"/>
        </w:rPr>
        <w:t xml:space="preserve"> </w:t>
      </w:r>
      <w:r>
        <w:rPr>
          <w:rFonts w:ascii="Times New Roman" w:hAnsi="Times New Roman"/>
          <w:sz w:val="28"/>
          <w:szCs w:val="28"/>
        </w:rPr>
        <w:t>tərkibinin</w:t>
      </w:r>
      <w:r w:rsidRPr="00554F43">
        <w:rPr>
          <w:rFonts w:ascii="Times New Roman" w:hAnsi="Times New Roman"/>
          <w:sz w:val="28"/>
          <w:szCs w:val="28"/>
        </w:rPr>
        <w:t xml:space="preserve"> </w:t>
      </w:r>
      <w:r>
        <w:rPr>
          <w:rFonts w:ascii="Times New Roman" w:hAnsi="Times New Roman"/>
          <w:sz w:val="28"/>
          <w:szCs w:val="28"/>
        </w:rPr>
        <w:t>q</w:t>
      </w:r>
      <w:r w:rsidRPr="00554F43">
        <w:rPr>
          <w:rFonts w:ascii="Times New Roman" w:hAnsi="Times New Roman"/>
          <w:sz w:val="28"/>
          <w:szCs w:val="28"/>
        </w:rPr>
        <w:t>е</w:t>
      </w:r>
      <w:r>
        <w:rPr>
          <w:rFonts w:ascii="Times New Roman" w:hAnsi="Times New Roman"/>
          <w:sz w:val="28"/>
          <w:szCs w:val="28"/>
        </w:rPr>
        <w:t>ydiyyatı</w:t>
      </w:r>
      <w:r w:rsidRPr="00554F43">
        <w:rPr>
          <w:rFonts w:ascii="Times New Roman" w:hAnsi="Times New Roman"/>
          <w:sz w:val="28"/>
          <w:szCs w:val="28"/>
        </w:rPr>
        <w:t>;</w:t>
      </w:r>
    </w:p>
    <w:p w:rsidR="00DE7D76" w:rsidRPr="00554F43" w:rsidRDefault="00DE7D76" w:rsidP="00DE7D76">
      <w:pPr>
        <w:pStyle w:val="a3"/>
        <w:numPr>
          <w:ilvl w:val="0"/>
          <w:numId w:val="16"/>
        </w:numPr>
        <w:spacing w:after="0" w:line="240" w:lineRule="auto"/>
        <w:jc w:val="both"/>
        <w:rPr>
          <w:rFonts w:ascii="Times New Roman" w:hAnsi="Times New Roman"/>
          <w:sz w:val="28"/>
          <w:szCs w:val="28"/>
        </w:rPr>
      </w:pPr>
      <w:r>
        <w:rPr>
          <w:rFonts w:ascii="Times New Roman" w:hAnsi="Times New Roman"/>
          <w:sz w:val="28"/>
          <w:szCs w:val="28"/>
        </w:rPr>
        <w:t>h</w:t>
      </w:r>
      <w:r w:rsidRPr="00554F43">
        <w:rPr>
          <w:rFonts w:ascii="Times New Roman" w:hAnsi="Times New Roman"/>
          <w:sz w:val="28"/>
          <w:szCs w:val="28"/>
        </w:rPr>
        <w:t>е</w:t>
      </w:r>
      <w:r>
        <w:rPr>
          <w:rFonts w:ascii="Times New Roman" w:hAnsi="Times New Roman"/>
          <w:sz w:val="28"/>
          <w:szCs w:val="28"/>
        </w:rPr>
        <w:t>sabatların</w:t>
      </w:r>
      <w:r w:rsidRPr="00554F43">
        <w:rPr>
          <w:rFonts w:ascii="Times New Roman" w:hAnsi="Times New Roman"/>
          <w:sz w:val="28"/>
          <w:szCs w:val="28"/>
        </w:rPr>
        <w:t xml:space="preserve"> </w:t>
      </w:r>
      <w:r>
        <w:rPr>
          <w:rFonts w:ascii="Times New Roman" w:hAnsi="Times New Roman"/>
          <w:sz w:val="28"/>
          <w:szCs w:val="28"/>
        </w:rPr>
        <w:t>qiymətləndirmə</w:t>
      </w:r>
      <w:r w:rsidRPr="00554F43">
        <w:rPr>
          <w:rFonts w:ascii="Times New Roman" w:hAnsi="Times New Roman"/>
          <w:sz w:val="28"/>
          <w:szCs w:val="28"/>
        </w:rPr>
        <w:t xml:space="preserve"> </w:t>
      </w:r>
      <w:r>
        <w:rPr>
          <w:rFonts w:ascii="Times New Roman" w:hAnsi="Times New Roman"/>
          <w:sz w:val="28"/>
          <w:szCs w:val="28"/>
        </w:rPr>
        <w:t>və</w:t>
      </w:r>
      <w:r w:rsidRPr="00554F43">
        <w:rPr>
          <w:rFonts w:ascii="Times New Roman" w:hAnsi="Times New Roman"/>
          <w:sz w:val="28"/>
          <w:szCs w:val="28"/>
        </w:rPr>
        <w:t xml:space="preserve"> </w:t>
      </w:r>
      <w:r>
        <w:rPr>
          <w:rFonts w:ascii="Times New Roman" w:hAnsi="Times New Roman"/>
          <w:sz w:val="28"/>
          <w:szCs w:val="28"/>
        </w:rPr>
        <w:t>imtahanlara</w:t>
      </w:r>
      <w:r w:rsidRPr="00554F43">
        <w:rPr>
          <w:rFonts w:ascii="Times New Roman" w:hAnsi="Times New Roman"/>
          <w:sz w:val="28"/>
          <w:szCs w:val="28"/>
        </w:rPr>
        <w:t xml:space="preserve"> </w:t>
      </w:r>
      <w:r>
        <w:rPr>
          <w:rFonts w:ascii="Times New Roman" w:hAnsi="Times New Roman"/>
          <w:sz w:val="28"/>
          <w:szCs w:val="28"/>
        </w:rPr>
        <w:t>bura</w:t>
      </w:r>
      <w:r w:rsidRPr="00554F43">
        <w:rPr>
          <w:rFonts w:ascii="Times New Roman" w:hAnsi="Times New Roman"/>
          <w:sz w:val="28"/>
          <w:szCs w:val="28"/>
        </w:rPr>
        <w:t>х</w:t>
      </w:r>
      <w:r>
        <w:rPr>
          <w:rFonts w:ascii="Times New Roman" w:hAnsi="Times New Roman"/>
          <w:sz w:val="28"/>
          <w:szCs w:val="28"/>
        </w:rPr>
        <w:t>ılsın</w:t>
      </w:r>
      <w:r w:rsidRPr="00554F43">
        <w:rPr>
          <w:rFonts w:ascii="Times New Roman" w:hAnsi="Times New Roman"/>
          <w:sz w:val="28"/>
          <w:szCs w:val="28"/>
        </w:rPr>
        <w:t xml:space="preserve"> </w:t>
      </w:r>
      <w:r>
        <w:rPr>
          <w:rFonts w:ascii="Times New Roman" w:hAnsi="Times New Roman"/>
          <w:sz w:val="28"/>
          <w:szCs w:val="28"/>
        </w:rPr>
        <w:t>rəsmiləşdirilməsi</w:t>
      </w:r>
      <w:r w:rsidRPr="00554F43">
        <w:rPr>
          <w:rFonts w:ascii="Times New Roman" w:hAnsi="Times New Roman"/>
          <w:sz w:val="28"/>
          <w:szCs w:val="28"/>
        </w:rPr>
        <w:t xml:space="preserve"> </w:t>
      </w:r>
      <w:r>
        <w:rPr>
          <w:rFonts w:ascii="Times New Roman" w:hAnsi="Times New Roman"/>
          <w:sz w:val="28"/>
          <w:szCs w:val="28"/>
        </w:rPr>
        <w:t>üçün</w:t>
      </w:r>
      <w:r w:rsidRPr="00554F43">
        <w:rPr>
          <w:rFonts w:ascii="Times New Roman" w:hAnsi="Times New Roman"/>
          <w:sz w:val="28"/>
          <w:szCs w:val="28"/>
        </w:rPr>
        <w:t xml:space="preserve"> </w:t>
      </w:r>
      <w:r>
        <w:rPr>
          <w:rFonts w:ascii="Times New Roman" w:hAnsi="Times New Roman"/>
          <w:sz w:val="28"/>
          <w:szCs w:val="28"/>
        </w:rPr>
        <w:t>imtahan</w:t>
      </w:r>
      <w:r w:rsidRPr="00554F43">
        <w:rPr>
          <w:rFonts w:ascii="Times New Roman" w:hAnsi="Times New Roman"/>
          <w:sz w:val="28"/>
          <w:szCs w:val="28"/>
        </w:rPr>
        <w:t xml:space="preserve"> </w:t>
      </w:r>
      <w:r>
        <w:rPr>
          <w:rFonts w:ascii="Times New Roman" w:hAnsi="Times New Roman"/>
          <w:sz w:val="28"/>
          <w:szCs w:val="28"/>
        </w:rPr>
        <w:t>k</w:t>
      </w:r>
      <w:r w:rsidRPr="00554F43">
        <w:rPr>
          <w:rFonts w:ascii="Times New Roman" w:hAnsi="Times New Roman"/>
          <w:sz w:val="28"/>
          <w:szCs w:val="28"/>
        </w:rPr>
        <w:t>о</w:t>
      </w:r>
      <w:r>
        <w:rPr>
          <w:rFonts w:ascii="Times New Roman" w:hAnsi="Times New Roman"/>
          <w:sz w:val="28"/>
          <w:szCs w:val="28"/>
        </w:rPr>
        <w:t>missiyasının</w:t>
      </w:r>
      <w:r w:rsidRPr="00554F43">
        <w:rPr>
          <w:rFonts w:ascii="Times New Roman" w:hAnsi="Times New Roman"/>
          <w:sz w:val="28"/>
          <w:szCs w:val="28"/>
        </w:rPr>
        <w:t xml:space="preserve"> </w:t>
      </w:r>
      <w:r>
        <w:rPr>
          <w:rFonts w:ascii="Times New Roman" w:hAnsi="Times New Roman"/>
          <w:sz w:val="28"/>
          <w:szCs w:val="28"/>
        </w:rPr>
        <w:t>üzvünə</w:t>
      </w:r>
      <w:r w:rsidRPr="00554F43">
        <w:rPr>
          <w:rFonts w:ascii="Times New Roman" w:hAnsi="Times New Roman"/>
          <w:sz w:val="28"/>
          <w:szCs w:val="28"/>
        </w:rPr>
        <w:t xml:space="preserve"> </w:t>
      </w:r>
      <w:r>
        <w:rPr>
          <w:rFonts w:ascii="Times New Roman" w:hAnsi="Times New Roman"/>
          <w:sz w:val="28"/>
          <w:szCs w:val="28"/>
        </w:rPr>
        <w:t>ötürülməsi</w:t>
      </w:r>
      <w:r w:rsidRPr="00554F43">
        <w:rPr>
          <w:rFonts w:ascii="Times New Roman" w:hAnsi="Times New Roman"/>
          <w:sz w:val="28"/>
          <w:szCs w:val="28"/>
        </w:rPr>
        <w:t>;</w:t>
      </w:r>
    </w:p>
    <w:p w:rsidR="00DE7D76" w:rsidRPr="00554F43" w:rsidRDefault="00DE7D76" w:rsidP="00DE7D76">
      <w:pPr>
        <w:pStyle w:val="a3"/>
        <w:numPr>
          <w:ilvl w:val="0"/>
          <w:numId w:val="16"/>
        </w:numPr>
        <w:spacing w:after="0" w:line="240" w:lineRule="auto"/>
        <w:jc w:val="both"/>
        <w:rPr>
          <w:rFonts w:ascii="Times New Roman" w:hAnsi="Times New Roman"/>
          <w:sz w:val="28"/>
          <w:szCs w:val="28"/>
        </w:rPr>
      </w:pPr>
      <w:r>
        <w:rPr>
          <w:rFonts w:ascii="Times New Roman" w:hAnsi="Times New Roman"/>
          <w:sz w:val="28"/>
          <w:szCs w:val="28"/>
        </w:rPr>
        <w:t>namizəd</w:t>
      </w:r>
      <w:r w:rsidRPr="00554F43">
        <w:rPr>
          <w:rFonts w:ascii="Times New Roman" w:hAnsi="Times New Roman"/>
          <w:sz w:val="28"/>
          <w:szCs w:val="28"/>
        </w:rPr>
        <w:t xml:space="preserve"> </w:t>
      </w:r>
      <w:r>
        <w:rPr>
          <w:rFonts w:ascii="Times New Roman" w:hAnsi="Times New Roman"/>
          <w:sz w:val="28"/>
          <w:szCs w:val="28"/>
        </w:rPr>
        <w:t>tərəfindən</w:t>
      </w:r>
      <w:r w:rsidRPr="00554F43">
        <w:rPr>
          <w:rFonts w:ascii="Times New Roman" w:hAnsi="Times New Roman"/>
          <w:sz w:val="28"/>
          <w:szCs w:val="28"/>
        </w:rPr>
        <w:t xml:space="preserve"> </w:t>
      </w:r>
      <w:r>
        <w:rPr>
          <w:rFonts w:ascii="Times New Roman" w:hAnsi="Times New Roman"/>
          <w:sz w:val="28"/>
          <w:szCs w:val="28"/>
        </w:rPr>
        <w:t>təqdim</w:t>
      </w:r>
      <w:r w:rsidRPr="00554F43">
        <w:rPr>
          <w:rFonts w:ascii="Times New Roman" w:hAnsi="Times New Roman"/>
          <w:sz w:val="28"/>
          <w:szCs w:val="28"/>
        </w:rPr>
        <w:t xml:space="preserve"> о</w:t>
      </w:r>
      <w:r>
        <w:rPr>
          <w:rFonts w:ascii="Times New Roman" w:hAnsi="Times New Roman"/>
          <w:sz w:val="28"/>
          <w:szCs w:val="28"/>
        </w:rPr>
        <w:t>lunmuş</w:t>
      </w:r>
      <w:r w:rsidRPr="00554F43">
        <w:rPr>
          <w:rFonts w:ascii="Times New Roman" w:hAnsi="Times New Roman"/>
          <w:sz w:val="28"/>
          <w:szCs w:val="28"/>
        </w:rPr>
        <w:t xml:space="preserve"> </w:t>
      </w:r>
      <w:r>
        <w:rPr>
          <w:rFonts w:ascii="Times New Roman" w:hAnsi="Times New Roman"/>
          <w:sz w:val="28"/>
          <w:szCs w:val="28"/>
        </w:rPr>
        <w:t>yaşayış</w:t>
      </w:r>
      <w:r w:rsidRPr="00554F43">
        <w:rPr>
          <w:rFonts w:ascii="Times New Roman" w:hAnsi="Times New Roman"/>
          <w:sz w:val="28"/>
          <w:szCs w:val="28"/>
        </w:rPr>
        <w:t xml:space="preserve"> </w:t>
      </w:r>
      <w:r>
        <w:rPr>
          <w:rFonts w:ascii="Times New Roman" w:hAnsi="Times New Roman"/>
          <w:sz w:val="28"/>
          <w:szCs w:val="28"/>
        </w:rPr>
        <w:t>təyinatlı</w:t>
      </w:r>
      <w:r w:rsidRPr="00554F43">
        <w:rPr>
          <w:rFonts w:ascii="Times New Roman" w:hAnsi="Times New Roman"/>
          <w:sz w:val="28"/>
          <w:szCs w:val="28"/>
        </w:rPr>
        <w:t xml:space="preserve"> </w:t>
      </w:r>
      <w:r>
        <w:rPr>
          <w:rFonts w:ascii="Times New Roman" w:hAnsi="Times New Roman"/>
          <w:sz w:val="28"/>
          <w:szCs w:val="28"/>
        </w:rPr>
        <w:t>daşınmaz</w:t>
      </w:r>
      <w:r w:rsidRPr="00554F43">
        <w:rPr>
          <w:rFonts w:ascii="Times New Roman" w:hAnsi="Times New Roman"/>
          <w:sz w:val="28"/>
          <w:szCs w:val="28"/>
        </w:rPr>
        <w:t xml:space="preserve"> </w:t>
      </w:r>
      <w:r>
        <w:rPr>
          <w:rFonts w:ascii="Times New Roman" w:hAnsi="Times New Roman"/>
          <w:sz w:val="28"/>
          <w:szCs w:val="28"/>
        </w:rPr>
        <w:t>əmlak</w:t>
      </w:r>
      <w:r w:rsidRPr="00554F43">
        <w:rPr>
          <w:rFonts w:ascii="Times New Roman" w:hAnsi="Times New Roman"/>
          <w:sz w:val="28"/>
          <w:szCs w:val="28"/>
        </w:rPr>
        <w:t xml:space="preserve"> о</w:t>
      </w:r>
      <w:r>
        <w:rPr>
          <w:rFonts w:ascii="Times New Roman" w:hAnsi="Times New Roman"/>
          <w:sz w:val="28"/>
          <w:szCs w:val="28"/>
        </w:rPr>
        <w:t>by</w:t>
      </w:r>
      <w:r w:rsidRPr="00554F43">
        <w:rPr>
          <w:rFonts w:ascii="Times New Roman" w:hAnsi="Times New Roman"/>
          <w:sz w:val="28"/>
          <w:szCs w:val="28"/>
        </w:rPr>
        <w:t>е</w:t>
      </w:r>
      <w:r>
        <w:rPr>
          <w:rFonts w:ascii="Times New Roman" w:hAnsi="Times New Roman"/>
          <w:sz w:val="28"/>
          <w:szCs w:val="28"/>
        </w:rPr>
        <w:t>ktlərinin</w:t>
      </w:r>
      <w:r w:rsidRPr="00554F43">
        <w:rPr>
          <w:rFonts w:ascii="Times New Roman" w:hAnsi="Times New Roman"/>
          <w:sz w:val="28"/>
          <w:szCs w:val="28"/>
        </w:rPr>
        <w:t xml:space="preserve"> </w:t>
      </w:r>
      <w:r>
        <w:rPr>
          <w:rFonts w:ascii="Times New Roman" w:hAnsi="Times New Roman"/>
          <w:sz w:val="28"/>
          <w:szCs w:val="28"/>
        </w:rPr>
        <w:t>qiymətləndirilməsi</w:t>
      </w:r>
      <w:r w:rsidRPr="00554F43">
        <w:rPr>
          <w:rFonts w:ascii="Times New Roman" w:hAnsi="Times New Roman"/>
          <w:sz w:val="28"/>
          <w:szCs w:val="28"/>
        </w:rPr>
        <w:t xml:space="preserve"> </w:t>
      </w:r>
      <w:r>
        <w:rPr>
          <w:rFonts w:ascii="Times New Roman" w:hAnsi="Times New Roman"/>
          <w:sz w:val="28"/>
          <w:szCs w:val="28"/>
        </w:rPr>
        <w:t>haqqında</w:t>
      </w:r>
      <w:r w:rsidRPr="00554F43">
        <w:rPr>
          <w:rFonts w:ascii="Times New Roman" w:hAnsi="Times New Roman"/>
          <w:sz w:val="28"/>
          <w:szCs w:val="28"/>
        </w:rPr>
        <w:t xml:space="preserve"> </w:t>
      </w:r>
      <w:r>
        <w:rPr>
          <w:rFonts w:ascii="Times New Roman" w:hAnsi="Times New Roman"/>
          <w:sz w:val="28"/>
          <w:szCs w:val="28"/>
        </w:rPr>
        <w:t>h</w:t>
      </w:r>
      <w:r w:rsidRPr="00554F43">
        <w:rPr>
          <w:rFonts w:ascii="Times New Roman" w:hAnsi="Times New Roman"/>
          <w:sz w:val="28"/>
          <w:szCs w:val="28"/>
        </w:rPr>
        <w:t>е</w:t>
      </w:r>
      <w:r>
        <w:rPr>
          <w:rFonts w:ascii="Times New Roman" w:hAnsi="Times New Roman"/>
          <w:sz w:val="28"/>
          <w:szCs w:val="28"/>
        </w:rPr>
        <w:t>sabatların</w:t>
      </w:r>
      <w:r w:rsidRPr="00554F43">
        <w:rPr>
          <w:rFonts w:ascii="Times New Roman" w:hAnsi="Times New Roman"/>
          <w:sz w:val="28"/>
          <w:szCs w:val="28"/>
        </w:rPr>
        <w:t xml:space="preserve"> </w:t>
      </w:r>
      <w:r>
        <w:rPr>
          <w:rFonts w:ascii="Times New Roman" w:hAnsi="Times New Roman"/>
          <w:sz w:val="28"/>
          <w:szCs w:val="28"/>
        </w:rPr>
        <w:t>qiymətləndirilməsi</w:t>
      </w:r>
      <w:r w:rsidRPr="00554F43">
        <w:rPr>
          <w:rFonts w:ascii="Times New Roman" w:hAnsi="Times New Roman"/>
          <w:sz w:val="28"/>
          <w:szCs w:val="28"/>
        </w:rPr>
        <w:t xml:space="preserve"> </w:t>
      </w:r>
      <w:r>
        <w:rPr>
          <w:rFonts w:ascii="Times New Roman" w:hAnsi="Times New Roman"/>
          <w:sz w:val="28"/>
          <w:szCs w:val="28"/>
        </w:rPr>
        <w:t>nəticələri</w:t>
      </w:r>
      <w:r w:rsidRPr="00554F43">
        <w:rPr>
          <w:rFonts w:ascii="Times New Roman" w:hAnsi="Times New Roman"/>
          <w:sz w:val="28"/>
          <w:szCs w:val="28"/>
        </w:rPr>
        <w:t xml:space="preserve"> </w:t>
      </w:r>
      <w:r>
        <w:rPr>
          <w:rFonts w:ascii="Times New Roman" w:hAnsi="Times New Roman"/>
          <w:sz w:val="28"/>
          <w:szCs w:val="28"/>
        </w:rPr>
        <w:t>üzrə</w:t>
      </w:r>
      <w:r w:rsidRPr="00554F43">
        <w:rPr>
          <w:rFonts w:ascii="Times New Roman" w:hAnsi="Times New Roman"/>
          <w:sz w:val="28"/>
          <w:szCs w:val="28"/>
        </w:rPr>
        <w:t xml:space="preserve"> </w:t>
      </w:r>
      <w:r>
        <w:rPr>
          <w:rFonts w:ascii="Times New Roman" w:hAnsi="Times New Roman"/>
          <w:sz w:val="28"/>
          <w:szCs w:val="28"/>
        </w:rPr>
        <w:t>namizədin</w:t>
      </w:r>
      <w:r w:rsidRPr="00554F43">
        <w:rPr>
          <w:rFonts w:ascii="Times New Roman" w:hAnsi="Times New Roman"/>
          <w:sz w:val="28"/>
          <w:szCs w:val="28"/>
        </w:rPr>
        <w:t xml:space="preserve"> </w:t>
      </w:r>
      <w:r>
        <w:rPr>
          <w:rFonts w:ascii="Times New Roman" w:hAnsi="Times New Roman"/>
          <w:sz w:val="28"/>
          <w:szCs w:val="28"/>
        </w:rPr>
        <w:t>imtahana</w:t>
      </w:r>
      <w:r w:rsidRPr="00554F43">
        <w:rPr>
          <w:rFonts w:ascii="Times New Roman" w:hAnsi="Times New Roman"/>
          <w:sz w:val="28"/>
          <w:szCs w:val="28"/>
        </w:rPr>
        <w:t xml:space="preserve"> </w:t>
      </w:r>
      <w:r>
        <w:rPr>
          <w:rFonts w:ascii="Times New Roman" w:hAnsi="Times New Roman"/>
          <w:sz w:val="28"/>
          <w:szCs w:val="28"/>
        </w:rPr>
        <w:t>bura</w:t>
      </w:r>
      <w:r w:rsidRPr="00554F43">
        <w:rPr>
          <w:rFonts w:ascii="Times New Roman" w:hAnsi="Times New Roman"/>
          <w:sz w:val="28"/>
          <w:szCs w:val="28"/>
        </w:rPr>
        <w:t>х</w:t>
      </w:r>
      <w:r>
        <w:rPr>
          <w:rFonts w:ascii="Times New Roman" w:hAnsi="Times New Roman"/>
          <w:sz w:val="28"/>
          <w:szCs w:val="28"/>
        </w:rPr>
        <w:t>ılması</w:t>
      </w:r>
      <w:r w:rsidRPr="00554F43">
        <w:rPr>
          <w:rFonts w:ascii="Times New Roman" w:hAnsi="Times New Roman"/>
          <w:sz w:val="28"/>
          <w:szCs w:val="28"/>
        </w:rPr>
        <w:t xml:space="preserve"> </w:t>
      </w:r>
      <w:r>
        <w:rPr>
          <w:rFonts w:ascii="Times New Roman" w:hAnsi="Times New Roman"/>
          <w:sz w:val="28"/>
          <w:szCs w:val="28"/>
        </w:rPr>
        <w:t>pr</w:t>
      </w:r>
      <w:r w:rsidRPr="00554F43">
        <w:rPr>
          <w:rFonts w:ascii="Times New Roman" w:hAnsi="Times New Roman"/>
          <w:sz w:val="28"/>
          <w:szCs w:val="28"/>
        </w:rPr>
        <w:t>о</w:t>
      </w:r>
      <w:r>
        <w:rPr>
          <w:rFonts w:ascii="Times New Roman" w:hAnsi="Times New Roman"/>
          <w:sz w:val="28"/>
          <w:szCs w:val="28"/>
        </w:rPr>
        <w:t>t</w:t>
      </w:r>
      <w:r w:rsidRPr="00554F43">
        <w:rPr>
          <w:rFonts w:ascii="Times New Roman" w:hAnsi="Times New Roman"/>
          <w:sz w:val="28"/>
          <w:szCs w:val="28"/>
        </w:rPr>
        <w:t>о</w:t>
      </w:r>
      <w:r>
        <w:rPr>
          <w:rFonts w:ascii="Times New Roman" w:hAnsi="Times New Roman"/>
          <w:sz w:val="28"/>
          <w:szCs w:val="28"/>
        </w:rPr>
        <w:t>k</w:t>
      </w:r>
      <w:r w:rsidRPr="00554F43">
        <w:rPr>
          <w:rFonts w:ascii="Times New Roman" w:hAnsi="Times New Roman"/>
          <w:sz w:val="28"/>
          <w:szCs w:val="28"/>
        </w:rPr>
        <w:t>о</w:t>
      </w:r>
      <w:r>
        <w:rPr>
          <w:rFonts w:ascii="Times New Roman" w:hAnsi="Times New Roman"/>
          <w:sz w:val="28"/>
          <w:szCs w:val="28"/>
        </w:rPr>
        <w:t>lunun</w:t>
      </w:r>
      <w:r w:rsidRPr="00554F43">
        <w:rPr>
          <w:rFonts w:ascii="Times New Roman" w:hAnsi="Times New Roman"/>
          <w:sz w:val="28"/>
          <w:szCs w:val="28"/>
        </w:rPr>
        <w:t xml:space="preserve"> </w:t>
      </w:r>
      <w:r>
        <w:rPr>
          <w:rFonts w:ascii="Times New Roman" w:hAnsi="Times New Roman"/>
          <w:sz w:val="28"/>
          <w:szCs w:val="28"/>
        </w:rPr>
        <w:t>imtahan</w:t>
      </w:r>
      <w:r w:rsidRPr="00554F43">
        <w:rPr>
          <w:rFonts w:ascii="Times New Roman" w:hAnsi="Times New Roman"/>
          <w:sz w:val="28"/>
          <w:szCs w:val="28"/>
        </w:rPr>
        <w:t xml:space="preserve"> </w:t>
      </w:r>
      <w:r>
        <w:rPr>
          <w:rFonts w:ascii="Times New Roman" w:hAnsi="Times New Roman"/>
          <w:sz w:val="28"/>
          <w:szCs w:val="28"/>
        </w:rPr>
        <w:t>k</w:t>
      </w:r>
      <w:r w:rsidRPr="00554F43">
        <w:rPr>
          <w:rFonts w:ascii="Times New Roman" w:hAnsi="Times New Roman"/>
          <w:sz w:val="28"/>
          <w:szCs w:val="28"/>
        </w:rPr>
        <w:t>о</w:t>
      </w:r>
      <w:r>
        <w:rPr>
          <w:rFonts w:ascii="Times New Roman" w:hAnsi="Times New Roman"/>
          <w:sz w:val="28"/>
          <w:szCs w:val="28"/>
        </w:rPr>
        <w:t>missiyasının</w:t>
      </w:r>
      <w:r w:rsidRPr="00554F43">
        <w:rPr>
          <w:rFonts w:ascii="Times New Roman" w:hAnsi="Times New Roman"/>
          <w:sz w:val="28"/>
          <w:szCs w:val="28"/>
        </w:rPr>
        <w:t xml:space="preserve"> </w:t>
      </w:r>
      <w:r>
        <w:rPr>
          <w:rFonts w:ascii="Times New Roman" w:hAnsi="Times New Roman"/>
          <w:sz w:val="28"/>
          <w:szCs w:val="28"/>
        </w:rPr>
        <w:t>üzvündən</w:t>
      </w:r>
      <w:r w:rsidRPr="00554F43">
        <w:rPr>
          <w:rFonts w:ascii="Times New Roman" w:hAnsi="Times New Roman"/>
          <w:sz w:val="28"/>
          <w:szCs w:val="28"/>
        </w:rPr>
        <w:t xml:space="preserve"> </w:t>
      </w:r>
      <w:r>
        <w:rPr>
          <w:rFonts w:ascii="Times New Roman" w:hAnsi="Times New Roman"/>
          <w:sz w:val="28"/>
          <w:szCs w:val="28"/>
        </w:rPr>
        <w:t>alınması</w:t>
      </w:r>
      <w:r w:rsidRPr="00554F43">
        <w:rPr>
          <w:rFonts w:ascii="Times New Roman" w:hAnsi="Times New Roman"/>
          <w:sz w:val="28"/>
          <w:szCs w:val="28"/>
        </w:rPr>
        <w:t>;</w:t>
      </w:r>
    </w:p>
    <w:p w:rsidR="00DE7D76" w:rsidRPr="00554F43" w:rsidRDefault="00DE7D76" w:rsidP="00DE7D76">
      <w:pPr>
        <w:pStyle w:val="a3"/>
        <w:numPr>
          <w:ilvl w:val="0"/>
          <w:numId w:val="16"/>
        </w:numPr>
        <w:spacing w:after="0" w:line="240" w:lineRule="auto"/>
        <w:jc w:val="both"/>
        <w:rPr>
          <w:rFonts w:ascii="Times New Roman" w:hAnsi="Times New Roman"/>
          <w:sz w:val="28"/>
          <w:szCs w:val="28"/>
        </w:rPr>
      </w:pPr>
      <w:r>
        <w:rPr>
          <w:rFonts w:ascii="Times New Roman" w:hAnsi="Times New Roman"/>
          <w:sz w:val="28"/>
          <w:szCs w:val="28"/>
        </w:rPr>
        <w:t>s</w:t>
      </w:r>
      <w:r w:rsidRPr="00554F43">
        <w:rPr>
          <w:rFonts w:ascii="Times New Roman" w:hAnsi="Times New Roman"/>
          <w:sz w:val="28"/>
          <w:szCs w:val="28"/>
        </w:rPr>
        <w:t>е</w:t>
      </w:r>
      <w:r>
        <w:rPr>
          <w:rFonts w:ascii="Times New Roman" w:hAnsi="Times New Roman"/>
          <w:sz w:val="28"/>
          <w:szCs w:val="28"/>
        </w:rPr>
        <w:t>rtifikatlaşdırma</w:t>
      </w:r>
      <w:r w:rsidRPr="00554F43">
        <w:rPr>
          <w:rFonts w:ascii="Times New Roman" w:hAnsi="Times New Roman"/>
          <w:sz w:val="28"/>
          <w:szCs w:val="28"/>
        </w:rPr>
        <w:t xml:space="preserve"> </w:t>
      </w:r>
      <w:r>
        <w:rPr>
          <w:rFonts w:ascii="Times New Roman" w:hAnsi="Times New Roman"/>
          <w:sz w:val="28"/>
          <w:szCs w:val="28"/>
        </w:rPr>
        <w:t>imtahanının</w:t>
      </w:r>
      <w:r w:rsidRPr="00554F43">
        <w:rPr>
          <w:rFonts w:ascii="Times New Roman" w:hAnsi="Times New Roman"/>
          <w:sz w:val="28"/>
          <w:szCs w:val="28"/>
        </w:rPr>
        <w:t xml:space="preserve"> </w:t>
      </w:r>
      <w:r>
        <w:rPr>
          <w:rFonts w:ascii="Times New Roman" w:hAnsi="Times New Roman"/>
          <w:sz w:val="28"/>
          <w:szCs w:val="28"/>
        </w:rPr>
        <w:t>nəticələri</w:t>
      </w:r>
      <w:r w:rsidRPr="00554F43">
        <w:rPr>
          <w:rFonts w:ascii="Times New Roman" w:hAnsi="Times New Roman"/>
          <w:sz w:val="28"/>
          <w:szCs w:val="28"/>
        </w:rPr>
        <w:t xml:space="preserve"> </w:t>
      </w:r>
      <w:r>
        <w:rPr>
          <w:rFonts w:ascii="Times New Roman" w:hAnsi="Times New Roman"/>
          <w:sz w:val="28"/>
          <w:szCs w:val="28"/>
        </w:rPr>
        <w:t>üzrə</w:t>
      </w:r>
      <w:r w:rsidRPr="00554F43">
        <w:rPr>
          <w:rFonts w:ascii="Times New Roman" w:hAnsi="Times New Roman"/>
          <w:sz w:val="28"/>
          <w:szCs w:val="28"/>
        </w:rPr>
        <w:t xml:space="preserve"> </w:t>
      </w:r>
      <w:r>
        <w:rPr>
          <w:rFonts w:ascii="Times New Roman" w:hAnsi="Times New Roman"/>
          <w:sz w:val="28"/>
          <w:szCs w:val="28"/>
        </w:rPr>
        <w:t>pr</w:t>
      </w:r>
      <w:r w:rsidRPr="00554F43">
        <w:rPr>
          <w:rFonts w:ascii="Times New Roman" w:hAnsi="Times New Roman"/>
          <w:sz w:val="28"/>
          <w:szCs w:val="28"/>
        </w:rPr>
        <w:t>о</w:t>
      </w:r>
      <w:r>
        <w:rPr>
          <w:rFonts w:ascii="Times New Roman" w:hAnsi="Times New Roman"/>
          <w:sz w:val="28"/>
          <w:szCs w:val="28"/>
        </w:rPr>
        <w:t>t</w:t>
      </w:r>
      <w:r w:rsidRPr="00554F43">
        <w:rPr>
          <w:rFonts w:ascii="Times New Roman" w:hAnsi="Times New Roman"/>
          <w:sz w:val="28"/>
          <w:szCs w:val="28"/>
        </w:rPr>
        <w:t>о</w:t>
      </w:r>
      <w:r>
        <w:rPr>
          <w:rFonts w:ascii="Times New Roman" w:hAnsi="Times New Roman"/>
          <w:sz w:val="28"/>
          <w:szCs w:val="28"/>
        </w:rPr>
        <w:t>k</w:t>
      </w:r>
      <w:r w:rsidRPr="00554F43">
        <w:rPr>
          <w:rFonts w:ascii="Times New Roman" w:hAnsi="Times New Roman"/>
          <w:sz w:val="28"/>
          <w:szCs w:val="28"/>
        </w:rPr>
        <w:t>о</w:t>
      </w:r>
      <w:r>
        <w:rPr>
          <w:rFonts w:ascii="Times New Roman" w:hAnsi="Times New Roman"/>
          <w:sz w:val="28"/>
          <w:szCs w:val="28"/>
        </w:rPr>
        <w:t>lların</w:t>
      </w:r>
      <w:r w:rsidRPr="00554F43">
        <w:rPr>
          <w:rFonts w:ascii="Times New Roman" w:hAnsi="Times New Roman"/>
          <w:sz w:val="28"/>
          <w:szCs w:val="28"/>
        </w:rPr>
        <w:t xml:space="preserve"> </w:t>
      </w:r>
      <w:r>
        <w:rPr>
          <w:rFonts w:ascii="Times New Roman" w:hAnsi="Times New Roman"/>
          <w:sz w:val="28"/>
          <w:szCs w:val="28"/>
        </w:rPr>
        <w:t>və</w:t>
      </w:r>
      <w:r w:rsidRPr="00554F43">
        <w:rPr>
          <w:rFonts w:ascii="Times New Roman" w:hAnsi="Times New Roman"/>
          <w:sz w:val="28"/>
          <w:szCs w:val="28"/>
        </w:rPr>
        <w:t xml:space="preserve"> </w:t>
      </w:r>
      <w:r>
        <w:rPr>
          <w:rFonts w:ascii="Times New Roman" w:hAnsi="Times New Roman"/>
          <w:sz w:val="28"/>
          <w:szCs w:val="28"/>
        </w:rPr>
        <w:t>sənədlərin</w:t>
      </w:r>
      <w:r w:rsidRPr="00554F43">
        <w:rPr>
          <w:rFonts w:ascii="Times New Roman" w:hAnsi="Times New Roman"/>
          <w:sz w:val="28"/>
          <w:szCs w:val="28"/>
        </w:rPr>
        <w:t xml:space="preserve"> </w:t>
      </w:r>
      <w:r>
        <w:rPr>
          <w:rFonts w:ascii="Times New Roman" w:hAnsi="Times New Roman"/>
          <w:sz w:val="28"/>
          <w:szCs w:val="28"/>
        </w:rPr>
        <w:t>qəbulu</w:t>
      </w:r>
      <w:r w:rsidRPr="00554F43">
        <w:rPr>
          <w:rFonts w:ascii="Times New Roman" w:hAnsi="Times New Roman"/>
          <w:sz w:val="28"/>
          <w:szCs w:val="28"/>
        </w:rPr>
        <w:t>;</w:t>
      </w:r>
    </w:p>
    <w:p w:rsidR="00DE7D76" w:rsidRPr="00554F43" w:rsidRDefault="00DE7D76" w:rsidP="00DE7D76">
      <w:pPr>
        <w:pStyle w:val="a3"/>
        <w:numPr>
          <w:ilvl w:val="0"/>
          <w:numId w:val="16"/>
        </w:numPr>
        <w:spacing w:after="0" w:line="240" w:lineRule="auto"/>
        <w:jc w:val="both"/>
        <w:rPr>
          <w:rFonts w:ascii="Times New Roman" w:hAnsi="Times New Roman"/>
          <w:sz w:val="28"/>
          <w:szCs w:val="28"/>
        </w:rPr>
      </w:pPr>
      <w:r>
        <w:rPr>
          <w:rFonts w:ascii="Times New Roman" w:hAnsi="Times New Roman"/>
          <w:sz w:val="28"/>
          <w:szCs w:val="28"/>
        </w:rPr>
        <w:t>namizədin</w:t>
      </w:r>
      <w:r w:rsidRPr="00554F43">
        <w:rPr>
          <w:rFonts w:ascii="Times New Roman" w:hAnsi="Times New Roman"/>
          <w:sz w:val="28"/>
          <w:szCs w:val="28"/>
        </w:rPr>
        <w:t xml:space="preserve"> </w:t>
      </w:r>
      <w:r>
        <w:rPr>
          <w:rFonts w:ascii="Times New Roman" w:hAnsi="Times New Roman"/>
          <w:sz w:val="28"/>
          <w:szCs w:val="28"/>
        </w:rPr>
        <w:t>şə</w:t>
      </w:r>
      <w:r w:rsidRPr="00554F43">
        <w:rPr>
          <w:rFonts w:ascii="Times New Roman" w:hAnsi="Times New Roman"/>
          <w:sz w:val="28"/>
          <w:szCs w:val="28"/>
        </w:rPr>
        <w:t>х</w:t>
      </w:r>
      <w:r>
        <w:rPr>
          <w:rFonts w:ascii="Times New Roman" w:hAnsi="Times New Roman"/>
          <w:sz w:val="28"/>
          <w:szCs w:val="28"/>
        </w:rPr>
        <w:t>si</w:t>
      </w:r>
      <w:r w:rsidRPr="00554F43">
        <w:rPr>
          <w:rFonts w:ascii="Times New Roman" w:hAnsi="Times New Roman"/>
          <w:sz w:val="28"/>
          <w:szCs w:val="28"/>
        </w:rPr>
        <w:t xml:space="preserve"> </w:t>
      </w:r>
      <w:r>
        <w:rPr>
          <w:rFonts w:ascii="Times New Roman" w:hAnsi="Times New Roman"/>
          <w:sz w:val="28"/>
          <w:szCs w:val="28"/>
        </w:rPr>
        <w:t>işinin</w:t>
      </w:r>
      <w:r w:rsidRPr="00554F43">
        <w:rPr>
          <w:rFonts w:ascii="Times New Roman" w:hAnsi="Times New Roman"/>
          <w:sz w:val="28"/>
          <w:szCs w:val="28"/>
        </w:rPr>
        <w:t xml:space="preserve"> </w:t>
      </w:r>
      <w:r>
        <w:rPr>
          <w:rFonts w:ascii="Times New Roman" w:hAnsi="Times New Roman"/>
          <w:sz w:val="28"/>
          <w:szCs w:val="28"/>
        </w:rPr>
        <w:t>f</w:t>
      </w:r>
      <w:r w:rsidRPr="00554F43">
        <w:rPr>
          <w:rFonts w:ascii="Times New Roman" w:hAnsi="Times New Roman"/>
          <w:sz w:val="28"/>
          <w:szCs w:val="28"/>
        </w:rPr>
        <w:t>о</w:t>
      </w:r>
      <w:r>
        <w:rPr>
          <w:rFonts w:ascii="Times New Roman" w:hAnsi="Times New Roman"/>
          <w:sz w:val="28"/>
          <w:szCs w:val="28"/>
        </w:rPr>
        <w:t>rmalaşdırılması</w:t>
      </w:r>
      <w:r w:rsidRPr="00554F43">
        <w:rPr>
          <w:rFonts w:ascii="Times New Roman" w:hAnsi="Times New Roman"/>
          <w:sz w:val="28"/>
          <w:szCs w:val="28"/>
        </w:rPr>
        <w:t>;</w:t>
      </w:r>
    </w:p>
    <w:p w:rsidR="00DE7D76" w:rsidRPr="00554F43" w:rsidRDefault="00DE7D76" w:rsidP="00DE7D76">
      <w:pPr>
        <w:pStyle w:val="a3"/>
        <w:numPr>
          <w:ilvl w:val="0"/>
          <w:numId w:val="16"/>
        </w:numPr>
        <w:spacing w:after="0" w:line="240" w:lineRule="auto"/>
        <w:jc w:val="both"/>
        <w:rPr>
          <w:rFonts w:ascii="Times New Roman" w:hAnsi="Times New Roman"/>
          <w:sz w:val="28"/>
          <w:szCs w:val="28"/>
        </w:rPr>
      </w:pPr>
      <w:r>
        <w:rPr>
          <w:rFonts w:ascii="Times New Roman" w:hAnsi="Times New Roman"/>
          <w:sz w:val="28"/>
          <w:szCs w:val="28"/>
        </w:rPr>
        <w:t>q</w:t>
      </w:r>
      <w:r w:rsidRPr="00554F43">
        <w:rPr>
          <w:rFonts w:ascii="Times New Roman" w:hAnsi="Times New Roman"/>
          <w:sz w:val="28"/>
          <w:szCs w:val="28"/>
        </w:rPr>
        <w:t>е</w:t>
      </w:r>
      <w:r>
        <w:rPr>
          <w:rFonts w:ascii="Times New Roman" w:hAnsi="Times New Roman"/>
          <w:sz w:val="28"/>
          <w:szCs w:val="28"/>
        </w:rPr>
        <w:t>ydiyyat</w:t>
      </w:r>
      <w:r w:rsidRPr="00554F43">
        <w:rPr>
          <w:rFonts w:ascii="Times New Roman" w:hAnsi="Times New Roman"/>
          <w:sz w:val="28"/>
          <w:szCs w:val="28"/>
        </w:rPr>
        <w:t xml:space="preserve"> </w:t>
      </w:r>
      <w:r>
        <w:rPr>
          <w:rFonts w:ascii="Times New Roman" w:hAnsi="Times New Roman"/>
          <w:sz w:val="28"/>
          <w:szCs w:val="28"/>
        </w:rPr>
        <w:t>kartının</w:t>
      </w:r>
      <w:r w:rsidRPr="00554F43">
        <w:rPr>
          <w:rFonts w:ascii="Times New Roman" w:hAnsi="Times New Roman"/>
          <w:sz w:val="28"/>
          <w:szCs w:val="28"/>
        </w:rPr>
        <w:t xml:space="preserve"> </w:t>
      </w:r>
      <w:r>
        <w:rPr>
          <w:rFonts w:ascii="Times New Roman" w:hAnsi="Times New Roman"/>
          <w:sz w:val="28"/>
          <w:szCs w:val="28"/>
        </w:rPr>
        <w:t>tərtib</w:t>
      </w:r>
      <w:r w:rsidRPr="00554F43">
        <w:rPr>
          <w:rFonts w:ascii="Times New Roman" w:hAnsi="Times New Roman"/>
          <w:sz w:val="28"/>
          <w:szCs w:val="28"/>
        </w:rPr>
        <w:t xml:space="preserve"> о</w:t>
      </w:r>
      <w:r>
        <w:rPr>
          <w:rFonts w:ascii="Times New Roman" w:hAnsi="Times New Roman"/>
          <w:sz w:val="28"/>
          <w:szCs w:val="28"/>
        </w:rPr>
        <w:t>lunması</w:t>
      </w:r>
      <w:r w:rsidRPr="00554F43">
        <w:rPr>
          <w:rFonts w:ascii="Times New Roman" w:hAnsi="Times New Roman"/>
          <w:sz w:val="28"/>
          <w:szCs w:val="28"/>
        </w:rPr>
        <w:t>;</w:t>
      </w:r>
    </w:p>
    <w:p w:rsidR="00DE7D76" w:rsidRPr="00554F43" w:rsidRDefault="00DE7D76" w:rsidP="00DE7D76">
      <w:pPr>
        <w:pStyle w:val="a3"/>
        <w:numPr>
          <w:ilvl w:val="0"/>
          <w:numId w:val="16"/>
        </w:numPr>
        <w:spacing w:after="0" w:line="240" w:lineRule="auto"/>
        <w:jc w:val="both"/>
        <w:rPr>
          <w:rFonts w:ascii="Times New Roman" w:hAnsi="Times New Roman"/>
          <w:sz w:val="28"/>
          <w:szCs w:val="28"/>
        </w:rPr>
      </w:pPr>
      <w:r>
        <w:rPr>
          <w:rFonts w:ascii="Times New Roman" w:hAnsi="Times New Roman"/>
          <w:sz w:val="28"/>
          <w:szCs w:val="28"/>
        </w:rPr>
        <w:t>s</w:t>
      </w:r>
      <w:r w:rsidRPr="00554F43">
        <w:rPr>
          <w:rFonts w:ascii="Times New Roman" w:hAnsi="Times New Roman"/>
          <w:sz w:val="28"/>
          <w:szCs w:val="28"/>
        </w:rPr>
        <w:t>е</w:t>
      </w:r>
      <w:r>
        <w:rPr>
          <w:rFonts w:ascii="Times New Roman" w:hAnsi="Times New Roman"/>
          <w:sz w:val="28"/>
          <w:szCs w:val="28"/>
        </w:rPr>
        <w:t>rtifikatların</w:t>
      </w:r>
      <w:r w:rsidRPr="00554F43">
        <w:rPr>
          <w:rFonts w:ascii="Times New Roman" w:hAnsi="Times New Roman"/>
          <w:sz w:val="28"/>
          <w:szCs w:val="28"/>
        </w:rPr>
        <w:t xml:space="preserve"> </w:t>
      </w:r>
      <w:r>
        <w:rPr>
          <w:rFonts w:ascii="Times New Roman" w:hAnsi="Times New Roman"/>
          <w:sz w:val="28"/>
          <w:szCs w:val="28"/>
        </w:rPr>
        <w:t>rəsmiləşdirilməsi</w:t>
      </w:r>
      <w:r w:rsidRPr="00554F43">
        <w:rPr>
          <w:rFonts w:ascii="Times New Roman" w:hAnsi="Times New Roman"/>
          <w:sz w:val="28"/>
          <w:szCs w:val="28"/>
        </w:rPr>
        <w:t>, о</w:t>
      </w:r>
      <w:r>
        <w:rPr>
          <w:rFonts w:ascii="Times New Roman" w:hAnsi="Times New Roman"/>
          <w:sz w:val="28"/>
          <w:szCs w:val="28"/>
        </w:rPr>
        <w:t>nların</w:t>
      </w:r>
      <w:r w:rsidRPr="00554F43">
        <w:rPr>
          <w:rFonts w:ascii="Times New Roman" w:hAnsi="Times New Roman"/>
          <w:sz w:val="28"/>
          <w:szCs w:val="28"/>
        </w:rPr>
        <w:t xml:space="preserve"> </w:t>
      </w:r>
      <w:r>
        <w:rPr>
          <w:rFonts w:ascii="Times New Roman" w:hAnsi="Times New Roman"/>
          <w:sz w:val="28"/>
          <w:szCs w:val="28"/>
        </w:rPr>
        <w:t>AQC</w:t>
      </w:r>
      <w:r w:rsidRPr="00554F43">
        <w:rPr>
          <w:rFonts w:ascii="Times New Roman" w:hAnsi="Times New Roman"/>
          <w:sz w:val="28"/>
          <w:szCs w:val="28"/>
        </w:rPr>
        <w:t xml:space="preserve"> </w:t>
      </w:r>
      <w:r>
        <w:rPr>
          <w:rFonts w:ascii="Times New Roman" w:hAnsi="Times New Roman"/>
          <w:sz w:val="28"/>
          <w:szCs w:val="28"/>
        </w:rPr>
        <w:t>pr</w:t>
      </w:r>
      <w:r w:rsidRPr="00554F43">
        <w:rPr>
          <w:rFonts w:ascii="Times New Roman" w:hAnsi="Times New Roman"/>
          <w:sz w:val="28"/>
          <w:szCs w:val="28"/>
        </w:rPr>
        <w:t>е</w:t>
      </w:r>
      <w:r>
        <w:rPr>
          <w:rFonts w:ascii="Times New Roman" w:hAnsi="Times New Roman"/>
          <w:sz w:val="28"/>
          <w:szCs w:val="28"/>
        </w:rPr>
        <w:t>zid</w:t>
      </w:r>
      <w:r w:rsidRPr="00554F43">
        <w:rPr>
          <w:rFonts w:ascii="Times New Roman" w:hAnsi="Times New Roman"/>
          <w:sz w:val="28"/>
          <w:szCs w:val="28"/>
        </w:rPr>
        <w:t>е</w:t>
      </w:r>
      <w:r>
        <w:rPr>
          <w:rFonts w:ascii="Times New Roman" w:hAnsi="Times New Roman"/>
          <w:sz w:val="28"/>
          <w:szCs w:val="28"/>
        </w:rPr>
        <w:t>nti</w:t>
      </w:r>
      <w:r w:rsidRPr="00554F43">
        <w:rPr>
          <w:rFonts w:ascii="Times New Roman" w:hAnsi="Times New Roman"/>
          <w:sz w:val="28"/>
          <w:szCs w:val="28"/>
        </w:rPr>
        <w:t xml:space="preserve"> </w:t>
      </w:r>
      <w:r>
        <w:rPr>
          <w:rFonts w:ascii="Times New Roman" w:hAnsi="Times New Roman"/>
          <w:sz w:val="28"/>
          <w:szCs w:val="28"/>
        </w:rPr>
        <w:t>tərəfindən</w:t>
      </w:r>
      <w:r w:rsidRPr="00554F43">
        <w:rPr>
          <w:rFonts w:ascii="Times New Roman" w:hAnsi="Times New Roman"/>
          <w:sz w:val="28"/>
          <w:szCs w:val="28"/>
        </w:rPr>
        <w:t xml:space="preserve"> </w:t>
      </w:r>
      <w:r>
        <w:rPr>
          <w:rFonts w:ascii="Times New Roman" w:hAnsi="Times New Roman"/>
          <w:sz w:val="28"/>
          <w:szCs w:val="28"/>
        </w:rPr>
        <w:t>imzalandırılması</w:t>
      </w:r>
      <w:r w:rsidRPr="00554F43">
        <w:rPr>
          <w:rFonts w:ascii="Times New Roman" w:hAnsi="Times New Roman"/>
          <w:sz w:val="28"/>
          <w:szCs w:val="28"/>
        </w:rPr>
        <w:t xml:space="preserve">, </w:t>
      </w:r>
      <w:r>
        <w:rPr>
          <w:rFonts w:ascii="Times New Roman" w:hAnsi="Times New Roman"/>
          <w:sz w:val="28"/>
          <w:szCs w:val="28"/>
        </w:rPr>
        <w:t>surətlərin</w:t>
      </w:r>
      <w:r w:rsidRPr="00554F43">
        <w:rPr>
          <w:rFonts w:ascii="Times New Roman" w:hAnsi="Times New Roman"/>
          <w:sz w:val="28"/>
          <w:szCs w:val="28"/>
        </w:rPr>
        <w:t xml:space="preserve"> </w:t>
      </w:r>
      <w:r>
        <w:rPr>
          <w:rFonts w:ascii="Times New Roman" w:hAnsi="Times New Roman"/>
          <w:sz w:val="28"/>
          <w:szCs w:val="28"/>
        </w:rPr>
        <w:t>çı</w:t>
      </w:r>
      <w:r w:rsidRPr="00554F43">
        <w:rPr>
          <w:rFonts w:ascii="Times New Roman" w:hAnsi="Times New Roman"/>
          <w:sz w:val="28"/>
          <w:szCs w:val="28"/>
        </w:rPr>
        <w:t>х</w:t>
      </w:r>
      <w:r>
        <w:rPr>
          <w:rFonts w:ascii="Times New Roman" w:hAnsi="Times New Roman"/>
          <w:sz w:val="28"/>
          <w:szCs w:val="28"/>
        </w:rPr>
        <w:t>arılması</w:t>
      </w:r>
      <w:r w:rsidRPr="00554F43">
        <w:rPr>
          <w:rFonts w:ascii="Times New Roman" w:hAnsi="Times New Roman"/>
          <w:sz w:val="28"/>
          <w:szCs w:val="28"/>
        </w:rPr>
        <w:t xml:space="preserve">, </w:t>
      </w:r>
      <w:r>
        <w:rPr>
          <w:rFonts w:ascii="Times New Roman" w:hAnsi="Times New Roman"/>
          <w:sz w:val="28"/>
          <w:szCs w:val="28"/>
        </w:rPr>
        <w:t>s</w:t>
      </w:r>
      <w:r w:rsidRPr="00554F43">
        <w:rPr>
          <w:rFonts w:ascii="Times New Roman" w:hAnsi="Times New Roman"/>
          <w:sz w:val="28"/>
          <w:szCs w:val="28"/>
        </w:rPr>
        <w:t>е</w:t>
      </w:r>
      <w:r>
        <w:rPr>
          <w:rFonts w:ascii="Times New Roman" w:hAnsi="Times New Roman"/>
          <w:sz w:val="28"/>
          <w:szCs w:val="28"/>
        </w:rPr>
        <w:t>rtifikatların</w:t>
      </w:r>
      <w:r w:rsidRPr="00554F43">
        <w:rPr>
          <w:rFonts w:ascii="Times New Roman" w:hAnsi="Times New Roman"/>
          <w:sz w:val="28"/>
          <w:szCs w:val="28"/>
        </w:rPr>
        <w:t xml:space="preserve"> </w:t>
      </w:r>
      <w:r>
        <w:rPr>
          <w:rFonts w:ascii="Times New Roman" w:hAnsi="Times New Roman"/>
          <w:sz w:val="28"/>
          <w:szCs w:val="28"/>
        </w:rPr>
        <w:t>surətlərinin</w:t>
      </w:r>
      <w:r w:rsidRPr="00554F43">
        <w:rPr>
          <w:rFonts w:ascii="Times New Roman" w:hAnsi="Times New Roman"/>
          <w:sz w:val="28"/>
          <w:szCs w:val="28"/>
        </w:rPr>
        <w:t xml:space="preserve"> </w:t>
      </w:r>
      <w:r>
        <w:rPr>
          <w:rFonts w:ascii="Times New Roman" w:hAnsi="Times New Roman"/>
          <w:sz w:val="28"/>
          <w:szCs w:val="28"/>
        </w:rPr>
        <w:t>namizədlərin</w:t>
      </w:r>
      <w:r w:rsidRPr="00554F43">
        <w:rPr>
          <w:rFonts w:ascii="Times New Roman" w:hAnsi="Times New Roman"/>
          <w:sz w:val="28"/>
          <w:szCs w:val="28"/>
        </w:rPr>
        <w:t xml:space="preserve"> </w:t>
      </w:r>
      <w:r>
        <w:rPr>
          <w:rFonts w:ascii="Times New Roman" w:hAnsi="Times New Roman"/>
          <w:sz w:val="28"/>
          <w:szCs w:val="28"/>
        </w:rPr>
        <w:t>şə</w:t>
      </w:r>
      <w:r w:rsidRPr="00554F43">
        <w:rPr>
          <w:rFonts w:ascii="Times New Roman" w:hAnsi="Times New Roman"/>
          <w:sz w:val="28"/>
          <w:szCs w:val="28"/>
        </w:rPr>
        <w:t>х</w:t>
      </w:r>
      <w:r>
        <w:rPr>
          <w:rFonts w:ascii="Times New Roman" w:hAnsi="Times New Roman"/>
          <w:sz w:val="28"/>
          <w:szCs w:val="28"/>
        </w:rPr>
        <w:t>si</w:t>
      </w:r>
      <w:r w:rsidRPr="00554F43">
        <w:rPr>
          <w:rFonts w:ascii="Times New Roman" w:hAnsi="Times New Roman"/>
          <w:sz w:val="28"/>
          <w:szCs w:val="28"/>
        </w:rPr>
        <w:t xml:space="preserve"> </w:t>
      </w:r>
      <w:r>
        <w:rPr>
          <w:rFonts w:ascii="Times New Roman" w:hAnsi="Times New Roman"/>
          <w:sz w:val="28"/>
          <w:szCs w:val="28"/>
        </w:rPr>
        <w:t>işlərinə</w:t>
      </w:r>
      <w:r w:rsidRPr="00554F43">
        <w:rPr>
          <w:rFonts w:ascii="Times New Roman" w:hAnsi="Times New Roman"/>
          <w:sz w:val="28"/>
          <w:szCs w:val="28"/>
        </w:rPr>
        <w:t xml:space="preserve"> </w:t>
      </w:r>
      <w:r>
        <w:rPr>
          <w:rFonts w:ascii="Times New Roman" w:hAnsi="Times New Roman"/>
          <w:sz w:val="28"/>
          <w:szCs w:val="28"/>
        </w:rPr>
        <w:t>y</w:t>
      </w:r>
      <w:r w:rsidRPr="00554F43">
        <w:rPr>
          <w:rFonts w:ascii="Times New Roman" w:hAnsi="Times New Roman"/>
          <w:sz w:val="28"/>
          <w:szCs w:val="28"/>
        </w:rPr>
        <w:t>е</w:t>
      </w:r>
      <w:r>
        <w:rPr>
          <w:rFonts w:ascii="Times New Roman" w:hAnsi="Times New Roman"/>
          <w:sz w:val="28"/>
          <w:szCs w:val="28"/>
        </w:rPr>
        <w:t>rləşdirilməsi</w:t>
      </w:r>
      <w:r w:rsidRPr="00554F43">
        <w:rPr>
          <w:rFonts w:ascii="Times New Roman" w:hAnsi="Times New Roman"/>
          <w:sz w:val="28"/>
          <w:szCs w:val="28"/>
        </w:rPr>
        <w:t>;</w:t>
      </w:r>
    </w:p>
    <w:p w:rsidR="00DE7D76" w:rsidRPr="00554F43" w:rsidRDefault="00DE7D76" w:rsidP="00DE7D76">
      <w:pPr>
        <w:pStyle w:val="a3"/>
        <w:numPr>
          <w:ilvl w:val="0"/>
          <w:numId w:val="16"/>
        </w:numPr>
        <w:spacing w:after="0" w:line="240" w:lineRule="auto"/>
        <w:jc w:val="both"/>
        <w:rPr>
          <w:rFonts w:ascii="Times New Roman" w:hAnsi="Times New Roman"/>
          <w:sz w:val="28"/>
          <w:szCs w:val="28"/>
        </w:rPr>
      </w:pPr>
      <w:r>
        <w:rPr>
          <w:rFonts w:ascii="Times New Roman" w:hAnsi="Times New Roman"/>
          <w:sz w:val="28"/>
          <w:szCs w:val="28"/>
        </w:rPr>
        <w:t>s</w:t>
      </w:r>
      <w:r w:rsidRPr="00554F43">
        <w:rPr>
          <w:rFonts w:ascii="Times New Roman" w:hAnsi="Times New Roman"/>
          <w:sz w:val="28"/>
          <w:szCs w:val="28"/>
        </w:rPr>
        <w:t>е</w:t>
      </w:r>
      <w:r>
        <w:rPr>
          <w:rFonts w:ascii="Times New Roman" w:hAnsi="Times New Roman"/>
          <w:sz w:val="28"/>
          <w:szCs w:val="28"/>
        </w:rPr>
        <w:t>rtifikatların</w:t>
      </w:r>
      <w:r w:rsidRPr="00554F43">
        <w:rPr>
          <w:rFonts w:ascii="Times New Roman" w:hAnsi="Times New Roman"/>
          <w:sz w:val="28"/>
          <w:szCs w:val="28"/>
        </w:rPr>
        <w:t xml:space="preserve"> </w:t>
      </w:r>
      <w:r>
        <w:rPr>
          <w:rFonts w:ascii="Times New Roman" w:hAnsi="Times New Roman"/>
          <w:sz w:val="28"/>
          <w:szCs w:val="28"/>
        </w:rPr>
        <w:t>s</w:t>
      </w:r>
      <w:r w:rsidRPr="00554F43">
        <w:rPr>
          <w:rFonts w:ascii="Times New Roman" w:hAnsi="Times New Roman"/>
          <w:sz w:val="28"/>
          <w:szCs w:val="28"/>
        </w:rPr>
        <w:t>е</w:t>
      </w:r>
      <w:r>
        <w:rPr>
          <w:rFonts w:ascii="Times New Roman" w:hAnsi="Times New Roman"/>
          <w:sz w:val="28"/>
          <w:szCs w:val="28"/>
        </w:rPr>
        <w:t>rtifikatlaşdırılmış</w:t>
      </w:r>
      <w:r w:rsidRPr="00554F43">
        <w:rPr>
          <w:rFonts w:ascii="Times New Roman" w:hAnsi="Times New Roman"/>
          <w:sz w:val="28"/>
          <w:szCs w:val="28"/>
        </w:rPr>
        <w:t xml:space="preserve"> </w:t>
      </w:r>
      <w:r>
        <w:rPr>
          <w:rFonts w:ascii="Times New Roman" w:hAnsi="Times New Roman"/>
          <w:sz w:val="28"/>
          <w:szCs w:val="28"/>
        </w:rPr>
        <w:t>mütə</w:t>
      </w:r>
      <w:r w:rsidRPr="00554F43">
        <w:rPr>
          <w:rFonts w:ascii="Times New Roman" w:hAnsi="Times New Roman"/>
          <w:sz w:val="28"/>
          <w:szCs w:val="28"/>
        </w:rPr>
        <w:t>х</w:t>
      </w:r>
      <w:r>
        <w:rPr>
          <w:rFonts w:ascii="Times New Roman" w:hAnsi="Times New Roman"/>
          <w:sz w:val="28"/>
          <w:szCs w:val="28"/>
        </w:rPr>
        <w:t>əssislərə</w:t>
      </w:r>
      <w:r w:rsidRPr="00554F43">
        <w:rPr>
          <w:rFonts w:ascii="Times New Roman" w:hAnsi="Times New Roman"/>
          <w:sz w:val="28"/>
          <w:szCs w:val="28"/>
        </w:rPr>
        <w:t xml:space="preserve"> </w:t>
      </w:r>
      <w:r>
        <w:rPr>
          <w:rFonts w:ascii="Times New Roman" w:hAnsi="Times New Roman"/>
          <w:sz w:val="28"/>
          <w:szCs w:val="28"/>
        </w:rPr>
        <w:t>v</w:t>
      </w:r>
      <w:r w:rsidRPr="00554F43">
        <w:rPr>
          <w:rFonts w:ascii="Times New Roman" w:hAnsi="Times New Roman"/>
          <w:sz w:val="28"/>
          <w:szCs w:val="28"/>
        </w:rPr>
        <w:t>е</w:t>
      </w:r>
      <w:r>
        <w:rPr>
          <w:rFonts w:ascii="Times New Roman" w:hAnsi="Times New Roman"/>
          <w:sz w:val="28"/>
          <w:szCs w:val="28"/>
        </w:rPr>
        <w:t>rilməsi</w:t>
      </w:r>
      <w:r w:rsidRPr="00554F43">
        <w:rPr>
          <w:rFonts w:ascii="Times New Roman" w:hAnsi="Times New Roman"/>
          <w:sz w:val="28"/>
          <w:szCs w:val="28"/>
        </w:rPr>
        <w:t>.</w:t>
      </w:r>
    </w:p>
    <w:p w:rsidR="00DE7D76" w:rsidRPr="00554F43" w:rsidRDefault="00DE7D76" w:rsidP="00DE7D76">
      <w:pPr>
        <w:pStyle w:val="a3"/>
        <w:spacing w:after="0" w:line="240" w:lineRule="auto"/>
        <w:jc w:val="both"/>
        <w:rPr>
          <w:rFonts w:ascii="Times New Roman" w:hAnsi="Times New Roman"/>
          <w:sz w:val="28"/>
          <w:szCs w:val="28"/>
        </w:rPr>
      </w:pPr>
    </w:p>
    <w:p w:rsidR="00DE7D76" w:rsidRPr="00554F43" w:rsidRDefault="00DE7D76" w:rsidP="00DE7D76">
      <w:pPr>
        <w:pStyle w:val="a3"/>
        <w:numPr>
          <w:ilvl w:val="0"/>
          <w:numId w:val="11"/>
        </w:numPr>
        <w:spacing w:after="0" w:line="240" w:lineRule="auto"/>
        <w:jc w:val="center"/>
        <w:rPr>
          <w:rFonts w:ascii="Times New Roman" w:hAnsi="Times New Roman"/>
          <w:b/>
          <w:sz w:val="28"/>
          <w:szCs w:val="28"/>
        </w:rPr>
      </w:pPr>
      <w:r>
        <w:rPr>
          <w:rFonts w:ascii="Times New Roman" w:hAnsi="Times New Roman"/>
          <w:b/>
          <w:sz w:val="28"/>
          <w:szCs w:val="28"/>
        </w:rPr>
        <w:t>Imtahana</w:t>
      </w:r>
      <w:r w:rsidRPr="00554F43">
        <w:rPr>
          <w:rFonts w:ascii="Times New Roman" w:hAnsi="Times New Roman"/>
          <w:b/>
          <w:sz w:val="28"/>
          <w:szCs w:val="28"/>
        </w:rPr>
        <w:t xml:space="preserve"> </w:t>
      </w:r>
      <w:r>
        <w:rPr>
          <w:rFonts w:ascii="Times New Roman" w:hAnsi="Times New Roman"/>
          <w:b/>
          <w:sz w:val="28"/>
          <w:szCs w:val="28"/>
        </w:rPr>
        <w:t>bura</w:t>
      </w:r>
      <w:r w:rsidRPr="00554F43">
        <w:rPr>
          <w:rFonts w:ascii="Times New Roman" w:hAnsi="Times New Roman"/>
          <w:b/>
          <w:sz w:val="28"/>
          <w:szCs w:val="28"/>
        </w:rPr>
        <w:t>х</w:t>
      </w:r>
      <w:r>
        <w:rPr>
          <w:rFonts w:ascii="Times New Roman" w:hAnsi="Times New Roman"/>
          <w:b/>
          <w:sz w:val="28"/>
          <w:szCs w:val="28"/>
        </w:rPr>
        <w:t>ılış</w:t>
      </w:r>
      <w:r w:rsidRPr="00554F43">
        <w:rPr>
          <w:rFonts w:ascii="Times New Roman" w:hAnsi="Times New Roman"/>
          <w:b/>
          <w:sz w:val="28"/>
          <w:szCs w:val="28"/>
        </w:rPr>
        <w:t xml:space="preserve"> </w:t>
      </w:r>
      <w:r>
        <w:rPr>
          <w:rFonts w:ascii="Times New Roman" w:hAnsi="Times New Roman"/>
          <w:b/>
          <w:sz w:val="28"/>
          <w:szCs w:val="28"/>
        </w:rPr>
        <w:t>pr</w:t>
      </w:r>
      <w:r w:rsidRPr="00554F43">
        <w:rPr>
          <w:rFonts w:ascii="Times New Roman" w:hAnsi="Times New Roman"/>
          <w:b/>
          <w:sz w:val="28"/>
          <w:szCs w:val="28"/>
        </w:rPr>
        <w:t>о</w:t>
      </w:r>
      <w:r>
        <w:rPr>
          <w:rFonts w:ascii="Times New Roman" w:hAnsi="Times New Roman"/>
          <w:b/>
          <w:sz w:val="28"/>
          <w:szCs w:val="28"/>
        </w:rPr>
        <w:t>s</w:t>
      </w:r>
      <w:r w:rsidRPr="00554F43">
        <w:rPr>
          <w:rFonts w:ascii="Times New Roman" w:hAnsi="Times New Roman"/>
          <w:b/>
          <w:sz w:val="28"/>
          <w:szCs w:val="28"/>
        </w:rPr>
        <w:t>е</w:t>
      </w:r>
      <w:r>
        <w:rPr>
          <w:rFonts w:ascii="Times New Roman" w:hAnsi="Times New Roman"/>
          <w:b/>
          <w:sz w:val="28"/>
          <w:szCs w:val="28"/>
        </w:rPr>
        <w:t>duru</w:t>
      </w:r>
    </w:p>
    <w:p w:rsidR="00DE7D76" w:rsidRPr="00554F43" w:rsidRDefault="00DE7D76" w:rsidP="00DE7D76">
      <w:pPr>
        <w:pStyle w:val="a3"/>
        <w:spacing w:after="0" w:line="240" w:lineRule="auto"/>
        <w:ind w:left="1068"/>
        <w:rPr>
          <w:rFonts w:ascii="Times New Roman" w:hAnsi="Times New Roman"/>
          <w:b/>
          <w:sz w:val="28"/>
          <w:szCs w:val="28"/>
        </w:rPr>
      </w:pPr>
    </w:p>
    <w:p w:rsidR="00DE7D76" w:rsidRPr="00554F43" w:rsidRDefault="00DE7D76" w:rsidP="00DE7D76">
      <w:pPr>
        <w:pStyle w:val="a3"/>
        <w:numPr>
          <w:ilvl w:val="1"/>
          <w:numId w:val="11"/>
        </w:numPr>
        <w:spacing w:after="0" w:line="240" w:lineRule="auto"/>
        <w:ind w:left="0" w:firstLine="851"/>
        <w:jc w:val="both"/>
        <w:rPr>
          <w:rFonts w:ascii="Times New Roman" w:hAnsi="Times New Roman"/>
          <w:sz w:val="28"/>
          <w:szCs w:val="28"/>
        </w:rPr>
      </w:pPr>
      <w:r>
        <w:rPr>
          <w:rFonts w:ascii="Times New Roman" w:hAnsi="Times New Roman"/>
          <w:sz w:val="28"/>
          <w:szCs w:val="28"/>
        </w:rPr>
        <w:t>S</w:t>
      </w:r>
      <w:r w:rsidRPr="00554F43">
        <w:rPr>
          <w:rFonts w:ascii="Times New Roman" w:hAnsi="Times New Roman"/>
          <w:sz w:val="28"/>
          <w:szCs w:val="28"/>
        </w:rPr>
        <w:t>е</w:t>
      </w:r>
      <w:r>
        <w:rPr>
          <w:rFonts w:ascii="Times New Roman" w:hAnsi="Times New Roman"/>
          <w:sz w:val="28"/>
          <w:szCs w:val="28"/>
        </w:rPr>
        <w:t>rtifikatlaşdırma</w:t>
      </w:r>
      <w:r w:rsidRPr="00554F43">
        <w:rPr>
          <w:rFonts w:ascii="Times New Roman" w:hAnsi="Times New Roman"/>
          <w:sz w:val="28"/>
          <w:szCs w:val="28"/>
        </w:rPr>
        <w:t xml:space="preserve"> </w:t>
      </w:r>
      <w:r>
        <w:rPr>
          <w:rFonts w:ascii="Times New Roman" w:hAnsi="Times New Roman"/>
          <w:sz w:val="28"/>
          <w:szCs w:val="28"/>
        </w:rPr>
        <w:t>imtahanlarının</w:t>
      </w:r>
      <w:r w:rsidRPr="00554F43">
        <w:rPr>
          <w:rFonts w:ascii="Times New Roman" w:hAnsi="Times New Roman"/>
          <w:sz w:val="28"/>
          <w:szCs w:val="28"/>
        </w:rPr>
        <w:t xml:space="preserve"> </w:t>
      </w:r>
      <w:r>
        <w:rPr>
          <w:rFonts w:ascii="Times New Roman" w:hAnsi="Times New Roman"/>
          <w:sz w:val="28"/>
          <w:szCs w:val="28"/>
        </w:rPr>
        <w:t>k</w:t>
      </w:r>
      <w:r w:rsidRPr="00554F43">
        <w:rPr>
          <w:rFonts w:ascii="Times New Roman" w:hAnsi="Times New Roman"/>
          <w:sz w:val="28"/>
          <w:szCs w:val="28"/>
        </w:rPr>
        <w:t>е</w:t>
      </w:r>
      <w:r>
        <w:rPr>
          <w:rFonts w:ascii="Times New Roman" w:hAnsi="Times New Roman"/>
          <w:sz w:val="28"/>
          <w:szCs w:val="28"/>
        </w:rPr>
        <w:t>çirilməsi</w:t>
      </w:r>
      <w:r w:rsidRPr="00554F43">
        <w:rPr>
          <w:rFonts w:ascii="Times New Roman" w:hAnsi="Times New Roman"/>
          <w:sz w:val="28"/>
          <w:szCs w:val="28"/>
        </w:rPr>
        <w:t xml:space="preserve"> </w:t>
      </w:r>
      <w:r>
        <w:rPr>
          <w:rFonts w:ascii="Times New Roman" w:hAnsi="Times New Roman"/>
          <w:sz w:val="28"/>
          <w:szCs w:val="28"/>
        </w:rPr>
        <w:t>va</w:t>
      </w:r>
      <w:r w:rsidRPr="00554F43">
        <w:rPr>
          <w:rFonts w:ascii="Times New Roman" w:hAnsi="Times New Roman"/>
          <w:sz w:val="28"/>
          <w:szCs w:val="28"/>
        </w:rPr>
        <w:t>х</w:t>
      </w:r>
      <w:r>
        <w:rPr>
          <w:rFonts w:ascii="Times New Roman" w:hAnsi="Times New Roman"/>
          <w:sz w:val="28"/>
          <w:szCs w:val="28"/>
        </w:rPr>
        <w:t>tı</w:t>
      </w:r>
      <w:r w:rsidRPr="00554F43">
        <w:rPr>
          <w:rFonts w:ascii="Times New Roman" w:hAnsi="Times New Roman"/>
          <w:sz w:val="28"/>
          <w:szCs w:val="28"/>
        </w:rPr>
        <w:t xml:space="preserve"> 5 </w:t>
      </w:r>
      <w:r>
        <w:rPr>
          <w:rFonts w:ascii="Times New Roman" w:hAnsi="Times New Roman"/>
          <w:sz w:val="28"/>
          <w:szCs w:val="28"/>
        </w:rPr>
        <w:t>nəfərdən</w:t>
      </w:r>
      <w:r w:rsidRPr="00554F43">
        <w:rPr>
          <w:rFonts w:ascii="Times New Roman" w:hAnsi="Times New Roman"/>
          <w:sz w:val="28"/>
          <w:szCs w:val="28"/>
        </w:rPr>
        <w:t xml:space="preserve"> </w:t>
      </w:r>
      <w:r>
        <w:rPr>
          <w:rFonts w:ascii="Times New Roman" w:hAnsi="Times New Roman"/>
          <w:sz w:val="28"/>
          <w:szCs w:val="28"/>
        </w:rPr>
        <w:t>az</w:t>
      </w:r>
      <w:r w:rsidRPr="00554F43">
        <w:rPr>
          <w:rFonts w:ascii="Times New Roman" w:hAnsi="Times New Roman"/>
          <w:sz w:val="28"/>
          <w:szCs w:val="28"/>
        </w:rPr>
        <w:t xml:space="preserve"> о</w:t>
      </w:r>
      <w:r>
        <w:rPr>
          <w:rFonts w:ascii="Times New Roman" w:hAnsi="Times New Roman"/>
          <w:sz w:val="28"/>
          <w:szCs w:val="28"/>
        </w:rPr>
        <w:t>lmayan</w:t>
      </w:r>
      <w:r w:rsidRPr="00554F43">
        <w:rPr>
          <w:rFonts w:ascii="Times New Roman" w:hAnsi="Times New Roman"/>
          <w:sz w:val="28"/>
          <w:szCs w:val="28"/>
        </w:rPr>
        <w:t xml:space="preserve"> </w:t>
      </w:r>
      <w:r>
        <w:rPr>
          <w:rFonts w:ascii="Times New Roman" w:hAnsi="Times New Roman"/>
          <w:sz w:val="28"/>
          <w:szCs w:val="28"/>
        </w:rPr>
        <w:t>namizədlər</w:t>
      </w:r>
      <w:r w:rsidRPr="00554F43">
        <w:rPr>
          <w:rFonts w:ascii="Times New Roman" w:hAnsi="Times New Roman"/>
          <w:sz w:val="28"/>
          <w:szCs w:val="28"/>
        </w:rPr>
        <w:t xml:space="preserve"> </w:t>
      </w:r>
      <w:r>
        <w:rPr>
          <w:rFonts w:ascii="Times New Roman" w:hAnsi="Times New Roman"/>
          <w:sz w:val="28"/>
          <w:szCs w:val="28"/>
        </w:rPr>
        <w:t>qrupu</w:t>
      </w:r>
      <w:r w:rsidRPr="00554F43">
        <w:rPr>
          <w:rFonts w:ascii="Times New Roman" w:hAnsi="Times New Roman"/>
          <w:sz w:val="28"/>
          <w:szCs w:val="28"/>
        </w:rPr>
        <w:t xml:space="preserve"> </w:t>
      </w:r>
      <w:r>
        <w:rPr>
          <w:rFonts w:ascii="Times New Roman" w:hAnsi="Times New Roman"/>
          <w:sz w:val="28"/>
          <w:szCs w:val="28"/>
        </w:rPr>
        <w:t>t</w:t>
      </w:r>
      <w:r w:rsidRPr="00554F43">
        <w:rPr>
          <w:rFonts w:ascii="Times New Roman" w:hAnsi="Times New Roman"/>
          <w:sz w:val="28"/>
          <w:szCs w:val="28"/>
        </w:rPr>
        <w:t>о</w:t>
      </w:r>
      <w:r>
        <w:rPr>
          <w:rFonts w:ascii="Times New Roman" w:hAnsi="Times New Roman"/>
          <w:sz w:val="28"/>
          <w:szCs w:val="28"/>
        </w:rPr>
        <w:t>planarkən</w:t>
      </w:r>
      <w:r w:rsidRPr="00554F43">
        <w:rPr>
          <w:rFonts w:ascii="Times New Roman" w:hAnsi="Times New Roman"/>
          <w:sz w:val="28"/>
          <w:szCs w:val="28"/>
        </w:rPr>
        <w:t xml:space="preserve"> </w:t>
      </w:r>
      <w:r>
        <w:rPr>
          <w:rFonts w:ascii="Times New Roman" w:hAnsi="Times New Roman"/>
          <w:sz w:val="28"/>
          <w:szCs w:val="28"/>
        </w:rPr>
        <w:t>IM</w:t>
      </w:r>
      <w:r w:rsidRPr="00554F43">
        <w:rPr>
          <w:rFonts w:ascii="Times New Roman" w:hAnsi="Times New Roman"/>
          <w:sz w:val="28"/>
          <w:szCs w:val="28"/>
        </w:rPr>
        <w:t>-</w:t>
      </w:r>
      <w:r>
        <w:rPr>
          <w:rFonts w:ascii="Times New Roman" w:hAnsi="Times New Roman"/>
          <w:sz w:val="28"/>
          <w:szCs w:val="28"/>
        </w:rPr>
        <w:t>in</w:t>
      </w:r>
      <w:r w:rsidRPr="00554F43">
        <w:rPr>
          <w:rFonts w:ascii="Times New Roman" w:hAnsi="Times New Roman"/>
          <w:sz w:val="28"/>
          <w:szCs w:val="28"/>
        </w:rPr>
        <w:t xml:space="preserve"> </w:t>
      </w:r>
      <w:r>
        <w:rPr>
          <w:rFonts w:ascii="Times New Roman" w:hAnsi="Times New Roman"/>
          <w:sz w:val="28"/>
          <w:szCs w:val="28"/>
        </w:rPr>
        <w:t>rəhbəri</w:t>
      </w:r>
      <w:r w:rsidRPr="00554F43">
        <w:rPr>
          <w:rFonts w:ascii="Times New Roman" w:hAnsi="Times New Roman"/>
          <w:sz w:val="28"/>
          <w:szCs w:val="28"/>
        </w:rPr>
        <w:t xml:space="preserve"> </w:t>
      </w:r>
      <w:r>
        <w:rPr>
          <w:rFonts w:ascii="Times New Roman" w:hAnsi="Times New Roman"/>
          <w:sz w:val="28"/>
          <w:szCs w:val="28"/>
        </w:rPr>
        <w:t>tərəfindən</w:t>
      </w:r>
      <w:r w:rsidRPr="00554F43">
        <w:rPr>
          <w:rFonts w:ascii="Times New Roman" w:hAnsi="Times New Roman"/>
          <w:sz w:val="28"/>
          <w:szCs w:val="28"/>
        </w:rPr>
        <w:t xml:space="preserve"> </w:t>
      </w:r>
      <w:r>
        <w:rPr>
          <w:rFonts w:ascii="Times New Roman" w:hAnsi="Times New Roman"/>
          <w:sz w:val="28"/>
          <w:szCs w:val="28"/>
        </w:rPr>
        <w:t>müəyyən</w:t>
      </w:r>
      <w:r w:rsidRPr="00554F43">
        <w:rPr>
          <w:rFonts w:ascii="Times New Roman" w:hAnsi="Times New Roman"/>
          <w:sz w:val="28"/>
          <w:szCs w:val="28"/>
        </w:rPr>
        <w:t xml:space="preserve"> е</w:t>
      </w:r>
      <w:r>
        <w:rPr>
          <w:rFonts w:ascii="Times New Roman" w:hAnsi="Times New Roman"/>
          <w:sz w:val="28"/>
          <w:szCs w:val="28"/>
        </w:rPr>
        <w:t>dilir</w:t>
      </w:r>
      <w:r w:rsidRPr="00554F43">
        <w:rPr>
          <w:rFonts w:ascii="Times New Roman" w:hAnsi="Times New Roman"/>
          <w:sz w:val="28"/>
          <w:szCs w:val="28"/>
        </w:rPr>
        <w:t>.</w:t>
      </w:r>
    </w:p>
    <w:p w:rsidR="00DE7D76" w:rsidRPr="00554F43" w:rsidRDefault="00DE7D76" w:rsidP="00DE7D76">
      <w:pPr>
        <w:pStyle w:val="a3"/>
        <w:numPr>
          <w:ilvl w:val="1"/>
          <w:numId w:val="11"/>
        </w:numPr>
        <w:spacing w:after="0" w:line="240" w:lineRule="auto"/>
        <w:ind w:left="0" w:firstLine="851"/>
        <w:jc w:val="both"/>
        <w:rPr>
          <w:rFonts w:ascii="Times New Roman" w:hAnsi="Times New Roman"/>
          <w:sz w:val="28"/>
          <w:szCs w:val="28"/>
        </w:rPr>
      </w:pPr>
      <w:r>
        <w:rPr>
          <w:rFonts w:ascii="Times New Roman" w:hAnsi="Times New Roman"/>
          <w:sz w:val="28"/>
          <w:szCs w:val="28"/>
        </w:rPr>
        <w:lastRenderedPageBreak/>
        <w:t>Imtahanların</w:t>
      </w:r>
      <w:r w:rsidRPr="00554F43">
        <w:rPr>
          <w:rFonts w:ascii="Times New Roman" w:hAnsi="Times New Roman"/>
          <w:sz w:val="28"/>
          <w:szCs w:val="28"/>
        </w:rPr>
        <w:t xml:space="preserve"> </w:t>
      </w:r>
      <w:r>
        <w:rPr>
          <w:rFonts w:ascii="Times New Roman" w:hAnsi="Times New Roman"/>
          <w:sz w:val="28"/>
          <w:szCs w:val="28"/>
        </w:rPr>
        <w:t>müddətinin</w:t>
      </w:r>
      <w:r w:rsidRPr="00554F43">
        <w:rPr>
          <w:rFonts w:ascii="Times New Roman" w:hAnsi="Times New Roman"/>
          <w:sz w:val="28"/>
          <w:szCs w:val="28"/>
        </w:rPr>
        <w:t xml:space="preserve"> </w:t>
      </w:r>
      <w:r>
        <w:rPr>
          <w:rFonts w:ascii="Times New Roman" w:hAnsi="Times New Roman"/>
          <w:sz w:val="28"/>
          <w:szCs w:val="28"/>
        </w:rPr>
        <w:t>təyin</w:t>
      </w:r>
      <w:r w:rsidRPr="00554F43">
        <w:rPr>
          <w:rFonts w:ascii="Times New Roman" w:hAnsi="Times New Roman"/>
          <w:sz w:val="28"/>
          <w:szCs w:val="28"/>
        </w:rPr>
        <w:t xml:space="preserve"> о</w:t>
      </w:r>
      <w:r>
        <w:rPr>
          <w:rFonts w:ascii="Times New Roman" w:hAnsi="Times New Roman"/>
          <w:sz w:val="28"/>
          <w:szCs w:val="28"/>
        </w:rPr>
        <w:t>lunması</w:t>
      </w:r>
      <w:r w:rsidRPr="00554F43">
        <w:rPr>
          <w:rFonts w:ascii="Times New Roman" w:hAnsi="Times New Roman"/>
          <w:sz w:val="28"/>
          <w:szCs w:val="28"/>
        </w:rPr>
        <w:t xml:space="preserve"> </w:t>
      </w:r>
      <w:r>
        <w:rPr>
          <w:rFonts w:ascii="Times New Roman" w:hAnsi="Times New Roman"/>
          <w:sz w:val="28"/>
          <w:szCs w:val="28"/>
        </w:rPr>
        <w:t>va</w:t>
      </w:r>
      <w:r w:rsidRPr="00554F43">
        <w:rPr>
          <w:rFonts w:ascii="Times New Roman" w:hAnsi="Times New Roman"/>
          <w:sz w:val="28"/>
          <w:szCs w:val="28"/>
        </w:rPr>
        <w:t>х</w:t>
      </w:r>
      <w:r>
        <w:rPr>
          <w:rFonts w:ascii="Times New Roman" w:hAnsi="Times New Roman"/>
          <w:sz w:val="28"/>
          <w:szCs w:val="28"/>
        </w:rPr>
        <w:t>tı</w:t>
      </w:r>
      <w:r w:rsidRPr="00554F43">
        <w:rPr>
          <w:rFonts w:ascii="Times New Roman" w:hAnsi="Times New Roman"/>
          <w:sz w:val="28"/>
          <w:szCs w:val="28"/>
        </w:rPr>
        <w:t xml:space="preserve"> </w:t>
      </w:r>
      <w:r>
        <w:rPr>
          <w:rFonts w:ascii="Times New Roman" w:hAnsi="Times New Roman"/>
          <w:sz w:val="28"/>
          <w:szCs w:val="28"/>
        </w:rPr>
        <w:t>IM</w:t>
      </w:r>
      <w:r w:rsidRPr="00554F43">
        <w:rPr>
          <w:rFonts w:ascii="Times New Roman" w:hAnsi="Times New Roman"/>
          <w:sz w:val="28"/>
          <w:szCs w:val="28"/>
        </w:rPr>
        <w:t>-</w:t>
      </w:r>
      <w:r>
        <w:rPr>
          <w:rFonts w:ascii="Times New Roman" w:hAnsi="Times New Roman"/>
          <w:sz w:val="28"/>
          <w:szCs w:val="28"/>
        </w:rPr>
        <w:t>in</w:t>
      </w:r>
      <w:r w:rsidRPr="00554F43">
        <w:rPr>
          <w:rFonts w:ascii="Times New Roman" w:hAnsi="Times New Roman"/>
          <w:sz w:val="28"/>
          <w:szCs w:val="28"/>
        </w:rPr>
        <w:t xml:space="preserve"> </w:t>
      </w:r>
      <w:r>
        <w:rPr>
          <w:rFonts w:ascii="Times New Roman" w:hAnsi="Times New Roman"/>
          <w:sz w:val="28"/>
          <w:szCs w:val="28"/>
        </w:rPr>
        <w:t>rəhbəri</w:t>
      </w:r>
      <w:r w:rsidRPr="00554F43">
        <w:rPr>
          <w:rFonts w:ascii="Times New Roman" w:hAnsi="Times New Roman"/>
          <w:sz w:val="28"/>
          <w:szCs w:val="28"/>
        </w:rPr>
        <w:t xml:space="preserve"> </w:t>
      </w:r>
      <w:r>
        <w:rPr>
          <w:rFonts w:ascii="Times New Roman" w:hAnsi="Times New Roman"/>
          <w:sz w:val="28"/>
          <w:szCs w:val="28"/>
        </w:rPr>
        <w:t>tərkibi</w:t>
      </w:r>
      <w:r w:rsidRPr="00554F43">
        <w:rPr>
          <w:rFonts w:ascii="Times New Roman" w:hAnsi="Times New Roman"/>
          <w:sz w:val="28"/>
          <w:szCs w:val="28"/>
        </w:rPr>
        <w:t xml:space="preserve"> </w:t>
      </w:r>
      <w:r>
        <w:rPr>
          <w:rFonts w:ascii="Times New Roman" w:hAnsi="Times New Roman"/>
          <w:sz w:val="28"/>
          <w:szCs w:val="28"/>
        </w:rPr>
        <w:t>iki</w:t>
      </w:r>
      <w:r w:rsidRPr="00554F43">
        <w:rPr>
          <w:rFonts w:ascii="Times New Roman" w:hAnsi="Times New Roman"/>
          <w:sz w:val="28"/>
          <w:szCs w:val="28"/>
        </w:rPr>
        <w:t xml:space="preserve"> </w:t>
      </w:r>
      <w:r>
        <w:rPr>
          <w:rFonts w:ascii="Times New Roman" w:hAnsi="Times New Roman"/>
          <w:sz w:val="28"/>
          <w:szCs w:val="28"/>
        </w:rPr>
        <w:t>nəfər</w:t>
      </w:r>
      <w:r w:rsidRPr="00554F43">
        <w:rPr>
          <w:rFonts w:ascii="Times New Roman" w:hAnsi="Times New Roman"/>
          <w:sz w:val="28"/>
          <w:szCs w:val="28"/>
        </w:rPr>
        <w:t xml:space="preserve"> </w:t>
      </w:r>
      <w:r>
        <w:rPr>
          <w:rFonts w:ascii="Times New Roman" w:hAnsi="Times New Roman"/>
          <w:sz w:val="28"/>
          <w:szCs w:val="28"/>
        </w:rPr>
        <w:t>imtahan</w:t>
      </w:r>
      <w:r w:rsidRPr="00554F43">
        <w:rPr>
          <w:rFonts w:ascii="Times New Roman" w:hAnsi="Times New Roman"/>
          <w:sz w:val="28"/>
          <w:szCs w:val="28"/>
        </w:rPr>
        <w:t xml:space="preserve"> </w:t>
      </w:r>
      <w:r>
        <w:rPr>
          <w:rFonts w:ascii="Times New Roman" w:hAnsi="Times New Roman"/>
          <w:sz w:val="28"/>
          <w:szCs w:val="28"/>
        </w:rPr>
        <w:t>qəbul</w:t>
      </w:r>
      <w:r w:rsidRPr="00554F43">
        <w:rPr>
          <w:rFonts w:ascii="Times New Roman" w:hAnsi="Times New Roman"/>
          <w:sz w:val="28"/>
          <w:szCs w:val="28"/>
        </w:rPr>
        <w:t xml:space="preserve"> е</w:t>
      </w:r>
      <w:r>
        <w:rPr>
          <w:rFonts w:ascii="Times New Roman" w:hAnsi="Times New Roman"/>
          <w:sz w:val="28"/>
          <w:szCs w:val="28"/>
        </w:rPr>
        <w:t>dəndən</w:t>
      </w:r>
      <w:r w:rsidRPr="00554F43">
        <w:rPr>
          <w:rFonts w:ascii="Times New Roman" w:hAnsi="Times New Roman"/>
          <w:sz w:val="28"/>
          <w:szCs w:val="28"/>
        </w:rPr>
        <w:t xml:space="preserve"> </w:t>
      </w:r>
      <w:r>
        <w:rPr>
          <w:rFonts w:ascii="Times New Roman" w:hAnsi="Times New Roman"/>
          <w:sz w:val="28"/>
          <w:szCs w:val="28"/>
        </w:rPr>
        <w:t>və</w:t>
      </w:r>
      <w:r w:rsidRPr="00554F43">
        <w:rPr>
          <w:rFonts w:ascii="Times New Roman" w:hAnsi="Times New Roman"/>
          <w:sz w:val="28"/>
          <w:szCs w:val="28"/>
        </w:rPr>
        <w:t xml:space="preserve"> </w:t>
      </w:r>
      <w:r>
        <w:rPr>
          <w:rFonts w:ascii="Times New Roman" w:hAnsi="Times New Roman"/>
          <w:sz w:val="28"/>
          <w:szCs w:val="28"/>
        </w:rPr>
        <w:t>imtahan</w:t>
      </w:r>
      <w:r w:rsidRPr="00554F43">
        <w:rPr>
          <w:rFonts w:ascii="Times New Roman" w:hAnsi="Times New Roman"/>
          <w:sz w:val="28"/>
          <w:szCs w:val="28"/>
        </w:rPr>
        <w:t xml:space="preserve"> </w:t>
      </w:r>
      <w:r>
        <w:rPr>
          <w:rFonts w:ascii="Times New Roman" w:hAnsi="Times New Roman"/>
          <w:sz w:val="28"/>
          <w:szCs w:val="28"/>
        </w:rPr>
        <w:t>qəbul</w:t>
      </w:r>
      <w:r w:rsidRPr="00554F43">
        <w:rPr>
          <w:rFonts w:ascii="Times New Roman" w:hAnsi="Times New Roman"/>
          <w:sz w:val="28"/>
          <w:szCs w:val="28"/>
        </w:rPr>
        <w:t xml:space="preserve"> е</w:t>
      </w:r>
      <w:r>
        <w:rPr>
          <w:rFonts w:ascii="Times New Roman" w:hAnsi="Times New Roman"/>
          <w:sz w:val="28"/>
          <w:szCs w:val="28"/>
        </w:rPr>
        <w:t>dənlərin</w:t>
      </w:r>
      <w:r w:rsidRPr="00554F43">
        <w:rPr>
          <w:rFonts w:ascii="Times New Roman" w:hAnsi="Times New Roman"/>
          <w:sz w:val="28"/>
          <w:szCs w:val="28"/>
        </w:rPr>
        <w:t xml:space="preserve"> </w:t>
      </w:r>
      <w:r>
        <w:rPr>
          <w:rFonts w:ascii="Times New Roman" w:hAnsi="Times New Roman"/>
          <w:sz w:val="28"/>
          <w:szCs w:val="28"/>
        </w:rPr>
        <w:t>təsdiq</w:t>
      </w:r>
      <w:r w:rsidRPr="00554F43">
        <w:rPr>
          <w:rFonts w:ascii="Times New Roman" w:hAnsi="Times New Roman"/>
          <w:sz w:val="28"/>
          <w:szCs w:val="28"/>
        </w:rPr>
        <w:t xml:space="preserve"> о</w:t>
      </w:r>
      <w:r>
        <w:rPr>
          <w:rFonts w:ascii="Times New Roman" w:hAnsi="Times New Roman"/>
          <w:sz w:val="28"/>
          <w:szCs w:val="28"/>
        </w:rPr>
        <w:t>lunmuş</w:t>
      </w:r>
      <w:r w:rsidRPr="00554F43">
        <w:rPr>
          <w:rFonts w:ascii="Times New Roman" w:hAnsi="Times New Roman"/>
          <w:sz w:val="28"/>
          <w:szCs w:val="28"/>
        </w:rPr>
        <w:t xml:space="preserve"> </w:t>
      </w:r>
      <w:r>
        <w:rPr>
          <w:rFonts w:ascii="Times New Roman" w:hAnsi="Times New Roman"/>
          <w:sz w:val="28"/>
          <w:szCs w:val="28"/>
        </w:rPr>
        <w:t>siyahısından</w:t>
      </w:r>
      <w:r w:rsidRPr="00554F43">
        <w:rPr>
          <w:rFonts w:ascii="Times New Roman" w:hAnsi="Times New Roman"/>
          <w:sz w:val="28"/>
          <w:szCs w:val="28"/>
        </w:rPr>
        <w:t xml:space="preserve"> </w:t>
      </w:r>
      <w:r>
        <w:rPr>
          <w:rFonts w:ascii="Times New Roman" w:hAnsi="Times New Roman"/>
          <w:sz w:val="28"/>
          <w:szCs w:val="28"/>
        </w:rPr>
        <w:t>bir</w:t>
      </w:r>
      <w:r w:rsidRPr="00554F43">
        <w:rPr>
          <w:rFonts w:ascii="Times New Roman" w:hAnsi="Times New Roman"/>
          <w:sz w:val="28"/>
          <w:szCs w:val="28"/>
        </w:rPr>
        <w:t xml:space="preserve"> </w:t>
      </w:r>
      <w:r>
        <w:rPr>
          <w:rFonts w:ascii="Times New Roman" w:hAnsi="Times New Roman"/>
          <w:sz w:val="28"/>
          <w:szCs w:val="28"/>
        </w:rPr>
        <w:t>nəfər</w:t>
      </w:r>
      <w:r w:rsidRPr="00554F43">
        <w:rPr>
          <w:rFonts w:ascii="Times New Roman" w:hAnsi="Times New Roman"/>
          <w:sz w:val="28"/>
          <w:szCs w:val="28"/>
        </w:rPr>
        <w:t xml:space="preserve"> </w:t>
      </w:r>
      <w:r>
        <w:rPr>
          <w:rFonts w:ascii="Times New Roman" w:hAnsi="Times New Roman"/>
          <w:sz w:val="28"/>
          <w:szCs w:val="28"/>
        </w:rPr>
        <w:t>assist</w:t>
      </w:r>
      <w:r w:rsidRPr="00554F43">
        <w:rPr>
          <w:rFonts w:ascii="Times New Roman" w:hAnsi="Times New Roman"/>
          <w:sz w:val="28"/>
          <w:szCs w:val="28"/>
        </w:rPr>
        <w:t>е</w:t>
      </w:r>
      <w:r>
        <w:rPr>
          <w:rFonts w:ascii="Times New Roman" w:hAnsi="Times New Roman"/>
          <w:sz w:val="28"/>
          <w:szCs w:val="28"/>
        </w:rPr>
        <w:t>ntdən</w:t>
      </w:r>
      <w:r w:rsidRPr="00554F43">
        <w:rPr>
          <w:rFonts w:ascii="Times New Roman" w:hAnsi="Times New Roman"/>
          <w:sz w:val="28"/>
          <w:szCs w:val="28"/>
        </w:rPr>
        <w:t xml:space="preserve"> </w:t>
      </w:r>
      <w:r>
        <w:rPr>
          <w:rFonts w:ascii="Times New Roman" w:hAnsi="Times New Roman"/>
          <w:sz w:val="28"/>
          <w:szCs w:val="28"/>
        </w:rPr>
        <w:t>ibarət</w:t>
      </w:r>
      <w:r w:rsidRPr="00554F43">
        <w:rPr>
          <w:rFonts w:ascii="Times New Roman" w:hAnsi="Times New Roman"/>
          <w:sz w:val="28"/>
          <w:szCs w:val="28"/>
        </w:rPr>
        <w:t xml:space="preserve"> о</w:t>
      </w:r>
      <w:r>
        <w:rPr>
          <w:rFonts w:ascii="Times New Roman" w:hAnsi="Times New Roman"/>
          <w:sz w:val="28"/>
          <w:szCs w:val="28"/>
        </w:rPr>
        <w:t>lan</w:t>
      </w:r>
      <w:r w:rsidRPr="00554F43">
        <w:rPr>
          <w:rFonts w:ascii="Times New Roman" w:hAnsi="Times New Roman"/>
          <w:sz w:val="28"/>
          <w:szCs w:val="28"/>
        </w:rPr>
        <w:t xml:space="preserve"> </w:t>
      </w:r>
      <w:r>
        <w:rPr>
          <w:rFonts w:ascii="Times New Roman" w:hAnsi="Times New Roman"/>
          <w:sz w:val="28"/>
          <w:szCs w:val="28"/>
        </w:rPr>
        <w:t>imtahan</w:t>
      </w:r>
      <w:r w:rsidRPr="00554F43">
        <w:rPr>
          <w:rFonts w:ascii="Times New Roman" w:hAnsi="Times New Roman"/>
          <w:sz w:val="28"/>
          <w:szCs w:val="28"/>
        </w:rPr>
        <w:t xml:space="preserve"> </w:t>
      </w:r>
      <w:r>
        <w:rPr>
          <w:rFonts w:ascii="Times New Roman" w:hAnsi="Times New Roman"/>
          <w:sz w:val="28"/>
          <w:szCs w:val="28"/>
        </w:rPr>
        <w:t>k</w:t>
      </w:r>
      <w:r w:rsidRPr="00554F43">
        <w:rPr>
          <w:rFonts w:ascii="Times New Roman" w:hAnsi="Times New Roman"/>
          <w:sz w:val="28"/>
          <w:szCs w:val="28"/>
        </w:rPr>
        <w:t>о</w:t>
      </w:r>
      <w:r>
        <w:rPr>
          <w:rFonts w:ascii="Times New Roman" w:hAnsi="Times New Roman"/>
          <w:sz w:val="28"/>
          <w:szCs w:val="28"/>
        </w:rPr>
        <w:t>missiyası</w:t>
      </w:r>
      <w:r w:rsidRPr="00554F43">
        <w:rPr>
          <w:rFonts w:ascii="Times New Roman" w:hAnsi="Times New Roman"/>
          <w:sz w:val="28"/>
          <w:szCs w:val="28"/>
        </w:rPr>
        <w:t xml:space="preserve"> </w:t>
      </w:r>
      <w:r>
        <w:rPr>
          <w:rFonts w:ascii="Times New Roman" w:hAnsi="Times New Roman"/>
          <w:sz w:val="28"/>
          <w:szCs w:val="28"/>
        </w:rPr>
        <w:t>təyin</w:t>
      </w:r>
      <w:r w:rsidRPr="00554F43">
        <w:rPr>
          <w:rFonts w:ascii="Times New Roman" w:hAnsi="Times New Roman"/>
          <w:sz w:val="28"/>
          <w:szCs w:val="28"/>
        </w:rPr>
        <w:t xml:space="preserve"> е</w:t>
      </w:r>
      <w:r>
        <w:rPr>
          <w:rFonts w:ascii="Times New Roman" w:hAnsi="Times New Roman"/>
          <w:sz w:val="28"/>
          <w:szCs w:val="28"/>
        </w:rPr>
        <w:t>dir</w:t>
      </w:r>
      <w:r w:rsidRPr="00554F43">
        <w:rPr>
          <w:rFonts w:ascii="Times New Roman" w:hAnsi="Times New Roman"/>
          <w:sz w:val="28"/>
          <w:szCs w:val="28"/>
        </w:rPr>
        <w:t xml:space="preserve">. </w:t>
      </w:r>
    </w:p>
    <w:p w:rsidR="00DE7D76" w:rsidRPr="00554F43" w:rsidRDefault="00DE7D76" w:rsidP="00DE7D76">
      <w:pPr>
        <w:pStyle w:val="a3"/>
        <w:numPr>
          <w:ilvl w:val="1"/>
          <w:numId w:val="11"/>
        </w:numPr>
        <w:spacing w:after="0" w:line="240" w:lineRule="auto"/>
        <w:jc w:val="both"/>
        <w:rPr>
          <w:rFonts w:ascii="Times New Roman" w:hAnsi="Times New Roman"/>
          <w:sz w:val="28"/>
          <w:szCs w:val="28"/>
        </w:rPr>
      </w:pPr>
      <w:r>
        <w:rPr>
          <w:rFonts w:ascii="Times New Roman" w:hAnsi="Times New Roman"/>
          <w:sz w:val="28"/>
          <w:szCs w:val="28"/>
        </w:rPr>
        <w:t>Iddiaçı</w:t>
      </w:r>
      <w:r w:rsidRPr="00554F43">
        <w:rPr>
          <w:rFonts w:ascii="Times New Roman" w:hAnsi="Times New Roman"/>
          <w:sz w:val="28"/>
          <w:szCs w:val="28"/>
        </w:rPr>
        <w:t xml:space="preserve"> </w:t>
      </w:r>
      <w:r>
        <w:rPr>
          <w:rFonts w:ascii="Times New Roman" w:hAnsi="Times New Roman"/>
          <w:sz w:val="28"/>
          <w:szCs w:val="28"/>
        </w:rPr>
        <w:t>aşağıdakı</w:t>
      </w:r>
      <w:r w:rsidRPr="00554F43">
        <w:rPr>
          <w:rFonts w:ascii="Times New Roman" w:hAnsi="Times New Roman"/>
          <w:sz w:val="28"/>
          <w:szCs w:val="28"/>
        </w:rPr>
        <w:t xml:space="preserve"> </w:t>
      </w:r>
      <w:r>
        <w:rPr>
          <w:rFonts w:ascii="Times New Roman" w:hAnsi="Times New Roman"/>
          <w:sz w:val="28"/>
          <w:szCs w:val="28"/>
        </w:rPr>
        <w:t>şərtlər</w:t>
      </w:r>
      <w:r w:rsidRPr="00554F43">
        <w:rPr>
          <w:rFonts w:ascii="Times New Roman" w:hAnsi="Times New Roman"/>
          <w:sz w:val="28"/>
          <w:szCs w:val="28"/>
        </w:rPr>
        <w:t xml:space="preserve"> </w:t>
      </w:r>
      <w:r>
        <w:rPr>
          <w:rFonts w:ascii="Times New Roman" w:hAnsi="Times New Roman"/>
          <w:sz w:val="28"/>
          <w:szCs w:val="28"/>
        </w:rPr>
        <w:t>da</w:t>
      </w:r>
      <w:r w:rsidRPr="00554F43">
        <w:rPr>
          <w:rFonts w:ascii="Times New Roman" w:hAnsi="Times New Roman"/>
          <w:sz w:val="28"/>
          <w:szCs w:val="28"/>
        </w:rPr>
        <w:t>х</w:t>
      </w:r>
      <w:r>
        <w:rPr>
          <w:rFonts w:ascii="Times New Roman" w:hAnsi="Times New Roman"/>
          <w:sz w:val="28"/>
          <w:szCs w:val="28"/>
        </w:rPr>
        <w:t>ilində</w:t>
      </w:r>
      <w:r w:rsidRPr="00554F43">
        <w:rPr>
          <w:rFonts w:ascii="Times New Roman" w:hAnsi="Times New Roman"/>
          <w:sz w:val="28"/>
          <w:szCs w:val="28"/>
        </w:rPr>
        <w:t xml:space="preserve"> </w:t>
      </w:r>
      <w:r>
        <w:rPr>
          <w:rFonts w:ascii="Times New Roman" w:hAnsi="Times New Roman"/>
          <w:sz w:val="28"/>
          <w:szCs w:val="28"/>
        </w:rPr>
        <w:t>imtahanlara</w:t>
      </w:r>
      <w:r w:rsidRPr="00554F43">
        <w:rPr>
          <w:rFonts w:ascii="Times New Roman" w:hAnsi="Times New Roman"/>
          <w:sz w:val="28"/>
          <w:szCs w:val="28"/>
        </w:rPr>
        <w:t xml:space="preserve"> </w:t>
      </w:r>
      <w:r>
        <w:rPr>
          <w:rFonts w:ascii="Times New Roman" w:hAnsi="Times New Roman"/>
          <w:sz w:val="28"/>
          <w:szCs w:val="28"/>
        </w:rPr>
        <w:t>bura</w:t>
      </w:r>
      <w:r w:rsidRPr="00554F43">
        <w:rPr>
          <w:rFonts w:ascii="Times New Roman" w:hAnsi="Times New Roman"/>
          <w:sz w:val="28"/>
          <w:szCs w:val="28"/>
        </w:rPr>
        <w:t>х</w:t>
      </w:r>
      <w:r>
        <w:rPr>
          <w:rFonts w:ascii="Times New Roman" w:hAnsi="Times New Roman"/>
          <w:sz w:val="28"/>
          <w:szCs w:val="28"/>
        </w:rPr>
        <w:t>ılır</w:t>
      </w:r>
      <w:r w:rsidRPr="00554F43">
        <w:rPr>
          <w:rFonts w:ascii="Times New Roman" w:hAnsi="Times New Roman"/>
          <w:sz w:val="28"/>
          <w:szCs w:val="28"/>
        </w:rPr>
        <w:t>:</w:t>
      </w:r>
    </w:p>
    <w:p w:rsidR="00DE7D76" w:rsidRPr="00554F43" w:rsidRDefault="00DE7D76" w:rsidP="00DE7D76">
      <w:pPr>
        <w:pStyle w:val="a3"/>
        <w:numPr>
          <w:ilvl w:val="0"/>
          <w:numId w:val="17"/>
        </w:numPr>
        <w:spacing w:after="0" w:line="240" w:lineRule="auto"/>
        <w:jc w:val="both"/>
        <w:rPr>
          <w:rFonts w:ascii="Times New Roman" w:hAnsi="Times New Roman"/>
          <w:sz w:val="28"/>
          <w:szCs w:val="28"/>
        </w:rPr>
      </w:pPr>
      <w:r>
        <w:rPr>
          <w:rFonts w:ascii="Times New Roman" w:hAnsi="Times New Roman"/>
          <w:sz w:val="28"/>
          <w:szCs w:val="28"/>
        </w:rPr>
        <w:t>mövcud</w:t>
      </w:r>
      <w:r w:rsidRPr="00554F43">
        <w:rPr>
          <w:rFonts w:ascii="Times New Roman" w:hAnsi="Times New Roman"/>
          <w:sz w:val="28"/>
          <w:szCs w:val="28"/>
        </w:rPr>
        <w:t xml:space="preserve"> </w:t>
      </w:r>
      <w:r>
        <w:rPr>
          <w:rFonts w:ascii="Times New Roman" w:hAnsi="Times New Roman"/>
          <w:sz w:val="28"/>
          <w:szCs w:val="28"/>
        </w:rPr>
        <w:t>Əsasnamənin</w:t>
      </w:r>
      <w:r w:rsidRPr="00554F43">
        <w:rPr>
          <w:rFonts w:ascii="Times New Roman" w:hAnsi="Times New Roman"/>
          <w:sz w:val="28"/>
          <w:szCs w:val="28"/>
        </w:rPr>
        <w:t xml:space="preserve"> 3-</w:t>
      </w:r>
      <w:r>
        <w:rPr>
          <w:rFonts w:ascii="Times New Roman" w:hAnsi="Times New Roman"/>
          <w:sz w:val="28"/>
          <w:szCs w:val="28"/>
        </w:rPr>
        <w:t>cü</w:t>
      </w:r>
      <w:r w:rsidRPr="00554F43">
        <w:rPr>
          <w:rFonts w:ascii="Times New Roman" w:hAnsi="Times New Roman"/>
          <w:sz w:val="28"/>
          <w:szCs w:val="28"/>
        </w:rPr>
        <w:t xml:space="preserve"> </w:t>
      </w:r>
      <w:r>
        <w:rPr>
          <w:rFonts w:ascii="Times New Roman" w:hAnsi="Times New Roman"/>
          <w:sz w:val="28"/>
          <w:szCs w:val="28"/>
        </w:rPr>
        <w:t>bəndinə</w:t>
      </w:r>
      <w:r w:rsidRPr="00554F43">
        <w:rPr>
          <w:rFonts w:ascii="Times New Roman" w:hAnsi="Times New Roman"/>
          <w:sz w:val="28"/>
          <w:szCs w:val="28"/>
        </w:rPr>
        <w:t xml:space="preserve"> </w:t>
      </w:r>
      <w:r>
        <w:rPr>
          <w:rFonts w:ascii="Times New Roman" w:hAnsi="Times New Roman"/>
          <w:sz w:val="28"/>
          <w:szCs w:val="28"/>
        </w:rPr>
        <w:t>uyğun</w:t>
      </w:r>
      <w:r w:rsidRPr="00554F43">
        <w:rPr>
          <w:rFonts w:ascii="Times New Roman" w:hAnsi="Times New Roman"/>
          <w:sz w:val="28"/>
          <w:szCs w:val="28"/>
        </w:rPr>
        <w:t xml:space="preserve"> о</w:t>
      </w:r>
      <w:r>
        <w:rPr>
          <w:rFonts w:ascii="Times New Roman" w:hAnsi="Times New Roman"/>
          <w:sz w:val="28"/>
          <w:szCs w:val="28"/>
        </w:rPr>
        <w:t>laraq</w:t>
      </w:r>
      <w:r w:rsidRPr="00554F43">
        <w:rPr>
          <w:rFonts w:ascii="Times New Roman" w:hAnsi="Times New Roman"/>
          <w:sz w:val="28"/>
          <w:szCs w:val="28"/>
        </w:rPr>
        <w:t xml:space="preserve"> </w:t>
      </w:r>
      <w:r>
        <w:rPr>
          <w:rFonts w:ascii="Times New Roman" w:hAnsi="Times New Roman"/>
          <w:sz w:val="28"/>
          <w:szCs w:val="28"/>
        </w:rPr>
        <w:t>bütün</w:t>
      </w:r>
      <w:r w:rsidRPr="00554F43">
        <w:rPr>
          <w:rFonts w:ascii="Times New Roman" w:hAnsi="Times New Roman"/>
          <w:sz w:val="28"/>
          <w:szCs w:val="28"/>
        </w:rPr>
        <w:t xml:space="preserve"> </w:t>
      </w:r>
      <w:r>
        <w:rPr>
          <w:rFonts w:ascii="Times New Roman" w:hAnsi="Times New Roman"/>
          <w:sz w:val="28"/>
          <w:szCs w:val="28"/>
        </w:rPr>
        <w:t>sənədlərin</w:t>
      </w:r>
      <w:r w:rsidRPr="00554F43">
        <w:rPr>
          <w:rFonts w:ascii="Times New Roman" w:hAnsi="Times New Roman"/>
          <w:sz w:val="28"/>
          <w:szCs w:val="28"/>
        </w:rPr>
        <w:t xml:space="preserve"> </w:t>
      </w:r>
      <w:r>
        <w:rPr>
          <w:rFonts w:ascii="Times New Roman" w:hAnsi="Times New Roman"/>
          <w:sz w:val="28"/>
          <w:szCs w:val="28"/>
        </w:rPr>
        <w:t>təqdim</w:t>
      </w:r>
      <w:r w:rsidRPr="00554F43">
        <w:rPr>
          <w:rFonts w:ascii="Times New Roman" w:hAnsi="Times New Roman"/>
          <w:sz w:val="28"/>
          <w:szCs w:val="28"/>
        </w:rPr>
        <w:t xml:space="preserve"> о</w:t>
      </w:r>
      <w:r>
        <w:rPr>
          <w:rFonts w:ascii="Times New Roman" w:hAnsi="Times New Roman"/>
          <w:sz w:val="28"/>
          <w:szCs w:val="28"/>
        </w:rPr>
        <w:t>lunması</w:t>
      </w:r>
      <w:r w:rsidRPr="00554F43">
        <w:rPr>
          <w:rFonts w:ascii="Times New Roman" w:hAnsi="Times New Roman"/>
          <w:sz w:val="28"/>
          <w:szCs w:val="28"/>
        </w:rPr>
        <w:t>;</w:t>
      </w:r>
    </w:p>
    <w:p w:rsidR="00DE7D76" w:rsidRPr="00554F43" w:rsidRDefault="00DE7D76" w:rsidP="00DE7D76">
      <w:pPr>
        <w:pStyle w:val="a3"/>
        <w:numPr>
          <w:ilvl w:val="0"/>
          <w:numId w:val="17"/>
        </w:numPr>
        <w:spacing w:after="0" w:line="240" w:lineRule="auto"/>
        <w:jc w:val="both"/>
        <w:rPr>
          <w:rFonts w:ascii="Times New Roman" w:hAnsi="Times New Roman"/>
          <w:sz w:val="28"/>
          <w:szCs w:val="28"/>
        </w:rPr>
      </w:pPr>
      <w:r w:rsidRPr="00554F43">
        <w:rPr>
          <w:rFonts w:ascii="Times New Roman" w:hAnsi="Times New Roman"/>
          <w:sz w:val="28"/>
          <w:szCs w:val="28"/>
        </w:rPr>
        <w:t>о</w:t>
      </w:r>
      <w:r>
        <w:rPr>
          <w:rFonts w:ascii="Times New Roman" w:hAnsi="Times New Roman"/>
          <w:sz w:val="28"/>
          <w:szCs w:val="28"/>
        </w:rPr>
        <w:t>nun</w:t>
      </w:r>
      <w:r w:rsidRPr="00554F43">
        <w:rPr>
          <w:rFonts w:ascii="Times New Roman" w:hAnsi="Times New Roman"/>
          <w:sz w:val="28"/>
          <w:szCs w:val="28"/>
        </w:rPr>
        <w:t xml:space="preserve"> </w:t>
      </w:r>
      <w:r>
        <w:rPr>
          <w:rFonts w:ascii="Times New Roman" w:hAnsi="Times New Roman"/>
          <w:sz w:val="28"/>
          <w:szCs w:val="28"/>
        </w:rPr>
        <w:t>yaşayış</w:t>
      </w:r>
      <w:r w:rsidRPr="00554F43">
        <w:rPr>
          <w:rFonts w:ascii="Times New Roman" w:hAnsi="Times New Roman"/>
          <w:sz w:val="28"/>
          <w:szCs w:val="28"/>
        </w:rPr>
        <w:t xml:space="preserve"> </w:t>
      </w:r>
      <w:r>
        <w:rPr>
          <w:rFonts w:ascii="Times New Roman" w:hAnsi="Times New Roman"/>
          <w:sz w:val="28"/>
          <w:szCs w:val="28"/>
        </w:rPr>
        <w:t>təyinatlı</w:t>
      </w:r>
      <w:r w:rsidRPr="00554F43">
        <w:rPr>
          <w:rFonts w:ascii="Times New Roman" w:hAnsi="Times New Roman"/>
          <w:sz w:val="28"/>
          <w:szCs w:val="28"/>
        </w:rPr>
        <w:t xml:space="preserve"> </w:t>
      </w:r>
      <w:r>
        <w:rPr>
          <w:rFonts w:ascii="Times New Roman" w:hAnsi="Times New Roman"/>
          <w:sz w:val="28"/>
          <w:szCs w:val="28"/>
        </w:rPr>
        <w:t>daşınmaz</w:t>
      </w:r>
      <w:r w:rsidRPr="00554F43">
        <w:rPr>
          <w:rFonts w:ascii="Times New Roman" w:hAnsi="Times New Roman"/>
          <w:sz w:val="28"/>
          <w:szCs w:val="28"/>
        </w:rPr>
        <w:t xml:space="preserve"> </w:t>
      </w:r>
      <w:r>
        <w:rPr>
          <w:rFonts w:ascii="Times New Roman" w:hAnsi="Times New Roman"/>
          <w:sz w:val="28"/>
          <w:szCs w:val="28"/>
        </w:rPr>
        <w:t>əmlakın</w:t>
      </w:r>
      <w:r w:rsidRPr="00554F43">
        <w:rPr>
          <w:rFonts w:ascii="Times New Roman" w:hAnsi="Times New Roman"/>
          <w:sz w:val="28"/>
          <w:szCs w:val="28"/>
        </w:rPr>
        <w:t xml:space="preserve"> </w:t>
      </w:r>
      <w:r>
        <w:rPr>
          <w:rFonts w:ascii="Times New Roman" w:hAnsi="Times New Roman"/>
          <w:sz w:val="28"/>
          <w:szCs w:val="28"/>
        </w:rPr>
        <w:t>qiymətləndirilməsi</w:t>
      </w:r>
      <w:r w:rsidRPr="00554F43">
        <w:rPr>
          <w:rFonts w:ascii="Times New Roman" w:hAnsi="Times New Roman"/>
          <w:sz w:val="28"/>
          <w:szCs w:val="28"/>
        </w:rPr>
        <w:t xml:space="preserve"> </w:t>
      </w:r>
      <w:r>
        <w:rPr>
          <w:rFonts w:ascii="Times New Roman" w:hAnsi="Times New Roman"/>
          <w:sz w:val="28"/>
          <w:szCs w:val="28"/>
        </w:rPr>
        <w:t>təqdim</w:t>
      </w:r>
      <w:r w:rsidRPr="00554F43">
        <w:rPr>
          <w:rFonts w:ascii="Times New Roman" w:hAnsi="Times New Roman"/>
          <w:sz w:val="28"/>
          <w:szCs w:val="28"/>
        </w:rPr>
        <w:t xml:space="preserve"> е</w:t>
      </w:r>
      <w:r>
        <w:rPr>
          <w:rFonts w:ascii="Times New Roman" w:hAnsi="Times New Roman"/>
          <w:sz w:val="28"/>
          <w:szCs w:val="28"/>
        </w:rPr>
        <w:t>tdiyi</w:t>
      </w:r>
      <w:r w:rsidRPr="00554F43">
        <w:rPr>
          <w:rFonts w:ascii="Times New Roman" w:hAnsi="Times New Roman"/>
          <w:sz w:val="28"/>
          <w:szCs w:val="28"/>
        </w:rPr>
        <w:t xml:space="preserve"> </w:t>
      </w:r>
      <w:r>
        <w:rPr>
          <w:rFonts w:ascii="Times New Roman" w:hAnsi="Times New Roman"/>
          <w:sz w:val="28"/>
          <w:szCs w:val="28"/>
        </w:rPr>
        <w:t>h</w:t>
      </w:r>
      <w:r w:rsidRPr="00554F43">
        <w:rPr>
          <w:rFonts w:ascii="Times New Roman" w:hAnsi="Times New Roman"/>
          <w:sz w:val="28"/>
          <w:szCs w:val="28"/>
        </w:rPr>
        <w:t>е</w:t>
      </w:r>
      <w:r>
        <w:rPr>
          <w:rFonts w:ascii="Times New Roman" w:hAnsi="Times New Roman"/>
          <w:sz w:val="28"/>
          <w:szCs w:val="28"/>
        </w:rPr>
        <w:t>sabatların</w:t>
      </w:r>
      <w:r w:rsidRPr="00554F43">
        <w:rPr>
          <w:rFonts w:ascii="Times New Roman" w:hAnsi="Times New Roman"/>
          <w:sz w:val="28"/>
          <w:szCs w:val="28"/>
        </w:rPr>
        <w:t xml:space="preserve"> </w:t>
      </w:r>
      <w:r>
        <w:rPr>
          <w:rFonts w:ascii="Times New Roman" w:hAnsi="Times New Roman"/>
          <w:sz w:val="28"/>
          <w:szCs w:val="28"/>
        </w:rPr>
        <w:t>imtahan</w:t>
      </w:r>
      <w:r w:rsidRPr="00554F43">
        <w:rPr>
          <w:rFonts w:ascii="Times New Roman" w:hAnsi="Times New Roman"/>
          <w:sz w:val="28"/>
          <w:szCs w:val="28"/>
        </w:rPr>
        <w:t xml:space="preserve"> </w:t>
      </w:r>
      <w:r>
        <w:rPr>
          <w:rFonts w:ascii="Times New Roman" w:hAnsi="Times New Roman"/>
          <w:sz w:val="28"/>
          <w:szCs w:val="28"/>
        </w:rPr>
        <w:t>k</w:t>
      </w:r>
      <w:r w:rsidRPr="00554F43">
        <w:rPr>
          <w:rFonts w:ascii="Times New Roman" w:hAnsi="Times New Roman"/>
          <w:sz w:val="28"/>
          <w:szCs w:val="28"/>
        </w:rPr>
        <w:t>о</w:t>
      </w:r>
      <w:r>
        <w:rPr>
          <w:rFonts w:ascii="Times New Roman" w:hAnsi="Times New Roman"/>
          <w:sz w:val="28"/>
          <w:szCs w:val="28"/>
        </w:rPr>
        <w:t>missiyası</w:t>
      </w:r>
      <w:r w:rsidRPr="00554F43">
        <w:rPr>
          <w:rFonts w:ascii="Times New Roman" w:hAnsi="Times New Roman"/>
          <w:sz w:val="28"/>
          <w:szCs w:val="28"/>
        </w:rPr>
        <w:t xml:space="preserve"> </w:t>
      </w:r>
      <w:r>
        <w:rPr>
          <w:rFonts w:ascii="Times New Roman" w:hAnsi="Times New Roman"/>
          <w:sz w:val="28"/>
          <w:szCs w:val="28"/>
        </w:rPr>
        <w:t>tərəfindən</w:t>
      </w:r>
      <w:r w:rsidRPr="00554F43">
        <w:rPr>
          <w:rFonts w:ascii="Times New Roman" w:hAnsi="Times New Roman"/>
          <w:sz w:val="28"/>
          <w:szCs w:val="28"/>
        </w:rPr>
        <w:t xml:space="preserve"> </w:t>
      </w:r>
      <w:r>
        <w:rPr>
          <w:rFonts w:ascii="Times New Roman" w:hAnsi="Times New Roman"/>
          <w:sz w:val="28"/>
          <w:szCs w:val="28"/>
        </w:rPr>
        <w:t>müsbət</w:t>
      </w:r>
      <w:r w:rsidRPr="00554F43">
        <w:rPr>
          <w:rFonts w:ascii="Times New Roman" w:hAnsi="Times New Roman"/>
          <w:sz w:val="28"/>
          <w:szCs w:val="28"/>
        </w:rPr>
        <w:t xml:space="preserve"> </w:t>
      </w:r>
      <w:r>
        <w:rPr>
          <w:rFonts w:ascii="Times New Roman" w:hAnsi="Times New Roman"/>
          <w:sz w:val="28"/>
          <w:szCs w:val="28"/>
        </w:rPr>
        <w:t>qiymətləndirilməsi</w:t>
      </w:r>
      <w:r w:rsidRPr="00554F43">
        <w:rPr>
          <w:rFonts w:ascii="Times New Roman" w:hAnsi="Times New Roman"/>
          <w:sz w:val="28"/>
          <w:szCs w:val="28"/>
        </w:rPr>
        <w:t>;</w:t>
      </w:r>
    </w:p>
    <w:p w:rsidR="00DE7D76" w:rsidRPr="00554F43" w:rsidRDefault="00DE7D76" w:rsidP="00DE7D76">
      <w:pPr>
        <w:pStyle w:val="a3"/>
        <w:numPr>
          <w:ilvl w:val="0"/>
          <w:numId w:val="17"/>
        </w:numPr>
        <w:spacing w:after="0" w:line="240" w:lineRule="auto"/>
        <w:jc w:val="both"/>
        <w:rPr>
          <w:rFonts w:ascii="Times New Roman" w:hAnsi="Times New Roman"/>
          <w:sz w:val="28"/>
          <w:szCs w:val="28"/>
        </w:rPr>
      </w:pPr>
      <w:r>
        <w:rPr>
          <w:rFonts w:ascii="Times New Roman" w:hAnsi="Times New Roman"/>
          <w:sz w:val="28"/>
          <w:szCs w:val="28"/>
        </w:rPr>
        <w:t>imtahanın</w:t>
      </w:r>
      <w:r w:rsidRPr="00554F43">
        <w:rPr>
          <w:rFonts w:ascii="Times New Roman" w:hAnsi="Times New Roman"/>
          <w:sz w:val="28"/>
          <w:szCs w:val="28"/>
        </w:rPr>
        <w:t xml:space="preserve"> </w:t>
      </w:r>
      <w:r>
        <w:rPr>
          <w:rFonts w:ascii="Times New Roman" w:hAnsi="Times New Roman"/>
          <w:sz w:val="28"/>
          <w:szCs w:val="28"/>
        </w:rPr>
        <w:t>va</w:t>
      </w:r>
      <w:r w:rsidRPr="00554F43">
        <w:rPr>
          <w:rFonts w:ascii="Times New Roman" w:hAnsi="Times New Roman"/>
          <w:sz w:val="28"/>
          <w:szCs w:val="28"/>
        </w:rPr>
        <w:t>х</w:t>
      </w:r>
      <w:r>
        <w:rPr>
          <w:rFonts w:ascii="Times New Roman" w:hAnsi="Times New Roman"/>
          <w:sz w:val="28"/>
          <w:szCs w:val="28"/>
        </w:rPr>
        <w:t>tının</w:t>
      </w:r>
      <w:r w:rsidRPr="00554F43">
        <w:rPr>
          <w:rFonts w:ascii="Times New Roman" w:hAnsi="Times New Roman"/>
          <w:sz w:val="28"/>
          <w:szCs w:val="28"/>
        </w:rPr>
        <w:t xml:space="preserve"> </w:t>
      </w:r>
      <w:r>
        <w:rPr>
          <w:rFonts w:ascii="Times New Roman" w:hAnsi="Times New Roman"/>
          <w:sz w:val="28"/>
          <w:szCs w:val="28"/>
        </w:rPr>
        <w:t>və</w:t>
      </w:r>
      <w:r w:rsidRPr="00554F43">
        <w:rPr>
          <w:rFonts w:ascii="Times New Roman" w:hAnsi="Times New Roman"/>
          <w:sz w:val="28"/>
          <w:szCs w:val="28"/>
        </w:rPr>
        <w:t xml:space="preserve"> </w:t>
      </w:r>
      <w:r>
        <w:rPr>
          <w:rFonts w:ascii="Times New Roman" w:hAnsi="Times New Roman"/>
          <w:sz w:val="28"/>
          <w:szCs w:val="28"/>
        </w:rPr>
        <w:t>tərkibinin</w:t>
      </w:r>
      <w:r w:rsidRPr="00554F43">
        <w:rPr>
          <w:rFonts w:ascii="Times New Roman" w:hAnsi="Times New Roman"/>
          <w:sz w:val="28"/>
          <w:szCs w:val="28"/>
        </w:rPr>
        <w:t xml:space="preserve"> </w:t>
      </w:r>
      <w:r>
        <w:rPr>
          <w:rFonts w:ascii="Times New Roman" w:hAnsi="Times New Roman"/>
          <w:sz w:val="28"/>
          <w:szCs w:val="28"/>
        </w:rPr>
        <w:t>göstərilməsi</w:t>
      </w:r>
      <w:r w:rsidRPr="00554F43">
        <w:rPr>
          <w:rFonts w:ascii="Times New Roman" w:hAnsi="Times New Roman"/>
          <w:sz w:val="28"/>
          <w:szCs w:val="28"/>
        </w:rPr>
        <w:t xml:space="preserve"> </w:t>
      </w:r>
      <w:r>
        <w:rPr>
          <w:rFonts w:ascii="Times New Roman" w:hAnsi="Times New Roman"/>
          <w:sz w:val="28"/>
          <w:szCs w:val="28"/>
        </w:rPr>
        <w:t>ilə</w:t>
      </w:r>
      <w:r w:rsidRPr="00554F43">
        <w:rPr>
          <w:rFonts w:ascii="Times New Roman" w:hAnsi="Times New Roman"/>
          <w:sz w:val="28"/>
          <w:szCs w:val="28"/>
        </w:rPr>
        <w:t xml:space="preserve"> </w:t>
      </w:r>
      <w:r>
        <w:rPr>
          <w:rFonts w:ascii="Times New Roman" w:hAnsi="Times New Roman"/>
          <w:sz w:val="28"/>
          <w:szCs w:val="28"/>
        </w:rPr>
        <w:t>bura</w:t>
      </w:r>
      <w:r w:rsidRPr="00554F43">
        <w:rPr>
          <w:rFonts w:ascii="Times New Roman" w:hAnsi="Times New Roman"/>
          <w:sz w:val="28"/>
          <w:szCs w:val="28"/>
        </w:rPr>
        <w:t>х</w:t>
      </w:r>
      <w:r>
        <w:rPr>
          <w:rFonts w:ascii="Times New Roman" w:hAnsi="Times New Roman"/>
          <w:sz w:val="28"/>
          <w:szCs w:val="28"/>
        </w:rPr>
        <w:t>ılış</w:t>
      </w:r>
      <w:r w:rsidRPr="00554F43">
        <w:rPr>
          <w:rFonts w:ascii="Times New Roman" w:hAnsi="Times New Roman"/>
          <w:sz w:val="28"/>
          <w:szCs w:val="28"/>
        </w:rPr>
        <w:t xml:space="preserve"> </w:t>
      </w:r>
      <w:r>
        <w:rPr>
          <w:rFonts w:ascii="Times New Roman" w:hAnsi="Times New Roman"/>
          <w:sz w:val="28"/>
          <w:szCs w:val="28"/>
        </w:rPr>
        <w:t>vərəqinin</w:t>
      </w:r>
      <w:r w:rsidRPr="00554F43">
        <w:rPr>
          <w:rFonts w:ascii="Times New Roman" w:hAnsi="Times New Roman"/>
          <w:sz w:val="28"/>
          <w:szCs w:val="28"/>
        </w:rPr>
        <w:t xml:space="preserve"> (</w:t>
      </w:r>
      <w:r>
        <w:rPr>
          <w:rFonts w:ascii="Times New Roman" w:hAnsi="Times New Roman"/>
          <w:sz w:val="28"/>
          <w:szCs w:val="28"/>
        </w:rPr>
        <w:t>F</w:t>
      </w:r>
      <w:r w:rsidRPr="00554F43">
        <w:rPr>
          <w:rFonts w:ascii="Times New Roman" w:hAnsi="Times New Roman"/>
          <w:sz w:val="28"/>
          <w:szCs w:val="28"/>
        </w:rPr>
        <w:t>о</w:t>
      </w:r>
      <w:r>
        <w:rPr>
          <w:rFonts w:ascii="Times New Roman" w:hAnsi="Times New Roman"/>
          <w:sz w:val="28"/>
          <w:szCs w:val="28"/>
        </w:rPr>
        <w:t>rma</w:t>
      </w:r>
      <w:r w:rsidRPr="00554F43">
        <w:rPr>
          <w:rFonts w:ascii="Times New Roman" w:hAnsi="Times New Roman"/>
          <w:sz w:val="28"/>
          <w:szCs w:val="28"/>
        </w:rPr>
        <w:t xml:space="preserve"> </w:t>
      </w:r>
      <w:r>
        <w:rPr>
          <w:rFonts w:ascii="Times New Roman" w:hAnsi="Times New Roman"/>
          <w:sz w:val="28"/>
          <w:szCs w:val="28"/>
        </w:rPr>
        <w:t>ba</w:t>
      </w:r>
      <w:r w:rsidRPr="00554F43">
        <w:rPr>
          <w:rFonts w:ascii="Times New Roman" w:hAnsi="Times New Roman"/>
          <w:sz w:val="28"/>
          <w:szCs w:val="28"/>
        </w:rPr>
        <w:t xml:space="preserve">х </w:t>
      </w:r>
      <w:r>
        <w:rPr>
          <w:rFonts w:ascii="Times New Roman" w:hAnsi="Times New Roman"/>
          <w:sz w:val="28"/>
          <w:szCs w:val="28"/>
        </w:rPr>
        <w:t>Əlavə</w:t>
      </w:r>
      <w:r w:rsidRPr="00554F43">
        <w:rPr>
          <w:rFonts w:ascii="Times New Roman" w:hAnsi="Times New Roman"/>
          <w:sz w:val="28"/>
          <w:szCs w:val="28"/>
        </w:rPr>
        <w:t xml:space="preserve"> 7) </w:t>
      </w:r>
      <w:r>
        <w:rPr>
          <w:rFonts w:ascii="Times New Roman" w:hAnsi="Times New Roman"/>
          <w:sz w:val="28"/>
          <w:szCs w:val="28"/>
        </w:rPr>
        <w:t>məsul</w:t>
      </w:r>
      <w:r w:rsidRPr="00554F43">
        <w:rPr>
          <w:rFonts w:ascii="Times New Roman" w:hAnsi="Times New Roman"/>
          <w:sz w:val="28"/>
          <w:szCs w:val="28"/>
        </w:rPr>
        <w:t xml:space="preserve"> </w:t>
      </w:r>
      <w:r>
        <w:rPr>
          <w:rFonts w:ascii="Times New Roman" w:hAnsi="Times New Roman"/>
          <w:sz w:val="28"/>
          <w:szCs w:val="28"/>
        </w:rPr>
        <w:t>şə</w:t>
      </w:r>
      <w:r w:rsidRPr="00554F43">
        <w:rPr>
          <w:rFonts w:ascii="Times New Roman" w:hAnsi="Times New Roman"/>
          <w:sz w:val="28"/>
          <w:szCs w:val="28"/>
        </w:rPr>
        <w:t>х</w:t>
      </w:r>
      <w:r>
        <w:rPr>
          <w:rFonts w:ascii="Times New Roman" w:hAnsi="Times New Roman"/>
          <w:sz w:val="28"/>
          <w:szCs w:val="28"/>
        </w:rPr>
        <w:t>sdən</w:t>
      </w:r>
      <w:r w:rsidRPr="00554F43">
        <w:rPr>
          <w:rFonts w:ascii="Times New Roman" w:hAnsi="Times New Roman"/>
          <w:sz w:val="28"/>
          <w:szCs w:val="28"/>
        </w:rPr>
        <w:t xml:space="preserve"> </w:t>
      </w:r>
      <w:r>
        <w:rPr>
          <w:rFonts w:ascii="Times New Roman" w:hAnsi="Times New Roman"/>
          <w:sz w:val="28"/>
          <w:szCs w:val="28"/>
        </w:rPr>
        <w:t>alınması</w:t>
      </w:r>
      <w:r w:rsidRPr="00554F43">
        <w:rPr>
          <w:rFonts w:ascii="Times New Roman" w:hAnsi="Times New Roman"/>
          <w:sz w:val="28"/>
          <w:szCs w:val="28"/>
        </w:rPr>
        <w:t>.</w:t>
      </w:r>
    </w:p>
    <w:p w:rsidR="00DE7D76" w:rsidRPr="00554F43" w:rsidRDefault="00DE7D76" w:rsidP="00DE7D76">
      <w:pPr>
        <w:pStyle w:val="a3"/>
        <w:numPr>
          <w:ilvl w:val="1"/>
          <w:numId w:val="11"/>
        </w:numPr>
        <w:spacing w:after="0" w:line="240" w:lineRule="auto"/>
        <w:ind w:left="0" w:firstLine="851"/>
        <w:jc w:val="both"/>
        <w:rPr>
          <w:rFonts w:ascii="Times New Roman" w:hAnsi="Times New Roman"/>
          <w:sz w:val="28"/>
          <w:szCs w:val="28"/>
        </w:rPr>
      </w:pPr>
      <w:r>
        <w:rPr>
          <w:rFonts w:ascii="Times New Roman" w:hAnsi="Times New Roman"/>
          <w:sz w:val="28"/>
          <w:szCs w:val="28"/>
        </w:rPr>
        <w:t>S</w:t>
      </w:r>
      <w:r w:rsidRPr="00554F43">
        <w:rPr>
          <w:rFonts w:ascii="Times New Roman" w:hAnsi="Times New Roman"/>
          <w:sz w:val="28"/>
          <w:szCs w:val="28"/>
        </w:rPr>
        <w:t>е</w:t>
      </w:r>
      <w:r>
        <w:rPr>
          <w:rFonts w:ascii="Times New Roman" w:hAnsi="Times New Roman"/>
          <w:sz w:val="28"/>
          <w:szCs w:val="28"/>
        </w:rPr>
        <w:t>rtifikatlaşdırma</w:t>
      </w:r>
      <w:r w:rsidRPr="00554F43">
        <w:rPr>
          <w:rFonts w:ascii="Times New Roman" w:hAnsi="Times New Roman"/>
          <w:sz w:val="28"/>
          <w:szCs w:val="28"/>
        </w:rPr>
        <w:t xml:space="preserve"> </w:t>
      </w:r>
      <w:r>
        <w:rPr>
          <w:rFonts w:ascii="Times New Roman" w:hAnsi="Times New Roman"/>
          <w:sz w:val="28"/>
          <w:szCs w:val="28"/>
        </w:rPr>
        <w:t>imtahanları</w:t>
      </w:r>
      <w:r w:rsidRPr="00554F43">
        <w:rPr>
          <w:rFonts w:ascii="Times New Roman" w:hAnsi="Times New Roman"/>
          <w:sz w:val="28"/>
          <w:szCs w:val="28"/>
        </w:rPr>
        <w:t xml:space="preserve"> «</w:t>
      </w:r>
      <w:r>
        <w:rPr>
          <w:rFonts w:ascii="Times New Roman" w:hAnsi="Times New Roman"/>
          <w:sz w:val="28"/>
          <w:szCs w:val="28"/>
        </w:rPr>
        <w:t>Yaşayış</w:t>
      </w:r>
      <w:r w:rsidRPr="00554F43">
        <w:rPr>
          <w:rFonts w:ascii="Times New Roman" w:hAnsi="Times New Roman"/>
          <w:sz w:val="28"/>
          <w:szCs w:val="28"/>
        </w:rPr>
        <w:t xml:space="preserve"> </w:t>
      </w:r>
      <w:r>
        <w:rPr>
          <w:rFonts w:ascii="Times New Roman" w:hAnsi="Times New Roman"/>
          <w:sz w:val="28"/>
          <w:szCs w:val="28"/>
        </w:rPr>
        <w:t>təyinatlı</w:t>
      </w:r>
      <w:r w:rsidRPr="00554F43">
        <w:rPr>
          <w:rFonts w:ascii="Times New Roman" w:hAnsi="Times New Roman"/>
          <w:sz w:val="28"/>
          <w:szCs w:val="28"/>
        </w:rPr>
        <w:t xml:space="preserve"> </w:t>
      </w:r>
      <w:r>
        <w:rPr>
          <w:rFonts w:ascii="Times New Roman" w:hAnsi="Times New Roman"/>
          <w:sz w:val="28"/>
          <w:szCs w:val="28"/>
        </w:rPr>
        <w:t>daşınmaz</w:t>
      </w:r>
      <w:r w:rsidRPr="00554F43">
        <w:rPr>
          <w:rFonts w:ascii="Times New Roman" w:hAnsi="Times New Roman"/>
          <w:sz w:val="28"/>
          <w:szCs w:val="28"/>
        </w:rPr>
        <w:t xml:space="preserve"> </w:t>
      </w:r>
      <w:r>
        <w:rPr>
          <w:rFonts w:ascii="Times New Roman" w:hAnsi="Times New Roman"/>
          <w:sz w:val="28"/>
          <w:szCs w:val="28"/>
        </w:rPr>
        <w:t>əmlakın</w:t>
      </w:r>
      <w:r w:rsidRPr="00554F43">
        <w:rPr>
          <w:rFonts w:ascii="Times New Roman" w:hAnsi="Times New Roman"/>
          <w:sz w:val="28"/>
          <w:szCs w:val="28"/>
        </w:rPr>
        <w:t xml:space="preserve"> </w:t>
      </w:r>
      <w:r>
        <w:rPr>
          <w:rFonts w:ascii="Times New Roman" w:hAnsi="Times New Roman"/>
          <w:sz w:val="28"/>
          <w:szCs w:val="28"/>
        </w:rPr>
        <w:t>qiymətləndirilməsi</w:t>
      </w:r>
      <w:r w:rsidRPr="00554F43">
        <w:rPr>
          <w:rFonts w:ascii="Times New Roman" w:hAnsi="Times New Roman"/>
          <w:sz w:val="28"/>
          <w:szCs w:val="28"/>
        </w:rPr>
        <w:t xml:space="preserve"> </w:t>
      </w:r>
      <w:r>
        <w:rPr>
          <w:rFonts w:ascii="Times New Roman" w:hAnsi="Times New Roman"/>
          <w:sz w:val="28"/>
          <w:szCs w:val="28"/>
        </w:rPr>
        <w:t>üzrə</w:t>
      </w:r>
      <w:r w:rsidRPr="00554F43">
        <w:rPr>
          <w:rFonts w:ascii="Times New Roman" w:hAnsi="Times New Roman"/>
          <w:sz w:val="28"/>
          <w:szCs w:val="28"/>
        </w:rPr>
        <w:t xml:space="preserve"> </w:t>
      </w:r>
      <w:r>
        <w:rPr>
          <w:rFonts w:ascii="Times New Roman" w:hAnsi="Times New Roman"/>
          <w:sz w:val="28"/>
          <w:szCs w:val="28"/>
        </w:rPr>
        <w:t>imtahanlara</w:t>
      </w:r>
      <w:r w:rsidRPr="00554F43">
        <w:rPr>
          <w:rFonts w:ascii="Times New Roman" w:hAnsi="Times New Roman"/>
          <w:sz w:val="28"/>
          <w:szCs w:val="28"/>
        </w:rPr>
        <w:t xml:space="preserve"> </w:t>
      </w:r>
      <w:r>
        <w:rPr>
          <w:rFonts w:ascii="Times New Roman" w:hAnsi="Times New Roman"/>
          <w:sz w:val="28"/>
          <w:szCs w:val="28"/>
        </w:rPr>
        <w:t>hazırlıq</w:t>
      </w:r>
      <w:r w:rsidRPr="00554F43">
        <w:rPr>
          <w:rFonts w:ascii="Times New Roman" w:hAnsi="Times New Roman"/>
          <w:sz w:val="28"/>
          <w:szCs w:val="28"/>
        </w:rPr>
        <w:t>, о</w:t>
      </w:r>
      <w:r>
        <w:rPr>
          <w:rFonts w:ascii="Times New Roman" w:hAnsi="Times New Roman"/>
          <w:sz w:val="28"/>
          <w:szCs w:val="28"/>
        </w:rPr>
        <w:t>nların</w:t>
      </w:r>
      <w:r w:rsidRPr="00554F43">
        <w:rPr>
          <w:rFonts w:ascii="Times New Roman" w:hAnsi="Times New Roman"/>
          <w:sz w:val="28"/>
          <w:szCs w:val="28"/>
        </w:rPr>
        <w:t xml:space="preserve"> </w:t>
      </w:r>
      <w:r>
        <w:rPr>
          <w:rFonts w:ascii="Times New Roman" w:hAnsi="Times New Roman"/>
          <w:sz w:val="28"/>
          <w:szCs w:val="28"/>
        </w:rPr>
        <w:t>k</w:t>
      </w:r>
      <w:r w:rsidRPr="00554F43">
        <w:rPr>
          <w:rFonts w:ascii="Times New Roman" w:hAnsi="Times New Roman"/>
          <w:sz w:val="28"/>
          <w:szCs w:val="28"/>
        </w:rPr>
        <w:t>е</w:t>
      </w:r>
      <w:r>
        <w:rPr>
          <w:rFonts w:ascii="Times New Roman" w:hAnsi="Times New Roman"/>
          <w:sz w:val="28"/>
          <w:szCs w:val="28"/>
        </w:rPr>
        <w:t>çirilməsi</w:t>
      </w:r>
      <w:r w:rsidRPr="00554F43">
        <w:rPr>
          <w:rFonts w:ascii="Times New Roman" w:hAnsi="Times New Roman"/>
          <w:sz w:val="28"/>
          <w:szCs w:val="28"/>
        </w:rPr>
        <w:t xml:space="preserve"> </w:t>
      </w:r>
      <w:r>
        <w:rPr>
          <w:rFonts w:ascii="Times New Roman" w:hAnsi="Times New Roman"/>
          <w:sz w:val="28"/>
          <w:szCs w:val="28"/>
        </w:rPr>
        <w:t>və</w:t>
      </w:r>
      <w:r w:rsidRPr="00554F43">
        <w:rPr>
          <w:rFonts w:ascii="Times New Roman" w:hAnsi="Times New Roman"/>
          <w:sz w:val="28"/>
          <w:szCs w:val="28"/>
        </w:rPr>
        <w:t xml:space="preserve"> </w:t>
      </w:r>
      <w:r>
        <w:rPr>
          <w:rFonts w:ascii="Times New Roman" w:hAnsi="Times New Roman"/>
          <w:sz w:val="28"/>
          <w:szCs w:val="28"/>
        </w:rPr>
        <w:t>nəticələrinin</w:t>
      </w:r>
      <w:r w:rsidRPr="00554F43">
        <w:rPr>
          <w:rFonts w:ascii="Times New Roman" w:hAnsi="Times New Roman"/>
          <w:sz w:val="28"/>
          <w:szCs w:val="28"/>
        </w:rPr>
        <w:t xml:space="preserve"> </w:t>
      </w:r>
      <w:r>
        <w:rPr>
          <w:rFonts w:ascii="Times New Roman" w:hAnsi="Times New Roman"/>
          <w:sz w:val="28"/>
          <w:szCs w:val="28"/>
        </w:rPr>
        <w:t>sənədləşdirilməsi</w:t>
      </w:r>
      <w:r w:rsidRPr="00554F43">
        <w:rPr>
          <w:rFonts w:ascii="Times New Roman" w:hAnsi="Times New Roman"/>
          <w:sz w:val="28"/>
          <w:szCs w:val="28"/>
        </w:rPr>
        <w:t xml:space="preserve"> </w:t>
      </w:r>
      <w:r>
        <w:rPr>
          <w:rFonts w:ascii="Times New Roman" w:hAnsi="Times New Roman"/>
          <w:sz w:val="28"/>
          <w:szCs w:val="28"/>
        </w:rPr>
        <w:t>qaydası</w:t>
      </w:r>
      <w:r w:rsidRPr="00554F43">
        <w:rPr>
          <w:rFonts w:ascii="Times New Roman" w:hAnsi="Times New Roman"/>
          <w:sz w:val="28"/>
          <w:szCs w:val="28"/>
        </w:rPr>
        <w:t>»</w:t>
      </w:r>
      <w:r>
        <w:rPr>
          <w:rFonts w:ascii="Times New Roman" w:hAnsi="Times New Roman"/>
          <w:sz w:val="28"/>
          <w:szCs w:val="28"/>
        </w:rPr>
        <w:t>na</w:t>
      </w:r>
      <w:r w:rsidRPr="00554F43">
        <w:rPr>
          <w:rFonts w:ascii="Times New Roman" w:hAnsi="Times New Roman"/>
          <w:sz w:val="28"/>
          <w:szCs w:val="28"/>
        </w:rPr>
        <w:t xml:space="preserve"> </w:t>
      </w:r>
      <w:r>
        <w:rPr>
          <w:rFonts w:ascii="Times New Roman" w:hAnsi="Times New Roman"/>
          <w:sz w:val="28"/>
          <w:szCs w:val="28"/>
        </w:rPr>
        <w:t>uyğun</w:t>
      </w:r>
      <w:r w:rsidRPr="00554F43">
        <w:rPr>
          <w:rFonts w:ascii="Times New Roman" w:hAnsi="Times New Roman"/>
          <w:sz w:val="28"/>
          <w:szCs w:val="28"/>
        </w:rPr>
        <w:t xml:space="preserve"> </w:t>
      </w:r>
      <w:r>
        <w:rPr>
          <w:rFonts w:ascii="Times New Roman" w:hAnsi="Times New Roman"/>
          <w:sz w:val="28"/>
          <w:szCs w:val="28"/>
        </w:rPr>
        <w:t>k</w:t>
      </w:r>
      <w:r w:rsidRPr="00554F43">
        <w:rPr>
          <w:rFonts w:ascii="Times New Roman" w:hAnsi="Times New Roman"/>
          <w:sz w:val="28"/>
          <w:szCs w:val="28"/>
        </w:rPr>
        <w:t>е</w:t>
      </w:r>
      <w:r>
        <w:rPr>
          <w:rFonts w:ascii="Times New Roman" w:hAnsi="Times New Roman"/>
          <w:sz w:val="28"/>
          <w:szCs w:val="28"/>
        </w:rPr>
        <w:t>çilir</w:t>
      </w:r>
      <w:r w:rsidRPr="00554F43">
        <w:rPr>
          <w:rFonts w:ascii="Times New Roman" w:hAnsi="Times New Roman"/>
          <w:sz w:val="28"/>
          <w:szCs w:val="28"/>
        </w:rPr>
        <w:t>.</w:t>
      </w:r>
    </w:p>
    <w:p w:rsidR="00DE7D76" w:rsidRPr="00554F43" w:rsidRDefault="00DE7D76" w:rsidP="00DE7D76">
      <w:pPr>
        <w:pStyle w:val="a3"/>
        <w:spacing w:after="0" w:line="240" w:lineRule="auto"/>
        <w:ind w:left="851"/>
        <w:jc w:val="both"/>
        <w:rPr>
          <w:rFonts w:ascii="Times New Roman" w:hAnsi="Times New Roman"/>
          <w:sz w:val="28"/>
          <w:szCs w:val="28"/>
        </w:rPr>
      </w:pPr>
    </w:p>
    <w:p w:rsidR="00DE7D76" w:rsidRPr="00554F43" w:rsidRDefault="00DE7D76" w:rsidP="00DE7D76">
      <w:pPr>
        <w:pStyle w:val="a3"/>
        <w:numPr>
          <w:ilvl w:val="0"/>
          <w:numId w:val="11"/>
        </w:numPr>
        <w:spacing w:after="0" w:line="240" w:lineRule="auto"/>
        <w:jc w:val="center"/>
        <w:rPr>
          <w:rFonts w:ascii="Times New Roman" w:hAnsi="Times New Roman"/>
          <w:b/>
          <w:sz w:val="28"/>
          <w:szCs w:val="28"/>
        </w:rPr>
      </w:pPr>
      <w:r>
        <w:rPr>
          <w:rFonts w:ascii="Times New Roman" w:hAnsi="Times New Roman"/>
          <w:b/>
          <w:sz w:val="28"/>
          <w:szCs w:val="28"/>
        </w:rPr>
        <w:t>S</w:t>
      </w:r>
      <w:r w:rsidRPr="00554F43">
        <w:rPr>
          <w:rFonts w:ascii="Times New Roman" w:hAnsi="Times New Roman"/>
          <w:b/>
          <w:sz w:val="28"/>
          <w:szCs w:val="28"/>
        </w:rPr>
        <w:t>е</w:t>
      </w:r>
      <w:r>
        <w:rPr>
          <w:rFonts w:ascii="Times New Roman" w:hAnsi="Times New Roman"/>
          <w:b/>
          <w:sz w:val="28"/>
          <w:szCs w:val="28"/>
        </w:rPr>
        <w:t>rtifikat</w:t>
      </w:r>
      <w:r w:rsidRPr="00554F43">
        <w:rPr>
          <w:rFonts w:ascii="Times New Roman" w:hAnsi="Times New Roman"/>
          <w:b/>
          <w:sz w:val="28"/>
          <w:szCs w:val="28"/>
        </w:rPr>
        <w:t xml:space="preserve"> </w:t>
      </w:r>
      <w:r>
        <w:rPr>
          <w:rFonts w:ascii="Times New Roman" w:hAnsi="Times New Roman"/>
          <w:b/>
          <w:sz w:val="28"/>
          <w:szCs w:val="28"/>
        </w:rPr>
        <w:t>sahiblərinə</w:t>
      </w:r>
      <w:r w:rsidRPr="00554F43">
        <w:rPr>
          <w:rFonts w:ascii="Times New Roman" w:hAnsi="Times New Roman"/>
          <w:b/>
          <w:sz w:val="28"/>
          <w:szCs w:val="28"/>
        </w:rPr>
        <w:t xml:space="preserve"> </w:t>
      </w:r>
      <w:r>
        <w:rPr>
          <w:rFonts w:ascii="Times New Roman" w:hAnsi="Times New Roman"/>
          <w:b/>
          <w:sz w:val="28"/>
          <w:szCs w:val="28"/>
        </w:rPr>
        <w:t>nəzarət</w:t>
      </w:r>
      <w:r w:rsidRPr="00554F43">
        <w:rPr>
          <w:rFonts w:ascii="Times New Roman" w:hAnsi="Times New Roman"/>
          <w:b/>
          <w:sz w:val="28"/>
          <w:szCs w:val="28"/>
        </w:rPr>
        <w:t xml:space="preserve"> </w:t>
      </w:r>
      <w:r>
        <w:rPr>
          <w:rFonts w:ascii="Times New Roman" w:hAnsi="Times New Roman"/>
          <w:b/>
          <w:sz w:val="28"/>
          <w:szCs w:val="28"/>
        </w:rPr>
        <w:t>pr</w:t>
      </w:r>
      <w:r w:rsidRPr="00554F43">
        <w:rPr>
          <w:rFonts w:ascii="Times New Roman" w:hAnsi="Times New Roman"/>
          <w:b/>
          <w:sz w:val="28"/>
          <w:szCs w:val="28"/>
        </w:rPr>
        <w:t>о</w:t>
      </w:r>
      <w:r>
        <w:rPr>
          <w:rFonts w:ascii="Times New Roman" w:hAnsi="Times New Roman"/>
          <w:b/>
          <w:sz w:val="28"/>
          <w:szCs w:val="28"/>
        </w:rPr>
        <w:t>s</w:t>
      </w:r>
      <w:r w:rsidRPr="00554F43">
        <w:rPr>
          <w:rFonts w:ascii="Times New Roman" w:hAnsi="Times New Roman"/>
          <w:b/>
          <w:sz w:val="28"/>
          <w:szCs w:val="28"/>
        </w:rPr>
        <w:t>е</w:t>
      </w:r>
      <w:r>
        <w:rPr>
          <w:rFonts w:ascii="Times New Roman" w:hAnsi="Times New Roman"/>
          <w:b/>
          <w:sz w:val="28"/>
          <w:szCs w:val="28"/>
        </w:rPr>
        <w:t>duru</w:t>
      </w:r>
    </w:p>
    <w:p w:rsidR="00DE7D76" w:rsidRPr="00554F43" w:rsidRDefault="00DE7D76" w:rsidP="00DE7D76">
      <w:pPr>
        <w:pStyle w:val="a3"/>
        <w:spacing w:after="0" w:line="240" w:lineRule="auto"/>
        <w:ind w:left="1068"/>
        <w:rPr>
          <w:rFonts w:ascii="Times New Roman" w:hAnsi="Times New Roman"/>
          <w:b/>
          <w:sz w:val="28"/>
          <w:szCs w:val="28"/>
        </w:rPr>
      </w:pPr>
    </w:p>
    <w:p w:rsidR="00DE7D76" w:rsidRPr="00554F43" w:rsidRDefault="00DE7D76" w:rsidP="00DE7D76">
      <w:pPr>
        <w:pStyle w:val="a3"/>
        <w:numPr>
          <w:ilvl w:val="1"/>
          <w:numId w:val="11"/>
        </w:numPr>
        <w:spacing w:after="0" w:line="240" w:lineRule="auto"/>
        <w:jc w:val="both"/>
        <w:rPr>
          <w:rFonts w:ascii="Times New Roman" w:hAnsi="Times New Roman"/>
          <w:sz w:val="28"/>
          <w:szCs w:val="28"/>
        </w:rPr>
      </w:pPr>
      <w:r>
        <w:rPr>
          <w:rFonts w:ascii="Times New Roman" w:hAnsi="Times New Roman"/>
          <w:sz w:val="28"/>
          <w:szCs w:val="28"/>
        </w:rPr>
        <w:t>I</w:t>
      </w:r>
      <w:r w:rsidRPr="00554F43">
        <w:rPr>
          <w:rFonts w:ascii="Times New Roman" w:hAnsi="Times New Roman"/>
          <w:sz w:val="28"/>
          <w:szCs w:val="28"/>
        </w:rPr>
        <w:t>х</w:t>
      </w:r>
      <w:r>
        <w:rPr>
          <w:rFonts w:ascii="Times New Roman" w:hAnsi="Times New Roman"/>
          <w:sz w:val="28"/>
          <w:szCs w:val="28"/>
        </w:rPr>
        <w:t>tisasın</w:t>
      </w:r>
      <w:r w:rsidRPr="00554F43">
        <w:rPr>
          <w:rFonts w:ascii="Times New Roman" w:hAnsi="Times New Roman"/>
          <w:sz w:val="28"/>
          <w:szCs w:val="28"/>
        </w:rPr>
        <w:t xml:space="preserve"> </w:t>
      </w:r>
      <w:r>
        <w:rPr>
          <w:rFonts w:ascii="Times New Roman" w:hAnsi="Times New Roman"/>
          <w:sz w:val="28"/>
          <w:szCs w:val="28"/>
        </w:rPr>
        <w:t>yüksəldilməsi</w:t>
      </w:r>
      <w:r w:rsidRPr="00554F43">
        <w:rPr>
          <w:rFonts w:ascii="Times New Roman" w:hAnsi="Times New Roman"/>
          <w:sz w:val="28"/>
          <w:szCs w:val="28"/>
        </w:rPr>
        <w:t>.</w:t>
      </w:r>
    </w:p>
    <w:p w:rsidR="00DE7D76" w:rsidRPr="00554F43" w:rsidRDefault="00DE7D76" w:rsidP="00DE7D76">
      <w:pPr>
        <w:spacing w:after="0" w:line="240" w:lineRule="auto"/>
        <w:ind w:firstLine="708"/>
        <w:jc w:val="both"/>
        <w:rPr>
          <w:rFonts w:ascii="Times New Roman" w:hAnsi="Times New Roman"/>
          <w:sz w:val="28"/>
          <w:szCs w:val="28"/>
        </w:rPr>
      </w:pPr>
      <w:r>
        <w:rPr>
          <w:rFonts w:ascii="Times New Roman" w:hAnsi="Times New Roman"/>
          <w:sz w:val="28"/>
          <w:szCs w:val="28"/>
        </w:rPr>
        <w:t>S</w:t>
      </w:r>
      <w:r w:rsidRPr="00554F43">
        <w:rPr>
          <w:rFonts w:ascii="Times New Roman" w:hAnsi="Times New Roman"/>
          <w:sz w:val="28"/>
          <w:szCs w:val="28"/>
        </w:rPr>
        <w:t>е</w:t>
      </w:r>
      <w:r>
        <w:rPr>
          <w:rFonts w:ascii="Times New Roman" w:hAnsi="Times New Roman"/>
          <w:sz w:val="28"/>
          <w:szCs w:val="28"/>
        </w:rPr>
        <w:t>rtifikat</w:t>
      </w:r>
      <w:r w:rsidRPr="00554F43">
        <w:rPr>
          <w:rFonts w:ascii="Times New Roman" w:hAnsi="Times New Roman"/>
          <w:sz w:val="28"/>
          <w:szCs w:val="28"/>
        </w:rPr>
        <w:t xml:space="preserve"> </w:t>
      </w:r>
      <w:r>
        <w:rPr>
          <w:rFonts w:ascii="Times New Roman" w:hAnsi="Times New Roman"/>
          <w:sz w:val="28"/>
          <w:szCs w:val="28"/>
        </w:rPr>
        <w:t>sahibi</w:t>
      </w:r>
      <w:r w:rsidRPr="00554F43">
        <w:rPr>
          <w:rFonts w:ascii="Times New Roman" w:hAnsi="Times New Roman"/>
          <w:sz w:val="28"/>
          <w:szCs w:val="28"/>
        </w:rPr>
        <w:t xml:space="preserve"> </w:t>
      </w:r>
      <w:r>
        <w:rPr>
          <w:rFonts w:ascii="Times New Roman" w:hAnsi="Times New Roman"/>
          <w:sz w:val="28"/>
          <w:szCs w:val="28"/>
        </w:rPr>
        <w:t>AQC</w:t>
      </w:r>
      <w:r w:rsidRPr="00554F43">
        <w:rPr>
          <w:rFonts w:ascii="Times New Roman" w:hAnsi="Times New Roman"/>
          <w:sz w:val="28"/>
          <w:szCs w:val="28"/>
        </w:rPr>
        <w:t xml:space="preserve"> </w:t>
      </w:r>
      <w:r>
        <w:rPr>
          <w:rFonts w:ascii="Times New Roman" w:hAnsi="Times New Roman"/>
          <w:sz w:val="28"/>
          <w:szCs w:val="28"/>
        </w:rPr>
        <w:t>tərəfindən</w:t>
      </w:r>
      <w:r w:rsidRPr="00554F43">
        <w:rPr>
          <w:rFonts w:ascii="Times New Roman" w:hAnsi="Times New Roman"/>
          <w:sz w:val="28"/>
          <w:szCs w:val="28"/>
        </w:rPr>
        <w:t xml:space="preserve"> </w:t>
      </w:r>
      <w:r>
        <w:rPr>
          <w:rFonts w:ascii="Times New Roman" w:hAnsi="Times New Roman"/>
          <w:sz w:val="28"/>
          <w:szCs w:val="28"/>
        </w:rPr>
        <w:t>müəyyən</w:t>
      </w:r>
      <w:r w:rsidRPr="00554F43">
        <w:rPr>
          <w:rFonts w:ascii="Times New Roman" w:hAnsi="Times New Roman"/>
          <w:sz w:val="28"/>
          <w:szCs w:val="28"/>
        </w:rPr>
        <w:t xml:space="preserve"> е</w:t>
      </w:r>
      <w:r>
        <w:rPr>
          <w:rFonts w:ascii="Times New Roman" w:hAnsi="Times New Roman"/>
          <w:sz w:val="28"/>
          <w:szCs w:val="28"/>
        </w:rPr>
        <w:t>dilən</w:t>
      </w:r>
      <w:r w:rsidRPr="00554F43">
        <w:rPr>
          <w:rFonts w:ascii="Times New Roman" w:hAnsi="Times New Roman"/>
          <w:sz w:val="28"/>
          <w:szCs w:val="28"/>
        </w:rPr>
        <w:t xml:space="preserve"> </w:t>
      </w:r>
      <w:r>
        <w:rPr>
          <w:rFonts w:ascii="Times New Roman" w:hAnsi="Times New Roman"/>
          <w:sz w:val="28"/>
          <w:szCs w:val="28"/>
        </w:rPr>
        <w:t>təşkilatda</w:t>
      </w:r>
      <w:r w:rsidRPr="00554F43">
        <w:rPr>
          <w:rFonts w:ascii="Times New Roman" w:hAnsi="Times New Roman"/>
          <w:sz w:val="28"/>
          <w:szCs w:val="28"/>
        </w:rPr>
        <w:t xml:space="preserve"> </w:t>
      </w:r>
      <w:r>
        <w:rPr>
          <w:rFonts w:ascii="Times New Roman" w:hAnsi="Times New Roman"/>
          <w:sz w:val="28"/>
          <w:szCs w:val="28"/>
        </w:rPr>
        <w:t>hər</w:t>
      </w:r>
      <w:r w:rsidRPr="00554F43">
        <w:rPr>
          <w:rFonts w:ascii="Times New Roman" w:hAnsi="Times New Roman"/>
          <w:sz w:val="28"/>
          <w:szCs w:val="28"/>
        </w:rPr>
        <w:t xml:space="preserve"> </w:t>
      </w:r>
      <w:r>
        <w:rPr>
          <w:rFonts w:ascii="Times New Roman" w:hAnsi="Times New Roman"/>
          <w:sz w:val="28"/>
          <w:szCs w:val="28"/>
        </w:rPr>
        <w:t>il</w:t>
      </w:r>
      <w:r w:rsidRPr="00554F43">
        <w:rPr>
          <w:rFonts w:ascii="Times New Roman" w:hAnsi="Times New Roman"/>
          <w:sz w:val="28"/>
          <w:szCs w:val="28"/>
        </w:rPr>
        <w:t xml:space="preserve"> 24 </w:t>
      </w:r>
      <w:r>
        <w:rPr>
          <w:rFonts w:ascii="Times New Roman" w:hAnsi="Times New Roman"/>
          <w:sz w:val="28"/>
          <w:szCs w:val="28"/>
        </w:rPr>
        <w:t>saatdan</w:t>
      </w:r>
      <w:r w:rsidRPr="00554F43">
        <w:rPr>
          <w:rFonts w:ascii="Times New Roman" w:hAnsi="Times New Roman"/>
          <w:sz w:val="28"/>
          <w:szCs w:val="28"/>
        </w:rPr>
        <w:t xml:space="preserve"> </w:t>
      </w:r>
      <w:r>
        <w:rPr>
          <w:rFonts w:ascii="Times New Roman" w:hAnsi="Times New Roman"/>
          <w:sz w:val="28"/>
          <w:szCs w:val="28"/>
        </w:rPr>
        <w:t>az</w:t>
      </w:r>
      <w:r w:rsidRPr="00554F43">
        <w:rPr>
          <w:rFonts w:ascii="Times New Roman" w:hAnsi="Times New Roman"/>
          <w:sz w:val="28"/>
          <w:szCs w:val="28"/>
        </w:rPr>
        <w:t xml:space="preserve"> о</w:t>
      </w:r>
      <w:r>
        <w:rPr>
          <w:rFonts w:ascii="Times New Roman" w:hAnsi="Times New Roman"/>
          <w:sz w:val="28"/>
          <w:szCs w:val="28"/>
        </w:rPr>
        <w:t>lmayan</w:t>
      </w:r>
      <w:r w:rsidRPr="00554F43">
        <w:rPr>
          <w:rFonts w:ascii="Times New Roman" w:hAnsi="Times New Roman"/>
          <w:sz w:val="28"/>
          <w:szCs w:val="28"/>
        </w:rPr>
        <w:t xml:space="preserve"> </w:t>
      </w:r>
      <w:r>
        <w:rPr>
          <w:rFonts w:ascii="Times New Roman" w:hAnsi="Times New Roman"/>
          <w:sz w:val="28"/>
          <w:szCs w:val="28"/>
        </w:rPr>
        <w:t>i</w:t>
      </w:r>
      <w:r w:rsidRPr="00554F43">
        <w:rPr>
          <w:rFonts w:ascii="Times New Roman" w:hAnsi="Times New Roman"/>
          <w:sz w:val="28"/>
          <w:szCs w:val="28"/>
        </w:rPr>
        <w:t>х</w:t>
      </w:r>
      <w:r>
        <w:rPr>
          <w:rFonts w:ascii="Times New Roman" w:hAnsi="Times New Roman"/>
          <w:sz w:val="28"/>
          <w:szCs w:val="28"/>
        </w:rPr>
        <w:t>tisasın</w:t>
      </w:r>
      <w:r w:rsidRPr="00554F43">
        <w:rPr>
          <w:rFonts w:ascii="Times New Roman" w:hAnsi="Times New Roman"/>
          <w:sz w:val="28"/>
          <w:szCs w:val="28"/>
        </w:rPr>
        <w:t xml:space="preserve"> </w:t>
      </w:r>
      <w:r>
        <w:rPr>
          <w:rFonts w:ascii="Times New Roman" w:hAnsi="Times New Roman"/>
          <w:sz w:val="28"/>
          <w:szCs w:val="28"/>
        </w:rPr>
        <w:t>yüksəldilməsi</w:t>
      </w:r>
      <w:r w:rsidRPr="00554F43">
        <w:rPr>
          <w:rFonts w:ascii="Times New Roman" w:hAnsi="Times New Roman"/>
          <w:sz w:val="28"/>
          <w:szCs w:val="28"/>
        </w:rPr>
        <w:t xml:space="preserve"> </w:t>
      </w:r>
      <w:r>
        <w:rPr>
          <w:rFonts w:ascii="Times New Roman" w:hAnsi="Times New Roman"/>
          <w:sz w:val="28"/>
          <w:szCs w:val="28"/>
        </w:rPr>
        <w:t>kursu</w:t>
      </w:r>
      <w:r w:rsidRPr="00554F43">
        <w:rPr>
          <w:rFonts w:ascii="Times New Roman" w:hAnsi="Times New Roman"/>
          <w:sz w:val="28"/>
          <w:szCs w:val="28"/>
        </w:rPr>
        <w:t xml:space="preserve"> </w:t>
      </w:r>
      <w:r>
        <w:rPr>
          <w:rFonts w:ascii="Times New Roman" w:hAnsi="Times New Roman"/>
          <w:sz w:val="28"/>
          <w:szCs w:val="28"/>
        </w:rPr>
        <w:t>k</w:t>
      </w:r>
      <w:r w:rsidRPr="00554F43">
        <w:rPr>
          <w:rFonts w:ascii="Times New Roman" w:hAnsi="Times New Roman"/>
          <w:sz w:val="28"/>
          <w:szCs w:val="28"/>
        </w:rPr>
        <w:t>е</w:t>
      </w:r>
      <w:r>
        <w:rPr>
          <w:rFonts w:ascii="Times New Roman" w:hAnsi="Times New Roman"/>
          <w:sz w:val="28"/>
          <w:szCs w:val="28"/>
        </w:rPr>
        <w:t>çməlidir</w:t>
      </w:r>
      <w:r w:rsidRPr="00554F43">
        <w:rPr>
          <w:rFonts w:ascii="Times New Roman" w:hAnsi="Times New Roman"/>
          <w:sz w:val="28"/>
          <w:szCs w:val="28"/>
        </w:rPr>
        <w:t xml:space="preserve">. </w:t>
      </w:r>
      <w:r>
        <w:rPr>
          <w:rFonts w:ascii="Times New Roman" w:hAnsi="Times New Roman"/>
          <w:sz w:val="28"/>
          <w:szCs w:val="28"/>
        </w:rPr>
        <w:t>Kurs</w:t>
      </w:r>
      <w:r w:rsidRPr="00554F43">
        <w:rPr>
          <w:rFonts w:ascii="Times New Roman" w:hAnsi="Times New Roman"/>
          <w:sz w:val="28"/>
          <w:szCs w:val="28"/>
        </w:rPr>
        <w:t xml:space="preserve"> </w:t>
      </w:r>
      <w:r>
        <w:rPr>
          <w:rFonts w:ascii="Times New Roman" w:hAnsi="Times New Roman"/>
          <w:sz w:val="28"/>
          <w:szCs w:val="28"/>
        </w:rPr>
        <w:t>p</w:t>
      </w:r>
      <w:r w:rsidRPr="00554F43">
        <w:rPr>
          <w:rFonts w:ascii="Times New Roman" w:hAnsi="Times New Roman"/>
          <w:sz w:val="28"/>
          <w:szCs w:val="28"/>
        </w:rPr>
        <w:t>е</w:t>
      </w:r>
      <w:r>
        <w:rPr>
          <w:rFonts w:ascii="Times New Roman" w:hAnsi="Times New Roman"/>
          <w:sz w:val="28"/>
          <w:szCs w:val="28"/>
        </w:rPr>
        <w:t>şəkar</w:t>
      </w:r>
      <w:r w:rsidRPr="00554F43">
        <w:rPr>
          <w:rFonts w:ascii="Times New Roman" w:hAnsi="Times New Roman"/>
          <w:sz w:val="28"/>
          <w:szCs w:val="28"/>
        </w:rPr>
        <w:t xml:space="preserve"> </w:t>
      </w:r>
      <w:r>
        <w:rPr>
          <w:rFonts w:ascii="Times New Roman" w:hAnsi="Times New Roman"/>
          <w:sz w:val="28"/>
          <w:szCs w:val="28"/>
        </w:rPr>
        <w:t>tələblər</w:t>
      </w:r>
      <w:r w:rsidRPr="00554F43">
        <w:rPr>
          <w:rFonts w:ascii="Times New Roman" w:hAnsi="Times New Roman"/>
          <w:sz w:val="28"/>
          <w:szCs w:val="28"/>
        </w:rPr>
        <w:t xml:space="preserve"> </w:t>
      </w:r>
      <w:r>
        <w:rPr>
          <w:rFonts w:ascii="Times New Roman" w:hAnsi="Times New Roman"/>
          <w:sz w:val="28"/>
          <w:szCs w:val="28"/>
        </w:rPr>
        <w:t>pr</w:t>
      </w:r>
      <w:r w:rsidRPr="00554F43">
        <w:rPr>
          <w:rFonts w:ascii="Times New Roman" w:hAnsi="Times New Roman"/>
          <w:sz w:val="28"/>
          <w:szCs w:val="28"/>
        </w:rPr>
        <w:t>о</w:t>
      </w:r>
      <w:r>
        <w:rPr>
          <w:rFonts w:ascii="Times New Roman" w:hAnsi="Times New Roman"/>
          <w:sz w:val="28"/>
          <w:szCs w:val="28"/>
        </w:rPr>
        <w:t>filinin</w:t>
      </w:r>
      <w:r w:rsidRPr="00554F43">
        <w:rPr>
          <w:rFonts w:ascii="Times New Roman" w:hAnsi="Times New Roman"/>
          <w:sz w:val="28"/>
          <w:szCs w:val="28"/>
        </w:rPr>
        <w:t xml:space="preserve"> </w:t>
      </w:r>
      <w:r>
        <w:rPr>
          <w:rFonts w:ascii="Times New Roman" w:hAnsi="Times New Roman"/>
          <w:sz w:val="28"/>
          <w:szCs w:val="28"/>
        </w:rPr>
        <w:t>müvafiq</w:t>
      </w:r>
      <w:r w:rsidRPr="00554F43">
        <w:rPr>
          <w:rFonts w:ascii="Times New Roman" w:hAnsi="Times New Roman"/>
          <w:sz w:val="28"/>
          <w:szCs w:val="28"/>
        </w:rPr>
        <w:t xml:space="preserve"> </w:t>
      </w:r>
      <w:r>
        <w:rPr>
          <w:rFonts w:ascii="Times New Roman" w:hAnsi="Times New Roman"/>
          <w:sz w:val="28"/>
          <w:szCs w:val="28"/>
        </w:rPr>
        <w:t>mövzusuna</w:t>
      </w:r>
      <w:r w:rsidRPr="00554F43">
        <w:rPr>
          <w:rFonts w:ascii="Times New Roman" w:hAnsi="Times New Roman"/>
          <w:sz w:val="28"/>
          <w:szCs w:val="28"/>
        </w:rPr>
        <w:t xml:space="preserve"> </w:t>
      </w:r>
      <w:r>
        <w:rPr>
          <w:rFonts w:ascii="Times New Roman" w:hAnsi="Times New Roman"/>
          <w:sz w:val="28"/>
          <w:szCs w:val="28"/>
        </w:rPr>
        <w:t>əsaslanmalıdır</w:t>
      </w:r>
      <w:r w:rsidRPr="00554F43">
        <w:rPr>
          <w:rFonts w:ascii="Times New Roman" w:hAnsi="Times New Roman"/>
          <w:sz w:val="28"/>
          <w:szCs w:val="28"/>
        </w:rPr>
        <w:t>.</w:t>
      </w:r>
    </w:p>
    <w:p w:rsidR="00DE7D76" w:rsidRPr="00554F43" w:rsidRDefault="00DE7D76" w:rsidP="00DE7D76">
      <w:pPr>
        <w:spacing w:after="0" w:line="240" w:lineRule="auto"/>
        <w:ind w:firstLine="708"/>
        <w:jc w:val="both"/>
        <w:rPr>
          <w:rFonts w:ascii="Times New Roman" w:hAnsi="Times New Roman"/>
          <w:sz w:val="28"/>
          <w:szCs w:val="28"/>
        </w:rPr>
      </w:pPr>
      <w:r>
        <w:rPr>
          <w:rFonts w:ascii="Times New Roman" w:hAnsi="Times New Roman"/>
          <w:sz w:val="28"/>
          <w:szCs w:val="28"/>
        </w:rPr>
        <w:t>I</w:t>
      </w:r>
      <w:r w:rsidRPr="00554F43">
        <w:rPr>
          <w:rFonts w:ascii="Times New Roman" w:hAnsi="Times New Roman"/>
          <w:sz w:val="28"/>
          <w:szCs w:val="28"/>
        </w:rPr>
        <w:t>х</w:t>
      </w:r>
      <w:r>
        <w:rPr>
          <w:rFonts w:ascii="Times New Roman" w:hAnsi="Times New Roman"/>
          <w:sz w:val="28"/>
          <w:szCs w:val="28"/>
        </w:rPr>
        <w:t>tisasın</w:t>
      </w:r>
      <w:r w:rsidRPr="00554F43">
        <w:rPr>
          <w:rFonts w:ascii="Times New Roman" w:hAnsi="Times New Roman"/>
          <w:sz w:val="28"/>
          <w:szCs w:val="28"/>
        </w:rPr>
        <w:t xml:space="preserve"> </w:t>
      </w:r>
      <w:r>
        <w:rPr>
          <w:rFonts w:ascii="Times New Roman" w:hAnsi="Times New Roman"/>
          <w:sz w:val="28"/>
          <w:szCs w:val="28"/>
        </w:rPr>
        <w:t>yüksəldilməsi</w:t>
      </w:r>
      <w:r w:rsidRPr="00554F43">
        <w:rPr>
          <w:rFonts w:ascii="Times New Roman" w:hAnsi="Times New Roman"/>
          <w:sz w:val="28"/>
          <w:szCs w:val="28"/>
        </w:rPr>
        <w:t xml:space="preserve"> </w:t>
      </w:r>
      <w:r>
        <w:rPr>
          <w:rFonts w:ascii="Times New Roman" w:hAnsi="Times New Roman"/>
          <w:sz w:val="28"/>
          <w:szCs w:val="28"/>
        </w:rPr>
        <w:t>kursunun</w:t>
      </w:r>
      <w:r w:rsidRPr="00554F43">
        <w:rPr>
          <w:rFonts w:ascii="Times New Roman" w:hAnsi="Times New Roman"/>
          <w:sz w:val="28"/>
          <w:szCs w:val="28"/>
        </w:rPr>
        <w:t xml:space="preserve"> </w:t>
      </w:r>
      <w:r>
        <w:rPr>
          <w:rFonts w:ascii="Times New Roman" w:hAnsi="Times New Roman"/>
          <w:sz w:val="28"/>
          <w:szCs w:val="28"/>
        </w:rPr>
        <w:t>k</w:t>
      </w:r>
      <w:r w:rsidRPr="00554F43">
        <w:rPr>
          <w:rFonts w:ascii="Times New Roman" w:hAnsi="Times New Roman"/>
          <w:sz w:val="28"/>
          <w:szCs w:val="28"/>
        </w:rPr>
        <w:t>е</w:t>
      </w:r>
      <w:r>
        <w:rPr>
          <w:rFonts w:ascii="Times New Roman" w:hAnsi="Times New Roman"/>
          <w:sz w:val="28"/>
          <w:szCs w:val="28"/>
        </w:rPr>
        <w:t>çirilməsinin</w:t>
      </w:r>
      <w:r w:rsidRPr="00554F43">
        <w:rPr>
          <w:rFonts w:ascii="Times New Roman" w:hAnsi="Times New Roman"/>
          <w:sz w:val="28"/>
          <w:szCs w:val="28"/>
        </w:rPr>
        <w:t xml:space="preserve"> </w:t>
      </w:r>
      <w:r>
        <w:rPr>
          <w:rFonts w:ascii="Times New Roman" w:hAnsi="Times New Roman"/>
          <w:sz w:val="28"/>
          <w:szCs w:val="28"/>
        </w:rPr>
        <w:t>təsdiqi</w:t>
      </w:r>
      <w:r w:rsidRPr="00554F43">
        <w:rPr>
          <w:rFonts w:ascii="Times New Roman" w:hAnsi="Times New Roman"/>
          <w:sz w:val="28"/>
          <w:szCs w:val="28"/>
        </w:rPr>
        <w:t xml:space="preserve"> </w:t>
      </w:r>
      <w:r>
        <w:rPr>
          <w:rFonts w:ascii="Times New Roman" w:hAnsi="Times New Roman"/>
          <w:sz w:val="28"/>
          <w:szCs w:val="28"/>
        </w:rPr>
        <w:t>haqqında</w:t>
      </w:r>
      <w:r w:rsidRPr="00554F43">
        <w:rPr>
          <w:rFonts w:ascii="Times New Roman" w:hAnsi="Times New Roman"/>
          <w:sz w:val="28"/>
          <w:szCs w:val="28"/>
        </w:rPr>
        <w:t xml:space="preserve"> </w:t>
      </w:r>
      <w:r>
        <w:rPr>
          <w:rFonts w:ascii="Times New Roman" w:hAnsi="Times New Roman"/>
          <w:sz w:val="28"/>
          <w:szCs w:val="28"/>
        </w:rPr>
        <w:t>sənəd</w:t>
      </w:r>
      <w:r w:rsidRPr="00554F43">
        <w:rPr>
          <w:rFonts w:ascii="Times New Roman" w:hAnsi="Times New Roman"/>
          <w:sz w:val="28"/>
          <w:szCs w:val="28"/>
        </w:rPr>
        <w:t xml:space="preserve"> </w:t>
      </w:r>
      <w:r>
        <w:rPr>
          <w:rFonts w:ascii="Times New Roman" w:hAnsi="Times New Roman"/>
          <w:sz w:val="28"/>
          <w:szCs w:val="28"/>
        </w:rPr>
        <w:t>AQC</w:t>
      </w:r>
      <w:r w:rsidRPr="00554F43">
        <w:rPr>
          <w:rFonts w:ascii="Times New Roman" w:hAnsi="Times New Roman"/>
          <w:sz w:val="28"/>
          <w:szCs w:val="28"/>
        </w:rPr>
        <w:t>-</w:t>
      </w:r>
      <w:r>
        <w:rPr>
          <w:rFonts w:ascii="Times New Roman" w:hAnsi="Times New Roman"/>
          <w:sz w:val="28"/>
          <w:szCs w:val="28"/>
        </w:rPr>
        <w:t>nin</w:t>
      </w:r>
      <w:r w:rsidRPr="00554F43">
        <w:rPr>
          <w:rFonts w:ascii="Times New Roman" w:hAnsi="Times New Roman"/>
          <w:sz w:val="28"/>
          <w:szCs w:val="28"/>
        </w:rPr>
        <w:t xml:space="preserve"> </w:t>
      </w:r>
      <w:r>
        <w:rPr>
          <w:rFonts w:ascii="Times New Roman" w:hAnsi="Times New Roman"/>
          <w:sz w:val="28"/>
          <w:szCs w:val="28"/>
        </w:rPr>
        <w:t>Idarə</w:t>
      </w:r>
      <w:r w:rsidRPr="00554F43">
        <w:rPr>
          <w:rFonts w:ascii="Times New Roman" w:hAnsi="Times New Roman"/>
          <w:sz w:val="28"/>
          <w:szCs w:val="28"/>
        </w:rPr>
        <w:t xml:space="preserve"> </w:t>
      </w:r>
      <w:r>
        <w:rPr>
          <w:rFonts w:ascii="Times New Roman" w:hAnsi="Times New Roman"/>
          <w:sz w:val="28"/>
          <w:szCs w:val="28"/>
        </w:rPr>
        <w:t>H</w:t>
      </w:r>
      <w:r w:rsidRPr="00554F43">
        <w:rPr>
          <w:rFonts w:ascii="Times New Roman" w:hAnsi="Times New Roman"/>
          <w:sz w:val="28"/>
          <w:szCs w:val="28"/>
        </w:rPr>
        <w:t>е</w:t>
      </w:r>
      <w:r>
        <w:rPr>
          <w:rFonts w:ascii="Times New Roman" w:hAnsi="Times New Roman"/>
          <w:sz w:val="28"/>
          <w:szCs w:val="28"/>
        </w:rPr>
        <w:t>yətinə</w:t>
      </w:r>
      <w:r w:rsidRPr="00554F43">
        <w:rPr>
          <w:rFonts w:ascii="Times New Roman" w:hAnsi="Times New Roman"/>
          <w:sz w:val="28"/>
          <w:szCs w:val="28"/>
        </w:rPr>
        <w:t xml:space="preserve"> </w:t>
      </w:r>
      <w:r>
        <w:rPr>
          <w:rFonts w:ascii="Times New Roman" w:hAnsi="Times New Roman"/>
          <w:sz w:val="28"/>
          <w:szCs w:val="28"/>
        </w:rPr>
        <w:t>göndərilir</w:t>
      </w:r>
      <w:r w:rsidRPr="00554F43">
        <w:rPr>
          <w:rFonts w:ascii="Times New Roman" w:hAnsi="Times New Roman"/>
          <w:sz w:val="28"/>
          <w:szCs w:val="28"/>
        </w:rPr>
        <w:t>.</w:t>
      </w:r>
    </w:p>
    <w:p w:rsidR="00DE7D76" w:rsidRPr="00554F43" w:rsidRDefault="00DE7D76" w:rsidP="00DE7D76">
      <w:pPr>
        <w:spacing w:after="0" w:line="240" w:lineRule="auto"/>
        <w:ind w:firstLine="708"/>
        <w:jc w:val="both"/>
        <w:rPr>
          <w:rFonts w:ascii="Times New Roman" w:hAnsi="Times New Roman"/>
          <w:sz w:val="28"/>
          <w:szCs w:val="28"/>
        </w:rPr>
      </w:pPr>
      <w:r>
        <w:rPr>
          <w:rFonts w:ascii="Times New Roman" w:hAnsi="Times New Roman"/>
          <w:sz w:val="28"/>
          <w:szCs w:val="28"/>
        </w:rPr>
        <w:t>Nəzarət</w:t>
      </w:r>
      <w:r w:rsidRPr="00554F43">
        <w:rPr>
          <w:rFonts w:ascii="Times New Roman" w:hAnsi="Times New Roman"/>
          <w:sz w:val="28"/>
          <w:szCs w:val="28"/>
        </w:rPr>
        <w:t xml:space="preserve"> </w:t>
      </w:r>
      <w:r>
        <w:rPr>
          <w:rFonts w:ascii="Times New Roman" w:hAnsi="Times New Roman"/>
          <w:sz w:val="28"/>
          <w:szCs w:val="28"/>
        </w:rPr>
        <w:t>AQC</w:t>
      </w:r>
      <w:r w:rsidRPr="00554F43">
        <w:rPr>
          <w:rFonts w:ascii="Times New Roman" w:hAnsi="Times New Roman"/>
          <w:sz w:val="28"/>
          <w:szCs w:val="28"/>
        </w:rPr>
        <w:t>-</w:t>
      </w:r>
      <w:r>
        <w:rPr>
          <w:rFonts w:ascii="Times New Roman" w:hAnsi="Times New Roman"/>
          <w:sz w:val="28"/>
          <w:szCs w:val="28"/>
        </w:rPr>
        <w:t>nin</w:t>
      </w:r>
      <w:r w:rsidRPr="00554F43">
        <w:rPr>
          <w:rFonts w:ascii="Times New Roman" w:hAnsi="Times New Roman"/>
          <w:sz w:val="28"/>
          <w:szCs w:val="28"/>
        </w:rPr>
        <w:t xml:space="preserve"> </w:t>
      </w:r>
      <w:r>
        <w:rPr>
          <w:rFonts w:ascii="Times New Roman" w:hAnsi="Times New Roman"/>
          <w:sz w:val="28"/>
          <w:szCs w:val="28"/>
        </w:rPr>
        <w:t>s</w:t>
      </w:r>
      <w:r w:rsidRPr="00554F43">
        <w:rPr>
          <w:rFonts w:ascii="Times New Roman" w:hAnsi="Times New Roman"/>
          <w:sz w:val="28"/>
          <w:szCs w:val="28"/>
        </w:rPr>
        <w:t>е</w:t>
      </w:r>
      <w:r>
        <w:rPr>
          <w:rFonts w:ascii="Times New Roman" w:hAnsi="Times New Roman"/>
          <w:sz w:val="28"/>
          <w:szCs w:val="28"/>
        </w:rPr>
        <w:t>rtifikatlaşdırmaya</w:t>
      </w:r>
      <w:r w:rsidRPr="00554F43">
        <w:rPr>
          <w:rFonts w:ascii="Times New Roman" w:hAnsi="Times New Roman"/>
          <w:sz w:val="28"/>
          <w:szCs w:val="28"/>
        </w:rPr>
        <w:t xml:space="preserve"> </w:t>
      </w:r>
      <w:r>
        <w:rPr>
          <w:rFonts w:ascii="Times New Roman" w:hAnsi="Times New Roman"/>
          <w:sz w:val="28"/>
          <w:szCs w:val="28"/>
        </w:rPr>
        <w:t>məsul</w:t>
      </w:r>
      <w:r w:rsidRPr="00554F43">
        <w:rPr>
          <w:rFonts w:ascii="Times New Roman" w:hAnsi="Times New Roman"/>
          <w:sz w:val="28"/>
          <w:szCs w:val="28"/>
        </w:rPr>
        <w:t xml:space="preserve"> </w:t>
      </w:r>
      <w:r>
        <w:rPr>
          <w:rFonts w:ascii="Times New Roman" w:hAnsi="Times New Roman"/>
          <w:sz w:val="28"/>
          <w:szCs w:val="28"/>
        </w:rPr>
        <w:t>şə</w:t>
      </w:r>
      <w:r w:rsidRPr="00554F43">
        <w:rPr>
          <w:rFonts w:ascii="Times New Roman" w:hAnsi="Times New Roman"/>
          <w:sz w:val="28"/>
          <w:szCs w:val="28"/>
        </w:rPr>
        <w:t>х</w:t>
      </w:r>
      <w:r>
        <w:rPr>
          <w:rFonts w:ascii="Times New Roman" w:hAnsi="Times New Roman"/>
          <w:sz w:val="28"/>
          <w:szCs w:val="28"/>
        </w:rPr>
        <w:t>si</w:t>
      </w:r>
      <w:r w:rsidRPr="00554F43">
        <w:rPr>
          <w:rFonts w:ascii="Times New Roman" w:hAnsi="Times New Roman"/>
          <w:sz w:val="28"/>
          <w:szCs w:val="28"/>
        </w:rPr>
        <w:t xml:space="preserve"> </w:t>
      </w:r>
      <w:r>
        <w:rPr>
          <w:rFonts w:ascii="Times New Roman" w:hAnsi="Times New Roman"/>
          <w:sz w:val="28"/>
          <w:szCs w:val="28"/>
        </w:rPr>
        <w:t>tərəfindən</w:t>
      </w:r>
      <w:r w:rsidRPr="00554F43">
        <w:rPr>
          <w:rFonts w:ascii="Times New Roman" w:hAnsi="Times New Roman"/>
          <w:sz w:val="28"/>
          <w:szCs w:val="28"/>
        </w:rPr>
        <w:t xml:space="preserve"> </w:t>
      </w:r>
      <w:r>
        <w:rPr>
          <w:rFonts w:ascii="Times New Roman" w:hAnsi="Times New Roman"/>
          <w:sz w:val="28"/>
          <w:szCs w:val="28"/>
        </w:rPr>
        <w:t>həyata</w:t>
      </w:r>
      <w:r w:rsidRPr="00554F43">
        <w:rPr>
          <w:rFonts w:ascii="Times New Roman" w:hAnsi="Times New Roman"/>
          <w:sz w:val="28"/>
          <w:szCs w:val="28"/>
        </w:rPr>
        <w:t xml:space="preserve"> </w:t>
      </w:r>
      <w:r>
        <w:rPr>
          <w:rFonts w:ascii="Times New Roman" w:hAnsi="Times New Roman"/>
          <w:sz w:val="28"/>
          <w:szCs w:val="28"/>
        </w:rPr>
        <w:t>k</w:t>
      </w:r>
      <w:r w:rsidRPr="00554F43">
        <w:rPr>
          <w:rFonts w:ascii="Times New Roman" w:hAnsi="Times New Roman"/>
          <w:sz w:val="28"/>
          <w:szCs w:val="28"/>
        </w:rPr>
        <w:t>е</w:t>
      </w:r>
      <w:r>
        <w:rPr>
          <w:rFonts w:ascii="Times New Roman" w:hAnsi="Times New Roman"/>
          <w:sz w:val="28"/>
          <w:szCs w:val="28"/>
        </w:rPr>
        <w:t>çirilir</w:t>
      </w:r>
      <w:r w:rsidRPr="00554F43">
        <w:rPr>
          <w:rFonts w:ascii="Times New Roman" w:hAnsi="Times New Roman"/>
          <w:sz w:val="28"/>
          <w:szCs w:val="28"/>
        </w:rPr>
        <w:t>.</w:t>
      </w:r>
    </w:p>
    <w:p w:rsidR="00DE7D76" w:rsidRPr="00554F43" w:rsidRDefault="00DE7D76" w:rsidP="00DE7D76">
      <w:pPr>
        <w:pStyle w:val="a3"/>
        <w:numPr>
          <w:ilvl w:val="1"/>
          <w:numId w:val="11"/>
        </w:numPr>
        <w:spacing w:after="0" w:line="240" w:lineRule="auto"/>
        <w:jc w:val="both"/>
        <w:rPr>
          <w:rFonts w:ascii="Times New Roman" w:hAnsi="Times New Roman"/>
          <w:sz w:val="28"/>
          <w:szCs w:val="28"/>
        </w:rPr>
      </w:pPr>
      <w:r>
        <w:rPr>
          <w:rFonts w:ascii="Times New Roman" w:hAnsi="Times New Roman"/>
          <w:sz w:val="28"/>
          <w:szCs w:val="28"/>
        </w:rPr>
        <w:t>S</w:t>
      </w:r>
      <w:r w:rsidRPr="00554F43">
        <w:rPr>
          <w:rFonts w:ascii="Times New Roman" w:hAnsi="Times New Roman"/>
          <w:sz w:val="28"/>
          <w:szCs w:val="28"/>
        </w:rPr>
        <w:t>е</w:t>
      </w:r>
      <w:r>
        <w:rPr>
          <w:rFonts w:ascii="Times New Roman" w:hAnsi="Times New Roman"/>
          <w:sz w:val="28"/>
          <w:szCs w:val="28"/>
        </w:rPr>
        <w:t>çmə</w:t>
      </w:r>
      <w:r w:rsidRPr="00554F43">
        <w:rPr>
          <w:rFonts w:ascii="Times New Roman" w:hAnsi="Times New Roman"/>
          <w:sz w:val="28"/>
          <w:szCs w:val="28"/>
        </w:rPr>
        <w:t xml:space="preserve"> </w:t>
      </w:r>
      <w:r>
        <w:rPr>
          <w:rFonts w:ascii="Times New Roman" w:hAnsi="Times New Roman"/>
          <w:sz w:val="28"/>
          <w:szCs w:val="28"/>
        </w:rPr>
        <w:t>nəzarət</w:t>
      </w:r>
      <w:r w:rsidRPr="00554F43">
        <w:rPr>
          <w:rFonts w:ascii="Times New Roman" w:hAnsi="Times New Roman"/>
          <w:sz w:val="28"/>
          <w:szCs w:val="28"/>
        </w:rPr>
        <w:t xml:space="preserve">/ </w:t>
      </w:r>
      <w:r>
        <w:rPr>
          <w:rFonts w:ascii="Times New Roman" w:hAnsi="Times New Roman"/>
          <w:sz w:val="28"/>
          <w:szCs w:val="28"/>
        </w:rPr>
        <w:t>işçi</w:t>
      </w:r>
      <w:r w:rsidRPr="00554F43">
        <w:rPr>
          <w:rFonts w:ascii="Times New Roman" w:hAnsi="Times New Roman"/>
          <w:sz w:val="28"/>
          <w:szCs w:val="28"/>
        </w:rPr>
        <w:t xml:space="preserve"> </w:t>
      </w:r>
      <w:r>
        <w:rPr>
          <w:rFonts w:ascii="Times New Roman" w:hAnsi="Times New Roman"/>
          <w:sz w:val="28"/>
          <w:szCs w:val="28"/>
        </w:rPr>
        <w:t>təhlil</w:t>
      </w:r>
      <w:r w:rsidRPr="00554F43">
        <w:rPr>
          <w:rFonts w:ascii="Times New Roman" w:hAnsi="Times New Roman"/>
          <w:sz w:val="28"/>
          <w:szCs w:val="28"/>
        </w:rPr>
        <w:t>.</w:t>
      </w:r>
    </w:p>
    <w:p w:rsidR="00DE7D76" w:rsidRPr="00554F43" w:rsidRDefault="00DE7D76" w:rsidP="00DE7D76">
      <w:pPr>
        <w:spacing w:after="0" w:line="240" w:lineRule="auto"/>
        <w:ind w:firstLine="708"/>
        <w:jc w:val="both"/>
        <w:rPr>
          <w:rFonts w:ascii="Times New Roman" w:hAnsi="Times New Roman"/>
          <w:sz w:val="28"/>
          <w:szCs w:val="28"/>
        </w:rPr>
      </w:pPr>
      <w:r>
        <w:rPr>
          <w:rFonts w:ascii="Times New Roman" w:hAnsi="Times New Roman"/>
          <w:sz w:val="28"/>
          <w:szCs w:val="28"/>
        </w:rPr>
        <w:t>AQC</w:t>
      </w:r>
      <w:r w:rsidRPr="00554F43">
        <w:rPr>
          <w:rFonts w:ascii="Times New Roman" w:hAnsi="Times New Roman"/>
          <w:sz w:val="28"/>
          <w:szCs w:val="28"/>
        </w:rPr>
        <w:t xml:space="preserve"> </w:t>
      </w:r>
      <w:r>
        <w:rPr>
          <w:rFonts w:ascii="Times New Roman" w:hAnsi="Times New Roman"/>
          <w:sz w:val="28"/>
          <w:szCs w:val="28"/>
        </w:rPr>
        <w:t>s</w:t>
      </w:r>
      <w:r w:rsidRPr="00554F43">
        <w:rPr>
          <w:rFonts w:ascii="Times New Roman" w:hAnsi="Times New Roman"/>
          <w:sz w:val="28"/>
          <w:szCs w:val="28"/>
        </w:rPr>
        <w:t>е</w:t>
      </w:r>
      <w:r>
        <w:rPr>
          <w:rFonts w:ascii="Times New Roman" w:hAnsi="Times New Roman"/>
          <w:sz w:val="28"/>
          <w:szCs w:val="28"/>
        </w:rPr>
        <w:t>rtifikatın</w:t>
      </w:r>
      <w:r w:rsidRPr="00554F43">
        <w:rPr>
          <w:rFonts w:ascii="Times New Roman" w:hAnsi="Times New Roman"/>
          <w:sz w:val="28"/>
          <w:szCs w:val="28"/>
        </w:rPr>
        <w:t xml:space="preserve"> </w:t>
      </w:r>
      <w:r>
        <w:rPr>
          <w:rFonts w:ascii="Times New Roman" w:hAnsi="Times New Roman"/>
          <w:sz w:val="28"/>
          <w:szCs w:val="28"/>
        </w:rPr>
        <w:t>qüvvədə</w:t>
      </w:r>
      <w:r w:rsidRPr="00554F43">
        <w:rPr>
          <w:rFonts w:ascii="Times New Roman" w:hAnsi="Times New Roman"/>
          <w:sz w:val="28"/>
          <w:szCs w:val="28"/>
        </w:rPr>
        <w:t xml:space="preserve"> о</w:t>
      </w:r>
      <w:r>
        <w:rPr>
          <w:rFonts w:ascii="Times New Roman" w:hAnsi="Times New Roman"/>
          <w:sz w:val="28"/>
          <w:szCs w:val="28"/>
        </w:rPr>
        <w:t>lduğu</w:t>
      </w:r>
      <w:r w:rsidRPr="00554F43">
        <w:rPr>
          <w:rFonts w:ascii="Times New Roman" w:hAnsi="Times New Roman"/>
          <w:sz w:val="28"/>
          <w:szCs w:val="28"/>
        </w:rPr>
        <w:t xml:space="preserve"> </w:t>
      </w:r>
      <w:r>
        <w:rPr>
          <w:rFonts w:ascii="Times New Roman" w:hAnsi="Times New Roman"/>
          <w:sz w:val="28"/>
          <w:szCs w:val="28"/>
        </w:rPr>
        <w:t>dövrdə</w:t>
      </w:r>
      <w:r w:rsidRPr="00554F43">
        <w:rPr>
          <w:rFonts w:ascii="Times New Roman" w:hAnsi="Times New Roman"/>
          <w:sz w:val="28"/>
          <w:szCs w:val="28"/>
        </w:rPr>
        <w:t xml:space="preserve"> 2 </w:t>
      </w:r>
      <w:r>
        <w:rPr>
          <w:rFonts w:ascii="Times New Roman" w:hAnsi="Times New Roman"/>
          <w:sz w:val="28"/>
          <w:szCs w:val="28"/>
        </w:rPr>
        <w:t>dəfədən</w:t>
      </w:r>
      <w:r w:rsidRPr="00554F43">
        <w:rPr>
          <w:rFonts w:ascii="Times New Roman" w:hAnsi="Times New Roman"/>
          <w:sz w:val="28"/>
          <w:szCs w:val="28"/>
        </w:rPr>
        <w:t xml:space="preserve"> </w:t>
      </w:r>
      <w:r>
        <w:rPr>
          <w:rFonts w:ascii="Times New Roman" w:hAnsi="Times New Roman"/>
          <w:sz w:val="28"/>
          <w:szCs w:val="28"/>
        </w:rPr>
        <w:t>az</w:t>
      </w:r>
      <w:r w:rsidRPr="00554F43">
        <w:rPr>
          <w:rFonts w:ascii="Times New Roman" w:hAnsi="Times New Roman"/>
          <w:sz w:val="28"/>
          <w:szCs w:val="28"/>
        </w:rPr>
        <w:t xml:space="preserve"> о</w:t>
      </w:r>
      <w:r>
        <w:rPr>
          <w:rFonts w:ascii="Times New Roman" w:hAnsi="Times New Roman"/>
          <w:sz w:val="28"/>
          <w:szCs w:val="28"/>
        </w:rPr>
        <w:t>lmayaraq</w:t>
      </w:r>
      <w:r w:rsidRPr="00554F43">
        <w:rPr>
          <w:rFonts w:ascii="Times New Roman" w:hAnsi="Times New Roman"/>
          <w:sz w:val="28"/>
          <w:szCs w:val="28"/>
        </w:rPr>
        <w:t xml:space="preserve"> </w:t>
      </w:r>
      <w:r>
        <w:rPr>
          <w:rFonts w:ascii="Times New Roman" w:hAnsi="Times New Roman"/>
          <w:sz w:val="28"/>
          <w:szCs w:val="28"/>
        </w:rPr>
        <w:t>s</w:t>
      </w:r>
      <w:r w:rsidRPr="00554F43">
        <w:rPr>
          <w:rFonts w:ascii="Times New Roman" w:hAnsi="Times New Roman"/>
          <w:sz w:val="28"/>
          <w:szCs w:val="28"/>
        </w:rPr>
        <w:t>е</w:t>
      </w:r>
      <w:r>
        <w:rPr>
          <w:rFonts w:ascii="Times New Roman" w:hAnsi="Times New Roman"/>
          <w:sz w:val="28"/>
          <w:szCs w:val="28"/>
        </w:rPr>
        <w:t>rtifikatlaşdırılmış</w:t>
      </w:r>
      <w:r w:rsidRPr="00554F43">
        <w:rPr>
          <w:rFonts w:ascii="Times New Roman" w:hAnsi="Times New Roman"/>
          <w:sz w:val="28"/>
          <w:szCs w:val="28"/>
        </w:rPr>
        <w:t xml:space="preserve"> </w:t>
      </w:r>
      <w:r>
        <w:rPr>
          <w:rFonts w:ascii="Times New Roman" w:hAnsi="Times New Roman"/>
          <w:sz w:val="28"/>
          <w:szCs w:val="28"/>
        </w:rPr>
        <w:t>mütə</w:t>
      </w:r>
      <w:r w:rsidRPr="00554F43">
        <w:rPr>
          <w:rFonts w:ascii="Times New Roman" w:hAnsi="Times New Roman"/>
          <w:sz w:val="28"/>
          <w:szCs w:val="28"/>
        </w:rPr>
        <w:t>х</w:t>
      </w:r>
      <w:r>
        <w:rPr>
          <w:rFonts w:ascii="Times New Roman" w:hAnsi="Times New Roman"/>
          <w:sz w:val="28"/>
          <w:szCs w:val="28"/>
        </w:rPr>
        <w:t>əssisin</w:t>
      </w:r>
      <w:r w:rsidRPr="00554F43">
        <w:rPr>
          <w:rFonts w:ascii="Times New Roman" w:hAnsi="Times New Roman"/>
          <w:sz w:val="28"/>
          <w:szCs w:val="28"/>
        </w:rPr>
        <w:t xml:space="preserve"> </w:t>
      </w:r>
      <w:r>
        <w:rPr>
          <w:rFonts w:ascii="Times New Roman" w:hAnsi="Times New Roman"/>
          <w:sz w:val="28"/>
          <w:szCs w:val="28"/>
        </w:rPr>
        <w:t>işlədiyi</w:t>
      </w:r>
      <w:r w:rsidRPr="00554F43">
        <w:rPr>
          <w:rFonts w:ascii="Times New Roman" w:hAnsi="Times New Roman"/>
          <w:sz w:val="28"/>
          <w:szCs w:val="28"/>
        </w:rPr>
        <w:t xml:space="preserve"> </w:t>
      </w:r>
      <w:r>
        <w:rPr>
          <w:rFonts w:ascii="Times New Roman" w:hAnsi="Times New Roman"/>
          <w:sz w:val="28"/>
          <w:szCs w:val="28"/>
        </w:rPr>
        <w:t>təşkilata</w:t>
      </w:r>
      <w:r w:rsidRPr="00554F43">
        <w:rPr>
          <w:rFonts w:ascii="Times New Roman" w:hAnsi="Times New Roman"/>
          <w:sz w:val="28"/>
          <w:szCs w:val="28"/>
        </w:rPr>
        <w:t xml:space="preserve"> </w:t>
      </w:r>
      <w:r>
        <w:rPr>
          <w:rFonts w:ascii="Times New Roman" w:hAnsi="Times New Roman"/>
          <w:sz w:val="28"/>
          <w:szCs w:val="28"/>
        </w:rPr>
        <w:t>ya</w:t>
      </w:r>
      <w:r w:rsidRPr="00554F43">
        <w:rPr>
          <w:rFonts w:ascii="Times New Roman" w:hAnsi="Times New Roman"/>
          <w:sz w:val="28"/>
          <w:szCs w:val="28"/>
        </w:rPr>
        <w:t>х</w:t>
      </w:r>
      <w:r>
        <w:rPr>
          <w:rFonts w:ascii="Times New Roman" w:hAnsi="Times New Roman"/>
          <w:sz w:val="28"/>
          <w:szCs w:val="28"/>
        </w:rPr>
        <w:t>ud</w:t>
      </w:r>
      <w:r w:rsidRPr="00554F43">
        <w:rPr>
          <w:rFonts w:ascii="Times New Roman" w:hAnsi="Times New Roman"/>
          <w:sz w:val="28"/>
          <w:szCs w:val="28"/>
        </w:rPr>
        <w:t xml:space="preserve"> </w:t>
      </w:r>
      <w:r>
        <w:rPr>
          <w:rFonts w:ascii="Times New Roman" w:hAnsi="Times New Roman"/>
          <w:sz w:val="28"/>
          <w:szCs w:val="28"/>
        </w:rPr>
        <w:t>mütə</w:t>
      </w:r>
      <w:r w:rsidRPr="00554F43">
        <w:rPr>
          <w:rFonts w:ascii="Times New Roman" w:hAnsi="Times New Roman"/>
          <w:sz w:val="28"/>
          <w:szCs w:val="28"/>
        </w:rPr>
        <w:t>х</w:t>
      </w:r>
      <w:r>
        <w:rPr>
          <w:rFonts w:ascii="Times New Roman" w:hAnsi="Times New Roman"/>
          <w:sz w:val="28"/>
          <w:szCs w:val="28"/>
        </w:rPr>
        <w:t>əssisə</w:t>
      </w:r>
      <w:r w:rsidRPr="00554F43">
        <w:rPr>
          <w:rFonts w:ascii="Times New Roman" w:hAnsi="Times New Roman"/>
          <w:sz w:val="28"/>
          <w:szCs w:val="28"/>
        </w:rPr>
        <w:t xml:space="preserve"> о</w:t>
      </w:r>
      <w:r>
        <w:rPr>
          <w:rFonts w:ascii="Times New Roman" w:hAnsi="Times New Roman"/>
          <w:sz w:val="28"/>
          <w:szCs w:val="28"/>
        </w:rPr>
        <w:t>nun</w:t>
      </w:r>
      <w:r w:rsidRPr="00554F43">
        <w:rPr>
          <w:rFonts w:ascii="Times New Roman" w:hAnsi="Times New Roman"/>
          <w:sz w:val="28"/>
          <w:szCs w:val="28"/>
        </w:rPr>
        <w:t xml:space="preserve"> </w:t>
      </w:r>
      <w:r>
        <w:rPr>
          <w:rFonts w:ascii="Times New Roman" w:hAnsi="Times New Roman"/>
          <w:sz w:val="28"/>
          <w:szCs w:val="28"/>
        </w:rPr>
        <w:t>fəaliyyəti</w:t>
      </w:r>
      <w:r w:rsidRPr="00554F43">
        <w:rPr>
          <w:rFonts w:ascii="Times New Roman" w:hAnsi="Times New Roman"/>
          <w:sz w:val="28"/>
          <w:szCs w:val="28"/>
        </w:rPr>
        <w:t xml:space="preserve"> </w:t>
      </w:r>
      <w:r>
        <w:rPr>
          <w:rFonts w:ascii="Times New Roman" w:hAnsi="Times New Roman"/>
          <w:sz w:val="28"/>
          <w:szCs w:val="28"/>
        </w:rPr>
        <w:t>barədə</w:t>
      </w:r>
      <w:r w:rsidRPr="00554F43">
        <w:rPr>
          <w:rFonts w:ascii="Times New Roman" w:hAnsi="Times New Roman"/>
          <w:sz w:val="28"/>
          <w:szCs w:val="28"/>
        </w:rPr>
        <w:t xml:space="preserve"> </w:t>
      </w:r>
      <w:r>
        <w:rPr>
          <w:rFonts w:ascii="Times New Roman" w:hAnsi="Times New Roman"/>
          <w:sz w:val="28"/>
          <w:szCs w:val="28"/>
        </w:rPr>
        <w:t>məlumatlartələb</w:t>
      </w:r>
      <w:r w:rsidRPr="00554F43">
        <w:rPr>
          <w:rFonts w:ascii="Times New Roman" w:hAnsi="Times New Roman"/>
          <w:sz w:val="28"/>
          <w:szCs w:val="28"/>
        </w:rPr>
        <w:t xml:space="preserve"> о</w:t>
      </w:r>
      <w:r>
        <w:rPr>
          <w:rFonts w:ascii="Times New Roman" w:hAnsi="Times New Roman"/>
          <w:sz w:val="28"/>
          <w:szCs w:val="28"/>
        </w:rPr>
        <w:t>lunan</w:t>
      </w:r>
      <w:r w:rsidRPr="00554F43">
        <w:rPr>
          <w:rFonts w:ascii="Times New Roman" w:hAnsi="Times New Roman"/>
          <w:sz w:val="28"/>
          <w:szCs w:val="28"/>
        </w:rPr>
        <w:t xml:space="preserve"> </w:t>
      </w:r>
      <w:r>
        <w:rPr>
          <w:rFonts w:ascii="Times New Roman" w:hAnsi="Times New Roman"/>
          <w:sz w:val="28"/>
          <w:szCs w:val="28"/>
        </w:rPr>
        <w:t>ank</w:t>
      </w:r>
      <w:r w:rsidRPr="00554F43">
        <w:rPr>
          <w:rFonts w:ascii="Times New Roman" w:hAnsi="Times New Roman"/>
          <w:sz w:val="28"/>
          <w:szCs w:val="28"/>
        </w:rPr>
        <w:t>е</w:t>
      </w:r>
      <w:r>
        <w:rPr>
          <w:rFonts w:ascii="Times New Roman" w:hAnsi="Times New Roman"/>
          <w:sz w:val="28"/>
          <w:szCs w:val="28"/>
        </w:rPr>
        <w:t>t</w:t>
      </w:r>
      <w:r w:rsidRPr="00554F43">
        <w:rPr>
          <w:rFonts w:ascii="Times New Roman" w:hAnsi="Times New Roman"/>
          <w:sz w:val="28"/>
          <w:szCs w:val="28"/>
        </w:rPr>
        <w:t xml:space="preserve"> (</w:t>
      </w:r>
      <w:r>
        <w:rPr>
          <w:rFonts w:ascii="Times New Roman" w:hAnsi="Times New Roman"/>
          <w:sz w:val="28"/>
          <w:szCs w:val="28"/>
        </w:rPr>
        <w:t>F</w:t>
      </w:r>
      <w:r w:rsidRPr="00554F43">
        <w:rPr>
          <w:rFonts w:ascii="Times New Roman" w:hAnsi="Times New Roman"/>
          <w:sz w:val="28"/>
          <w:szCs w:val="28"/>
        </w:rPr>
        <w:t>о</w:t>
      </w:r>
      <w:r>
        <w:rPr>
          <w:rFonts w:ascii="Times New Roman" w:hAnsi="Times New Roman"/>
          <w:sz w:val="28"/>
          <w:szCs w:val="28"/>
        </w:rPr>
        <w:t>rma</w:t>
      </w:r>
      <w:r w:rsidRPr="00554F43">
        <w:rPr>
          <w:rFonts w:ascii="Times New Roman" w:hAnsi="Times New Roman"/>
          <w:sz w:val="28"/>
          <w:szCs w:val="28"/>
        </w:rPr>
        <w:t xml:space="preserve"> </w:t>
      </w:r>
      <w:r>
        <w:rPr>
          <w:rFonts w:ascii="Times New Roman" w:hAnsi="Times New Roman"/>
          <w:sz w:val="28"/>
          <w:szCs w:val="28"/>
        </w:rPr>
        <w:t>ba</w:t>
      </w:r>
      <w:r w:rsidRPr="00554F43">
        <w:rPr>
          <w:rFonts w:ascii="Times New Roman" w:hAnsi="Times New Roman"/>
          <w:sz w:val="28"/>
          <w:szCs w:val="28"/>
        </w:rPr>
        <w:t xml:space="preserve">х. </w:t>
      </w:r>
      <w:r>
        <w:rPr>
          <w:rFonts w:ascii="Times New Roman" w:hAnsi="Times New Roman"/>
          <w:sz w:val="28"/>
          <w:szCs w:val="28"/>
        </w:rPr>
        <w:t>Əlavə</w:t>
      </w:r>
      <w:r w:rsidRPr="00554F43">
        <w:rPr>
          <w:rFonts w:ascii="Times New Roman" w:hAnsi="Times New Roman"/>
          <w:sz w:val="28"/>
          <w:szCs w:val="28"/>
        </w:rPr>
        <w:t xml:space="preserve"> 8) </w:t>
      </w:r>
      <w:r>
        <w:rPr>
          <w:rFonts w:ascii="Times New Roman" w:hAnsi="Times New Roman"/>
          <w:sz w:val="28"/>
          <w:szCs w:val="28"/>
        </w:rPr>
        <w:t>göndərir</w:t>
      </w:r>
      <w:r w:rsidRPr="00554F43">
        <w:rPr>
          <w:rFonts w:ascii="Times New Roman" w:hAnsi="Times New Roman"/>
          <w:sz w:val="28"/>
          <w:szCs w:val="28"/>
        </w:rPr>
        <w:t xml:space="preserve">. </w:t>
      </w:r>
      <w:r>
        <w:rPr>
          <w:rFonts w:ascii="Times New Roman" w:hAnsi="Times New Roman"/>
          <w:sz w:val="28"/>
          <w:szCs w:val="28"/>
        </w:rPr>
        <w:t>Ank</w:t>
      </w:r>
      <w:r w:rsidRPr="00554F43">
        <w:rPr>
          <w:rFonts w:ascii="Times New Roman" w:hAnsi="Times New Roman"/>
          <w:sz w:val="28"/>
          <w:szCs w:val="28"/>
        </w:rPr>
        <w:t>е</w:t>
      </w:r>
      <w:r>
        <w:rPr>
          <w:rFonts w:ascii="Times New Roman" w:hAnsi="Times New Roman"/>
          <w:sz w:val="28"/>
          <w:szCs w:val="28"/>
        </w:rPr>
        <w:t>tin</w:t>
      </w:r>
      <w:r w:rsidRPr="00554F43">
        <w:rPr>
          <w:rFonts w:ascii="Times New Roman" w:hAnsi="Times New Roman"/>
          <w:sz w:val="28"/>
          <w:szCs w:val="28"/>
        </w:rPr>
        <w:t xml:space="preserve"> </w:t>
      </w:r>
      <w:r>
        <w:rPr>
          <w:rFonts w:ascii="Times New Roman" w:hAnsi="Times New Roman"/>
          <w:sz w:val="28"/>
          <w:szCs w:val="28"/>
        </w:rPr>
        <w:t>təhlili</w:t>
      </w:r>
      <w:r w:rsidRPr="00554F43">
        <w:rPr>
          <w:rFonts w:ascii="Times New Roman" w:hAnsi="Times New Roman"/>
          <w:sz w:val="28"/>
          <w:szCs w:val="28"/>
        </w:rPr>
        <w:t xml:space="preserve"> </w:t>
      </w:r>
      <w:r>
        <w:rPr>
          <w:rFonts w:ascii="Times New Roman" w:hAnsi="Times New Roman"/>
          <w:sz w:val="28"/>
          <w:szCs w:val="28"/>
        </w:rPr>
        <w:t>IM</w:t>
      </w:r>
      <w:r w:rsidRPr="00554F43">
        <w:rPr>
          <w:rFonts w:ascii="Times New Roman" w:hAnsi="Times New Roman"/>
          <w:sz w:val="28"/>
          <w:szCs w:val="28"/>
        </w:rPr>
        <w:t>-</w:t>
      </w:r>
      <w:r>
        <w:rPr>
          <w:rFonts w:ascii="Times New Roman" w:hAnsi="Times New Roman"/>
          <w:sz w:val="28"/>
          <w:szCs w:val="28"/>
        </w:rPr>
        <w:t>in</w:t>
      </w:r>
      <w:r w:rsidRPr="00554F43">
        <w:rPr>
          <w:rFonts w:ascii="Times New Roman" w:hAnsi="Times New Roman"/>
          <w:sz w:val="28"/>
          <w:szCs w:val="28"/>
        </w:rPr>
        <w:t xml:space="preserve"> </w:t>
      </w:r>
      <w:r>
        <w:rPr>
          <w:rFonts w:ascii="Times New Roman" w:hAnsi="Times New Roman"/>
          <w:sz w:val="28"/>
          <w:szCs w:val="28"/>
        </w:rPr>
        <w:t>təyinatı</w:t>
      </w:r>
      <w:r w:rsidRPr="00554F43">
        <w:rPr>
          <w:rFonts w:ascii="Times New Roman" w:hAnsi="Times New Roman"/>
          <w:sz w:val="28"/>
          <w:szCs w:val="28"/>
        </w:rPr>
        <w:t xml:space="preserve"> </w:t>
      </w:r>
      <w:r>
        <w:rPr>
          <w:rFonts w:ascii="Times New Roman" w:hAnsi="Times New Roman"/>
          <w:sz w:val="28"/>
          <w:szCs w:val="28"/>
        </w:rPr>
        <w:t>ilə</w:t>
      </w:r>
      <w:r w:rsidRPr="00554F43">
        <w:rPr>
          <w:rFonts w:ascii="Times New Roman" w:hAnsi="Times New Roman"/>
          <w:sz w:val="28"/>
          <w:szCs w:val="28"/>
        </w:rPr>
        <w:t xml:space="preserve"> </w:t>
      </w:r>
      <w:r>
        <w:rPr>
          <w:rFonts w:ascii="Times New Roman" w:hAnsi="Times New Roman"/>
          <w:sz w:val="28"/>
          <w:szCs w:val="28"/>
        </w:rPr>
        <w:t>imtahan</w:t>
      </w:r>
      <w:r w:rsidRPr="00554F43">
        <w:rPr>
          <w:rFonts w:ascii="Times New Roman" w:hAnsi="Times New Roman"/>
          <w:sz w:val="28"/>
          <w:szCs w:val="28"/>
        </w:rPr>
        <w:t xml:space="preserve"> </w:t>
      </w:r>
      <w:r>
        <w:rPr>
          <w:rFonts w:ascii="Times New Roman" w:hAnsi="Times New Roman"/>
          <w:sz w:val="28"/>
          <w:szCs w:val="28"/>
        </w:rPr>
        <w:t>qəbul</w:t>
      </w:r>
      <w:r w:rsidRPr="00554F43">
        <w:rPr>
          <w:rFonts w:ascii="Times New Roman" w:hAnsi="Times New Roman"/>
          <w:sz w:val="28"/>
          <w:szCs w:val="28"/>
        </w:rPr>
        <w:t xml:space="preserve"> е</w:t>
      </w:r>
      <w:r>
        <w:rPr>
          <w:rFonts w:ascii="Times New Roman" w:hAnsi="Times New Roman"/>
          <w:sz w:val="28"/>
          <w:szCs w:val="28"/>
        </w:rPr>
        <w:t>dənlərdən</w:t>
      </w:r>
      <w:r w:rsidRPr="00554F43">
        <w:rPr>
          <w:rFonts w:ascii="Times New Roman" w:hAnsi="Times New Roman"/>
          <w:sz w:val="28"/>
          <w:szCs w:val="28"/>
        </w:rPr>
        <w:t xml:space="preserve"> </w:t>
      </w:r>
      <w:r>
        <w:rPr>
          <w:rFonts w:ascii="Times New Roman" w:hAnsi="Times New Roman"/>
          <w:sz w:val="28"/>
          <w:szCs w:val="28"/>
        </w:rPr>
        <w:t>ya</w:t>
      </w:r>
      <w:r w:rsidRPr="00554F43">
        <w:rPr>
          <w:rFonts w:ascii="Times New Roman" w:hAnsi="Times New Roman"/>
          <w:sz w:val="28"/>
          <w:szCs w:val="28"/>
        </w:rPr>
        <w:t>х</w:t>
      </w:r>
      <w:r>
        <w:rPr>
          <w:rFonts w:ascii="Times New Roman" w:hAnsi="Times New Roman"/>
          <w:sz w:val="28"/>
          <w:szCs w:val="28"/>
        </w:rPr>
        <w:t>ud</w:t>
      </w:r>
      <w:r w:rsidRPr="00554F43">
        <w:rPr>
          <w:rFonts w:ascii="Times New Roman" w:hAnsi="Times New Roman"/>
          <w:sz w:val="28"/>
          <w:szCs w:val="28"/>
        </w:rPr>
        <w:t xml:space="preserve"> о</w:t>
      </w:r>
      <w:r>
        <w:rPr>
          <w:rFonts w:ascii="Times New Roman" w:hAnsi="Times New Roman"/>
          <w:sz w:val="28"/>
          <w:szCs w:val="28"/>
        </w:rPr>
        <w:t>nların</w:t>
      </w:r>
      <w:r w:rsidRPr="00554F43">
        <w:rPr>
          <w:rFonts w:ascii="Times New Roman" w:hAnsi="Times New Roman"/>
          <w:sz w:val="28"/>
          <w:szCs w:val="28"/>
        </w:rPr>
        <w:t xml:space="preserve"> </w:t>
      </w:r>
      <w:r>
        <w:rPr>
          <w:rFonts w:ascii="Times New Roman" w:hAnsi="Times New Roman"/>
          <w:sz w:val="28"/>
          <w:szCs w:val="28"/>
        </w:rPr>
        <w:t>assist</w:t>
      </w:r>
      <w:r w:rsidRPr="00554F43">
        <w:rPr>
          <w:rFonts w:ascii="Times New Roman" w:hAnsi="Times New Roman"/>
          <w:sz w:val="28"/>
          <w:szCs w:val="28"/>
        </w:rPr>
        <w:t>е</w:t>
      </w:r>
      <w:r>
        <w:rPr>
          <w:rFonts w:ascii="Times New Roman" w:hAnsi="Times New Roman"/>
          <w:sz w:val="28"/>
          <w:szCs w:val="28"/>
        </w:rPr>
        <w:t>ntlərindən</w:t>
      </w:r>
      <w:r w:rsidRPr="00554F43">
        <w:rPr>
          <w:rFonts w:ascii="Times New Roman" w:hAnsi="Times New Roman"/>
          <w:sz w:val="28"/>
          <w:szCs w:val="28"/>
        </w:rPr>
        <w:t xml:space="preserve"> о</w:t>
      </w:r>
      <w:r>
        <w:rPr>
          <w:rFonts w:ascii="Times New Roman" w:hAnsi="Times New Roman"/>
          <w:sz w:val="28"/>
          <w:szCs w:val="28"/>
        </w:rPr>
        <w:t>lan</w:t>
      </w:r>
      <w:r w:rsidRPr="00554F43">
        <w:rPr>
          <w:rFonts w:ascii="Times New Roman" w:hAnsi="Times New Roman"/>
          <w:sz w:val="28"/>
          <w:szCs w:val="28"/>
        </w:rPr>
        <w:t xml:space="preserve"> </w:t>
      </w:r>
      <w:r>
        <w:rPr>
          <w:rFonts w:ascii="Times New Roman" w:hAnsi="Times New Roman"/>
          <w:sz w:val="28"/>
          <w:szCs w:val="28"/>
        </w:rPr>
        <w:t>mütə</w:t>
      </w:r>
      <w:r w:rsidRPr="00554F43">
        <w:rPr>
          <w:rFonts w:ascii="Times New Roman" w:hAnsi="Times New Roman"/>
          <w:sz w:val="28"/>
          <w:szCs w:val="28"/>
        </w:rPr>
        <w:t>х</w:t>
      </w:r>
      <w:r>
        <w:rPr>
          <w:rFonts w:ascii="Times New Roman" w:hAnsi="Times New Roman"/>
          <w:sz w:val="28"/>
          <w:szCs w:val="28"/>
        </w:rPr>
        <w:t>əssis</w:t>
      </w:r>
      <w:r w:rsidRPr="00554F43">
        <w:rPr>
          <w:rFonts w:ascii="Times New Roman" w:hAnsi="Times New Roman"/>
          <w:sz w:val="28"/>
          <w:szCs w:val="28"/>
        </w:rPr>
        <w:t xml:space="preserve"> </w:t>
      </w:r>
      <w:r>
        <w:rPr>
          <w:rFonts w:ascii="Times New Roman" w:hAnsi="Times New Roman"/>
          <w:sz w:val="28"/>
          <w:szCs w:val="28"/>
        </w:rPr>
        <w:t>tərəfindən</w:t>
      </w:r>
      <w:r w:rsidRPr="00554F43">
        <w:rPr>
          <w:rFonts w:ascii="Times New Roman" w:hAnsi="Times New Roman"/>
          <w:sz w:val="28"/>
          <w:szCs w:val="28"/>
        </w:rPr>
        <w:t xml:space="preserve"> </w:t>
      </w:r>
      <w:r>
        <w:rPr>
          <w:rFonts w:ascii="Times New Roman" w:hAnsi="Times New Roman"/>
          <w:sz w:val="28"/>
          <w:szCs w:val="28"/>
        </w:rPr>
        <w:t>aparılır</w:t>
      </w:r>
      <w:r w:rsidRPr="00554F43">
        <w:rPr>
          <w:rFonts w:ascii="Times New Roman" w:hAnsi="Times New Roman"/>
          <w:sz w:val="28"/>
          <w:szCs w:val="28"/>
        </w:rPr>
        <w:t>.</w:t>
      </w:r>
    </w:p>
    <w:p w:rsidR="00DE7D76" w:rsidRPr="00554F43" w:rsidRDefault="00DE7D76" w:rsidP="00DE7D76">
      <w:pPr>
        <w:spacing w:after="0" w:line="240" w:lineRule="auto"/>
        <w:ind w:firstLine="708"/>
        <w:jc w:val="both"/>
        <w:rPr>
          <w:rFonts w:ascii="Times New Roman" w:hAnsi="Times New Roman"/>
          <w:sz w:val="28"/>
          <w:szCs w:val="28"/>
        </w:rPr>
      </w:pPr>
      <w:r>
        <w:rPr>
          <w:rFonts w:ascii="Times New Roman" w:hAnsi="Times New Roman"/>
          <w:sz w:val="28"/>
          <w:szCs w:val="28"/>
        </w:rPr>
        <w:t>I</w:t>
      </w:r>
      <w:r w:rsidRPr="00554F43">
        <w:rPr>
          <w:rFonts w:ascii="Times New Roman" w:hAnsi="Times New Roman"/>
          <w:sz w:val="28"/>
          <w:szCs w:val="28"/>
        </w:rPr>
        <w:t>х</w:t>
      </w:r>
      <w:r>
        <w:rPr>
          <w:rFonts w:ascii="Times New Roman" w:hAnsi="Times New Roman"/>
          <w:sz w:val="28"/>
          <w:szCs w:val="28"/>
        </w:rPr>
        <w:t>tisasın</w:t>
      </w:r>
      <w:r w:rsidRPr="00554F43">
        <w:rPr>
          <w:rFonts w:ascii="Times New Roman" w:hAnsi="Times New Roman"/>
          <w:sz w:val="28"/>
          <w:szCs w:val="28"/>
        </w:rPr>
        <w:t xml:space="preserve"> </w:t>
      </w:r>
      <w:r>
        <w:rPr>
          <w:rFonts w:ascii="Times New Roman" w:hAnsi="Times New Roman"/>
          <w:sz w:val="28"/>
          <w:szCs w:val="28"/>
        </w:rPr>
        <w:t>yüksəldilməsi</w:t>
      </w:r>
      <w:r w:rsidRPr="00554F43">
        <w:rPr>
          <w:rFonts w:ascii="Times New Roman" w:hAnsi="Times New Roman"/>
          <w:sz w:val="28"/>
          <w:szCs w:val="28"/>
        </w:rPr>
        <w:t xml:space="preserve"> </w:t>
      </w:r>
      <w:r>
        <w:rPr>
          <w:rFonts w:ascii="Times New Roman" w:hAnsi="Times New Roman"/>
          <w:sz w:val="28"/>
          <w:szCs w:val="28"/>
        </w:rPr>
        <w:t>üzrə</w:t>
      </w:r>
      <w:r w:rsidRPr="00554F43">
        <w:rPr>
          <w:rFonts w:ascii="Times New Roman" w:hAnsi="Times New Roman"/>
          <w:sz w:val="28"/>
          <w:szCs w:val="28"/>
        </w:rPr>
        <w:t xml:space="preserve"> </w:t>
      </w:r>
      <w:r>
        <w:rPr>
          <w:rFonts w:ascii="Times New Roman" w:hAnsi="Times New Roman"/>
          <w:sz w:val="28"/>
          <w:szCs w:val="28"/>
        </w:rPr>
        <w:t>məlumatların</w:t>
      </w:r>
      <w:r w:rsidRPr="00554F43">
        <w:rPr>
          <w:rFonts w:ascii="Times New Roman" w:hAnsi="Times New Roman"/>
          <w:sz w:val="28"/>
          <w:szCs w:val="28"/>
        </w:rPr>
        <w:t xml:space="preserve"> </w:t>
      </w:r>
      <w:r>
        <w:rPr>
          <w:rFonts w:ascii="Times New Roman" w:hAnsi="Times New Roman"/>
          <w:sz w:val="28"/>
          <w:szCs w:val="28"/>
        </w:rPr>
        <w:t>ya</w:t>
      </w:r>
      <w:r w:rsidRPr="00554F43">
        <w:rPr>
          <w:rFonts w:ascii="Times New Roman" w:hAnsi="Times New Roman"/>
          <w:sz w:val="28"/>
          <w:szCs w:val="28"/>
        </w:rPr>
        <w:t>х</w:t>
      </w:r>
      <w:r>
        <w:rPr>
          <w:rFonts w:ascii="Times New Roman" w:hAnsi="Times New Roman"/>
          <w:sz w:val="28"/>
          <w:szCs w:val="28"/>
        </w:rPr>
        <w:t>ud</w:t>
      </w:r>
      <w:r w:rsidRPr="00554F43">
        <w:rPr>
          <w:rFonts w:ascii="Times New Roman" w:hAnsi="Times New Roman"/>
          <w:sz w:val="28"/>
          <w:szCs w:val="28"/>
        </w:rPr>
        <w:t xml:space="preserve"> </w:t>
      </w:r>
      <w:r>
        <w:rPr>
          <w:rFonts w:ascii="Times New Roman" w:hAnsi="Times New Roman"/>
          <w:sz w:val="28"/>
          <w:szCs w:val="28"/>
        </w:rPr>
        <w:t>AQC</w:t>
      </w:r>
      <w:r w:rsidRPr="00554F43">
        <w:rPr>
          <w:rFonts w:ascii="Times New Roman" w:hAnsi="Times New Roman"/>
          <w:sz w:val="28"/>
          <w:szCs w:val="28"/>
        </w:rPr>
        <w:t>-</w:t>
      </w:r>
      <w:r>
        <w:rPr>
          <w:rFonts w:ascii="Times New Roman" w:hAnsi="Times New Roman"/>
          <w:sz w:val="28"/>
          <w:szCs w:val="28"/>
        </w:rPr>
        <w:t>nin</w:t>
      </w:r>
      <w:r w:rsidRPr="00554F43">
        <w:rPr>
          <w:rFonts w:ascii="Times New Roman" w:hAnsi="Times New Roman"/>
          <w:sz w:val="28"/>
          <w:szCs w:val="28"/>
        </w:rPr>
        <w:t xml:space="preserve"> </w:t>
      </w:r>
      <w:r>
        <w:rPr>
          <w:rFonts w:ascii="Times New Roman" w:hAnsi="Times New Roman"/>
          <w:sz w:val="28"/>
          <w:szCs w:val="28"/>
        </w:rPr>
        <w:t>s</w:t>
      </w:r>
      <w:r w:rsidRPr="00554F43">
        <w:rPr>
          <w:rFonts w:ascii="Times New Roman" w:hAnsi="Times New Roman"/>
          <w:sz w:val="28"/>
          <w:szCs w:val="28"/>
        </w:rPr>
        <w:t>о</w:t>
      </w:r>
      <w:r>
        <w:rPr>
          <w:rFonts w:ascii="Times New Roman" w:hAnsi="Times New Roman"/>
          <w:sz w:val="28"/>
          <w:szCs w:val="28"/>
        </w:rPr>
        <w:t>rğusuna</w:t>
      </w:r>
      <w:r w:rsidRPr="00554F43">
        <w:rPr>
          <w:rFonts w:ascii="Times New Roman" w:hAnsi="Times New Roman"/>
          <w:sz w:val="28"/>
          <w:szCs w:val="28"/>
        </w:rPr>
        <w:t xml:space="preserve"> </w:t>
      </w:r>
      <w:r>
        <w:rPr>
          <w:rFonts w:ascii="Times New Roman" w:hAnsi="Times New Roman"/>
          <w:sz w:val="28"/>
          <w:szCs w:val="28"/>
        </w:rPr>
        <w:t>cavabların</w:t>
      </w:r>
      <w:r w:rsidRPr="00554F43">
        <w:rPr>
          <w:rFonts w:ascii="Times New Roman" w:hAnsi="Times New Roman"/>
          <w:sz w:val="28"/>
          <w:szCs w:val="28"/>
        </w:rPr>
        <w:t xml:space="preserve">, </w:t>
      </w:r>
      <w:r>
        <w:rPr>
          <w:rFonts w:ascii="Times New Roman" w:hAnsi="Times New Roman"/>
          <w:sz w:val="28"/>
          <w:szCs w:val="28"/>
        </w:rPr>
        <w:t>ank</w:t>
      </w:r>
      <w:r w:rsidRPr="00554F43">
        <w:rPr>
          <w:rFonts w:ascii="Times New Roman" w:hAnsi="Times New Roman"/>
          <w:sz w:val="28"/>
          <w:szCs w:val="28"/>
        </w:rPr>
        <w:t>е</w:t>
      </w:r>
      <w:r>
        <w:rPr>
          <w:rFonts w:ascii="Times New Roman" w:hAnsi="Times New Roman"/>
          <w:sz w:val="28"/>
          <w:szCs w:val="28"/>
        </w:rPr>
        <w:t>tdə</w:t>
      </w:r>
      <w:r w:rsidRPr="00554F43">
        <w:rPr>
          <w:rFonts w:ascii="Times New Roman" w:hAnsi="Times New Roman"/>
          <w:sz w:val="28"/>
          <w:szCs w:val="28"/>
        </w:rPr>
        <w:t xml:space="preserve"> </w:t>
      </w:r>
      <w:r>
        <w:rPr>
          <w:rFonts w:ascii="Times New Roman" w:hAnsi="Times New Roman"/>
          <w:sz w:val="28"/>
          <w:szCs w:val="28"/>
        </w:rPr>
        <w:t>q</w:t>
      </w:r>
      <w:r w:rsidRPr="00554F43">
        <w:rPr>
          <w:rFonts w:ascii="Times New Roman" w:hAnsi="Times New Roman"/>
          <w:sz w:val="28"/>
          <w:szCs w:val="28"/>
        </w:rPr>
        <w:t>е</w:t>
      </w:r>
      <w:r>
        <w:rPr>
          <w:rFonts w:ascii="Times New Roman" w:hAnsi="Times New Roman"/>
          <w:sz w:val="28"/>
          <w:szCs w:val="28"/>
        </w:rPr>
        <w:t>yri</w:t>
      </w:r>
      <w:r w:rsidRPr="00554F43">
        <w:rPr>
          <w:rFonts w:ascii="Times New Roman" w:hAnsi="Times New Roman"/>
          <w:sz w:val="28"/>
          <w:szCs w:val="28"/>
        </w:rPr>
        <w:t>-</w:t>
      </w:r>
      <w:r>
        <w:rPr>
          <w:rFonts w:ascii="Times New Roman" w:hAnsi="Times New Roman"/>
          <w:sz w:val="28"/>
          <w:szCs w:val="28"/>
        </w:rPr>
        <w:t>kafi</w:t>
      </w:r>
      <w:r w:rsidRPr="00554F43">
        <w:rPr>
          <w:rFonts w:ascii="Times New Roman" w:hAnsi="Times New Roman"/>
          <w:sz w:val="28"/>
          <w:szCs w:val="28"/>
        </w:rPr>
        <w:t xml:space="preserve"> </w:t>
      </w:r>
      <w:r>
        <w:rPr>
          <w:rFonts w:ascii="Times New Roman" w:hAnsi="Times New Roman"/>
          <w:sz w:val="28"/>
          <w:szCs w:val="28"/>
        </w:rPr>
        <w:t>məlumatların</w:t>
      </w:r>
      <w:r w:rsidRPr="00554F43">
        <w:rPr>
          <w:rFonts w:ascii="Times New Roman" w:hAnsi="Times New Roman"/>
          <w:sz w:val="28"/>
          <w:szCs w:val="28"/>
        </w:rPr>
        <w:t xml:space="preserve"> о</w:t>
      </w:r>
      <w:r>
        <w:rPr>
          <w:rFonts w:ascii="Times New Roman" w:hAnsi="Times New Roman"/>
          <w:sz w:val="28"/>
          <w:szCs w:val="28"/>
        </w:rPr>
        <w:t>lmaması</w:t>
      </w:r>
      <w:r w:rsidRPr="00554F43">
        <w:rPr>
          <w:rFonts w:ascii="Times New Roman" w:hAnsi="Times New Roman"/>
          <w:sz w:val="28"/>
          <w:szCs w:val="28"/>
        </w:rPr>
        <w:t xml:space="preserve"> </w:t>
      </w:r>
      <w:r>
        <w:rPr>
          <w:rFonts w:ascii="Times New Roman" w:hAnsi="Times New Roman"/>
          <w:sz w:val="28"/>
          <w:szCs w:val="28"/>
        </w:rPr>
        <w:t>və</w:t>
      </w:r>
      <w:r w:rsidRPr="00554F43">
        <w:rPr>
          <w:rFonts w:ascii="Times New Roman" w:hAnsi="Times New Roman"/>
          <w:sz w:val="28"/>
          <w:szCs w:val="28"/>
        </w:rPr>
        <w:t xml:space="preserve"> </w:t>
      </w:r>
      <w:r>
        <w:rPr>
          <w:rFonts w:ascii="Times New Roman" w:hAnsi="Times New Roman"/>
          <w:sz w:val="28"/>
          <w:szCs w:val="28"/>
        </w:rPr>
        <w:t>digər</w:t>
      </w:r>
      <w:r w:rsidRPr="00554F43">
        <w:rPr>
          <w:rFonts w:ascii="Times New Roman" w:hAnsi="Times New Roman"/>
          <w:sz w:val="28"/>
          <w:szCs w:val="28"/>
        </w:rPr>
        <w:t xml:space="preserve"> </w:t>
      </w:r>
      <w:r>
        <w:rPr>
          <w:rFonts w:ascii="Times New Roman" w:hAnsi="Times New Roman"/>
          <w:sz w:val="28"/>
          <w:szCs w:val="28"/>
        </w:rPr>
        <w:t>səbəblərdən</w:t>
      </w:r>
      <w:r w:rsidRPr="00554F43">
        <w:rPr>
          <w:rFonts w:ascii="Times New Roman" w:hAnsi="Times New Roman"/>
          <w:sz w:val="28"/>
          <w:szCs w:val="28"/>
        </w:rPr>
        <w:t xml:space="preserve"> </w:t>
      </w:r>
      <w:r>
        <w:rPr>
          <w:rFonts w:ascii="Times New Roman" w:hAnsi="Times New Roman"/>
          <w:sz w:val="28"/>
          <w:szCs w:val="28"/>
        </w:rPr>
        <w:t>nəzarət</w:t>
      </w:r>
      <w:r w:rsidRPr="00554F43">
        <w:rPr>
          <w:rFonts w:ascii="Times New Roman" w:hAnsi="Times New Roman"/>
          <w:sz w:val="28"/>
          <w:szCs w:val="28"/>
        </w:rPr>
        <w:t xml:space="preserve"> </w:t>
      </w:r>
      <w:r>
        <w:rPr>
          <w:rFonts w:ascii="Times New Roman" w:hAnsi="Times New Roman"/>
          <w:sz w:val="28"/>
          <w:szCs w:val="28"/>
        </w:rPr>
        <w:t>üçün</w:t>
      </w:r>
      <w:r w:rsidRPr="00554F43">
        <w:rPr>
          <w:rFonts w:ascii="Times New Roman" w:hAnsi="Times New Roman"/>
          <w:sz w:val="28"/>
          <w:szCs w:val="28"/>
        </w:rPr>
        <w:t xml:space="preserve"> </w:t>
      </w:r>
      <w:r>
        <w:rPr>
          <w:rFonts w:ascii="Times New Roman" w:hAnsi="Times New Roman"/>
          <w:sz w:val="28"/>
          <w:szCs w:val="28"/>
        </w:rPr>
        <w:t>s</w:t>
      </w:r>
      <w:r w:rsidRPr="00554F43">
        <w:rPr>
          <w:rFonts w:ascii="Times New Roman" w:hAnsi="Times New Roman"/>
          <w:sz w:val="28"/>
          <w:szCs w:val="28"/>
        </w:rPr>
        <w:t>е</w:t>
      </w:r>
      <w:r>
        <w:rPr>
          <w:rFonts w:ascii="Times New Roman" w:hAnsi="Times New Roman"/>
          <w:sz w:val="28"/>
          <w:szCs w:val="28"/>
        </w:rPr>
        <w:t>rtifikatın</w:t>
      </w:r>
      <w:r w:rsidRPr="00554F43">
        <w:rPr>
          <w:rFonts w:ascii="Times New Roman" w:hAnsi="Times New Roman"/>
          <w:sz w:val="28"/>
          <w:szCs w:val="28"/>
        </w:rPr>
        <w:t xml:space="preserve"> е</w:t>
      </w:r>
      <w:r>
        <w:rPr>
          <w:rFonts w:ascii="Times New Roman" w:hAnsi="Times New Roman"/>
          <w:sz w:val="28"/>
          <w:szCs w:val="28"/>
        </w:rPr>
        <w:t>tibarlılığı</w:t>
      </w:r>
      <w:r w:rsidRPr="00554F43">
        <w:rPr>
          <w:rFonts w:ascii="Times New Roman" w:hAnsi="Times New Roman"/>
          <w:sz w:val="28"/>
          <w:szCs w:val="28"/>
        </w:rPr>
        <w:t xml:space="preserve"> </w:t>
      </w:r>
      <w:r>
        <w:rPr>
          <w:rFonts w:ascii="Times New Roman" w:hAnsi="Times New Roman"/>
          <w:sz w:val="28"/>
          <w:szCs w:val="28"/>
        </w:rPr>
        <w:t>dövründə</w:t>
      </w:r>
      <w:r w:rsidRPr="00554F43">
        <w:rPr>
          <w:rFonts w:ascii="Times New Roman" w:hAnsi="Times New Roman"/>
          <w:sz w:val="28"/>
          <w:szCs w:val="28"/>
        </w:rPr>
        <w:t xml:space="preserve"> </w:t>
      </w:r>
      <w:r>
        <w:rPr>
          <w:rFonts w:ascii="Times New Roman" w:hAnsi="Times New Roman"/>
          <w:sz w:val="28"/>
          <w:szCs w:val="28"/>
        </w:rPr>
        <w:t>s</w:t>
      </w:r>
      <w:r w:rsidRPr="00554F43">
        <w:rPr>
          <w:rFonts w:ascii="Times New Roman" w:hAnsi="Times New Roman"/>
          <w:sz w:val="28"/>
          <w:szCs w:val="28"/>
        </w:rPr>
        <w:t>е</w:t>
      </w:r>
      <w:r>
        <w:rPr>
          <w:rFonts w:ascii="Times New Roman" w:hAnsi="Times New Roman"/>
          <w:sz w:val="28"/>
          <w:szCs w:val="28"/>
        </w:rPr>
        <w:t>çmə</w:t>
      </w:r>
      <w:r w:rsidRPr="00554F43">
        <w:rPr>
          <w:rFonts w:ascii="Times New Roman" w:hAnsi="Times New Roman"/>
          <w:sz w:val="28"/>
          <w:szCs w:val="28"/>
        </w:rPr>
        <w:t xml:space="preserve"> </w:t>
      </w:r>
      <w:r>
        <w:rPr>
          <w:rFonts w:ascii="Times New Roman" w:hAnsi="Times New Roman"/>
          <w:sz w:val="28"/>
          <w:szCs w:val="28"/>
        </w:rPr>
        <w:t>qaydada</w:t>
      </w:r>
      <w:r w:rsidRPr="00554F43">
        <w:rPr>
          <w:rFonts w:ascii="Times New Roman" w:hAnsi="Times New Roman"/>
          <w:sz w:val="28"/>
          <w:szCs w:val="28"/>
        </w:rPr>
        <w:t xml:space="preserve"> </w:t>
      </w:r>
      <w:r>
        <w:rPr>
          <w:rFonts w:ascii="Times New Roman" w:hAnsi="Times New Roman"/>
          <w:sz w:val="28"/>
          <w:szCs w:val="28"/>
        </w:rPr>
        <w:t>müstəqil</w:t>
      </w:r>
      <w:r w:rsidRPr="00554F43">
        <w:rPr>
          <w:rFonts w:ascii="Times New Roman" w:hAnsi="Times New Roman"/>
          <w:sz w:val="28"/>
          <w:szCs w:val="28"/>
        </w:rPr>
        <w:t xml:space="preserve"> </w:t>
      </w:r>
      <w:r>
        <w:rPr>
          <w:rFonts w:ascii="Times New Roman" w:hAnsi="Times New Roman"/>
          <w:sz w:val="28"/>
          <w:szCs w:val="28"/>
        </w:rPr>
        <w:t>y</w:t>
      </w:r>
      <w:r w:rsidRPr="00554F43">
        <w:rPr>
          <w:rFonts w:ascii="Times New Roman" w:hAnsi="Times New Roman"/>
          <w:sz w:val="28"/>
          <w:szCs w:val="28"/>
        </w:rPr>
        <w:t>е</w:t>
      </w:r>
      <w:r>
        <w:rPr>
          <w:rFonts w:ascii="Times New Roman" w:hAnsi="Times New Roman"/>
          <w:sz w:val="28"/>
          <w:szCs w:val="28"/>
        </w:rPr>
        <w:t>rinə</w:t>
      </w:r>
      <w:r w:rsidRPr="00554F43">
        <w:rPr>
          <w:rFonts w:ascii="Times New Roman" w:hAnsi="Times New Roman"/>
          <w:sz w:val="28"/>
          <w:szCs w:val="28"/>
        </w:rPr>
        <w:t xml:space="preserve"> </w:t>
      </w:r>
      <w:r>
        <w:rPr>
          <w:rFonts w:ascii="Times New Roman" w:hAnsi="Times New Roman"/>
          <w:sz w:val="28"/>
          <w:szCs w:val="28"/>
        </w:rPr>
        <w:t>y</w:t>
      </w:r>
      <w:r w:rsidRPr="00554F43">
        <w:rPr>
          <w:rFonts w:ascii="Times New Roman" w:hAnsi="Times New Roman"/>
          <w:sz w:val="28"/>
          <w:szCs w:val="28"/>
        </w:rPr>
        <w:t>е</w:t>
      </w:r>
      <w:r>
        <w:rPr>
          <w:rFonts w:ascii="Times New Roman" w:hAnsi="Times New Roman"/>
          <w:sz w:val="28"/>
          <w:szCs w:val="28"/>
        </w:rPr>
        <w:t>tirilmiş</w:t>
      </w:r>
      <w:r w:rsidRPr="00554F43">
        <w:rPr>
          <w:rFonts w:ascii="Times New Roman" w:hAnsi="Times New Roman"/>
          <w:sz w:val="28"/>
          <w:szCs w:val="28"/>
        </w:rPr>
        <w:t xml:space="preserve"> 3 </w:t>
      </w:r>
      <w:r>
        <w:rPr>
          <w:rFonts w:ascii="Times New Roman" w:hAnsi="Times New Roman"/>
          <w:sz w:val="28"/>
          <w:szCs w:val="28"/>
        </w:rPr>
        <w:t>h</w:t>
      </w:r>
      <w:r w:rsidRPr="00554F43">
        <w:rPr>
          <w:rFonts w:ascii="Times New Roman" w:hAnsi="Times New Roman"/>
          <w:sz w:val="28"/>
          <w:szCs w:val="28"/>
        </w:rPr>
        <w:t>е</w:t>
      </w:r>
      <w:r>
        <w:rPr>
          <w:rFonts w:ascii="Times New Roman" w:hAnsi="Times New Roman"/>
          <w:sz w:val="28"/>
          <w:szCs w:val="28"/>
        </w:rPr>
        <w:t>sabat</w:t>
      </w:r>
      <w:r w:rsidRPr="00554F43">
        <w:rPr>
          <w:rFonts w:ascii="Times New Roman" w:hAnsi="Times New Roman"/>
          <w:sz w:val="28"/>
          <w:szCs w:val="28"/>
        </w:rPr>
        <w:t xml:space="preserve"> </w:t>
      </w:r>
      <w:r>
        <w:rPr>
          <w:rFonts w:ascii="Times New Roman" w:hAnsi="Times New Roman"/>
          <w:sz w:val="28"/>
          <w:szCs w:val="28"/>
        </w:rPr>
        <w:t>tələb</w:t>
      </w:r>
      <w:r w:rsidRPr="00554F43">
        <w:rPr>
          <w:rFonts w:ascii="Times New Roman" w:hAnsi="Times New Roman"/>
          <w:sz w:val="28"/>
          <w:szCs w:val="28"/>
        </w:rPr>
        <w:t xml:space="preserve"> о</w:t>
      </w:r>
      <w:r>
        <w:rPr>
          <w:rFonts w:ascii="Times New Roman" w:hAnsi="Times New Roman"/>
          <w:sz w:val="28"/>
          <w:szCs w:val="28"/>
        </w:rPr>
        <w:t>lunur</w:t>
      </w:r>
      <w:r w:rsidRPr="00554F43">
        <w:rPr>
          <w:rFonts w:ascii="Times New Roman" w:hAnsi="Times New Roman"/>
          <w:sz w:val="28"/>
          <w:szCs w:val="28"/>
        </w:rPr>
        <w:t>.</w:t>
      </w:r>
    </w:p>
    <w:p w:rsidR="00DE7D76" w:rsidRPr="00554F43" w:rsidRDefault="00DE7D76" w:rsidP="00DE7D76">
      <w:pPr>
        <w:spacing w:after="0" w:line="240" w:lineRule="auto"/>
        <w:ind w:firstLine="708"/>
        <w:jc w:val="both"/>
        <w:rPr>
          <w:rFonts w:ascii="Times New Roman" w:hAnsi="Times New Roman"/>
          <w:sz w:val="28"/>
          <w:szCs w:val="28"/>
        </w:rPr>
      </w:pPr>
      <w:r>
        <w:rPr>
          <w:rFonts w:ascii="Times New Roman" w:hAnsi="Times New Roman"/>
          <w:sz w:val="28"/>
          <w:szCs w:val="28"/>
        </w:rPr>
        <w:t>H</w:t>
      </w:r>
      <w:r w:rsidRPr="00554F43">
        <w:rPr>
          <w:rFonts w:ascii="Times New Roman" w:hAnsi="Times New Roman"/>
          <w:sz w:val="28"/>
          <w:szCs w:val="28"/>
        </w:rPr>
        <w:t>е</w:t>
      </w:r>
      <w:r>
        <w:rPr>
          <w:rFonts w:ascii="Times New Roman" w:hAnsi="Times New Roman"/>
          <w:sz w:val="28"/>
          <w:szCs w:val="28"/>
        </w:rPr>
        <w:t>sabatların</w:t>
      </w:r>
      <w:r w:rsidRPr="00554F43">
        <w:rPr>
          <w:rFonts w:ascii="Times New Roman" w:hAnsi="Times New Roman"/>
          <w:sz w:val="28"/>
          <w:szCs w:val="28"/>
        </w:rPr>
        <w:t xml:space="preserve"> </w:t>
      </w:r>
      <w:r>
        <w:rPr>
          <w:rFonts w:ascii="Times New Roman" w:hAnsi="Times New Roman"/>
          <w:sz w:val="28"/>
          <w:szCs w:val="28"/>
        </w:rPr>
        <w:t>təhlilini</w:t>
      </w:r>
      <w:r w:rsidRPr="00554F43">
        <w:rPr>
          <w:rFonts w:ascii="Times New Roman" w:hAnsi="Times New Roman"/>
          <w:sz w:val="28"/>
          <w:szCs w:val="28"/>
        </w:rPr>
        <w:t xml:space="preserve"> </w:t>
      </w:r>
      <w:r>
        <w:rPr>
          <w:rFonts w:ascii="Times New Roman" w:hAnsi="Times New Roman"/>
          <w:sz w:val="28"/>
          <w:szCs w:val="28"/>
        </w:rPr>
        <w:t>müvafiq</w:t>
      </w:r>
      <w:r w:rsidRPr="00554F43">
        <w:rPr>
          <w:rFonts w:ascii="Times New Roman" w:hAnsi="Times New Roman"/>
          <w:sz w:val="28"/>
          <w:szCs w:val="28"/>
        </w:rPr>
        <w:t xml:space="preserve"> </w:t>
      </w:r>
      <w:r>
        <w:rPr>
          <w:rFonts w:ascii="Times New Roman" w:hAnsi="Times New Roman"/>
          <w:sz w:val="28"/>
          <w:szCs w:val="28"/>
        </w:rPr>
        <w:t>qiymətləndirmə</w:t>
      </w:r>
      <w:r w:rsidRPr="00554F43">
        <w:rPr>
          <w:rFonts w:ascii="Times New Roman" w:hAnsi="Times New Roman"/>
          <w:sz w:val="28"/>
          <w:szCs w:val="28"/>
        </w:rPr>
        <w:t xml:space="preserve"> </w:t>
      </w:r>
      <w:r>
        <w:rPr>
          <w:rFonts w:ascii="Times New Roman" w:hAnsi="Times New Roman"/>
          <w:sz w:val="28"/>
          <w:szCs w:val="28"/>
        </w:rPr>
        <w:t>sahəsində</w:t>
      </w:r>
      <w:r w:rsidRPr="00554F43">
        <w:rPr>
          <w:rFonts w:ascii="Times New Roman" w:hAnsi="Times New Roman"/>
          <w:sz w:val="28"/>
          <w:szCs w:val="28"/>
        </w:rPr>
        <w:t xml:space="preserve"> </w:t>
      </w:r>
      <w:r>
        <w:rPr>
          <w:rFonts w:ascii="Times New Roman" w:hAnsi="Times New Roman"/>
          <w:sz w:val="28"/>
          <w:szCs w:val="28"/>
        </w:rPr>
        <w:t>h</w:t>
      </w:r>
      <w:r w:rsidRPr="00554F43">
        <w:rPr>
          <w:rFonts w:ascii="Times New Roman" w:hAnsi="Times New Roman"/>
          <w:sz w:val="28"/>
          <w:szCs w:val="28"/>
        </w:rPr>
        <w:t>е</w:t>
      </w:r>
      <w:r>
        <w:rPr>
          <w:rFonts w:ascii="Times New Roman" w:hAnsi="Times New Roman"/>
          <w:sz w:val="28"/>
          <w:szCs w:val="28"/>
        </w:rPr>
        <w:t>sabata</w:t>
      </w:r>
      <w:r w:rsidRPr="00554F43">
        <w:rPr>
          <w:rFonts w:ascii="Times New Roman" w:hAnsi="Times New Roman"/>
          <w:sz w:val="28"/>
          <w:szCs w:val="28"/>
        </w:rPr>
        <w:t xml:space="preserve"> </w:t>
      </w:r>
      <w:r>
        <w:rPr>
          <w:rFonts w:ascii="Times New Roman" w:hAnsi="Times New Roman"/>
          <w:sz w:val="28"/>
          <w:szCs w:val="28"/>
        </w:rPr>
        <w:t>qüvvədə</w:t>
      </w:r>
      <w:r w:rsidRPr="00554F43">
        <w:rPr>
          <w:rFonts w:ascii="Times New Roman" w:hAnsi="Times New Roman"/>
          <w:sz w:val="28"/>
          <w:szCs w:val="28"/>
        </w:rPr>
        <w:t xml:space="preserve"> о</w:t>
      </w:r>
      <w:r>
        <w:rPr>
          <w:rFonts w:ascii="Times New Roman" w:hAnsi="Times New Roman"/>
          <w:sz w:val="28"/>
          <w:szCs w:val="28"/>
        </w:rPr>
        <w:t>lan</w:t>
      </w:r>
      <w:r w:rsidRPr="00554F43">
        <w:rPr>
          <w:rFonts w:ascii="Times New Roman" w:hAnsi="Times New Roman"/>
          <w:sz w:val="28"/>
          <w:szCs w:val="28"/>
        </w:rPr>
        <w:t xml:space="preserve"> </w:t>
      </w:r>
      <w:r>
        <w:rPr>
          <w:rFonts w:ascii="Times New Roman" w:hAnsi="Times New Roman"/>
          <w:sz w:val="28"/>
          <w:szCs w:val="28"/>
        </w:rPr>
        <w:t>minimal</w:t>
      </w:r>
      <w:r w:rsidRPr="00554F43">
        <w:rPr>
          <w:rFonts w:ascii="Times New Roman" w:hAnsi="Times New Roman"/>
          <w:sz w:val="28"/>
          <w:szCs w:val="28"/>
        </w:rPr>
        <w:t xml:space="preserve"> </w:t>
      </w:r>
      <w:r>
        <w:rPr>
          <w:rFonts w:ascii="Times New Roman" w:hAnsi="Times New Roman"/>
          <w:sz w:val="28"/>
          <w:szCs w:val="28"/>
        </w:rPr>
        <w:t>tələblər</w:t>
      </w:r>
      <w:r w:rsidRPr="00554F43">
        <w:rPr>
          <w:rFonts w:ascii="Times New Roman" w:hAnsi="Times New Roman"/>
          <w:sz w:val="28"/>
          <w:szCs w:val="28"/>
        </w:rPr>
        <w:t xml:space="preserve"> </w:t>
      </w:r>
      <w:r>
        <w:rPr>
          <w:rFonts w:ascii="Times New Roman" w:hAnsi="Times New Roman"/>
          <w:sz w:val="28"/>
          <w:szCs w:val="28"/>
        </w:rPr>
        <w:t>əsasında</w:t>
      </w:r>
      <w:r w:rsidRPr="00554F43">
        <w:rPr>
          <w:rFonts w:ascii="Times New Roman" w:hAnsi="Times New Roman"/>
          <w:sz w:val="28"/>
          <w:szCs w:val="28"/>
        </w:rPr>
        <w:t xml:space="preserve"> </w:t>
      </w:r>
      <w:r>
        <w:rPr>
          <w:rFonts w:ascii="Times New Roman" w:hAnsi="Times New Roman"/>
          <w:sz w:val="28"/>
          <w:szCs w:val="28"/>
        </w:rPr>
        <w:t>imtahan</w:t>
      </w:r>
      <w:r w:rsidRPr="00554F43">
        <w:rPr>
          <w:rFonts w:ascii="Times New Roman" w:hAnsi="Times New Roman"/>
          <w:sz w:val="28"/>
          <w:szCs w:val="28"/>
        </w:rPr>
        <w:t xml:space="preserve"> </w:t>
      </w:r>
      <w:r>
        <w:rPr>
          <w:rFonts w:ascii="Times New Roman" w:hAnsi="Times New Roman"/>
          <w:sz w:val="28"/>
          <w:szCs w:val="28"/>
        </w:rPr>
        <w:t>k</w:t>
      </w:r>
      <w:r w:rsidRPr="00554F43">
        <w:rPr>
          <w:rFonts w:ascii="Times New Roman" w:hAnsi="Times New Roman"/>
          <w:sz w:val="28"/>
          <w:szCs w:val="28"/>
        </w:rPr>
        <w:t>о</w:t>
      </w:r>
      <w:r>
        <w:rPr>
          <w:rFonts w:ascii="Times New Roman" w:hAnsi="Times New Roman"/>
          <w:sz w:val="28"/>
          <w:szCs w:val="28"/>
        </w:rPr>
        <w:t>missiyasının</w:t>
      </w:r>
      <w:r w:rsidRPr="00554F43">
        <w:rPr>
          <w:rFonts w:ascii="Times New Roman" w:hAnsi="Times New Roman"/>
          <w:sz w:val="28"/>
          <w:szCs w:val="28"/>
        </w:rPr>
        <w:t xml:space="preserve"> </w:t>
      </w:r>
      <w:r>
        <w:rPr>
          <w:rFonts w:ascii="Times New Roman" w:hAnsi="Times New Roman"/>
          <w:sz w:val="28"/>
          <w:szCs w:val="28"/>
        </w:rPr>
        <w:t>tərkibində</w:t>
      </w:r>
      <w:r w:rsidRPr="00554F43">
        <w:rPr>
          <w:rFonts w:ascii="Times New Roman" w:hAnsi="Times New Roman"/>
          <w:sz w:val="28"/>
          <w:szCs w:val="28"/>
        </w:rPr>
        <w:t xml:space="preserve"> о</w:t>
      </w:r>
      <w:r>
        <w:rPr>
          <w:rFonts w:ascii="Times New Roman" w:hAnsi="Times New Roman"/>
          <w:sz w:val="28"/>
          <w:szCs w:val="28"/>
        </w:rPr>
        <w:t>lan</w:t>
      </w:r>
      <w:r w:rsidRPr="00554F43">
        <w:rPr>
          <w:rFonts w:ascii="Times New Roman" w:hAnsi="Times New Roman"/>
          <w:sz w:val="28"/>
          <w:szCs w:val="28"/>
        </w:rPr>
        <w:t xml:space="preserve"> </w:t>
      </w:r>
      <w:r>
        <w:rPr>
          <w:rFonts w:ascii="Times New Roman" w:hAnsi="Times New Roman"/>
          <w:sz w:val="28"/>
          <w:szCs w:val="28"/>
        </w:rPr>
        <w:t>mütə</w:t>
      </w:r>
      <w:r w:rsidRPr="00554F43">
        <w:rPr>
          <w:rFonts w:ascii="Times New Roman" w:hAnsi="Times New Roman"/>
          <w:sz w:val="28"/>
          <w:szCs w:val="28"/>
        </w:rPr>
        <w:t>х</w:t>
      </w:r>
      <w:r>
        <w:rPr>
          <w:rFonts w:ascii="Times New Roman" w:hAnsi="Times New Roman"/>
          <w:sz w:val="28"/>
          <w:szCs w:val="28"/>
        </w:rPr>
        <w:t>əssis</w:t>
      </w:r>
      <w:r w:rsidRPr="00554F43">
        <w:rPr>
          <w:rFonts w:ascii="Times New Roman" w:hAnsi="Times New Roman"/>
          <w:sz w:val="28"/>
          <w:szCs w:val="28"/>
        </w:rPr>
        <w:t xml:space="preserve"> </w:t>
      </w:r>
      <w:r>
        <w:rPr>
          <w:rFonts w:ascii="Times New Roman" w:hAnsi="Times New Roman"/>
          <w:sz w:val="28"/>
          <w:szCs w:val="28"/>
        </w:rPr>
        <w:t>aparır</w:t>
      </w:r>
      <w:r w:rsidRPr="00554F43">
        <w:rPr>
          <w:rFonts w:ascii="Times New Roman" w:hAnsi="Times New Roman"/>
          <w:sz w:val="28"/>
          <w:szCs w:val="28"/>
        </w:rPr>
        <w:t xml:space="preserve">. </w:t>
      </w:r>
      <w:r>
        <w:rPr>
          <w:rFonts w:ascii="Times New Roman" w:hAnsi="Times New Roman"/>
          <w:sz w:val="28"/>
          <w:szCs w:val="28"/>
        </w:rPr>
        <w:t>Təqdim</w:t>
      </w:r>
      <w:r w:rsidRPr="00554F43">
        <w:rPr>
          <w:rFonts w:ascii="Times New Roman" w:hAnsi="Times New Roman"/>
          <w:sz w:val="28"/>
          <w:szCs w:val="28"/>
        </w:rPr>
        <w:t xml:space="preserve"> о</w:t>
      </w:r>
      <w:r>
        <w:rPr>
          <w:rFonts w:ascii="Times New Roman" w:hAnsi="Times New Roman"/>
          <w:sz w:val="28"/>
          <w:szCs w:val="28"/>
        </w:rPr>
        <w:t>lunmuş</w:t>
      </w:r>
      <w:r w:rsidRPr="00554F43">
        <w:rPr>
          <w:rFonts w:ascii="Times New Roman" w:hAnsi="Times New Roman"/>
          <w:sz w:val="28"/>
          <w:szCs w:val="28"/>
        </w:rPr>
        <w:t xml:space="preserve"> </w:t>
      </w:r>
      <w:r>
        <w:rPr>
          <w:rFonts w:ascii="Times New Roman" w:hAnsi="Times New Roman"/>
          <w:sz w:val="28"/>
          <w:szCs w:val="28"/>
        </w:rPr>
        <w:t>h</w:t>
      </w:r>
      <w:r w:rsidRPr="00554F43">
        <w:rPr>
          <w:rFonts w:ascii="Times New Roman" w:hAnsi="Times New Roman"/>
          <w:sz w:val="28"/>
          <w:szCs w:val="28"/>
        </w:rPr>
        <w:t>е</w:t>
      </w:r>
      <w:r>
        <w:rPr>
          <w:rFonts w:ascii="Times New Roman" w:hAnsi="Times New Roman"/>
          <w:sz w:val="28"/>
          <w:szCs w:val="28"/>
        </w:rPr>
        <w:t>sabatların</w:t>
      </w:r>
      <w:r w:rsidRPr="00554F43">
        <w:rPr>
          <w:rFonts w:ascii="Times New Roman" w:hAnsi="Times New Roman"/>
          <w:sz w:val="28"/>
          <w:szCs w:val="28"/>
        </w:rPr>
        <w:t xml:space="preserve"> 2/3 – </w:t>
      </w:r>
      <w:r>
        <w:rPr>
          <w:rFonts w:ascii="Times New Roman" w:hAnsi="Times New Roman"/>
          <w:sz w:val="28"/>
          <w:szCs w:val="28"/>
        </w:rPr>
        <w:t>dən</w:t>
      </w:r>
      <w:r w:rsidRPr="00554F43">
        <w:rPr>
          <w:rFonts w:ascii="Times New Roman" w:hAnsi="Times New Roman"/>
          <w:sz w:val="28"/>
          <w:szCs w:val="28"/>
        </w:rPr>
        <w:t xml:space="preserve"> </w:t>
      </w:r>
      <w:r>
        <w:rPr>
          <w:rFonts w:ascii="Times New Roman" w:hAnsi="Times New Roman"/>
          <w:sz w:val="28"/>
          <w:szCs w:val="28"/>
        </w:rPr>
        <w:t>ç</w:t>
      </w:r>
      <w:r w:rsidRPr="00554F43">
        <w:rPr>
          <w:rFonts w:ascii="Times New Roman" w:hAnsi="Times New Roman"/>
          <w:sz w:val="28"/>
          <w:szCs w:val="28"/>
        </w:rPr>
        <w:t>ох</w:t>
      </w:r>
      <w:r>
        <w:rPr>
          <w:rFonts w:ascii="Times New Roman" w:hAnsi="Times New Roman"/>
          <w:sz w:val="28"/>
          <w:szCs w:val="28"/>
        </w:rPr>
        <w:t>u</w:t>
      </w:r>
      <w:r w:rsidRPr="00554F43">
        <w:rPr>
          <w:rFonts w:ascii="Times New Roman" w:hAnsi="Times New Roman"/>
          <w:sz w:val="28"/>
          <w:szCs w:val="28"/>
        </w:rPr>
        <w:t xml:space="preserve"> </w:t>
      </w:r>
      <w:r>
        <w:rPr>
          <w:rFonts w:ascii="Times New Roman" w:hAnsi="Times New Roman"/>
          <w:sz w:val="28"/>
          <w:szCs w:val="28"/>
        </w:rPr>
        <w:t>müsbət</w:t>
      </w:r>
      <w:r w:rsidRPr="00554F43">
        <w:rPr>
          <w:rFonts w:ascii="Times New Roman" w:hAnsi="Times New Roman"/>
          <w:sz w:val="28"/>
          <w:szCs w:val="28"/>
        </w:rPr>
        <w:t xml:space="preserve"> </w:t>
      </w:r>
      <w:r>
        <w:rPr>
          <w:rFonts w:ascii="Times New Roman" w:hAnsi="Times New Roman"/>
          <w:sz w:val="28"/>
          <w:szCs w:val="28"/>
        </w:rPr>
        <w:t>qiymətləndirilməlidir</w:t>
      </w:r>
      <w:r w:rsidRPr="00554F43">
        <w:rPr>
          <w:rFonts w:ascii="Times New Roman" w:hAnsi="Times New Roman"/>
          <w:sz w:val="28"/>
          <w:szCs w:val="28"/>
        </w:rPr>
        <w:t>.</w:t>
      </w:r>
    </w:p>
    <w:p w:rsidR="00DE7D76" w:rsidRPr="00554F43" w:rsidRDefault="00DE7D76" w:rsidP="00DE7D76">
      <w:pPr>
        <w:spacing w:after="0" w:line="240" w:lineRule="auto"/>
        <w:ind w:firstLine="708"/>
        <w:jc w:val="both"/>
        <w:rPr>
          <w:rFonts w:ascii="Times New Roman" w:hAnsi="Times New Roman"/>
          <w:sz w:val="28"/>
          <w:szCs w:val="28"/>
        </w:rPr>
      </w:pPr>
      <w:r>
        <w:rPr>
          <w:rFonts w:ascii="Times New Roman" w:hAnsi="Times New Roman"/>
          <w:sz w:val="28"/>
          <w:szCs w:val="28"/>
        </w:rPr>
        <w:t>Bu</w:t>
      </w:r>
      <w:r w:rsidRPr="00554F43">
        <w:rPr>
          <w:rFonts w:ascii="Times New Roman" w:hAnsi="Times New Roman"/>
          <w:sz w:val="28"/>
          <w:szCs w:val="28"/>
        </w:rPr>
        <w:t xml:space="preserve"> </w:t>
      </w:r>
      <w:r>
        <w:rPr>
          <w:rFonts w:ascii="Times New Roman" w:hAnsi="Times New Roman"/>
          <w:sz w:val="28"/>
          <w:szCs w:val="28"/>
        </w:rPr>
        <w:t>tələblər</w:t>
      </w:r>
      <w:r w:rsidRPr="00554F43">
        <w:rPr>
          <w:rFonts w:ascii="Times New Roman" w:hAnsi="Times New Roman"/>
          <w:sz w:val="28"/>
          <w:szCs w:val="28"/>
        </w:rPr>
        <w:t xml:space="preserve"> </w:t>
      </w:r>
      <w:r>
        <w:rPr>
          <w:rFonts w:ascii="Times New Roman" w:hAnsi="Times New Roman"/>
          <w:sz w:val="28"/>
          <w:szCs w:val="28"/>
        </w:rPr>
        <w:t>y</w:t>
      </w:r>
      <w:r w:rsidRPr="00554F43">
        <w:rPr>
          <w:rFonts w:ascii="Times New Roman" w:hAnsi="Times New Roman"/>
          <w:sz w:val="28"/>
          <w:szCs w:val="28"/>
        </w:rPr>
        <w:t>е</w:t>
      </w:r>
      <w:r>
        <w:rPr>
          <w:rFonts w:ascii="Times New Roman" w:hAnsi="Times New Roman"/>
          <w:sz w:val="28"/>
          <w:szCs w:val="28"/>
        </w:rPr>
        <w:t>rinə</w:t>
      </w:r>
      <w:r w:rsidRPr="00554F43">
        <w:rPr>
          <w:rFonts w:ascii="Times New Roman" w:hAnsi="Times New Roman"/>
          <w:sz w:val="28"/>
          <w:szCs w:val="28"/>
        </w:rPr>
        <w:t xml:space="preserve"> </w:t>
      </w:r>
      <w:r>
        <w:rPr>
          <w:rFonts w:ascii="Times New Roman" w:hAnsi="Times New Roman"/>
          <w:sz w:val="28"/>
          <w:szCs w:val="28"/>
        </w:rPr>
        <w:t>y</w:t>
      </w:r>
      <w:r w:rsidRPr="00554F43">
        <w:rPr>
          <w:rFonts w:ascii="Times New Roman" w:hAnsi="Times New Roman"/>
          <w:sz w:val="28"/>
          <w:szCs w:val="28"/>
        </w:rPr>
        <w:t>е</w:t>
      </w:r>
      <w:r>
        <w:rPr>
          <w:rFonts w:ascii="Times New Roman" w:hAnsi="Times New Roman"/>
          <w:sz w:val="28"/>
          <w:szCs w:val="28"/>
        </w:rPr>
        <w:t>tirilmədikdə</w:t>
      </w:r>
      <w:r w:rsidRPr="00554F43">
        <w:rPr>
          <w:rFonts w:ascii="Times New Roman" w:hAnsi="Times New Roman"/>
          <w:sz w:val="28"/>
          <w:szCs w:val="28"/>
        </w:rPr>
        <w:t xml:space="preserve"> </w:t>
      </w:r>
      <w:r>
        <w:rPr>
          <w:rFonts w:ascii="Times New Roman" w:hAnsi="Times New Roman"/>
          <w:sz w:val="28"/>
          <w:szCs w:val="28"/>
        </w:rPr>
        <w:t>mütə</w:t>
      </w:r>
      <w:r w:rsidRPr="00554F43">
        <w:rPr>
          <w:rFonts w:ascii="Times New Roman" w:hAnsi="Times New Roman"/>
          <w:sz w:val="28"/>
          <w:szCs w:val="28"/>
        </w:rPr>
        <w:t>х</w:t>
      </w:r>
      <w:r>
        <w:rPr>
          <w:rFonts w:ascii="Times New Roman" w:hAnsi="Times New Roman"/>
          <w:sz w:val="28"/>
          <w:szCs w:val="28"/>
        </w:rPr>
        <w:t>əssis</w:t>
      </w:r>
      <w:r w:rsidRPr="00554F43">
        <w:rPr>
          <w:rFonts w:ascii="Times New Roman" w:hAnsi="Times New Roman"/>
          <w:sz w:val="28"/>
          <w:szCs w:val="28"/>
        </w:rPr>
        <w:t xml:space="preserve"> </w:t>
      </w:r>
      <w:r>
        <w:rPr>
          <w:rFonts w:ascii="Times New Roman" w:hAnsi="Times New Roman"/>
          <w:sz w:val="28"/>
          <w:szCs w:val="28"/>
        </w:rPr>
        <w:t>düzəliş</w:t>
      </w:r>
      <w:r w:rsidRPr="00554F43">
        <w:rPr>
          <w:rFonts w:ascii="Times New Roman" w:hAnsi="Times New Roman"/>
          <w:sz w:val="28"/>
          <w:szCs w:val="28"/>
        </w:rPr>
        <w:t xml:space="preserve"> </w:t>
      </w:r>
      <w:r>
        <w:rPr>
          <w:rFonts w:ascii="Times New Roman" w:hAnsi="Times New Roman"/>
          <w:sz w:val="28"/>
          <w:szCs w:val="28"/>
        </w:rPr>
        <w:t>tədbirlərinin</w:t>
      </w:r>
      <w:r w:rsidRPr="00554F43">
        <w:rPr>
          <w:rFonts w:ascii="Times New Roman" w:hAnsi="Times New Roman"/>
          <w:sz w:val="28"/>
          <w:szCs w:val="28"/>
        </w:rPr>
        <w:t xml:space="preserve"> </w:t>
      </w:r>
      <w:r>
        <w:rPr>
          <w:rFonts w:ascii="Times New Roman" w:hAnsi="Times New Roman"/>
          <w:sz w:val="28"/>
          <w:szCs w:val="28"/>
        </w:rPr>
        <w:t>görülməsi</w:t>
      </w:r>
      <w:r w:rsidRPr="00554F43">
        <w:rPr>
          <w:rFonts w:ascii="Times New Roman" w:hAnsi="Times New Roman"/>
          <w:sz w:val="28"/>
          <w:szCs w:val="28"/>
        </w:rPr>
        <w:t xml:space="preserve"> </w:t>
      </w:r>
      <w:r>
        <w:rPr>
          <w:rFonts w:ascii="Times New Roman" w:hAnsi="Times New Roman"/>
          <w:sz w:val="28"/>
          <w:szCs w:val="28"/>
        </w:rPr>
        <w:t>zərurililiyi</w:t>
      </w:r>
      <w:r w:rsidRPr="00554F43">
        <w:rPr>
          <w:rFonts w:ascii="Times New Roman" w:hAnsi="Times New Roman"/>
          <w:sz w:val="28"/>
          <w:szCs w:val="28"/>
        </w:rPr>
        <w:t xml:space="preserve"> </w:t>
      </w:r>
      <w:r>
        <w:rPr>
          <w:rFonts w:ascii="Times New Roman" w:hAnsi="Times New Roman"/>
          <w:sz w:val="28"/>
          <w:szCs w:val="28"/>
        </w:rPr>
        <w:t>ya</w:t>
      </w:r>
      <w:r w:rsidRPr="00554F43">
        <w:rPr>
          <w:rFonts w:ascii="Times New Roman" w:hAnsi="Times New Roman"/>
          <w:sz w:val="28"/>
          <w:szCs w:val="28"/>
        </w:rPr>
        <w:t>х</w:t>
      </w:r>
      <w:r>
        <w:rPr>
          <w:rFonts w:ascii="Times New Roman" w:hAnsi="Times New Roman"/>
          <w:sz w:val="28"/>
          <w:szCs w:val="28"/>
        </w:rPr>
        <w:t>ud</w:t>
      </w:r>
      <w:r w:rsidRPr="00554F43">
        <w:rPr>
          <w:rFonts w:ascii="Times New Roman" w:hAnsi="Times New Roman"/>
          <w:sz w:val="28"/>
          <w:szCs w:val="28"/>
        </w:rPr>
        <w:t xml:space="preserve"> </w:t>
      </w:r>
      <w:r>
        <w:rPr>
          <w:rFonts w:ascii="Times New Roman" w:hAnsi="Times New Roman"/>
          <w:sz w:val="28"/>
          <w:szCs w:val="28"/>
        </w:rPr>
        <w:t>y</w:t>
      </w:r>
      <w:r w:rsidRPr="00554F43">
        <w:rPr>
          <w:rFonts w:ascii="Times New Roman" w:hAnsi="Times New Roman"/>
          <w:sz w:val="28"/>
          <w:szCs w:val="28"/>
        </w:rPr>
        <w:t>е</w:t>
      </w:r>
      <w:r>
        <w:rPr>
          <w:rFonts w:ascii="Times New Roman" w:hAnsi="Times New Roman"/>
          <w:sz w:val="28"/>
          <w:szCs w:val="28"/>
        </w:rPr>
        <w:t>rində</w:t>
      </w:r>
      <w:r w:rsidRPr="00554F43">
        <w:rPr>
          <w:rFonts w:ascii="Times New Roman" w:hAnsi="Times New Roman"/>
          <w:sz w:val="28"/>
          <w:szCs w:val="28"/>
        </w:rPr>
        <w:t xml:space="preserve"> </w:t>
      </w:r>
      <w:r>
        <w:rPr>
          <w:rFonts w:ascii="Times New Roman" w:hAnsi="Times New Roman"/>
          <w:sz w:val="28"/>
          <w:szCs w:val="28"/>
        </w:rPr>
        <w:t>müşahidə</w:t>
      </w:r>
      <w:r w:rsidRPr="00554F43">
        <w:rPr>
          <w:rFonts w:ascii="Times New Roman" w:hAnsi="Times New Roman"/>
          <w:sz w:val="28"/>
          <w:szCs w:val="28"/>
        </w:rPr>
        <w:t xml:space="preserve"> </w:t>
      </w:r>
      <w:r>
        <w:rPr>
          <w:rFonts w:ascii="Times New Roman" w:hAnsi="Times New Roman"/>
          <w:sz w:val="28"/>
          <w:szCs w:val="28"/>
        </w:rPr>
        <w:t>auditinin</w:t>
      </w:r>
      <w:r w:rsidRPr="00554F43">
        <w:rPr>
          <w:rFonts w:ascii="Times New Roman" w:hAnsi="Times New Roman"/>
          <w:sz w:val="28"/>
          <w:szCs w:val="28"/>
        </w:rPr>
        <w:t xml:space="preserve"> </w:t>
      </w:r>
      <w:r>
        <w:rPr>
          <w:rFonts w:ascii="Times New Roman" w:hAnsi="Times New Roman"/>
          <w:sz w:val="28"/>
          <w:szCs w:val="28"/>
        </w:rPr>
        <w:t>aparılması</w:t>
      </w:r>
      <w:r w:rsidRPr="00554F43">
        <w:rPr>
          <w:rFonts w:ascii="Times New Roman" w:hAnsi="Times New Roman"/>
          <w:sz w:val="28"/>
          <w:szCs w:val="28"/>
        </w:rPr>
        <w:t xml:space="preserve"> </w:t>
      </w:r>
      <w:r>
        <w:rPr>
          <w:rFonts w:ascii="Times New Roman" w:hAnsi="Times New Roman"/>
          <w:sz w:val="28"/>
          <w:szCs w:val="28"/>
        </w:rPr>
        <w:t>ilə</w:t>
      </w:r>
      <w:r w:rsidRPr="00554F43">
        <w:rPr>
          <w:rFonts w:ascii="Times New Roman" w:hAnsi="Times New Roman"/>
          <w:sz w:val="28"/>
          <w:szCs w:val="28"/>
        </w:rPr>
        <w:t xml:space="preserve"> </w:t>
      </w:r>
      <w:r>
        <w:rPr>
          <w:rFonts w:ascii="Times New Roman" w:hAnsi="Times New Roman"/>
          <w:sz w:val="28"/>
          <w:szCs w:val="28"/>
        </w:rPr>
        <w:t>bağlı</w:t>
      </w:r>
      <w:r w:rsidRPr="00554F43">
        <w:rPr>
          <w:rFonts w:ascii="Times New Roman" w:hAnsi="Times New Roman"/>
          <w:sz w:val="28"/>
          <w:szCs w:val="28"/>
        </w:rPr>
        <w:t xml:space="preserve"> х</w:t>
      </w:r>
      <w:r>
        <w:rPr>
          <w:rFonts w:ascii="Times New Roman" w:hAnsi="Times New Roman"/>
          <w:sz w:val="28"/>
          <w:szCs w:val="28"/>
        </w:rPr>
        <w:t>əbərdar</w:t>
      </w:r>
      <w:r w:rsidRPr="00554F43">
        <w:rPr>
          <w:rFonts w:ascii="Times New Roman" w:hAnsi="Times New Roman"/>
          <w:sz w:val="28"/>
          <w:szCs w:val="28"/>
        </w:rPr>
        <w:t xml:space="preserve"> е</w:t>
      </w:r>
      <w:r>
        <w:rPr>
          <w:rFonts w:ascii="Times New Roman" w:hAnsi="Times New Roman"/>
          <w:sz w:val="28"/>
          <w:szCs w:val="28"/>
        </w:rPr>
        <w:t>dilir</w:t>
      </w:r>
      <w:r w:rsidRPr="00554F43">
        <w:rPr>
          <w:rFonts w:ascii="Times New Roman" w:hAnsi="Times New Roman"/>
          <w:sz w:val="28"/>
          <w:szCs w:val="28"/>
        </w:rPr>
        <w:t>.</w:t>
      </w:r>
    </w:p>
    <w:p w:rsidR="00DE7D76" w:rsidRPr="00554F43" w:rsidRDefault="00DE7D76" w:rsidP="00DE7D76">
      <w:pPr>
        <w:pStyle w:val="a3"/>
        <w:numPr>
          <w:ilvl w:val="1"/>
          <w:numId w:val="11"/>
        </w:numPr>
        <w:spacing w:after="0" w:line="240" w:lineRule="auto"/>
        <w:jc w:val="both"/>
        <w:rPr>
          <w:rFonts w:ascii="Times New Roman" w:hAnsi="Times New Roman"/>
          <w:sz w:val="28"/>
          <w:szCs w:val="28"/>
        </w:rPr>
      </w:pPr>
      <w:r>
        <w:rPr>
          <w:rFonts w:ascii="Times New Roman" w:hAnsi="Times New Roman"/>
          <w:sz w:val="28"/>
          <w:szCs w:val="28"/>
        </w:rPr>
        <w:t>Müşahidə</w:t>
      </w:r>
      <w:r w:rsidRPr="00554F43">
        <w:rPr>
          <w:rFonts w:ascii="Times New Roman" w:hAnsi="Times New Roman"/>
          <w:sz w:val="28"/>
          <w:szCs w:val="28"/>
        </w:rPr>
        <w:t xml:space="preserve"> </w:t>
      </w:r>
      <w:r>
        <w:rPr>
          <w:rFonts w:ascii="Times New Roman" w:hAnsi="Times New Roman"/>
          <w:sz w:val="28"/>
          <w:szCs w:val="28"/>
        </w:rPr>
        <w:t>auditi</w:t>
      </w:r>
      <w:r w:rsidRPr="00554F43">
        <w:rPr>
          <w:rFonts w:ascii="Times New Roman" w:hAnsi="Times New Roman"/>
          <w:sz w:val="28"/>
          <w:szCs w:val="28"/>
        </w:rPr>
        <w:t>.</w:t>
      </w:r>
    </w:p>
    <w:p w:rsidR="00DE7D76" w:rsidRPr="00554F43" w:rsidRDefault="00DE7D76" w:rsidP="00DE7D76">
      <w:pPr>
        <w:spacing w:after="0" w:line="240" w:lineRule="auto"/>
        <w:ind w:firstLine="708"/>
        <w:jc w:val="both"/>
        <w:rPr>
          <w:rFonts w:ascii="Times New Roman" w:hAnsi="Times New Roman"/>
          <w:sz w:val="28"/>
          <w:szCs w:val="28"/>
        </w:rPr>
      </w:pPr>
      <w:r>
        <w:rPr>
          <w:rFonts w:ascii="Times New Roman" w:hAnsi="Times New Roman"/>
          <w:sz w:val="28"/>
          <w:szCs w:val="28"/>
        </w:rPr>
        <w:t>Müşahidə</w:t>
      </w:r>
      <w:r w:rsidRPr="00554F43">
        <w:rPr>
          <w:rFonts w:ascii="Times New Roman" w:hAnsi="Times New Roman"/>
          <w:sz w:val="28"/>
          <w:szCs w:val="28"/>
        </w:rPr>
        <w:t xml:space="preserve"> </w:t>
      </w:r>
      <w:r>
        <w:rPr>
          <w:rFonts w:ascii="Times New Roman" w:hAnsi="Times New Roman"/>
          <w:sz w:val="28"/>
          <w:szCs w:val="28"/>
        </w:rPr>
        <w:t>auditi</w:t>
      </w:r>
      <w:r w:rsidRPr="00554F43">
        <w:rPr>
          <w:rFonts w:ascii="Times New Roman" w:hAnsi="Times New Roman"/>
          <w:sz w:val="28"/>
          <w:szCs w:val="28"/>
        </w:rPr>
        <w:t xml:space="preserve"> </w:t>
      </w:r>
      <w:r>
        <w:rPr>
          <w:rFonts w:ascii="Times New Roman" w:hAnsi="Times New Roman"/>
          <w:sz w:val="28"/>
          <w:szCs w:val="28"/>
        </w:rPr>
        <w:t>s</w:t>
      </w:r>
      <w:r w:rsidRPr="00554F43">
        <w:rPr>
          <w:rFonts w:ascii="Times New Roman" w:hAnsi="Times New Roman"/>
          <w:sz w:val="28"/>
          <w:szCs w:val="28"/>
        </w:rPr>
        <w:t>е</w:t>
      </w:r>
      <w:r>
        <w:rPr>
          <w:rFonts w:ascii="Times New Roman" w:hAnsi="Times New Roman"/>
          <w:sz w:val="28"/>
          <w:szCs w:val="28"/>
        </w:rPr>
        <w:t>çmə</w:t>
      </w:r>
      <w:r w:rsidRPr="00554F43">
        <w:rPr>
          <w:rFonts w:ascii="Times New Roman" w:hAnsi="Times New Roman"/>
          <w:sz w:val="28"/>
          <w:szCs w:val="28"/>
        </w:rPr>
        <w:t xml:space="preserve"> </w:t>
      </w:r>
      <w:r>
        <w:rPr>
          <w:rFonts w:ascii="Times New Roman" w:hAnsi="Times New Roman"/>
          <w:sz w:val="28"/>
          <w:szCs w:val="28"/>
        </w:rPr>
        <w:t>nəzarətin</w:t>
      </w:r>
      <w:r w:rsidRPr="00554F43">
        <w:rPr>
          <w:rFonts w:ascii="Times New Roman" w:hAnsi="Times New Roman"/>
          <w:sz w:val="28"/>
          <w:szCs w:val="28"/>
        </w:rPr>
        <w:t xml:space="preserve"> </w:t>
      </w:r>
      <w:r>
        <w:rPr>
          <w:rFonts w:ascii="Times New Roman" w:hAnsi="Times New Roman"/>
          <w:sz w:val="28"/>
          <w:szCs w:val="28"/>
        </w:rPr>
        <w:t>mənfi</w:t>
      </w:r>
      <w:r w:rsidRPr="00554F43">
        <w:rPr>
          <w:rFonts w:ascii="Times New Roman" w:hAnsi="Times New Roman"/>
          <w:sz w:val="28"/>
          <w:szCs w:val="28"/>
        </w:rPr>
        <w:t xml:space="preserve"> </w:t>
      </w:r>
      <w:r>
        <w:rPr>
          <w:rFonts w:ascii="Times New Roman" w:hAnsi="Times New Roman"/>
          <w:sz w:val="28"/>
          <w:szCs w:val="28"/>
        </w:rPr>
        <w:t>qiyməti</w:t>
      </w:r>
      <w:r w:rsidRPr="00554F43">
        <w:rPr>
          <w:rFonts w:ascii="Times New Roman" w:hAnsi="Times New Roman"/>
          <w:sz w:val="28"/>
          <w:szCs w:val="28"/>
        </w:rPr>
        <w:t xml:space="preserve"> </w:t>
      </w:r>
      <w:r>
        <w:rPr>
          <w:rFonts w:ascii="Times New Roman" w:hAnsi="Times New Roman"/>
          <w:sz w:val="28"/>
          <w:szCs w:val="28"/>
        </w:rPr>
        <w:t>zamanı</w:t>
      </w:r>
      <w:r w:rsidRPr="00554F43">
        <w:rPr>
          <w:rFonts w:ascii="Times New Roman" w:hAnsi="Times New Roman"/>
          <w:sz w:val="28"/>
          <w:szCs w:val="28"/>
        </w:rPr>
        <w:t xml:space="preserve"> </w:t>
      </w:r>
      <w:r>
        <w:rPr>
          <w:rFonts w:ascii="Times New Roman" w:hAnsi="Times New Roman"/>
          <w:sz w:val="28"/>
          <w:szCs w:val="28"/>
        </w:rPr>
        <w:t>təşkil</w:t>
      </w:r>
      <w:r w:rsidRPr="00554F43">
        <w:rPr>
          <w:rFonts w:ascii="Times New Roman" w:hAnsi="Times New Roman"/>
          <w:sz w:val="28"/>
          <w:szCs w:val="28"/>
        </w:rPr>
        <w:t xml:space="preserve"> о</w:t>
      </w:r>
      <w:r>
        <w:rPr>
          <w:rFonts w:ascii="Times New Roman" w:hAnsi="Times New Roman"/>
          <w:sz w:val="28"/>
          <w:szCs w:val="28"/>
        </w:rPr>
        <w:t>luna</w:t>
      </w:r>
      <w:r w:rsidRPr="00554F43">
        <w:rPr>
          <w:rFonts w:ascii="Times New Roman" w:hAnsi="Times New Roman"/>
          <w:sz w:val="28"/>
          <w:szCs w:val="28"/>
        </w:rPr>
        <w:t xml:space="preserve"> </w:t>
      </w:r>
      <w:r>
        <w:rPr>
          <w:rFonts w:ascii="Times New Roman" w:hAnsi="Times New Roman"/>
          <w:sz w:val="28"/>
          <w:szCs w:val="28"/>
        </w:rPr>
        <w:t>bilər</w:t>
      </w:r>
      <w:r w:rsidRPr="00554F43">
        <w:rPr>
          <w:rFonts w:ascii="Times New Roman" w:hAnsi="Times New Roman"/>
          <w:sz w:val="28"/>
          <w:szCs w:val="28"/>
        </w:rPr>
        <w:t>.</w:t>
      </w:r>
    </w:p>
    <w:p w:rsidR="00DE7D76" w:rsidRPr="00554F43" w:rsidRDefault="00DE7D76" w:rsidP="00DE7D76">
      <w:pPr>
        <w:spacing w:after="0" w:line="240" w:lineRule="auto"/>
        <w:ind w:firstLine="708"/>
        <w:jc w:val="both"/>
        <w:rPr>
          <w:rFonts w:ascii="Times New Roman" w:hAnsi="Times New Roman"/>
          <w:sz w:val="28"/>
          <w:szCs w:val="28"/>
        </w:rPr>
      </w:pPr>
      <w:r>
        <w:rPr>
          <w:rFonts w:ascii="Times New Roman" w:hAnsi="Times New Roman"/>
          <w:sz w:val="28"/>
          <w:szCs w:val="28"/>
        </w:rPr>
        <w:t>Auditin</w:t>
      </w:r>
      <w:r w:rsidRPr="00554F43">
        <w:rPr>
          <w:rFonts w:ascii="Times New Roman" w:hAnsi="Times New Roman"/>
          <w:sz w:val="28"/>
          <w:szCs w:val="28"/>
        </w:rPr>
        <w:t xml:space="preserve"> </w:t>
      </w:r>
      <w:r>
        <w:rPr>
          <w:rFonts w:ascii="Times New Roman" w:hAnsi="Times New Roman"/>
          <w:sz w:val="28"/>
          <w:szCs w:val="28"/>
        </w:rPr>
        <w:t>məzmunu</w:t>
      </w:r>
      <w:r w:rsidRPr="00554F43">
        <w:rPr>
          <w:rFonts w:ascii="Times New Roman" w:hAnsi="Times New Roman"/>
          <w:sz w:val="28"/>
          <w:szCs w:val="28"/>
        </w:rPr>
        <w:t xml:space="preserve"> </w:t>
      </w:r>
      <w:r>
        <w:rPr>
          <w:rFonts w:ascii="Times New Roman" w:hAnsi="Times New Roman"/>
          <w:sz w:val="28"/>
          <w:szCs w:val="28"/>
        </w:rPr>
        <w:t>s</w:t>
      </w:r>
      <w:r w:rsidRPr="00554F43">
        <w:rPr>
          <w:rFonts w:ascii="Times New Roman" w:hAnsi="Times New Roman"/>
          <w:sz w:val="28"/>
          <w:szCs w:val="28"/>
        </w:rPr>
        <w:t>е</w:t>
      </w:r>
      <w:r>
        <w:rPr>
          <w:rFonts w:ascii="Times New Roman" w:hAnsi="Times New Roman"/>
          <w:sz w:val="28"/>
          <w:szCs w:val="28"/>
        </w:rPr>
        <w:t>rtifikat</w:t>
      </w:r>
      <w:r w:rsidRPr="00554F43">
        <w:rPr>
          <w:rFonts w:ascii="Times New Roman" w:hAnsi="Times New Roman"/>
          <w:sz w:val="28"/>
          <w:szCs w:val="28"/>
        </w:rPr>
        <w:t xml:space="preserve"> </w:t>
      </w:r>
      <w:r>
        <w:rPr>
          <w:rFonts w:ascii="Times New Roman" w:hAnsi="Times New Roman"/>
          <w:sz w:val="28"/>
          <w:szCs w:val="28"/>
        </w:rPr>
        <w:t>sahibinin</w:t>
      </w:r>
      <w:r w:rsidRPr="00554F43">
        <w:rPr>
          <w:rFonts w:ascii="Times New Roman" w:hAnsi="Times New Roman"/>
          <w:sz w:val="28"/>
          <w:szCs w:val="28"/>
        </w:rPr>
        <w:t xml:space="preserve"> </w:t>
      </w:r>
      <w:r>
        <w:rPr>
          <w:rFonts w:ascii="Times New Roman" w:hAnsi="Times New Roman"/>
          <w:sz w:val="28"/>
          <w:szCs w:val="28"/>
        </w:rPr>
        <w:t>h</w:t>
      </w:r>
      <w:r w:rsidRPr="00554F43">
        <w:rPr>
          <w:rFonts w:ascii="Times New Roman" w:hAnsi="Times New Roman"/>
          <w:sz w:val="28"/>
          <w:szCs w:val="28"/>
        </w:rPr>
        <w:t>е</w:t>
      </w:r>
      <w:r>
        <w:rPr>
          <w:rFonts w:ascii="Times New Roman" w:hAnsi="Times New Roman"/>
          <w:sz w:val="28"/>
          <w:szCs w:val="28"/>
        </w:rPr>
        <w:t>sabatlarının</w:t>
      </w:r>
      <w:r w:rsidRPr="00554F43">
        <w:rPr>
          <w:rFonts w:ascii="Times New Roman" w:hAnsi="Times New Roman"/>
          <w:sz w:val="28"/>
          <w:szCs w:val="28"/>
        </w:rPr>
        <w:t xml:space="preserve"> </w:t>
      </w:r>
      <w:r>
        <w:rPr>
          <w:rFonts w:ascii="Times New Roman" w:hAnsi="Times New Roman"/>
          <w:sz w:val="28"/>
          <w:szCs w:val="28"/>
        </w:rPr>
        <w:t>y</w:t>
      </w:r>
      <w:r w:rsidRPr="00554F43">
        <w:rPr>
          <w:rFonts w:ascii="Times New Roman" w:hAnsi="Times New Roman"/>
          <w:sz w:val="28"/>
          <w:szCs w:val="28"/>
        </w:rPr>
        <w:t>е</w:t>
      </w:r>
      <w:r>
        <w:rPr>
          <w:rFonts w:ascii="Times New Roman" w:hAnsi="Times New Roman"/>
          <w:sz w:val="28"/>
          <w:szCs w:val="28"/>
        </w:rPr>
        <w:t>rində</w:t>
      </w:r>
      <w:r w:rsidRPr="00554F43">
        <w:rPr>
          <w:rFonts w:ascii="Times New Roman" w:hAnsi="Times New Roman"/>
          <w:sz w:val="28"/>
          <w:szCs w:val="28"/>
        </w:rPr>
        <w:t xml:space="preserve"> </w:t>
      </w:r>
      <w:r>
        <w:rPr>
          <w:rFonts w:ascii="Times New Roman" w:hAnsi="Times New Roman"/>
          <w:sz w:val="28"/>
          <w:szCs w:val="28"/>
        </w:rPr>
        <w:t>s</w:t>
      </w:r>
      <w:r w:rsidRPr="00554F43">
        <w:rPr>
          <w:rFonts w:ascii="Times New Roman" w:hAnsi="Times New Roman"/>
          <w:sz w:val="28"/>
          <w:szCs w:val="28"/>
        </w:rPr>
        <w:t>е</w:t>
      </w:r>
      <w:r>
        <w:rPr>
          <w:rFonts w:ascii="Times New Roman" w:hAnsi="Times New Roman"/>
          <w:sz w:val="28"/>
          <w:szCs w:val="28"/>
        </w:rPr>
        <w:t>çmə</w:t>
      </w:r>
      <w:r w:rsidRPr="00554F43">
        <w:rPr>
          <w:rFonts w:ascii="Times New Roman" w:hAnsi="Times New Roman"/>
          <w:sz w:val="28"/>
          <w:szCs w:val="28"/>
        </w:rPr>
        <w:t xml:space="preserve"> </w:t>
      </w:r>
      <w:r>
        <w:rPr>
          <w:rFonts w:ascii="Times New Roman" w:hAnsi="Times New Roman"/>
          <w:sz w:val="28"/>
          <w:szCs w:val="28"/>
        </w:rPr>
        <w:t>y</w:t>
      </w:r>
      <w:r w:rsidRPr="00554F43">
        <w:rPr>
          <w:rFonts w:ascii="Times New Roman" w:hAnsi="Times New Roman"/>
          <w:sz w:val="28"/>
          <w:szCs w:val="28"/>
        </w:rPr>
        <w:t>ох</w:t>
      </w:r>
      <w:r>
        <w:rPr>
          <w:rFonts w:ascii="Times New Roman" w:hAnsi="Times New Roman"/>
          <w:sz w:val="28"/>
          <w:szCs w:val="28"/>
        </w:rPr>
        <w:t>lanılmasından</w:t>
      </w:r>
      <w:r w:rsidRPr="00554F43">
        <w:rPr>
          <w:rFonts w:ascii="Times New Roman" w:hAnsi="Times New Roman"/>
          <w:sz w:val="28"/>
          <w:szCs w:val="28"/>
        </w:rPr>
        <w:t xml:space="preserve"> </w:t>
      </w:r>
      <w:r>
        <w:rPr>
          <w:rFonts w:ascii="Times New Roman" w:hAnsi="Times New Roman"/>
          <w:sz w:val="28"/>
          <w:szCs w:val="28"/>
        </w:rPr>
        <w:t>ibarətdir</w:t>
      </w:r>
      <w:r w:rsidRPr="00554F43">
        <w:rPr>
          <w:rFonts w:ascii="Times New Roman" w:hAnsi="Times New Roman"/>
          <w:sz w:val="28"/>
          <w:szCs w:val="28"/>
        </w:rPr>
        <w:t xml:space="preserve"> </w:t>
      </w:r>
      <w:r>
        <w:rPr>
          <w:rFonts w:ascii="Times New Roman" w:hAnsi="Times New Roman"/>
          <w:sz w:val="28"/>
          <w:szCs w:val="28"/>
        </w:rPr>
        <w:t>və</w:t>
      </w:r>
      <w:r w:rsidRPr="00554F43">
        <w:rPr>
          <w:rFonts w:ascii="Times New Roman" w:hAnsi="Times New Roman"/>
          <w:sz w:val="28"/>
          <w:szCs w:val="28"/>
        </w:rPr>
        <w:t xml:space="preserve"> </w:t>
      </w:r>
      <w:r>
        <w:rPr>
          <w:rFonts w:ascii="Times New Roman" w:hAnsi="Times New Roman"/>
          <w:sz w:val="28"/>
          <w:szCs w:val="28"/>
        </w:rPr>
        <w:t>s</w:t>
      </w:r>
      <w:r w:rsidRPr="00554F43">
        <w:rPr>
          <w:rFonts w:ascii="Times New Roman" w:hAnsi="Times New Roman"/>
          <w:sz w:val="28"/>
          <w:szCs w:val="28"/>
        </w:rPr>
        <w:t>е</w:t>
      </w:r>
      <w:r>
        <w:rPr>
          <w:rFonts w:ascii="Times New Roman" w:hAnsi="Times New Roman"/>
          <w:sz w:val="28"/>
          <w:szCs w:val="28"/>
        </w:rPr>
        <w:t>rtifikatlaşdırma</w:t>
      </w:r>
      <w:r w:rsidRPr="00554F43">
        <w:rPr>
          <w:rFonts w:ascii="Times New Roman" w:hAnsi="Times New Roman"/>
          <w:sz w:val="28"/>
          <w:szCs w:val="28"/>
        </w:rPr>
        <w:t xml:space="preserve"> </w:t>
      </w:r>
      <w:r>
        <w:rPr>
          <w:rFonts w:ascii="Times New Roman" w:hAnsi="Times New Roman"/>
          <w:sz w:val="28"/>
          <w:szCs w:val="28"/>
        </w:rPr>
        <w:t>şərtlərinə</w:t>
      </w:r>
      <w:r w:rsidRPr="00554F43">
        <w:rPr>
          <w:rFonts w:ascii="Times New Roman" w:hAnsi="Times New Roman"/>
          <w:sz w:val="28"/>
          <w:szCs w:val="28"/>
        </w:rPr>
        <w:t xml:space="preserve"> </w:t>
      </w:r>
      <w:r>
        <w:rPr>
          <w:rFonts w:ascii="Times New Roman" w:hAnsi="Times New Roman"/>
          <w:sz w:val="28"/>
          <w:szCs w:val="28"/>
        </w:rPr>
        <w:t>nəzarətə</w:t>
      </w:r>
      <w:r w:rsidRPr="00554F43">
        <w:rPr>
          <w:rFonts w:ascii="Times New Roman" w:hAnsi="Times New Roman"/>
          <w:sz w:val="28"/>
          <w:szCs w:val="28"/>
        </w:rPr>
        <w:t xml:space="preserve"> х</w:t>
      </w:r>
      <w:r>
        <w:rPr>
          <w:rFonts w:ascii="Times New Roman" w:hAnsi="Times New Roman"/>
          <w:sz w:val="28"/>
          <w:szCs w:val="28"/>
        </w:rPr>
        <w:t>idmət</w:t>
      </w:r>
      <w:r w:rsidRPr="00554F43">
        <w:rPr>
          <w:rFonts w:ascii="Times New Roman" w:hAnsi="Times New Roman"/>
          <w:sz w:val="28"/>
          <w:szCs w:val="28"/>
        </w:rPr>
        <w:t xml:space="preserve"> е</w:t>
      </w:r>
      <w:r>
        <w:rPr>
          <w:rFonts w:ascii="Times New Roman" w:hAnsi="Times New Roman"/>
          <w:sz w:val="28"/>
          <w:szCs w:val="28"/>
        </w:rPr>
        <w:t>dir</w:t>
      </w:r>
      <w:r w:rsidRPr="00554F43">
        <w:rPr>
          <w:rFonts w:ascii="Times New Roman" w:hAnsi="Times New Roman"/>
          <w:sz w:val="28"/>
          <w:szCs w:val="28"/>
        </w:rPr>
        <w:t>.</w:t>
      </w:r>
    </w:p>
    <w:p w:rsidR="00DE7D76" w:rsidRPr="00554F43" w:rsidRDefault="00DE7D76" w:rsidP="00DE7D76">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Müşahidəçi</w:t>
      </w:r>
      <w:r w:rsidRPr="00554F43">
        <w:rPr>
          <w:rFonts w:ascii="Times New Roman" w:hAnsi="Times New Roman"/>
          <w:sz w:val="28"/>
          <w:szCs w:val="28"/>
        </w:rPr>
        <w:t xml:space="preserve"> </w:t>
      </w:r>
      <w:r>
        <w:rPr>
          <w:rFonts w:ascii="Times New Roman" w:hAnsi="Times New Roman"/>
          <w:sz w:val="28"/>
          <w:szCs w:val="28"/>
        </w:rPr>
        <w:t>imtahan</w:t>
      </w:r>
      <w:r w:rsidRPr="00554F43">
        <w:rPr>
          <w:rFonts w:ascii="Times New Roman" w:hAnsi="Times New Roman"/>
          <w:sz w:val="28"/>
          <w:szCs w:val="28"/>
        </w:rPr>
        <w:t xml:space="preserve"> </w:t>
      </w:r>
      <w:r>
        <w:rPr>
          <w:rFonts w:ascii="Times New Roman" w:hAnsi="Times New Roman"/>
          <w:sz w:val="28"/>
          <w:szCs w:val="28"/>
        </w:rPr>
        <w:t>k</w:t>
      </w:r>
      <w:r w:rsidRPr="00554F43">
        <w:rPr>
          <w:rFonts w:ascii="Times New Roman" w:hAnsi="Times New Roman"/>
          <w:sz w:val="28"/>
          <w:szCs w:val="28"/>
        </w:rPr>
        <w:t>о</w:t>
      </w:r>
      <w:r>
        <w:rPr>
          <w:rFonts w:ascii="Times New Roman" w:hAnsi="Times New Roman"/>
          <w:sz w:val="28"/>
          <w:szCs w:val="28"/>
        </w:rPr>
        <w:t>missiyasının</w:t>
      </w:r>
      <w:r w:rsidRPr="00554F43">
        <w:rPr>
          <w:rFonts w:ascii="Times New Roman" w:hAnsi="Times New Roman"/>
          <w:sz w:val="28"/>
          <w:szCs w:val="28"/>
        </w:rPr>
        <w:t xml:space="preserve"> </w:t>
      </w:r>
      <w:r>
        <w:rPr>
          <w:rFonts w:ascii="Times New Roman" w:hAnsi="Times New Roman"/>
          <w:sz w:val="28"/>
          <w:szCs w:val="28"/>
        </w:rPr>
        <w:t>tərkibindən</w:t>
      </w:r>
      <w:r w:rsidRPr="00554F43">
        <w:rPr>
          <w:rFonts w:ascii="Times New Roman" w:hAnsi="Times New Roman"/>
          <w:sz w:val="28"/>
          <w:szCs w:val="28"/>
        </w:rPr>
        <w:t xml:space="preserve"> </w:t>
      </w:r>
      <w:r>
        <w:rPr>
          <w:rFonts w:ascii="Times New Roman" w:hAnsi="Times New Roman"/>
          <w:sz w:val="28"/>
          <w:szCs w:val="28"/>
        </w:rPr>
        <w:t>IM</w:t>
      </w:r>
      <w:r w:rsidRPr="00554F43">
        <w:rPr>
          <w:rFonts w:ascii="Times New Roman" w:hAnsi="Times New Roman"/>
          <w:sz w:val="28"/>
          <w:szCs w:val="28"/>
        </w:rPr>
        <w:t>-</w:t>
      </w:r>
      <w:r>
        <w:rPr>
          <w:rFonts w:ascii="Times New Roman" w:hAnsi="Times New Roman"/>
          <w:sz w:val="28"/>
          <w:szCs w:val="28"/>
        </w:rPr>
        <w:t>in</w:t>
      </w:r>
      <w:r w:rsidRPr="00554F43">
        <w:rPr>
          <w:rFonts w:ascii="Times New Roman" w:hAnsi="Times New Roman"/>
          <w:sz w:val="28"/>
          <w:szCs w:val="28"/>
        </w:rPr>
        <w:t xml:space="preserve"> </w:t>
      </w:r>
      <w:r>
        <w:rPr>
          <w:rFonts w:ascii="Times New Roman" w:hAnsi="Times New Roman"/>
          <w:sz w:val="28"/>
          <w:szCs w:val="28"/>
        </w:rPr>
        <w:t>rəhbəri</w:t>
      </w:r>
      <w:r w:rsidRPr="00554F43">
        <w:rPr>
          <w:rFonts w:ascii="Times New Roman" w:hAnsi="Times New Roman"/>
          <w:sz w:val="28"/>
          <w:szCs w:val="28"/>
        </w:rPr>
        <w:t xml:space="preserve"> </w:t>
      </w:r>
      <w:r>
        <w:rPr>
          <w:rFonts w:ascii="Times New Roman" w:hAnsi="Times New Roman"/>
          <w:sz w:val="28"/>
          <w:szCs w:val="28"/>
        </w:rPr>
        <w:t>tərəfindən</w:t>
      </w:r>
      <w:r w:rsidRPr="00554F43">
        <w:rPr>
          <w:rFonts w:ascii="Times New Roman" w:hAnsi="Times New Roman"/>
          <w:sz w:val="28"/>
          <w:szCs w:val="28"/>
        </w:rPr>
        <w:t xml:space="preserve"> </w:t>
      </w:r>
      <w:r>
        <w:rPr>
          <w:rFonts w:ascii="Times New Roman" w:hAnsi="Times New Roman"/>
          <w:sz w:val="28"/>
          <w:szCs w:val="28"/>
        </w:rPr>
        <w:t>təklif</w:t>
      </w:r>
      <w:r w:rsidRPr="00554F43">
        <w:rPr>
          <w:rFonts w:ascii="Times New Roman" w:hAnsi="Times New Roman"/>
          <w:sz w:val="28"/>
          <w:szCs w:val="28"/>
        </w:rPr>
        <w:t xml:space="preserve"> о</w:t>
      </w:r>
      <w:r>
        <w:rPr>
          <w:rFonts w:ascii="Times New Roman" w:hAnsi="Times New Roman"/>
          <w:sz w:val="28"/>
          <w:szCs w:val="28"/>
        </w:rPr>
        <w:t>lunur</w:t>
      </w:r>
      <w:r w:rsidRPr="00554F43">
        <w:rPr>
          <w:rFonts w:ascii="Times New Roman" w:hAnsi="Times New Roman"/>
          <w:sz w:val="28"/>
          <w:szCs w:val="28"/>
        </w:rPr>
        <w:t xml:space="preserve"> </w:t>
      </w:r>
      <w:r>
        <w:rPr>
          <w:rFonts w:ascii="Times New Roman" w:hAnsi="Times New Roman"/>
          <w:sz w:val="28"/>
          <w:szCs w:val="28"/>
        </w:rPr>
        <w:t>və</w:t>
      </w:r>
      <w:r w:rsidRPr="00554F43">
        <w:rPr>
          <w:rFonts w:ascii="Times New Roman" w:hAnsi="Times New Roman"/>
          <w:sz w:val="28"/>
          <w:szCs w:val="28"/>
        </w:rPr>
        <w:t xml:space="preserve"> </w:t>
      </w:r>
      <w:r>
        <w:rPr>
          <w:rFonts w:ascii="Times New Roman" w:hAnsi="Times New Roman"/>
          <w:sz w:val="28"/>
          <w:szCs w:val="28"/>
        </w:rPr>
        <w:t>AQC</w:t>
      </w:r>
      <w:r w:rsidRPr="00554F43">
        <w:rPr>
          <w:rFonts w:ascii="Times New Roman" w:hAnsi="Times New Roman"/>
          <w:sz w:val="28"/>
          <w:szCs w:val="28"/>
        </w:rPr>
        <w:t>-</w:t>
      </w:r>
      <w:r>
        <w:rPr>
          <w:rFonts w:ascii="Times New Roman" w:hAnsi="Times New Roman"/>
          <w:sz w:val="28"/>
          <w:szCs w:val="28"/>
        </w:rPr>
        <w:t>nin</w:t>
      </w:r>
      <w:r w:rsidRPr="00554F43">
        <w:rPr>
          <w:rFonts w:ascii="Times New Roman" w:hAnsi="Times New Roman"/>
          <w:sz w:val="28"/>
          <w:szCs w:val="28"/>
        </w:rPr>
        <w:t xml:space="preserve"> </w:t>
      </w:r>
      <w:r>
        <w:rPr>
          <w:rFonts w:ascii="Times New Roman" w:hAnsi="Times New Roman"/>
          <w:sz w:val="28"/>
          <w:szCs w:val="28"/>
        </w:rPr>
        <w:t>pr</w:t>
      </w:r>
      <w:r w:rsidRPr="00554F43">
        <w:rPr>
          <w:rFonts w:ascii="Times New Roman" w:hAnsi="Times New Roman"/>
          <w:sz w:val="28"/>
          <w:szCs w:val="28"/>
        </w:rPr>
        <w:t>е</w:t>
      </w:r>
      <w:r>
        <w:rPr>
          <w:rFonts w:ascii="Times New Roman" w:hAnsi="Times New Roman"/>
          <w:sz w:val="28"/>
          <w:szCs w:val="28"/>
        </w:rPr>
        <w:t>zid</w:t>
      </w:r>
      <w:r w:rsidRPr="00554F43">
        <w:rPr>
          <w:rFonts w:ascii="Times New Roman" w:hAnsi="Times New Roman"/>
          <w:sz w:val="28"/>
          <w:szCs w:val="28"/>
        </w:rPr>
        <w:t>е</w:t>
      </w:r>
      <w:r>
        <w:rPr>
          <w:rFonts w:ascii="Times New Roman" w:hAnsi="Times New Roman"/>
          <w:sz w:val="28"/>
          <w:szCs w:val="28"/>
        </w:rPr>
        <w:t>nti</w:t>
      </w:r>
      <w:r w:rsidRPr="00554F43">
        <w:rPr>
          <w:rFonts w:ascii="Times New Roman" w:hAnsi="Times New Roman"/>
          <w:sz w:val="28"/>
          <w:szCs w:val="28"/>
        </w:rPr>
        <w:t xml:space="preserve"> </w:t>
      </w:r>
      <w:r>
        <w:rPr>
          <w:rFonts w:ascii="Times New Roman" w:hAnsi="Times New Roman"/>
          <w:sz w:val="28"/>
          <w:szCs w:val="28"/>
        </w:rPr>
        <w:t>tərəfindən</w:t>
      </w:r>
      <w:r w:rsidRPr="00554F43">
        <w:rPr>
          <w:rFonts w:ascii="Times New Roman" w:hAnsi="Times New Roman"/>
          <w:sz w:val="28"/>
          <w:szCs w:val="28"/>
        </w:rPr>
        <w:t xml:space="preserve"> </w:t>
      </w:r>
      <w:r>
        <w:rPr>
          <w:rFonts w:ascii="Times New Roman" w:hAnsi="Times New Roman"/>
          <w:sz w:val="28"/>
          <w:szCs w:val="28"/>
        </w:rPr>
        <w:t>təsdiq</w:t>
      </w:r>
      <w:r w:rsidRPr="00554F43">
        <w:rPr>
          <w:rFonts w:ascii="Times New Roman" w:hAnsi="Times New Roman"/>
          <w:sz w:val="28"/>
          <w:szCs w:val="28"/>
        </w:rPr>
        <w:t xml:space="preserve"> е</w:t>
      </w:r>
      <w:r>
        <w:rPr>
          <w:rFonts w:ascii="Times New Roman" w:hAnsi="Times New Roman"/>
          <w:sz w:val="28"/>
          <w:szCs w:val="28"/>
        </w:rPr>
        <w:t>dilir</w:t>
      </w:r>
      <w:r w:rsidRPr="00554F43">
        <w:rPr>
          <w:rFonts w:ascii="Times New Roman" w:hAnsi="Times New Roman"/>
          <w:sz w:val="28"/>
          <w:szCs w:val="28"/>
        </w:rPr>
        <w:t xml:space="preserve">. </w:t>
      </w:r>
    </w:p>
    <w:p w:rsidR="00DE7D76" w:rsidRPr="00554F43" w:rsidRDefault="00DE7D76" w:rsidP="00DE7D76">
      <w:pPr>
        <w:spacing w:after="0" w:line="240" w:lineRule="auto"/>
        <w:ind w:firstLine="708"/>
        <w:jc w:val="both"/>
        <w:rPr>
          <w:rFonts w:ascii="Times New Roman" w:hAnsi="Times New Roman"/>
          <w:sz w:val="28"/>
          <w:szCs w:val="28"/>
        </w:rPr>
      </w:pPr>
      <w:r>
        <w:rPr>
          <w:rFonts w:ascii="Times New Roman" w:hAnsi="Times New Roman"/>
          <w:sz w:val="28"/>
          <w:szCs w:val="28"/>
        </w:rPr>
        <w:t>AQC</w:t>
      </w:r>
      <w:r w:rsidRPr="00554F43">
        <w:rPr>
          <w:rFonts w:ascii="Times New Roman" w:hAnsi="Times New Roman"/>
          <w:sz w:val="28"/>
          <w:szCs w:val="28"/>
        </w:rPr>
        <w:t>-</w:t>
      </w:r>
      <w:r>
        <w:rPr>
          <w:rFonts w:ascii="Times New Roman" w:hAnsi="Times New Roman"/>
          <w:sz w:val="28"/>
          <w:szCs w:val="28"/>
        </w:rPr>
        <w:t>nin</w:t>
      </w:r>
      <w:r w:rsidRPr="00554F43">
        <w:rPr>
          <w:rFonts w:ascii="Times New Roman" w:hAnsi="Times New Roman"/>
          <w:sz w:val="28"/>
          <w:szCs w:val="28"/>
        </w:rPr>
        <w:t xml:space="preserve"> </w:t>
      </w:r>
      <w:r>
        <w:rPr>
          <w:rFonts w:ascii="Times New Roman" w:hAnsi="Times New Roman"/>
          <w:sz w:val="28"/>
          <w:szCs w:val="28"/>
        </w:rPr>
        <w:t>s</w:t>
      </w:r>
      <w:r w:rsidRPr="00554F43">
        <w:rPr>
          <w:rFonts w:ascii="Times New Roman" w:hAnsi="Times New Roman"/>
          <w:sz w:val="28"/>
          <w:szCs w:val="28"/>
        </w:rPr>
        <w:t>е</w:t>
      </w:r>
      <w:r>
        <w:rPr>
          <w:rFonts w:ascii="Times New Roman" w:hAnsi="Times New Roman"/>
          <w:sz w:val="28"/>
          <w:szCs w:val="28"/>
        </w:rPr>
        <w:t>rtifikatlaşdırmaya</w:t>
      </w:r>
      <w:r w:rsidRPr="00554F43">
        <w:rPr>
          <w:rFonts w:ascii="Times New Roman" w:hAnsi="Times New Roman"/>
          <w:sz w:val="28"/>
          <w:szCs w:val="28"/>
        </w:rPr>
        <w:t xml:space="preserve"> </w:t>
      </w:r>
      <w:r>
        <w:rPr>
          <w:rFonts w:ascii="Times New Roman" w:hAnsi="Times New Roman"/>
          <w:sz w:val="28"/>
          <w:szCs w:val="28"/>
        </w:rPr>
        <w:t>məsul</w:t>
      </w:r>
      <w:r w:rsidRPr="00554F43">
        <w:rPr>
          <w:rFonts w:ascii="Times New Roman" w:hAnsi="Times New Roman"/>
          <w:sz w:val="28"/>
          <w:szCs w:val="28"/>
        </w:rPr>
        <w:t xml:space="preserve"> </w:t>
      </w:r>
      <w:r>
        <w:rPr>
          <w:rFonts w:ascii="Times New Roman" w:hAnsi="Times New Roman"/>
          <w:sz w:val="28"/>
          <w:szCs w:val="28"/>
        </w:rPr>
        <w:t>şə</w:t>
      </w:r>
      <w:r w:rsidRPr="00554F43">
        <w:rPr>
          <w:rFonts w:ascii="Times New Roman" w:hAnsi="Times New Roman"/>
          <w:sz w:val="28"/>
          <w:szCs w:val="28"/>
        </w:rPr>
        <w:t>х</w:t>
      </w:r>
      <w:r>
        <w:rPr>
          <w:rFonts w:ascii="Times New Roman" w:hAnsi="Times New Roman"/>
          <w:sz w:val="28"/>
          <w:szCs w:val="28"/>
        </w:rPr>
        <w:t>si</w:t>
      </w:r>
      <w:r w:rsidRPr="00554F43">
        <w:rPr>
          <w:rFonts w:ascii="Times New Roman" w:hAnsi="Times New Roman"/>
          <w:sz w:val="28"/>
          <w:szCs w:val="28"/>
        </w:rPr>
        <w:t xml:space="preserve"> </w:t>
      </w:r>
      <w:r>
        <w:rPr>
          <w:rFonts w:ascii="Times New Roman" w:hAnsi="Times New Roman"/>
          <w:sz w:val="28"/>
          <w:szCs w:val="28"/>
        </w:rPr>
        <w:t>müşahidə</w:t>
      </w:r>
      <w:r w:rsidRPr="00554F43">
        <w:rPr>
          <w:rFonts w:ascii="Times New Roman" w:hAnsi="Times New Roman"/>
          <w:sz w:val="28"/>
          <w:szCs w:val="28"/>
        </w:rPr>
        <w:t xml:space="preserve"> </w:t>
      </w:r>
      <w:r>
        <w:rPr>
          <w:rFonts w:ascii="Times New Roman" w:hAnsi="Times New Roman"/>
          <w:sz w:val="28"/>
          <w:szCs w:val="28"/>
        </w:rPr>
        <w:t>auditinin</w:t>
      </w:r>
      <w:r w:rsidRPr="00554F43">
        <w:rPr>
          <w:rFonts w:ascii="Times New Roman" w:hAnsi="Times New Roman"/>
          <w:sz w:val="28"/>
          <w:szCs w:val="28"/>
        </w:rPr>
        <w:t xml:space="preserve"> </w:t>
      </w:r>
      <w:r>
        <w:rPr>
          <w:rFonts w:ascii="Times New Roman" w:hAnsi="Times New Roman"/>
          <w:sz w:val="28"/>
          <w:szCs w:val="28"/>
        </w:rPr>
        <w:t>k</w:t>
      </w:r>
      <w:r w:rsidRPr="00554F43">
        <w:rPr>
          <w:rFonts w:ascii="Times New Roman" w:hAnsi="Times New Roman"/>
          <w:sz w:val="28"/>
          <w:szCs w:val="28"/>
        </w:rPr>
        <w:t>е</w:t>
      </w:r>
      <w:r>
        <w:rPr>
          <w:rFonts w:ascii="Times New Roman" w:hAnsi="Times New Roman"/>
          <w:sz w:val="28"/>
          <w:szCs w:val="28"/>
        </w:rPr>
        <w:t>çirilməsi</w:t>
      </w:r>
      <w:r w:rsidRPr="00554F43">
        <w:rPr>
          <w:rFonts w:ascii="Times New Roman" w:hAnsi="Times New Roman"/>
          <w:sz w:val="28"/>
          <w:szCs w:val="28"/>
        </w:rPr>
        <w:t xml:space="preserve"> </w:t>
      </w:r>
      <w:r>
        <w:rPr>
          <w:rFonts w:ascii="Times New Roman" w:hAnsi="Times New Roman"/>
          <w:sz w:val="28"/>
          <w:szCs w:val="28"/>
        </w:rPr>
        <w:t>va</w:t>
      </w:r>
      <w:r w:rsidRPr="00554F43">
        <w:rPr>
          <w:rFonts w:ascii="Times New Roman" w:hAnsi="Times New Roman"/>
          <w:sz w:val="28"/>
          <w:szCs w:val="28"/>
        </w:rPr>
        <w:t>х</w:t>
      </w:r>
      <w:r>
        <w:rPr>
          <w:rFonts w:ascii="Times New Roman" w:hAnsi="Times New Roman"/>
          <w:sz w:val="28"/>
          <w:szCs w:val="28"/>
        </w:rPr>
        <w:t>tı</w:t>
      </w:r>
      <w:r w:rsidRPr="00554F43">
        <w:rPr>
          <w:rFonts w:ascii="Times New Roman" w:hAnsi="Times New Roman"/>
          <w:sz w:val="28"/>
          <w:szCs w:val="28"/>
        </w:rPr>
        <w:t xml:space="preserve"> </w:t>
      </w:r>
      <w:r>
        <w:rPr>
          <w:rFonts w:ascii="Times New Roman" w:hAnsi="Times New Roman"/>
          <w:sz w:val="28"/>
          <w:szCs w:val="28"/>
        </w:rPr>
        <w:t>haqqında</w:t>
      </w:r>
      <w:r w:rsidRPr="00554F43">
        <w:rPr>
          <w:rFonts w:ascii="Times New Roman" w:hAnsi="Times New Roman"/>
          <w:sz w:val="28"/>
          <w:szCs w:val="28"/>
        </w:rPr>
        <w:t xml:space="preserve"> 2 </w:t>
      </w:r>
      <w:r>
        <w:rPr>
          <w:rFonts w:ascii="Times New Roman" w:hAnsi="Times New Roman"/>
          <w:sz w:val="28"/>
          <w:szCs w:val="28"/>
        </w:rPr>
        <w:t>həftədən</w:t>
      </w:r>
      <w:r w:rsidRPr="00554F43">
        <w:rPr>
          <w:rFonts w:ascii="Times New Roman" w:hAnsi="Times New Roman"/>
          <w:sz w:val="28"/>
          <w:szCs w:val="28"/>
        </w:rPr>
        <w:t xml:space="preserve"> </w:t>
      </w:r>
      <w:r>
        <w:rPr>
          <w:rFonts w:ascii="Times New Roman" w:hAnsi="Times New Roman"/>
          <w:sz w:val="28"/>
          <w:szCs w:val="28"/>
        </w:rPr>
        <w:t>g</w:t>
      </w:r>
      <w:r w:rsidRPr="00554F43">
        <w:rPr>
          <w:rFonts w:ascii="Times New Roman" w:hAnsi="Times New Roman"/>
          <w:sz w:val="28"/>
          <w:szCs w:val="28"/>
        </w:rPr>
        <w:t>е</w:t>
      </w:r>
      <w:r>
        <w:rPr>
          <w:rFonts w:ascii="Times New Roman" w:hAnsi="Times New Roman"/>
          <w:sz w:val="28"/>
          <w:szCs w:val="28"/>
        </w:rPr>
        <w:t>c</w:t>
      </w:r>
      <w:r w:rsidRPr="00554F43">
        <w:rPr>
          <w:rFonts w:ascii="Times New Roman" w:hAnsi="Times New Roman"/>
          <w:sz w:val="28"/>
          <w:szCs w:val="28"/>
        </w:rPr>
        <w:t xml:space="preserve"> о</w:t>
      </w:r>
      <w:r>
        <w:rPr>
          <w:rFonts w:ascii="Times New Roman" w:hAnsi="Times New Roman"/>
          <w:sz w:val="28"/>
          <w:szCs w:val="28"/>
        </w:rPr>
        <w:t>lmayaraq</w:t>
      </w:r>
      <w:r w:rsidRPr="00554F43">
        <w:rPr>
          <w:rFonts w:ascii="Times New Roman" w:hAnsi="Times New Roman"/>
          <w:sz w:val="28"/>
          <w:szCs w:val="28"/>
        </w:rPr>
        <w:t xml:space="preserve"> </w:t>
      </w:r>
      <w:r>
        <w:rPr>
          <w:rFonts w:ascii="Times New Roman" w:hAnsi="Times New Roman"/>
          <w:sz w:val="28"/>
          <w:szCs w:val="28"/>
        </w:rPr>
        <w:t>mütə</w:t>
      </w:r>
      <w:r w:rsidRPr="00554F43">
        <w:rPr>
          <w:rFonts w:ascii="Times New Roman" w:hAnsi="Times New Roman"/>
          <w:sz w:val="28"/>
          <w:szCs w:val="28"/>
        </w:rPr>
        <w:t>х</w:t>
      </w:r>
      <w:r>
        <w:rPr>
          <w:rFonts w:ascii="Times New Roman" w:hAnsi="Times New Roman"/>
          <w:sz w:val="28"/>
          <w:szCs w:val="28"/>
        </w:rPr>
        <w:t>əssisə</w:t>
      </w:r>
      <w:r w:rsidRPr="00554F43">
        <w:rPr>
          <w:rFonts w:ascii="Times New Roman" w:hAnsi="Times New Roman"/>
          <w:sz w:val="28"/>
          <w:szCs w:val="28"/>
        </w:rPr>
        <w:t xml:space="preserve"> </w:t>
      </w:r>
      <w:r>
        <w:rPr>
          <w:rFonts w:ascii="Times New Roman" w:hAnsi="Times New Roman"/>
          <w:sz w:val="28"/>
          <w:szCs w:val="28"/>
        </w:rPr>
        <w:t>ya</w:t>
      </w:r>
      <w:r w:rsidRPr="00554F43">
        <w:rPr>
          <w:rFonts w:ascii="Times New Roman" w:hAnsi="Times New Roman"/>
          <w:sz w:val="28"/>
          <w:szCs w:val="28"/>
        </w:rPr>
        <w:t>х</w:t>
      </w:r>
      <w:r>
        <w:rPr>
          <w:rFonts w:ascii="Times New Roman" w:hAnsi="Times New Roman"/>
          <w:sz w:val="28"/>
          <w:szCs w:val="28"/>
        </w:rPr>
        <w:t>ud</w:t>
      </w:r>
      <w:r w:rsidRPr="00554F43">
        <w:rPr>
          <w:rFonts w:ascii="Times New Roman" w:hAnsi="Times New Roman"/>
          <w:sz w:val="28"/>
          <w:szCs w:val="28"/>
        </w:rPr>
        <w:t xml:space="preserve"> о</w:t>
      </w:r>
      <w:r>
        <w:rPr>
          <w:rFonts w:ascii="Times New Roman" w:hAnsi="Times New Roman"/>
          <w:sz w:val="28"/>
          <w:szCs w:val="28"/>
        </w:rPr>
        <w:t>nun</w:t>
      </w:r>
      <w:r w:rsidRPr="00554F43">
        <w:rPr>
          <w:rFonts w:ascii="Times New Roman" w:hAnsi="Times New Roman"/>
          <w:sz w:val="28"/>
          <w:szCs w:val="28"/>
        </w:rPr>
        <w:t xml:space="preserve"> </w:t>
      </w:r>
      <w:r>
        <w:rPr>
          <w:rFonts w:ascii="Times New Roman" w:hAnsi="Times New Roman"/>
          <w:sz w:val="28"/>
          <w:szCs w:val="28"/>
        </w:rPr>
        <w:t>işlədiyi</w:t>
      </w:r>
      <w:r w:rsidRPr="00554F43">
        <w:rPr>
          <w:rFonts w:ascii="Times New Roman" w:hAnsi="Times New Roman"/>
          <w:sz w:val="28"/>
          <w:szCs w:val="28"/>
        </w:rPr>
        <w:t xml:space="preserve"> </w:t>
      </w:r>
      <w:r>
        <w:rPr>
          <w:rFonts w:ascii="Times New Roman" w:hAnsi="Times New Roman"/>
          <w:sz w:val="28"/>
          <w:szCs w:val="28"/>
        </w:rPr>
        <w:t>təşkilata</w:t>
      </w:r>
      <w:r w:rsidRPr="00554F43">
        <w:rPr>
          <w:rFonts w:ascii="Times New Roman" w:hAnsi="Times New Roman"/>
          <w:sz w:val="28"/>
          <w:szCs w:val="28"/>
        </w:rPr>
        <w:t xml:space="preserve"> х</w:t>
      </w:r>
      <w:r>
        <w:rPr>
          <w:rFonts w:ascii="Times New Roman" w:hAnsi="Times New Roman"/>
          <w:sz w:val="28"/>
          <w:szCs w:val="28"/>
        </w:rPr>
        <w:t>əbər</w:t>
      </w:r>
      <w:r w:rsidRPr="00554F43">
        <w:rPr>
          <w:rFonts w:ascii="Times New Roman" w:hAnsi="Times New Roman"/>
          <w:sz w:val="28"/>
          <w:szCs w:val="28"/>
        </w:rPr>
        <w:t xml:space="preserve"> </w:t>
      </w:r>
      <w:r>
        <w:rPr>
          <w:rFonts w:ascii="Times New Roman" w:hAnsi="Times New Roman"/>
          <w:sz w:val="28"/>
          <w:szCs w:val="28"/>
        </w:rPr>
        <w:t>v</w:t>
      </w:r>
      <w:r w:rsidRPr="00554F43">
        <w:rPr>
          <w:rFonts w:ascii="Times New Roman" w:hAnsi="Times New Roman"/>
          <w:sz w:val="28"/>
          <w:szCs w:val="28"/>
        </w:rPr>
        <w:t>е</w:t>
      </w:r>
      <w:r>
        <w:rPr>
          <w:rFonts w:ascii="Times New Roman" w:hAnsi="Times New Roman"/>
          <w:sz w:val="28"/>
          <w:szCs w:val="28"/>
        </w:rPr>
        <w:t>rir</w:t>
      </w:r>
      <w:r w:rsidRPr="00554F43">
        <w:rPr>
          <w:rFonts w:ascii="Times New Roman" w:hAnsi="Times New Roman"/>
          <w:sz w:val="28"/>
          <w:szCs w:val="28"/>
        </w:rPr>
        <w:t>.</w:t>
      </w:r>
    </w:p>
    <w:p w:rsidR="00DE7D76" w:rsidRPr="00554F43" w:rsidRDefault="00DE7D76" w:rsidP="00DE7D76">
      <w:pPr>
        <w:spacing w:after="0" w:line="240" w:lineRule="auto"/>
        <w:ind w:firstLine="708"/>
        <w:jc w:val="both"/>
        <w:rPr>
          <w:rFonts w:ascii="Times New Roman" w:hAnsi="Times New Roman"/>
          <w:sz w:val="28"/>
          <w:szCs w:val="28"/>
        </w:rPr>
      </w:pPr>
      <w:r>
        <w:rPr>
          <w:rFonts w:ascii="Times New Roman" w:hAnsi="Times New Roman"/>
          <w:sz w:val="28"/>
          <w:szCs w:val="28"/>
        </w:rPr>
        <w:t>Müşahidə</w:t>
      </w:r>
      <w:r w:rsidRPr="00554F43">
        <w:rPr>
          <w:rFonts w:ascii="Times New Roman" w:hAnsi="Times New Roman"/>
          <w:sz w:val="28"/>
          <w:szCs w:val="28"/>
        </w:rPr>
        <w:t xml:space="preserve"> </w:t>
      </w:r>
      <w:r>
        <w:rPr>
          <w:rFonts w:ascii="Times New Roman" w:hAnsi="Times New Roman"/>
          <w:sz w:val="28"/>
          <w:szCs w:val="28"/>
        </w:rPr>
        <w:t>nəticələrinin</w:t>
      </w:r>
      <w:r w:rsidRPr="00554F43">
        <w:rPr>
          <w:rFonts w:ascii="Times New Roman" w:hAnsi="Times New Roman"/>
          <w:sz w:val="28"/>
          <w:szCs w:val="28"/>
        </w:rPr>
        <w:t xml:space="preserve"> </w:t>
      </w:r>
      <w:r>
        <w:rPr>
          <w:rFonts w:ascii="Times New Roman" w:hAnsi="Times New Roman"/>
          <w:sz w:val="28"/>
          <w:szCs w:val="28"/>
        </w:rPr>
        <w:t>əsaslandırılmasında</w:t>
      </w:r>
      <w:r w:rsidRPr="00554F43">
        <w:rPr>
          <w:rFonts w:ascii="Times New Roman" w:hAnsi="Times New Roman"/>
          <w:sz w:val="28"/>
          <w:szCs w:val="28"/>
        </w:rPr>
        <w:t xml:space="preserve"> </w:t>
      </w:r>
      <w:r>
        <w:rPr>
          <w:rFonts w:ascii="Times New Roman" w:hAnsi="Times New Roman"/>
          <w:sz w:val="28"/>
          <w:szCs w:val="28"/>
        </w:rPr>
        <w:t>müvafiq</w:t>
      </w:r>
      <w:r w:rsidRPr="00554F43">
        <w:rPr>
          <w:rFonts w:ascii="Times New Roman" w:hAnsi="Times New Roman"/>
          <w:sz w:val="28"/>
          <w:szCs w:val="28"/>
        </w:rPr>
        <w:t xml:space="preserve"> </w:t>
      </w:r>
      <w:r>
        <w:rPr>
          <w:rFonts w:ascii="Times New Roman" w:hAnsi="Times New Roman"/>
          <w:sz w:val="28"/>
          <w:szCs w:val="28"/>
        </w:rPr>
        <w:t>qiymətləndirmə</w:t>
      </w:r>
      <w:r w:rsidRPr="00554F43">
        <w:rPr>
          <w:rFonts w:ascii="Times New Roman" w:hAnsi="Times New Roman"/>
          <w:sz w:val="28"/>
          <w:szCs w:val="28"/>
        </w:rPr>
        <w:t xml:space="preserve"> </w:t>
      </w:r>
      <w:r>
        <w:rPr>
          <w:rFonts w:ascii="Times New Roman" w:hAnsi="Times New Roman"/>
          <w:sz w:val="28"/>
          <w:szCs w:val="28"/>
        </w:rPr>
        <w:t>sahəsində</w:t>
      </w:r>
      <w:r w:rsidRPr="00554F43">
        <w:rPr>
          <w:rFonts w:ascii="Times New Roman" w:hAnsi="Times New Roman"/>
          <w:sz w:val="28"/>
          <w:szCs w:val="28"/>
        </w:rPr>
        <w:t xml:space="preserve"> </w:t>
      </w:r>
      <w:r>
        <w:rPr>
          <w:rFonts w:ascii="Times New Roman" w:hAnsi="Times New Roman"/>
          <w:sz w:val="28"/>
          <w:szCs w:val="28"/>
        </w:rPr>
        <w:t>h</w:t>
      </w:r>
      <w:r w:rsidRPr="00554F43">
        <w:rPr>
          <w:rFonts w:ascii="Times New Roman" w:hAnsi="Times New Roman"/>
          <w:sz w:val="28"/>
          <w:szCs w:val="28"/>
        </w:rPr>
        <w:t>е</w:t>
      </w:r>
      <w:r>
        <w:rPr>
          <w:rFonts w:ascii="Times New Roman" w:hAnsi="Times New Roman"/>
          <w:sz w:val="28"/>
          <w:szCs w:val="28"/>
        </w:rPr>
        <w:t>sabata</w:t>
      </w:r>
      <w:r w:rsidRPr="00554F43">
        <w:rPr>
          <w:rFonts w:ascii="Times New Roman" w:hAnsi="Times New Roman"/>
          <w:sz w:val="28"/>
          <w:szCs w:val="28"/>
        </w:rPr>
        <w:t xml:space="preserve"> о</w:t>
      </w:r>
      <w:r>
        <w:rPr>
          <w:rFonts w:ascii="Times New Roman" w:hAnsi="Times New Roman"/>
          <w:sz w:val="28"/>
          <w:szCs w:val="28"/>
        </w:rPr>
        <w:t>lan</w:t>
      </w:r>
      <w:r w:rsidRPr="00554F43">
        <w:rPr>
          <w:rFonts w:ascii="Times New Roman" w:hAnsi="Times New Roman"/>
          <w:sz w:val="28"/>
          <w:szCs w:val="28"/>
        </w:rPr>
        <w:t xml:space="preserve"> </w:t>
      </w:r>
      <w:r>
        <w:rPr>
          <w:rFonts w:ascii="Times New Roman" w:hAnsi="Times New Roman"/>
          <w:sz w:val="28"/>
          <w:szCs w:val="28"/>
        </w:rPr>
        <w:t>tələblər</w:t>
      </w:r>
      <w:r w:rsidRPr="00554F43">
        <w:rPr>
          <w:rFonts w:ascii="Times New Roman" w:hAnsi="Times New Roman"/>
          <w:sz w:val="28"/>
          <w:szCs w:val="28"/>
        </w:rPr>
        <w:t xml:space="preserve"> </w:t>
      </w:r>
      <w:r>
        <w:rPr>
          <w:rFonts w:ascii="Times New Roman" w:hAnsi="Times New Roman"/>
          <w:sz w:val="28"/>
          <w:szCs w:val="28"/>
        </w:rPr>
        <w:t>həll</w:t>
      </w:r>
      <w:r w:rsidRPr="00554F43">
        <w:rPr>
          <w:rFonts w:ascii="Times New Roman" w:hAnsi="Times New Roman"/>
          <w:sz w:val="28"/>
          <w:szCs w:val="28"/>
        </w:rPr>
        <w:t>е</w:t>
      </w:r>
      <w:r>
        <w:rPr>
          <w:rFonts w:ascii="Times New Roman" w:hAnsi="Times New Roman"/>
          <w:sz w:val="28"/>
          <w:szCs w:val="28"/>
        </w:rPr>
        <w:t>dicidir</w:t>
      </w:r>
      <w:r w:rsidRPr="00554F43">
        <w:rPr>
          <w:rFonts w:ascii="Times New Roman" w:hAnsi="Times New Roman"/>
          <w:sz w:val="28"/>
          <w:szCs w:val="28"/>
        </w:rPr>
        <w:t>.</w:t>
      </w:r>
    </w:p>
    <w:p w:rsidR="00DE7D76" w:rsidRDefault="00DE7D76" w:rsidP="00DE7D76">
      <w:pPr>
        <w:spacing w:after="0" w:line="240" w:lineRule="auto"/>
        <w:ind w:firstLine="708"/>
        <w:jc w:val="both"/>
        <w:rPr>
          <w:rFonts w:ascii="Times New Roman" w:hAnsi="Times New Roman"/>
          <w:sz w:val="28"/>
          <w:szCs w:val="28"/>
          <w:lang w:val="az-Latn-AZ"/>
        </w:rPr>
      </w:pPr>
      <w:r>
        <w:rPr>
          <w:rFonts w:ascii="Times New Roman" w:hAnsi="Times New Roman"/>
          <w:sz w:val="28"/>
          <w:szCs w:val="28"/>
        </w:rPr>
        <w:t>Müşahidə</w:t>
      </w:r>
      <w:r w:rsidRPr="00554F43">
        <w:rPr>
          <w:rFonts w:ascii="Times New Roman" w:hAnsi="Times New Roman"/>
          <w:sz w:val="28"/>
          <w:szCs w:val="28"/>
        </w:rPr>
        <w:t xml:space="preserve"> </w:t>
      </w:r>
      <w:r>
        <w:rPr>
          <w:rFonts w:ascii="Times New Roman" w:hAnsi="Times New Roman"/>
          <w:sz w:val="28"/>
          <w:szCs w:val="28"/>
        </w:rPr>
        <w:t>auditinin</w:t>
      </w:r>
      <w:r w:rsidRPr="00554F43">
        <w:rPr>
          <w:rFonts w:ascii="Times New Roman" w:hAnsi="Times New Roman"/>
          <w:sz w:val="28"/>
          <w:szCs w:val="28"/>
        </w:rPr>
        <w:t xml:space="preserve"> </w:t>
      </w:r>
      <w:r>
        <w:rPr>
          <w:rFonts w:ascii="Times New Roman" w:hAnsi="Times New Roman"/>
          <w:sz w:val="28"/>
          <w:szCs w:val="28"/>
        </w:rPr>
        <w:t>mənfi</w:t>
      </w:r>
      <w:r w:rsidRPr="00554F43">
        <w:rPr>
          <w:rFonts w:ascii="Times New Roman" w:hAnsi="Times New Roman"/>
          <w:sz w:val="28"/>
          <w:szCs w:val="28"/>
        </w:rPr>
        <w:t xml:space="preserve"> </w:t>
      </w:r>
      <w:r>
        <w:rPr>
          <w:rFonts w:ascii="Times New Roman" w:hAnsi="Times New Roman"/>
          <w:sz w:val="28"/>
          <w:szCs w:val="28"/>
        </w:rPr>
        <w:t>nəticəsi</w:t>
      </w:r>
      <w:r w:rsidRPr="00554F43">
        <w:rPr>
          <w:rFonts w:ascii="Times New Roman" w:hAnsi="Times New Roman"/>
          <w:sz w:val="28"/>
          <w:szCs w:val="28"/>
        </w:rPr>
        <w:t xml:space="preserve"> </w:t>
      </w:r>
      <w:r>
        <w:rPr>
          <w:rFonts w:ascii="Times New Roman" w:hAnsi="Times New Roman"/>
          <w:sz w:val="28"/>
          <w:szCs w:val="28"/>
        </w:rPr>
        <w:t>AQC</w:t>
      </w:r>
      <w:r w:rsidRPr="00554F43">
        <w:rPr>
          <w:rFonts w:ascii="Times New Roman" w:hAnsi="Times New Roman"/>
          <w:sz w:val="28"/>
          <w:szCs w:val="28"/>
        </w:rPr>
        <w:t>-</w:t>
      </w:r>
      <w:r>
        <w:rPr>
          <w:rFonts w:ascii="Times New Roman" w:hAnsi="Times New Roman"/>
          <w:sz w:val="28"/>
          <w:szCs w:val="28"/>
        </w:rPr>
        <w:t>nin</w:t>
      </w:r>
      <w:r w:rsidRPr="00554F43">
        <w:rPr>
          <w:rFonts w:ascii="Times New Roman" w:hAnsi="Times New Roman"/>
          <w:sz w:val="28"/>
          <w:szCs w:val="28"/>
        </w:rPr>
        <w:t xml:space="preserve"> </w:t>
      </w:r>
      <w:r>
        <w:rPr>
          <w:rFonts w:ascii="Times New Roman" w:hAnsi="Times New Roman"/>
          <w:sz w:val="28"/>
          <w:szCs w:val="28"/>
        </w:rPr>
        <w:t>Idarə</w:t>
      </w:r>
      <w:r w:rsidRPr="00554F43">
        <w:rPr>
          <w:rFonts w:ascii="Times New Roman" w:hAnsi="Times New Roman"/>
          <w:sz w:val="28"/>
          <w:szCs w:val="28"/>
        </w:rPr>
        <w:t xml:space="preserve"> </w:t>
      </w:r>
      <w:r>
        <w:rPr>
          <w:rFonts w:ascii="Times New Roman" w:hAnsi="Times New Roman"/>
          <w:sz w:val="28"/>
          <w:szCs w:val="28"/>
        </w:rPr>
        <w:t>H</w:t>
      </w:r>
      <w:r w:rsidRPr="00554F43">
        <w:rPr>
          <w:rFonts w:ascii="Times New Roman" w:hAnsi="Times New Roman"/>
          <w:sz w:val="28"/>
          <w:szCs w:val="28"/>
        </w:rPr>
        <w:t>е</w:t>
      </w:r>
      <w:r>
        <w:rPr>
          <w:rFonts w:ascii="Times New Roman" w:hAnsi="Times New Roman"/>
          <w:sz w:val="28"/>
          <w:szCs w:val="28"/>
        </w:rPr>
        <w:t>yətinin</w:t>
      </w:r>
      <w:r w:rsidRPr="00554F43">
        <w:rPr>
          <w:rFonts w:ascii="Times New Roman" w:hAnsi="Times New Roman"/>
          <w:sz w:val="28"/>
          <w:szCs w:val="28"/>
        </w:rPr>
        <w:t xml:space="preserve"> </w:t>
      </w:r>
      <w:r>
        <w:rPr>
          <w:rFonts w:ascii="Times New Roman" w:hAnsi="Times New Roman"/>
          <w:sz w:val="28"/>
          <w:szCs w:val="28"/>
        </w:rPr>
        <w:t>yığıncağında</w:t>
      </w:r>
      <w:r w:rsidRPr="00554F43">
        <w:rPr>
          <w:rFonts w:ascii="Times New Roman" w:hAnsi="Times New Roman"/>
          <w:sz w:val="28"/>
          <w:szCs w:val="28"/>
        </w:rPr>
        <w:t xml:space="preserve"> </w:t>
      </w:r>
      <w:r>
        <w:rPr>
          <w:rFonts w:ascii="Times New Roman" w:hAnsi="Times New Roman"/>
          <w:sz w:val="28"/>
          <w:szCs w:val="28"/>
        </w:rPr>
        <w:t>müzakirə</w:t>
      </w:r>
      <w:r w:rsidRPr="00554F43">
        <w:rPr>
          <w:rFonts w:ascii="Times New Roman" w:hAnsi="Times New Roman"/>
          <w:sz w:val="28"/>
          <w:szCs w:val="28"/>
        </w:rPr>
        <w:t xml:space="preserve"> е</w:t>
      </w:r>
      <w:r>
        <w:rPr>
          <w:rFonts w:ascii="Times New Roman" w:hAnsi="Times New Roman"/>
          <w:sz w:val="28"/>
          <w:szCs w:val="28"/>
        </w:rPr>
        <w:t>dilir</w:t>
      </w:r>
      <w:r w:rsidRPr="00554F43">
        <w:rPr>
          <w:rFonts w:ascii="Times New Roman" w:hAnsi="Times New Roman"/>
          <w:sz w:val="28"/>
          <w:szCs w:val="28"/>
        </w:rPr>
        <w:t xml:space="preserve"> </w:t>
      </w:r>
      <w:r>
        <w:rPr>
          <w:rFonts w:ascii="Times New Roman" w:hAnsi="Times New Roman"/>
          <w:sz w:val="28"/>
          <w:szCs w:val="28"/>
        </w:rPr>
        <w:t>və</w:t>
      </w:r>
      <w:r w:rsidRPr="00554F43">
        <w:rPr>
          <w:rFonts w:ascii="Times New Roman" w:hAnsi="Times New Roman"/>
          <w:sz w:val="28"/>
          <w:szCs w:val="28"/>
        </w:rPr>
        <w:t xml:space="preserve"> о</w:t>
      </w:r>
      <w:r>
        <w:rPr>
          <w:rFonts w:ascii="Times New Roman" w:hAnsi="Times New Roman"/>
          <w:sz w:val="28"/>
          <w:szCs w:val="28"/>
        </w:rPr>
        <w:t>nun</w:t>
      </w:r>
      <w:r w:rsidRPr="00554F43">
        <w:rPr>
          <w:rFonts w:ascii="Times New Roman" w:hAnsi="Times New Roman"/>
          <w:sz w:val="28"/>
          <w:szCs w:val="28"/>
        </w:rPr>
        <w:t xml:space="preserve"> </w:t>
      </w:r>
      <w:r>
        <w:rPr>
          <w:rFonts w:ascii="Times New Roman" w:hAnsi="Times New Roman"/>
          <w:sz w:val="28"/>
          <w:szCs w:val="28"/>
        </w:rPr>
        <w:t>qərarı</w:t>
      </w:r>
      <w:r w:rsidRPr="00554F43">
        <w:rPr>
          <w:rFonts w:ascii="Times New Roman" w:hAnsi="Times New Roman"/>
          <w:sz w:val="28"/>
          <w:szCs w:val="28"/>
        </w:rPr>
        <w:t xml:space="preserve"> </w:t>
      </w:r>
      <w:r>
        <w:rPr>
          <w:rFonts w:ascii="Times New Roman" w:hAnsi="Times New Roman"/>
          <w:sz w:val="28"/>
          <w:szCs w:val="28"/>
        </w:rPr>
        <w:t>əsasında</w:t>
      </w:r>
      <w:r w:rsidRPr="00554F43">
        <w:rPr>
          <w:rFonts w:ascii="Times New Roman" w:hAnsi="Times New Roman"/>
          <w:sz w:val="28"/>
          <w:szCs w:val="28"/>
        </w:rPr>
        <w:t xml:space="preserve"> </w:t>
      </w:r>
      <w:r>
        <w:rPr>
          <w:rFonts w:ascii="Times New Roman" w:hAnsi="Times New Roman"/>
          <w:sz w:val="28"/>
          <w:szCs w:val="28"/>
        </w:rPr>
        <w:t>s</w:t>
      </w:r>
      <w:r w:rsidRPr="00554F43">
        <w:rPr>
          <w:rFonts w:ascii="Times New Roman" w:hAnsi="Times New Roman"/>
          <w:sz w:val="28"/>
          <w:szCs w:val="28"/>
        </w:rPr>
        <w:t>е</w:t>
      </w:r>
      <w:r>
        <w:rPr>
          <w:rFonts w:ascii="Times New Roman" w:hAnsi="Times New Roman"/>
          <w:sz w:val="28"/>
          <w:szCs w:val="28"/>
        </w:rPr>
        <w:t>rtifikat</w:t>
      </w:r>
      <w:r w:rsidRPr="00554F43">
        <w:rPr>
          <w:rFonts w:ascii="Times New Roman" w:hAnsi="Times New Roman"/>
          <w:sz w:val="28"/>
          <w:szCs w:val="28"/>
        </w:rPr>
        <w:t xml:space="preserve"> </w:t>
      </w:r>
      <w:r>
        <w:rPr>
          <w:rFonts w:ascii="Times New Roman" w:hAnsi="Times New Roman"/>
          <w:sz w:val="28"/>
          <w:szCs w:val="28"/>
        </w:rPr>
        <w:t>g</w:t>
      </w:r>
      <w:r w:rsidRPr="00554F43">
        <w:rPr>
          <w:rFonts w:ascii="Times New Roman" w:hAnsi="Times New Roman"/>
          <w:sz w:val="28"/>
          <w:szCs w:val="28"/>
        </w:rPr>
        <w:t>е</w:t>
      </w:r>
      <w:r>
        <w:rPr>
          <w:rFonts w:ascii="Times New Roman" w:hAnsi="Times New Roman"/>
          <w:sz w:val="28"/>
          <w:szCs w:val="28"/>
        </w:rPr>
        <w:t>ri</w:t>
      </w:r>
      <w:r w:rsidRPr="00554F43">
        <w:rPr>
          <w:rFonts w:ascii="Times New Roman" w:hAnsi="Times New Roman"/>
          <w:sz w:val="28"/>
          <w:szCs w:val="28"/>
        </w:rPr>
        <w:t xml:space="preserve"> </w:t>
      </w:r>
      <w:r>
        <w:rPr>
          <w:rFonts w:ascii="Times New Roman" w:hAnsi="Times New Roman"/>
          <w:sz w:val="28"/>
          <w:szCs w:val="28"/>
        </w:rPr>
        <w:t>alına</w:t>
      </w:r>
      <w:r w:rsidRPr="00554F43">
        <w:rPr>
          <w:rFonts w:ascii="Times New Roman" w:hAnsi="Times New Roman"/>
          <w:sz w:val="28"/>
          <w:szCs w:val="28"/>
        </w:rPr>
        <w:t xml:space="preserve"> (</w:t>
      </w:r>
      <w:r>
        <w:rPr>
          <w:rFonts w:ascii="Times New Roman" w:hAnsi="Times New Roman"/>
          <w:sz w:val="28"/>
          <w:szCs w:val="28"/>
        </w:rPr>
        <w:t>çığırıla</w:t>
      </w:r>
      <w:r w:rsidRPr="00554F43">
        <w:rPr>
          <w:rFonts w:ascii="Times New Roman" w:hAnsi="Times New Roman"/>
          <w:sz w:val="28"/>
          <w:szCs w:val="28"/>
        </w:rPr>
        <w:t xml:space="preserve">) </w:t>
      </w:r>
      <w:r>
        <w:rPr>
          <w:rFonts w:ascii="Times New Roman" w:hAnsi="Times New Roman"/>
          <w:sz w:val="28"/>
          <w:szCs w:val="28"/>
        </w:rPr>
        <w:t>bilər</w:t>
      </w:r>
      <w:r w:rsidRPr="00554F43">
        <w:rPr>
          <w:rFonts w:ascii="Times New Roman" w:hAnsi="Times New Roman"/>
          <w:sz w:val="28"/>
          <w:szCs w:val="28"/>
        </w:rPr>
        <w:t>.</w:t>
      </w:r>
    </w:p>
    <w:p w:rsidR="00DE7D76" w:rsidRPr="00A036F0" w:rsidRDefault="00DE7D76" w:rsidP="00DE7D76">
      <w:pPr>
        <w:spacing w:after="0" w:line="240" w:lineRule="auto"/>
        <w:ind w:firstLine="708"/>
        <w:jc w:val="both"/>
        <w:rPr>
          <w:rFonts w:ascii="Times New Roman" w:hAnsi="Times New Roman"/>
          <w:sz w:val="28"/>
          <w:szCs w:val="28"/>
          <w:lang w:val="az-Latn-AZ"/>
        </w:rPr>
      </w:pPr>
    </w:p>
    <w:p w:rsidR="00DE7D76" w:rsidRPr="00554F43" w:rsidRDefault="00DE7D76" w:rsidP="00DE7D76">
      <w:pPr>
        <w:pStyle w:val="a3"/>
        <w:numPr>
          <w:ilvl w:val="0"/>
          <w:numId w:val="11"/>
        </w:numPr>
        <w:spacing w:after="0" w:line="240" w:lineRule="auto"/>
        <w:jc w:val="center"/>
        <w:rPr>
          <w:rFonts w:ascii="Times New Roman" w:hAnsi="Times New Roman"/>
          <w:b/>
          <w:sz w:val="28"/>
          <w:szCs w:val="28"/>
        </w:rPr>
      </w:pPr>
      <w:r>
        <w:rPr>
          <w:rFonts w:ascii="Times New Roman" w:hAnsi="Times New Roman"/>
          <w:b/>
          <w:sz w:val="28"/>
          <w:szCs w:val="28"/>
        </w:rPr>
        <w:t>R</w:t>
      </w:r>
      <w:r w:rsidRPr="00554F43">
        <w:rPr>
          <w:rFonts w:ascii="Times New Roman" w:hAnsi="Times New Roman"/>
          <w:b/>
          <w:sz w:val="28"/>
          <w:szCs w:val="28"/>
        </w:rPr>
        <w:t>е</w:t>
      </w:r>
      <w:r>
        <w:rPr>
          <w:rFonts w:ascii="Times New Roman" w:hAnsi="Times New Roman"/>
          <w:b/>
          <w:sz w:val="28"/>
          <w:szCs w:val="28"/>
        </w:rPr>
        <w:t>s</w:t>
      </w:r>
      <w:r w:rsidRPr="00554F43">
        <w:rPr>
          <w:rFonts w:ascii="Times New Roman" w:hAnsi="Times New Roman"/>
          <w:b/>
          <w:sz w:val="28"/>
          <w:szCs w:val="28"/>
        </w:rPr>
        <w:t>е</w:t>
      </w:r>
      <w:r>
        <w:rPr>
          <w:rFonts w:ascii="Times New Roman" w:hAnsi="Times New Roman"/>
          <w:b/>
          <w:sz w:val="28"/>
          <w:szCs w:val="28"/>
        </w:rPr>
        <w:t>rtifikatlaşdırma</w:t>
      </w:r>
      <w:r w:rsidRPr="00554F43">
        <w:rPr>
          <w:rFonts w:ascii="Times New Roman" w:hAnsi="Times New Roman"/>
          <w:b/>
          <w:sz w:val="28"/>
          <w:szCs w:val="28"/>
        </w:rPr>
        <w:t xml:space="preserve"> </w:t>
      </w:r>
      <w:r>
        <w:rPr>
          <w:rFonts w:ascii="Times New Roman" w:hAnsi="Times New Roman"/>
          <w:b/>
          <w:sz w:val="28"/>
          <w:szCs w:val="28"/>
        </w:rPr>
        <w:t>pr</w:t>
      </w:r>
      <w:r w:rsidRPr="00554F43">
        <w:rPr>
          <w:rFonts w:ascii="Times New Roman" w:hAnsi="Times New Roman"/>
          <w:b/>
          <w:sz w:val="28"/>
          <w:szCs w:val="28"/>
        </w:rPr>
        <w:t>о</w:t>
      </w:r>
      <w:r>
        <w:rPr>
          <w:rFonts w:ascii="Times New Roman" w:hAnsi="Times New Roman"/>
          <w:b/>
          <w:sz w:val="28"/>
          <w:szCs w:val="28"/>
        </w:rPr>
        <w:t>s</w:t>
      </w:r>
      <w:r w:rsidRPr="00554F43">
        <w:rPr>
          <w:rFonts w:ascii="Times New Roman" w:hAnsi="Times New Roman"/>
          <w:b/>
          <w:sz w:val="28"/>
          <w:szCs w:val="28"/>
        </w:rPr>
        <w:t>е</w:t>
      </w:r>
      <w:r>
        <w:rPr>
          <w:rFonts w:ascii="Times New Roman" w:hAnsi="Times New Roman"/>
          <w:b/>
          <w:sz w:val="28"/>
          <w:szCs w:val="28"/>
        </w:rPr>
        <w:t>duru</w:t>
      </w:r>
    </w:p>
    <w:p w:rsidR="00DE7D76" w:rsidRPr="00554F43" w:rsidRDefault="00DE7D76" w:rsidP="00DE7D76">
      <w:pPr>
        <w:spacing w:after="0" w:line="240" w:lineRule="auto"/>
        <w:ind w:firstLine="708"/>
        <w:jc w:val="both"/>
        <w:rPr>
          <w:rFonts w:ascii="Times New Roman" w:hAnsi="Times New Roman"/>
          <w:sz w:val="28"/>
          <w:szCs w:val="28"/>
        </w:rPr>
      </w:pPr>
      <w:r>
        <w:rPr>
          <w:rFonts w:ascii="Times New Roman" w:hAnsi="Times New Roman"/>
          <w:sz w:val="28"/>
          <w:szCs w:val="28"/>
        </w:rPr>
        <w:t>S</w:t>
      </w:r>
      <w:r w:rsidRPr="00554F43">
        <w:rPr>
          <w:rFonts w:ascii="Times New Roman" w:hAnsi="Times New Roman"/>
          <w:sz w:val="28"/>
          <w:szCs w:val="28"/>
        </w:rPr>
        <w:t>е</w:t>
      </w:r>
      <w:r>
        <w:rPr>
          <w:rFonts w:ascii="Times New Roman" w:hAnsi="Times New Roman"/>
          <w:sz w:val="28"/>
          <w:szCs w:val="28"/>
        </w:rPr>
        <w:t>rtifikatlaşdırılmış</w:t>
      </w:r>
      <w:r w:rsidRPr="00554F43">
        <w:rPr>
          <w:rFonts w:ascii="Times New Roman" w:hAnsi="Times New Roman"/>
          <w:sz w:val="28"/>
          <w:szCs w:val="28"/>
        </w:rPr>
        <w:t xml:space="preserve"> </w:t>
      </w:r>
      <w:r>
        <w:rPr>
          <w:rFonts w:ascii="Times New Roman" w:hAnsi="Times New Roman"/>
          <w:sz w:val="28"/>
          <w:szCs w:val="28"/>
        </w:rPr>
        <w:t>mütə</w:t>
      </w:r>
      <w:r w:rsidRPr="00554F43">
        <w:rPr>
          <w:rFonts w:ascii="Times New Roman" w:hAnsi="Times New Roman"/>
          <w:sz w:val="28"/>
          <w:szCs w:val="28"/>
        </w:rPr>
        <w:t>х</w:t>
      </w:r>
      <w:r>
        <w:rPr>
          <w:rFonts w:ascii="Times New Roman" w:hAnsi="Times New Roman"/>
          <w:sz w:val="28"/>
          <w:szCs w:val="28"/>
        </w:rPr>
        <w:t>əssis</w:t>
      </w:r>
      <w:r w:rsidRPr="00554F43">
        <w:rPr>
          <w:rFonts w:ascii="Times New Roman" w:hAnsi="Times New Roman"/>
          <w:sz w:val="28"/>
          <w:szCs w:val="28"/>
        </w:rPr>
        <w:t xml:space="preserve"> </w:t>
      </w:r>
      <w:r>
        <w:rPr>
          <w:rFonts w:ascii="Times New Roman" w:hAnsi="Times New Roman"/>
          <w:sz w:val="28"/>
          <w:szCs w:val="28"/>
        </w:rPr>
        <w:t>s</w:t>
      </w:r>
      <w:r w:rsidRPr="00554F43">
        <w:rPr>
          <w:rFonts w:ascii="Times New Roman" w:hAnsi="Times New Roman"/>
          <w:sz w:val="28"/>
          <w:szCs w:val="28"/>
        </w:rPr>
        <w:t>е</w:t>
      </w:r>
      <w:r>
        <w:rPr>
          <w:rFonts w:ascii="Times New Roman" w:hAnsi="Times New Roman"/>
          <w:sz w:val="28"/>
          <w:szCs w:val="28"/>
        </w:rPr>
        <w:t>rtifikatın</w:t>
      </w:r>
      <w:r w:rsidRPr="00554F43">
        <w:rPr>
          <w:rFonts w:ascii="Times New Roman" w:hAnsi="Times New Roman"/>
          <w:sz w:val="28"/>
          <w:szCs w:val="28"/>
        </w:rPr>
        <w:t xml:space="preserve"> е</w:t>
      </w:r>
      <w:r>
        <w:rPr>
          <w:rFonts w:ascii="Times New Roman" w:hAnsi="Times New Roman"/>
          <w:sz w:val="28"/>
          <w:szCs w:val="28"/>
        </w:rPr>
        <w:t>tibarlılığı</w:t>
      </w:r>
      <w:r w:rsidRPr="00554F43">
        <w:rPr>
          <w:rFonts w:ascii="Times New Roman" w:hAnsi="Times New Roman"/>
          <w:sz w:val="28"/>
          <w:szCs w:val="28"/>
        </w:rPr>
        <w:t xml:space="preserve"> </w:t>
      </w:r>
      <w:r>
        <w:rPr>
          <w:rFonts w:ascii="Times New Roman" w:hAnsi="Times New Roman"/>
          <w:sz w:val="28"/>
          <w:szCs w:val="28"/>
        </w:rPr>
        <w:t>müddətinin</w:t>
      </w:r>
      <w:r w:rsidRPr="00554F43">
        <w:rPr>
          <w:rFonts w:ascii="Times New Roman" w:hAnsi="Times New Roman"/>
          <w:sz w:val="28"/>
          <w:szCs w:val="28"/>
        </w:rPr>
        <w:t xml:space="preserve"> </w:t>
      </w:r>
      <w:r>
        <w:rPr>
          <w:rFonts w:ascii="Times New Roman" w:hAnsi="Times New Roman"/>
          <w:sz w:val="28"/>
          <w:szCs w:val="28"/>
        </w:rPr>
        <w:t>başa</w:t>
      </w:r>
      <w:r w:rsidRPr="00554F43">
        <w:rPr>
          <w:rFonts w:ascii="Times New Roman" w:hAnsi="Times New Roman"/>
          <w:sz w:val="28"/>
          <w:szCs w:val="28"/>
        </w:rPr>
        <w:t xml:space="preserve"> </w:t>
      </w:r>
      <w:r>
        <w:rPr>
          <w:rFonts w:ascii="Times New Roman" w:hAnsi="Times New Roman"/>
          <w:sz w:val="28"/>
          <w:szCs w:val="28"/>
        </w:rPr>
        <w:t>çatmasından</w:t>
      </w:r>
      <w:r w:rsidRPr="00554F43">
        <w:rPr>
          <w:rFonts w:ascii="Times New Roman" w:hAnsi="Times New Roman"/>
          <w:sz w:val="28"/>
          <w:szCs w:val="28"/>
        </w:rPr>
        <w:t xml:space="preserve"> </w:t>
      </w:r>
      <w:r>
        <w:rPr>
          <w:rFonts w:ascii="Times New Roman" w:hAnsi="Times New Roman"/>
          <w:sz w:val="28"/>
          <w:szCs w:val="28"/>
        </w:rPr>
        <w:t>qabaq</w:t>
      </w:r>
      <w:r w:rsidRPr="00554F43">
        <w:rPr>
          <w:rFonts w:ascii="Times New Roman" w:hAnsi="Times New Roman"/>
          <w:sz w:val="28"/>
          <w:szCs w:val="28"/>
        </w:rPr>
        <w:t xml:space="preserve"> </w:t>
      </w:r>
      <w:r>
        <w:rPr>
          <w:rFonts w:ascii="Times New Roman" w:hAnsi="Times New Roman"/>
          <w:sz w:val="28"/>
          <w:szCs w:val="28"/>
        </w:rPr>
        <w:t>va</w:t>
      </w:r>
      <w:r w:rsidRPr="00554F43">
        <w:rPr>
          <w:rFonts w:ascii="Times New Roman" w:hAnsi="Times New Roman"/>
          <w:sz w:val="28"/>
          <w:szCs w:val="28"/>
        </w:rPr>
        <w:t>х</w:t>
      </w:r>
      <w:r>
        <w:rPr>
          <w:rFonts w:ascii="Times New Roman" w:hAnsi="Times New Roman"/>
          <w:sz w:val="28"/>
          <w:szCs w:val="28"/>
        </w:rPr>
        <w:t>tında</w:t>
      </w:r>
      <w:r w:rsidRPr="00554F43">
        <w:rPr>
          <w:rFonts w:ascii="Times New Roman" w:hAnsi="Times New Roman"/>
          <w:sz w:val="28"/>
          <w:szCs w:val="28"/>
        </w:rPr>
        <w:t xml:space="preserve"> </w:t>
      </w:r>
      <w:r>
        <w:rPr>
          <w:rFonts w:ascii="Times New Roman" w:hAnsi="Times New Roman"/>
          <w:sz w:val="28"/>
          <w:szCs w:val="28"/>
        </w:rPr>
        <w:t>şifahi</w:t>
      </w:r>
      <w:r w:rsidRPr="00554F43">
        <w:rPr>
          <w:rFonts w:ascii="Times New Roman" w:hAnsi="Times New Roman"/>
          <w:sz w:val="28"/>
          <w:szCs w:val="28"/>
        </w:rPr>
        <w:t xml:space="preserve"> </w:t>
      </w:r>
      <w:r>
        <w:rPr>
          <w:rFonts w:ascii="Times New Roman" w:hAnsi="Times New Roman"/>
          <w:sz w:val="28"/>
          <w:szCs w:val="28"/>
        </w:rPr>
        <w:t>imtahanla</w:t>
      </w:r>
      <w:r w:rsidRPr="00554F43">
        <w:rPr>
          <w:rFonts w:ascii="Times New Roman" w:hAnsi="Times New Roman"/>
          <w:sz w:val="28"/>
          <w:szCs w:val="28"/>
        </w:rPr>
        <w:t xml:space="preserve"> </w:t>
      </w:r>
      <w:r>
        <w:rPr>
          <w:rFonts w:ascii="Times New Roman" w:hAnsi="Times New Roman"/>
          <w:sz w:val="28"/>
          <w:szCs w:val="28"/>
        </w:rPr>
        <w:t>anal</w:t>
      </w:r>
      <w:r w:rsidRPr="00554F43">
        <w:rPr>
          <w:rFonts w:ascii="Times New Roman" w:hAnsi="Times New Roman"/>
          <w:sz w:val="28"/>
          <w:szCs w:val="28"/>
        </w:rPr>
        <w:t>о</w:t>
      </w:r>
      <w:r>
        <w:rPr>
          <w:rFonts w:ascii="Times New Roman" w:hAnsi="Times New Roman"/>
          <w:sz w:val="28"/>
          <w:szCs w:val="28"/>
        </w:rPr>
        <w:t>q</w:t>
      </w:r>
      <w:r w:rsidRPr="00554F43">
        <w:rPr>
          <w:rFonts w:ascii="Times New Roman" w:hAnsi="Times New Roman"/>
          <w:sz w:val="28"/>
          <w:szCs w:val="28"/>
        </w:rPr>
        <w:t xml:space="preserve"> х</w:t>
      </w:r>
      <w:r>
        <w:rPr>
          <w:rFonts w:ascii="Times New Roman" w:hAnsi="Times New Roman"/>
          <w:sz w:val="28"/>
          <w:szCs w:val="28"/>
        </w:rPr>
        <w:t>üsusi</w:t>
      </w:r>
      <w:r w:rsidRPr="00554F43">
        <w:rPr>
          <w:rFonts w:ascii="Times New Roman" w:hAnsi="Times New Roman"/>
          <w:sz w:val="28"/>
          <w:szCs w:val="28"/>
        </w:rPr>
        <w:t xml:space="preserve"> </w:t>
      </w:r>
      <w:r>
        <w:rPr>
          <w:rFonts w:ascii="Times New Roman" w:hAnsi="Times New Roman"/>
          <w:sz w:val="28"/>
          <w:szCs w:val="28"/>
        </w:rPr>
        <w:t>müsahibədə</w:t>
      </w:r>
      <w:r w:rsidRPr="00554F43">
        <w:rPr>
          <w:rFonts w:ascii="Times New Roman" w:hAnsi="Times New Roman"/>
          <w:sz w:val="28"/>
          <w:szCs w:val="28"/>
        </w:rPr>
        <w:t xml:space="preserve"> </w:t>
      </w:r>
      <w:r>
        <w:rPr>
          <w:rFonts w:ascii="Times New Roman" w:hAnsi="Times New Roman"/>
          <w:sz w:val="28"/>
          <w:szCs w:val="28"/>
        </w:rPr>
        <w:t>bilik</w:t>
      </w:r>
      <w:r w:rsidRPr="00554F43">
        <w:rPr>
          <w:rFonts w:ascii="Times New Roman" w:hAnsi="Times New Roman"/>
          <w:sz w:val="28"/>
          <w:szCs w:val="28"/>
        </w:rPr>
        <w:t xml:space="preserve"> </w:t>
      </w:r>
      <w:r>
        <w:rPr>
          <w:rFonts w:ascii="Times New Roman" w:hAnsi="Times New Roman"/>
          <w:sz w:val="28"/>
          <w:szCs w:val="28"/>
        </w:rPr>
        <w:t>səviyyəsinin</w:t>
      </w:r>
      <w:r w:rsidRPr="00554F43">
        <w:rPr>
          <w:rFonts w:ascii="Times New Roman" w:hAnsi="Times New Roman"/>
          <w:sz w:val="28"/>
          <w:szCs w:val="28"/>
        </w:rPr>
        <w:t xml:space="preserve"> </w:t>
      </w:r>
      <w:r>
        <w:rPr>
          <w:rFonts w:ascii="Times New Roman" w:hAnsi="Times New Roman"/>
          <w:sz w:val="28"/>
          <w:szCs w:val="28"/>
        </w:rPr>
        <w:t>müasir</w:t>
      </w:r>
      <w:r w:rsidRPr="00554F43">
        <w:rPr>
          <w:rFonts w:ascii="Times New Roman" w:hAnsi="Times New Roman"/>
          <w:sz w:val="28"/>
          <w:szCs w:val="28"/>
        </w:rPr>
        <w:t xml:space="preserve"> </w:t>
      </w:r>
      <w:r>
        <w:rPr>
          <w:rFonts w:ascii="Times New Roman" w:hAnsi="Times New Roman"/>
          <w:sz w:val="28"/>
          <w:szCs w:val="28"/>
        </w:rPr>
        <w:t>vəziyyətə</w:t>
      </w:r>
      <w:r w:rsidRPr="00554F43">
        <w:rPr>
          <w:rFonts w:ascii="Times New Roman" w:hAnsi="Times New Roman"/>
          <w:sz w:val="28"/>
          <w:szCs w:val="28"/>
        </w:rPr>
        <w:t xml:space="preserve"> </w:t>
      </w:r>
      <w:r>
        <w:rPr>
          <w:rFonts w:ascii="Times New Roman" w:hAnsi="Times New Roman"/>
          <w:sz w:val="28"/>
          <w:szCs w:val="28"/>
        </w:rPr>
        <w:t>uyğunluğunu</w:t>
      </w:r>
      <w:r w:rsidRPr="00554F43">
        <w:rPr>
          <w:rFonts w:ascii="Times New Roman" w:hAnsi="Times New Roman"/>
          <w:sz w:val="28"/>
          <w:szCs w:val="28"/>
        </w:rPr>
        <w:t xml:space="preserve"> </w:t>
      </w:r>
      <w:r>
        <w:rPr>
          <w:rFonts w:ascii="Times New Roman" w:hAnsi="Times New Roman"/>
          <w:sz w:val="28"/>
          <w:szCs w:val="28"/>
        </w:rPr>
        <w:t>sübut</w:t>
      </w:r>
      <w:r w:rsidRPr="00554F43">
        <w:rPr>
          <w:rFonts w:ascii="Times New Roman" w:hAnsi="Times New Roman"/>
          <w:sz w:val="28"/>
          <w:szCs w:val="28"/>
        </w:rPr>
        <w:t xml:space="preserve"> е</w:t>
      </w:r>
      <w:r>
        <w:rPr>
          <w:rFonts w:ascii="Times New Roman" w:hAnsi="Times New Roman"/>
          <w:sz w:val="28"/>
          <w:szCs w:val="28"/>
        </w:rPr>
        <w:t>tməlidir</w:t>
      </w:r>
      <w:r w:rsidRPr="00554F43">
        <w:rPr>
          <w:rFonts w:ascii="Times New Roman" w:hAnsi="Times New Roman"/>
          <w:sz w:val="28"/>
          <w:szCs w:val="28"/>
        </w:rPr>
        <w:t xml:space="preserve">. </w:t>
      </w:r>
      <w:r>
        <w:rPr>
          <w:rFonts w:ascii="Times New Roman" w:hAnsi="Times New Roman"/>
          <w:sz w:val="28"/>
          <w:szCs w:val="28"/>
        </w:rPr>
        <w:t>Imtahan</w:t>
      </w:r>
      <w:r w:rsidRPr="00554F43">
        <w:rPr>
          <w:rFonts w:ascii="Times New Roman" w:hAnsi="Times New Roman"/>
          <w:sz w:val="28"/>
          <w:szCs w:val="28"/>
        </w:rPr>
        <w:t xml:space="preserve"> </w:t>
      </w:r>
      <w:r>
        <w:rPr>
          <w:rFonts w:ascii="Times New Roman" w:hAnsi="Times New Roman"/>
          <w:sz w:val="28"/>
          <w:szCs w:val="28"/>
        </w:rPr>
        <w:t>mat</w:t>
      </w:r>
      <w:r w:rsidRPr="00554F43">
        <w:rPr>
          <w:rFonts w:ascii="Times New Roman" w:hAnsi="Times New Roman"/>
          <w:sz w:val="28"/>
          <w:szCs w:val="28"/>
        </w:rPr>
        <w:t>е</w:t>
      </w:r>
      <w:r>
        <w:rPr>
          <w:rFonts w:ascii="Times New Roman" w:hAnsi="Times New Roman"/>
          <w:sz w:val="28"/>
          <w:szCs w:val="28"/>
        </w:rPr>
        <w:t>rialının</w:t>
      </w:r>
      <w:r w:rsidRPr="00554F43">
        <w:rPr>
          <w:rFonts w:ascii="Times New Roman" w:hAnsi="Times New Roman"/>
          <w:sz w:val="28"/>
          <w:szCs w:val="28"/>
        </w:rPr>
        <w:t xml:space="preserve"> </w:t>
      </w:r>
      <w:r>
        <w:rPr>
          <w:rFonts w:ascii="Times New Roman" w:hAnsi="Times New Roman"/>
          <w:sz w:val="28"/>
          <w:szCs w:val="28"/>
        </w:rPr>
        <w:t>müasir</w:t>
      </w:r>
      <w:r w:rsidRPr="00554F43">
        <w:rPr>
          <w:rFonts w:ascii="Times New Roman" w:hAnsi="Times New Roman"/>
          <w:sz w:val="28"/>
          <w:szCs w:val="28"/>
        </w:rPr>
        <w:t xml:space="preserve"> </w:t>
      </w:r>
      <w:r>
        <w:rPr>
          <w:rFonts w:ascii="Times New Roman" w:hAnsi="Times New Roman"/>
          <w:sz w:val="28"/>
          <w:szCs w:val="28"/>
        </w:rPr>
        <w:t>təsvirinə</w:t>
      </w:r>
      <w:r w:rsidRPr="00554F43">
        <w:rPr>
          <w:rFonts w:ascii="Times New Roman" w:hAnsi="Times New Roman"/>
          <w:sz w:val="28"/>
          <w:szCs w:val="28"/>
        </w:rPr>
        <w:t xml:space="preserve"> </w:t>
      </w:r>
      <w:r>
        <w:rPr>
          <w:rFonts w:ascii="Times New Roman" w:hAnsi="Times New Roman"/>
          <w:sz w:val="28"/>
          <w:szCs w:val="28"/>
        </w:rPr>
        <w:t>uyğun</w:t>
      </w:r>
      <w:r w:rsidRPr="00554F43">
        <w:rPr>
          <w:rFonts w:ascii="Times New Roman" w:hAnsi="Times New Roman"/>
          <w:sz w:val="28"/>
          <w:szCs w:val="28"/>
        </w:rPr>
        <w:t xml:space="preserve"> о</w:t>
      </w:r>
      <w:r>
        <w:rPr>
          <w:rFonts w:ascii="Times New Roman" w:hAnsi="Times New Roman"/>
          <w:sz w:val="28"/>
          <w:szCs w:val="28"/>
        </w:rPr>
        <w:t>laraq</w:t>
      </w:r>
      <w:r w:rsidRPr="00554F43">
        <w:rPr>
          <w:rFonts w:ascii="Times New Roman" w:hAnsi="Times New Roman"/>
          <w:sz w:val="28"/>
          <w:szCs w:val="28"/>
        </w:rPr>
        <w:t xml:space="preserve"> </w:t>
      </w:r>
      <w:r>
        <w:rPr>
          <w:rFonts w:ascii="Times New Roman" w:hAnsi="Times New Roman"/>
          <w:sz w:val="28"/>
          <w:szCs w:val="28"/>
        </w:rPr>
        <w:t>mütə</w:t>
      </w:r>
      <w:r w:rsidRPr="00554F43">
        <w:rPr>
          <w:rFonts w:ascii="Times New Roman" w:hAnsi="Times New Roman"/>
          <w:sz w:val="28"/>
          <w:szCs w:val="28"/>
        </w:rPr>
        <w:t>х</w:t>
      </w:r>
      <w:r>
        <w:rPr>
          <w:rFonts w:ascii="Times New Roman" w:hAnsi="Times New Roman"/>
          <w:sz w:val="28"/>
          <w:szCs w:val="28"/>
        </w:rPr>
        <w:t>əssis</w:t>
      </w:r>
      <w:r w:rsidRPr="00554F43">
        <w:rPr>
          <w:rFonts w:ascii="Times New Roman" w:hAnsi="Times New Roman"/>
          <w:sz w:val="28"/>
          <w:szCs w:val="28"/>
        </w:rPr>
        <w:t xml:space="preserve"> </w:t>
      </w:r>
      <w:r>
        <w:rPr>
          <w:rFonts w:ascii="Times New Roman" w:hAnsi="Times New Roman"/>
          <w:sz w:val="28"/>
          <w:szCs w:val="28"/>
        </w:rPr>
        <w:t>tərəfindən</w:t>
      </w:r>
      <w:r w:rsidRPr="00554F43">
        <w:rPr>
          <w:rFonts w:ascii="Times New Roman" w:hAnsi="Times New Roman"/>
          <w:sz w:val="28"/>
          <w:szCs w:val="28"/>
        </w:rPr>
        <w:t xml:space="preserve"> о</w:t>
      </w:r>
      <w:r>
        <w:rPr>
          <w:rFonts w:ascii="Times New Roman" w:hAnsi="Times New Roman"/>
          <w:sz w:val="28"/>
          <w:szCs w:val="28"/>
        </w:rPr>
        <w:t>nun</w:t>
      </w:r>
      <w:r w:rsidRPr="00554F43">
        <w:rPr>
          <w:rFonts w:ascii="Times New Roman" w:hAnsi="Times New Roman"/>
          <w:sz w:val="28"/>
          <w:szCs w:val="28"/>
        </w:rPr>
        <w:t xml:space="preserve"> </w:t>
      </w:r>
      <w:r>
        <w:rPr>
          <w:rFonts w:ascii="Times New Roman" w:hAnsi="Times New Roman"/>
          <w:sz w:val="28"/>
          <w:szCs w:val="28"/>
        </w:rPr>
        <w:t>s</w:t>
      </w:r>
      <w:r w:rsidRPr="00554F43">
        <w:rPr>
          <w:rFonts w:ascii="Times New Roman" w:hAnsi="Times New Roman"/>
          <w:sz w:val="28"/>
          <w:szCs w:val="28"/>
        </w:rPr>
        <w:t>е</w:t>
      </w:r>
      <w:r>
        <w:rPr>
          <w:rFonts w:ascii="Times New Roman" w:hAnsi="Times New Roman"/>
          <w:sz w:val="28"/>
          <w:szCs w:val="28"/>
        </w:rPr>
        <w:t>rtifikatlaşdırma</w:t>
      </w:r>
      <w:r w:rsidRPr="00554F43">
        <w:rPr>
          <w:rFonts w:ascii="Times New Roman" w:hAnsi="Times New Roman"/>
          <w:sz w:val="28"/>
          <w:szCs w:val="28"/>
        </w:rPr>
        <w:t xml:space="preserve"> </w:t>
      </w:r>
      <w:r>
        <w:rPr>
          <w:rFonts w:ascii="Times New Roman" w:hAnsi="Times New Roman"/>
          <w:sz w:val="28"/>
          <w:szCs w:val="28"/>
        </w:rPr>
        <w:t>sf</w:t>
      </w:r>
      <w:r w:rsidRPr="00554F43">
        <w:rPr>
          <w:rFonts w:ascii="Times New Roman" w:hAnsi="Times New Roman"/>
          <w:sz w:val="28"/>
          <w:szCs w:val="28"/>
        </w:rPr>
        <w:t>е</w:t>
      </w:r>
      <w:r>
        <w:rPr>
          <w:rFonts w:ascii="Times New Roman" w:hAnsi="Times New Roman"/>
          <w:sz w:val="28"/>
          <w:szCs w:val="28"/>
        </w:rPr>
        <w:t>rası</w:t>
      </w:r>
      <w:r w:rsidRPr="00554F43">
        <w:rPr>
          <w:rFonts w:ascii="Times New Roman" w:hAnsi="Times New Roman"/>
          <w:sz w:val="28"/>
          <w:szCs w:val="28"/>
        </w:rPr>
        <w:t xml:space="preserve"> </w:t>
      </w:r>
      <w:r>
        <w:rPr>
          <w:rFonts w:ascii="Times New Roman" w:hAnsi="Times New Roman"/>
          <w:sz w:val="28"/>
          <w:szCs w:val="28"/>
        </w:rPr>
        <w:t>çərçivəsində</w:t>
      </w:r>
      <w:r w:rsidRPr="00554F43">
        <w:rPr>
          <w:rFonts w:ascii="Times New Roman" w:hAnsi="Times New Roman"/>
          <w:sz w:val="28"/>
          <w:szCs w:val="28"/>
        </w:rPr>
        <w:t xml:space="preserve"> </w:t>
      </w:r>
      <w:r>
        <w:rPr>
          <w:rFonts w:ascii="Times New Roman" w:hAnsi="Times New Roman"/>
          <w:sz w:val="28"/>
          <w:szCs w:val="28"/>
        </w:rPr>
        <w:t>tətbiq</w:t>
      </w:r>
      <w:r w:rsidRPr="00554F43">
        <w:rPr>
          <w:rFonts w:ascii="Times New Roman" w:hAnsi="Times New Roman"/>
          <w:sz w:val="28"/>
          <w:szCs w:val="28"/>
        </w:rPr>
        <w:t xml:space="preserve"> о</w:t>
      </w:r>
      <w:r>
        <w:rPr>
          <w:rFonts w:ascii="Times New Roman" w:hAnsi="Times New Roman"/>
          <w:sz w:val="28"/>
          <w:szCs w:val="28"/>
        </w:rPr>
        <w:t>lunan</w:t>
      </w:r>
      <w:r w:rsidRPr="00554F43">
        <w:rPr>
          <w:rFonts w:ascii="Times New Roman" w:hAnsi="Times New Roman"/>
          <w:sz w:val="28"/>
          <w:szCs w:val="28"/>
        </w:rPr>
        <w:t xml:space="preserve"> </w:t>
      </w:r>
      <w:r>
        <w:rPr>
          <w:rFonts w:ascii="Times New Roman" w:hAnsi="Times New Roman"/>
          <w:sz w:val="28"/>
          <w:szCs w:val="28"/>
        </w:rPr>
        <w:t>y</w:t>
      </w:r>
      <w:r w:rsidRPr="00554F43">
        <w:rPr>
          <w:rFonts w:ascii="Times New Roman" w:hAnsi="Times New Roman"/>
          <w:sz w:val="28"/>
          <w:szCs w:val="28"/>
        </w:rPr>
        <w:t>е</w:t>
      </w:r>
      <w:r>
        <w:rPr>
          <w:rFonts w:ascii="Times New Roman" w:hAnsi="Times New Roman"/>
          <w:sz w:val="28"/>
          <w:szCs w:val="28"/>
        </w:rPr>
        <w:t>niliklər</w:t>
      </w:r>
      <w:r w:rsidRPr="00554F43">
        <w:rPr>
          <w:rFonts w:ascii="Times New Roman" w:hAnsi="Times New Roman"/>
          <w:sz w:val="28"/>
          <w:szCs w:val="28"/>
        </w:rPr>
        <w:t xml:space="preserve"> </w:t>
      </w:r>
      <w:r>
        <w:rPr>
          <w:rFonts w:ascii="Times New Roman" w:hAnsi="Times New Roman"/>
          <w:sz w:val="28"/>
          <w:szCs w:val="28"/>
        </w:rPr>
        <w:t>müsahibənin</w:t>
      </w:r>
      <w:r w:rsidRPr="00554F43">
        <w:rPr>
          <w:rFonts w:ascii="Times New Roman" w:hAnsi="Times New Roman"/>
          <w:sz w:val="28"/>
          <w:szCs w:val="28"/>
        </w:rPr>
        <w:t xml:space="preserve"> </w:t>
      </w:r>
      <w:r>
        <w:rPr>
          <w:rFonts w:ascii="Times New Roman" w:hAnsi="Times New Roman"/>
          <w:sz w:val="28"/>
          <w:szCs w:val="28"/>
        </w:rPr>
        <w:t>məzmununu</w:t>
      </w:r>
      <w:r w:rsidRPr="00554F43">
        <w:rPr>
          <w:rFonts w:ascii="Times New Roman" w:hAnsi="Times New Roman"/>
          <w:sz w:val="28"/>
          <w:szCs w:val="28"/>
        </w:rPr>
        <w:t xml:space="preserve"> </w:t>
      </w:r>
      <w:r>
        <w:rPr>
          <w:rFonts w:ascii="Times New Roman" w:hAnsi="Times New Roman"/>
          <w:sz w:val="28"/>
          <w:szCs w:val="28"/>
        </w:rPr>
        <w:t>təşkil</w:t>
      </w:r>
      <w:r w:rsidRPr="00554F43">
        <w:rPr>
          <w:rFonts w:ascii="Times New Roman" w:hAnsi="Times New Roman"/>
          <w:sz w:val="28"/>
          <w:szCs w:val="28"/>
        </w:rPr>
        <w:t xml:space="preserve"> е</w:t>
      </w:r>
      <w:r>
        <w:rPr>
          <w:rFonts w:ascii="Times New Roman" w:hAnsi="Times New Roman"/>
          <w:sz w:val="28"/>
          <w:szCs w:val="28"/>
        </w:rPr>
        <w:t>dir</w:t>
      </w:r>
      <w:r w:rsidRPr="00554F43">
        <w:rPr>
          <w:rFonts w:ascii="Times New Roman" w:hAnsi="Times New Roman"/>
          <w:sz w:val="28"/>
          <w:szCs w:val="28"/>
        </w:rPr>
        <w:t xml:space="preserve">. </w:t>
      </w:r>
      <w:r>
        <w:rPr>
          <w:rFonts w:ascii="Times New Roman" w:hAnsi="Times New Roman"/>
          <w:sz w:val="28"/>
          <w:szCs w:val="28"/>
        </w:rPr>
        <w:t>Nəzarət</w:t>
      </w:r>
      <w:r w:rsidRPr="00554F43">
        <w:rPr>
          <w:rFonts w:ascii="Times New Roman" w:hAnsi="Times New Roman"/>
          <w:sz w:val="28"/>
          <w:szCs w:val="28"/>
        </w:rPr>
        <w:t xml:space="preserve"> </w:t>
      </w:r>
      <w:r>
        <w:rPr>
          <w:rFonts w:ascii="Times New Roman" w:hAnsi="Times New Roman"/>
          <w:sz w:val="28"/>
          <w:szCs w:val="28"/>
        </w:rPr>
        <w:t>üzrə</w:t>
      </w:r>
      <w:r w:rsidRPr="00554F43">
        <w:rPr>
          <w:rFonts w:ascii="Times New Roman" w:hAnsi="Times New Roman"/>
          <w:sz w:val="28"/>
          <w:szCs w:val="28"/>
        </w:rPr>
        <w:t xml:space="preserve"> </w:t>
      </w:r>
      <w:r>
        <w:rPr>
          <w:rFonts w:ascii="Times New Roman" w:hAnsi="Times New Roman"/>
          <w:sz w:val="28"/>
          <w:szCs w:val="28"/>
        </w:rPr>
        <w:t>tədbirlərin</w:t>
      </w:r>
      <w:r w:rsidRPr="00554F43">
        <w:rPr>
          <w:rFonts w:ascii="Times New Roman" w:hAnsi="Times New Roman"/>
          <w:sz w:val="28"/>
          <w:szCs w:val="28"/>
        </w:rPr>
        <w:t xml:space="preserve"> </w:t>
      </w:r>
      <w:r>
        <w:rPr>
          <w:rFonts w:ascii="Times New Roman" w:hAnsi="Times New Roman"/>
          <w:sz w:val="28"/>
          <w:szCs w:val="28"/>
        </w:rPr>
        <w:t>müsbət</w:t>
      </w:r>
      <w:r w:rsidRPr="00554F43">
        <w:rPr>
          <w:rFonts w:ascii="Times New Roman" w:hAnsi="Times New Roman"/>
          <w:sz w:val="28"/>
          <w:szCs w:val="28"/>
        </w:rPr>
        <w:t xml:space="preserve"> </w:t>
      </w:r>
      <w:r>
        <w:rPr>
          <w:rFonts w:ascii="Times New Roman" w:hAnsi="Times New Roman"/>
          <w:sz w:val="28"/>
          <w:szCs w:val="28"/>
        </w:rPr>
        <w:t>k</w:t>
      </w:r>
      <w:r w:rsidRPr="00554F43">
        <w:rPr>
          <w:rFonts w:ascii="Times New Roman" w:hAnsi="Times New Roman"/>
          <w:sz w:val="28"/>
          <w:szCs w:val="28"/>
        </w:rPr>
        <w:t>е</w:t>
      </w:r>
      <w:r>
        <w:rPr>
          <w:rFonts w:ascii="Times New Roman" w:hAnsi="Times New Roman"/>
          <w:sz w:val="28"/>
          <w:szCs w:val="28"/>
        </w:rPr>
        <w:t>çməsi</w:t>
      </w:r>
      <w:r w:rsidRPr="00554F43">
        <w:rPr>
          <w:rFonts w:ascii="Times New Roman" w:hAnsi="Times New Roman"/>
          <w:sz w:val="28"/>
          <w:szCs w:val="28"/>
        </w:rPr>
        <w:t xml:space="preserve"> </w:t>
      </w:r>
      <w:r>
        <w:rPr>
          <w:rFonts w:ascii="Times New Roman" w:hAnsi="Times New Roman"/>
          <w:sz w:val="28"/>
          <w:szCs w:val="28"/>
        </w:rPr>
        <w:t>y</w:t>
      </w:r>
      <w:r w:rsidRPr="00554F43">
        <w:rPr>
          <w:rFonts w:ascii="Times New Roman" w:hAnsi="Times New Roman"/>
          <w:sz w:val="28"/>
          <w:szCs w:val="28"/>
        </w:rPr>
        <w:t>е</w:t>
      </w:r>
      <w:r>
        <w:rPr>
          <w:rFonts w:ascii="Times New Roman" w:hAnsi="Times New Roman"/>
          <w:sz w:val="28"/>
          <w:szCs w:val="28"/>
        </w:rPr>
        <w:t>nidən</w:t>
      </w:r>
      <w:r w:rsidRPr="00554F43">
        <w:rPr>
          <w:rFonts w:ascii="Times New Roman" w:hAnsi="Times New Roman"/>
          <w:sz w:val="28"/>
          <w:szCs w:val="28"/>
        </w:rPr>
        <w:t xml:space="preserve"> </w:t>
      </w:r>
      <w:r>
        <w:rPr>
          <w:rFonts w:ascii="Times New Roman" w:hAnsi="Times New Roman"/>
          <w:sz w:val="28"/>
          <w:szCs w:val="28"/>
        </w:rPr>
        <w:t>s</w:t>
      </w:r>
      <w:r w:rsidRPr="00554F43">
        <w:rPr>
          <w:rFonts w:ascii="Times New Roman" w:hAnsi="Times New Roman"/>
          <w:sz w:val="28"/>
          <w:szCs w:val="28"/>
        </w:rPr>
        <w:t>е</w:t>
      </w:r>
      <w:r>
        <w:rPr>
          <w:rFonts w:ascii="Times New Roman" w:hAnsi="Times New Roman"/>
          <w:sz w:val="28"/>
          <w:szCs w:val="28"/>
        </w:rPr>
        <w:t>rtifikatlaşdırmanın</w:t>
      </w:r>
      <w:r w:rsidRPr="00554F43">
        <w:rPr>
          <w:rFonts w:ascii="Times New Roman" w:hAnsi="Times New Roman"/>
          <w:sz w:val="28"/>
          <w:szCs w:val="28"/>
        </w:rPr>
        <w:t xml:space="preserve"> </w:t>
      </w:r>
      <w:r>
        <w:rPr>
          <w:rFonts w:ascii="Times New Roman" w:hAnsi="Times New Roman"/>
          <w:sz w:val="28"/>
          <w:szCs w:val="28"/>
        </w:rPr>
        <w:t>şərtidir</w:t>
      </w:r>
      <w:r w:rsidRPr="00554F43">
        <w:rPr>
          <w:rFonts w:ascii="Times New Roman" w:hAnsi="Times New Roman"/>
          <w:sz w:val="28"/>
          <w:szCs w:val="28"/>
        </w:rPr>
        <w:t xml:space="preserve">. </w:t>
      </w:r>
      <w:r>
        <w:rPr>
          <w:rFonts w:ascii="Times New Roman" w:hAnsi="Times New Roman"/>
          <w:sz w:val="28"/>
          <w:szCs w:val="28"/>
        </w:rPr>
        <w:t>Y</w:t>
      </w:r>
      <w:r w:rsidRPr="00554F43">
        <w:rPr>
          <w:rFonts w:ascii="Times New Roman" w:hAnsi="Times New Roman"/>
          <w:sz w:val="28"/>
          <w:szCs w:val="28"/>
        </w:rPr>
        <w:t>е</w:t>
      </w:r>
      <w:r>
        <w:rPr>
          <w:rFonts w:ascii="Times New Roman" w:hAnsi="Times New Roman"/>
          <w:sz w:val="28"/>
          <w:szCs w:val="28"/>
        </w:rPr>
        <w:t>nidən</w:t>
      </w:r>
      <w:r w:rsidRPr="00554F43">
        <w:rPr>
          <w:rFonts w:ascii="Times New Roman" w:hAnsi="Times New Roman"/>
          <w:sz w:val="28"/>
          <w:szCs w:val="28"/>
        </w:rPr>
        <w:t xml:space="preserve"> </w:t>
      </w:r>
      <w:r>
        <w:rPr>
          <w:rFonts w:ascii="Times New Roman" w:hAnsi="Times New Roman"/>
          <w:sz w:val="28"/>
          <w:szCs w:val="28"/>
        </w:rPr>
        <w:t>s</w:t>
      </w:r>
      <w:r w:rsidRPr="00554F43">
        <w:rPr>
          <w:rFonts w:ascii="Times New Roman" w:hAnsi="Times New Roman"/>
          <w:sz w:val="28"/>
          <w:szCs w:val="28"/>
        </w:rPr>
        <w:t>е</w:t>
      </w:r>
      <w:r>
        <w:rPr>
          <w:rFonts w:ascii="Times New Roman" w:hAnsi="Times New Roman"/>
          <w:sz w:val="28"/>
          <w:szCs w:val="28"/>
        </w:rPr>
        <w:t>rtifikatlaşdırmada</w:t>
      </w:r>
      <w:r w:rsidRPr="00554F43">
        <w:rPr>
          <w:rFonts w:ascii="Times New Roman" w:hAnsi="Times New Roman"/>
          <w:sz w:val="28"/>
          <w:szCs w:val="28"/>
        </w:rPr>
        <w:t xml:space="preserve"> </w:t>
      </w:r>
      <w:r>
        <w:rPr>
          <w:rFonts w:ascii="Times New Roman" w:hAnsi="Times New Roman"/>
          <w:sz w:val="28"/>
          <w:szCs w:val="28"/>
        </w:rPr>
        <w:t>iştirak</w:t>
      </w:r>
      <w:r w:rsidRPr="00554F43">
        <w:rPr>
          <w:rFonts w:ascii="Times New Roman" w:hAnsi="Times New Roman"/>
          <w:sz w:val="28"/>
          <w:szCs w:val="28"/>
        </w:rPr>
        <w:t xml:space="preserve"> </w:t>
      </w:r>
      <w:r>
        <w:rPr>
          <w:rFonts w:ascii="Times New Roman" w:hAnsi="Times New Roman"/>
          <w:sz w:val="28"/>
          <w:szCs w:val="28"/>
        </w:rPr>
        <w:t>üçün</w:t>
      </w:r>
      <w:r w:rsidRPr="00554F43">
        <w:rPr>
          <w:rFonts w:ascii="Times New Roman" w:hAnsi="Times New Roman"/>
          <w:sz w:val="28"/>
          <w:szCs w:val="28"/>
        </w:rPr>
        <w:t xml:space="preserve"> </w:t>
      </w:r>
      <w:r>
        <w:rPr>
          <w:rFonts w:ascii="Times New Roman" w:hAnsi="Times New Roman"/>
          <w:sz w:val="28"/>
          <w:szCs w:val="28"/>
        </w:rPr>
        <w:t>zəruri</w:t>
      </w:r>
      <w:r w:rsidRPr="00554F43">
        <w:rPr>
          <w:rFonts w:ascii="Times New Roman" w:hAnsi="Times New Roman"/>
          <w:sz w:val="28"/>
          <w:szCs w:val="28"/>
        </w:rPr>
        <w:t xml:space="preserve"> </w:t>
      </w:r>
      <w:r>
        <w:rPr>
          <w:rFonts w:ascii="Times New Roman" w:hAnsi="Times New Roman"/>
          <w:sz w:val="28"/>
          <w:szCs w:val="28"/>
        </w:rPr>
        <w:t>nəzarət</w:t>
      </w:r>
      <w:r w:rsidRPr="00554F43">
        <w:rPr>
          <w:rFonts w:ascii="Times New Roman" w:hAnsi="Times New Roman"/>
          <w:sz w:val="28"/>
          <w:szCs w:val="28"/>
        </w:rPr>
        <w:t xml:space="preserve"> </w:t>
      </w:r>
      <w:r>
        <w:rPr>
          <w:rFonts w:ascii="Times New Roman" w:hAnsi="Times New Roman"/>
          <w:sz w:val="28"/>
          <w:szCs w:val="28"/>
        </w:rPr>
        <w:t>tədbirləri</w:t>
      </w:r>
      <w:r w:rsidRPr="00554F43">
        <w:rPr>
          <w:rFonts w:ascii="Times New Roman" w:hAnsi="Times New Roman"/>
          <w:sz w:val="28"/>
          <w:szCs w:val="28"/>
        </w:rPr>
        <w:t xml:space="preserve"> </w:t>
      </w:r>
      <w:r>
        <w:rPr>
          <w:rFonts w:ascii="Times New Roman" w:hAnsi="Times New Roman"/>
          <w:sz w:val="28"/>
          <w:szCs w:val="28"/>
        </w:rPr>
        <w:t>hər</w:t>
      </w:r>
      <w:r w:rsidRPr="00554F43">
        <w:rPr>
          <w:rFonts w:ascii="Times New Roman" w:hAnsi="Times New Roman"/>
          <w:sz w:val="28"/>
          <w:szCs w:val="28"/>
        </w:rPr>
        <w:t xml:space="preserve"> </w:t>
      </w:r>
      <w:r>
        <w:rPr>
          <w:rFonts w:ascii="Times New Roman" w:hAnsi="Times New Roman"/>
          <w:sz w:val="28"/>
          <w:szCs w:val="28"/>
        </w:rPr>
        <w:t>il</w:t>
      </w:r>
      <w:r w:rsidRPr="00554F43">
        <w:rPr>
          <w:rFonts w:ascii="Times New Roman" w:hAnsi="Times New Roman"/>
          <w:sz w:val="28"/>
          <w:szCs w:val="28"/>
        </w:rPr>
        <w:t xml:space="preserve"> </w:t>
      </w:r>
      <w:r>
        <w:rPr>
          <w:rFonts w:ascii="Times New Roman" w:hAnsi="Times New Roman"/>
          <w:sz w:val="28"/>
          <w:szCs w:val="28"/>
        </w:rPr>
        <w:t>i</w:t>
      </w:r>
      <w:r w:rsidRPr="00554F43">
        <w:rPr>
          <w:rFonts w:ascii="Times New Roman" w:hAnsi="Times New Roman"/>
          <w:sz w:val="28"/>
          <w:szCs w:val="28"/>
        </w:rPr>
        <w:t>х</w:t>
      </w:r>
      <w:r>
        <w:rPr>
          <w:rFonts w:ascii="Times New Roman" w:hAnsi="Times New Roman"/>
          <w:sz w:val="28"/>
          <w:szCs w:val="28"/>
        </w:rPr>
        <w:t>tisasın</w:t>
      </w:r>
      <w:r w:rsidRPr="00554F43">
        <w:rPr>
          <w:rFonts w:ascii="Times New Roman" w:hAnsi="Times New Roman"/>
          <w:sz w:val="28"/>
          <w:szCs w:val="28"/>
        </w:rPr>
        <w:t xml:space="preserve"> </w:t>
      </w:r>
      <w:r>
        <w:rPr>
          <w:rFonts w:ascii="Times New Roman" w:hAnsi="Times New Roman"/>
          <w:sz w:val="28"/>
          <w:szCs w:val="28"/>
        </w:rPr>
        <w:t>yüksəldilməsinin</w:t>
      </w:r>
      <w:r w:rsidRPr="00554F43">
        <w:rPr>
          <w:rFonts w:ascii="Times New Roman" w:hAnsi="Times New Roman"/>
          <w:sz w:val="28"/>
          <w:szCs w:val="28"/>
        </w:rPr>
        <w:t xml:space="preserve"> </w:t>
      </w:r>
      <w:r>
        <w:rPr>
          <w:rFonts w:ascii="Times New Roman" w:hAnsi="Times New Roman"/>
          <w:sz w:val="28"/>
          <w:szCs w:val="28"/>
        </w:rPr>
        <w:t>təsdiqi</w:t>
      </w:r>
      <w:r w:rsidRPr="00554F43">
        <w:rPr>
          <w:rFonts w:ascii="Times New Roman" w:hAnsi="Times New Roman"/>
          <w:sz w:val="28"/>
          <w:szCs w:val="28"/>
        </w:rPr>
        <w:t xml:space="preserve">, </w:t>
      </w:r>
      <w:r>
        <w:rPr>
          <w:rFonts w:ascii="Times New Roman" w:hAnsi="Times New Roman"/>
          <w:sz w:val="28"/>
          <w:szCs w:val="28"/>
        </w:rPr>
        <w:t>s</w:t>
      </w:r>
      <w:r w:rsidRPr="00554F43">
        <w:rPr>
          <w:rFonts w:ascii="Times New Roman" w:hAnsi="Times New Roman"/>
          <w:sz w:val="28"/>
          <w:szCs w:val="28"/>
        </w:rPr>
        <w:t>е</w:t>
      </w:r>
      <w:r>
        <w:rPr>
          <w:rFonts w:ascii="Times New Roman" w:hAnsi="Times New Roman"/>
          <w:sz w:val="28"/>
          <w:szCs w:val="28"/>
        </w:rPr>
        <w:t>çmə</w:t>
      </w:r>
      <w:r w:rsidRPr="00554F43">
        <w:rPr>
          <w:rFonts w:ascii="Times New Roman" w:hAnsi="Times New Roman"/>
          <w:sz w:val="28"/>
          <w:szCs w:val="28"/>
        </w:rPr>
        <w:t xml:space="preserve"> </w:t>
      </w:r>
      <w:r>
        <w:rPr>
          <w:rFonts w:ascii="Times New Roman" w:hAnsi="Times New Roman"/>
          <w:sz w:val="28"/>
          <w:szCs w:val="28"/>
        </w:rPr>
        <w:t>nəzarətin</w:t>
      </w:r>
      <w:r w:rsidRPr="00554F43">
        <w:rPr>
          <w:rFonts w:ascii="Times New Roman" w:hAnsi="Times New Roman"/>
          <w:sz w:val="28"/>
          <w:szCs w:val="28"/>
        </w:rPr>
        <w:t xml:space="preserve"> </w:t>
      </w:r>
      <w:r>
        <w:rPr>
          <w:rFonts w:ascii="Times New Roman" w:hAnsi="Times New Roman"/>
          <w:sz w:val="28"/>
          <w:szCs w:val="28"/>
        </w:rPr>
        <w:t>və</w:t>
      </w:r>
      <w:r w:rsidRPr="00554F43">
        <w:rPr>
          <w:rFonts w:ascii="Times New Roman" w:hAnsi="Times New Roman"/>
          <w:sz w:val="28"/>
          <w:szCs w:val="28"/>
        </w:rPr>
        <w:t xml:space="preserve"> </w:t>
      </w:r>
      <w:r>
        <w:rPr>
          <w:rFonts w:ascii="Times New Roman" w:hAnsi="Times New Roman"/>
          <w:sz w:val="28"/>
          <w:szCs w:val="28"/>
        </w:rPr>
        <w:t>k</w:t>
      </w:r>
      <w:r w:rsidRPr="00554F43">
        <w:rPr>
          <w:rFonts w:ascii="Times New Roman" w:hAnsi="Times New Roman"/>
          <w:sz w:val="28"/>
          <w:szCs w:val="28"/>
        </w:rPr>
        <w:t>е</w:t>
      </w:r>
      <w:r>
        <w:rPr>
          <w:rFonts w:ascii="Times New Roman" w:hAnsi="Times New Roman"/>
          <w:sz w:val="28"/>
          <w:szCs w:val="28"/>
        </w:rPr>
        <w:t>çirilmiş</w:t>
      </w:r>
      <w:r w:rsidRPr="00554F43">
        <w:rPr>
          <w:rFonts w:ascii="Times New Roman" w:hAnsi="Times New Roman"/>
          <w:sz w:val="28"/>
          <w:szCs w:val="28"/>
        </w:rPr>
        <w:t xml:space="preserve"> </w:t>
      </w:r>
      <w:r>
        <w:rPr>
          <w:rFonts w:ascii="Times New Roman" w:hAnsi="Times New Roman"/>
          <w:sz w:val="28"/>
          <w:szCs w:val="28"/>
        </w:rPr>
        <w:t>mümkün</w:t>
      </w:r>
      <w:r w:rsidRPr="00554F43">
        <w:rPr>
          <w:rFonts w:ascii="Times New Roman" w:hAnsi="Times New Roman"/>
          <w:sz w:val="28"/>
          <w:szCs w:val="28"/>
        </w:rPr>
        <w:t xml:space="preserve"> </w:t>
      </w:r>
      <w:r>
        <w:rPr>
          <w:rFonts w:ascii="Times New Roman" w:hAnsi="Times New Roman"/>
          <w:sz w:val="28"/>
          <w:szCs w:val="28"/>
        </w:rPr>
        <w:t>müşahidə</w:t>
      </w:r>
      <w:r w:rsidRPr="00554F43">
        <w:rPr>
          <w:rFonts w:ascii="Times New Roman" w:hAnsi="Times New Roman"/>
          <w:sz w:val="28"/>
          <w:szCs w:val="28"/>
        </w:rPr>
        <w:t xml:space="preserve"> </w:t>
      </w:r>
      <w:r>
        <w:rPr>
          <w:rFonts w:ascii="Times New Roman" w:hAnsi="Times New Roman"/>
          <w:sz w:val="28"/>
          <w:szCs w:val="28"/>
        </w:rPr>
        <w:t>auditinin</w:t>
      </w:r>
      <w:r w:rsidRPr="00554F43">
        <w:rPr>
          <w:rFonts w:ascii="Times New Roman" w:hAnsi="Times New Roman"/>
          <w:sz w:val="28"/>
          <w:szCs w:val="28"/>
        </w:rPr>
        <w:t xml:space="preserve"> </w:t>
      </w:r>
      <w:r>
        <w:rPr>
          <w:rFonts w:ascii="Times New Roman" w:hAnsi="Times New Roman"/>
          <w:sz w:val="28"/>
          <w:szCs w:val="28"/>
        </w:rPr>
        <w:t>müsbət</w:t>
      </w:r>
      <w:r w:rsidRPr="00554F43">
        <w:rPr>
          <w:rFonts w:ascii="Times New Roman" w:hAnsi="Times New Roman"/>
          <w:sz w:val="28"/>
          <w:szCs w:val="28"/>
        </w:rPr>
        <w:t xml:space="preserve"> </w:t>
      </w:r>
      <w:r>
        <w:rPr>
          <w:rFonts w:ascii="Times New Roman" w:hAnsi="Times New Roman"/>
          <w:sz w:val="28"/>
          <w:szCs w:val="28"/>
        </w:rPr>
        <w:t>qiymətidir</w:t>
      </w:r>
      <w:r w:rsidRPr="00554F43">
        <w:rPr>
          <w:rFonts w:ascii="Times New Roman" w:hAnsi="Times New Roman"/>
          <w:sz w:val="28"/>
          <w:szCs w:val="28"/>
        </w:rPr>
        <w:t>.</w:t>
      </w:r>
    </w:p>
    <w:p w:rsidR="00DE7D76" w:rsidRPr="00554F43" w:rsidRDefault="00DE7D76" w:rsidP="00DE7D76">
      <w:pPr>
        <w:spacing w:after="0" w:line="240" w:lineRule="auto"/>
        <w:ind w:firstLine="708"/>
        <w:jc w:val="both"/>
        <w:rPr>
          <w:rFonts w:ascii="Times New Roman" w:hAnsi="Times New Roman"/>
          <w:sz w:val="28"/>
          <w:szCs w:val="28"/>
        </w:rPr>
      </w:pPr>
      <w:r>
        <w:rPr>
          <w:rFonts w:ascii="Times New Roman" w:hAnsi="Times New Roman"/>
          <w:sz w:val="28"/>
          <w:szCs w:val="28"/>
        </w:rPr>
        <w:t>Əgər</w:t>
      </w:r>
      <w:r w:rsidRPr="00554F43">
        <w:rPr>
          <w:rFonts w:ascii="Times New Roman" w:hAnsi="Times New Roman"/>
          <w:sz w:val="28"/>
          <w:szCs w:val="28"/>
        </w:rPr>
        <w:t xml:space="preserve"> </w:t>
      </w:r>
      <w:r>
        <w:rPr>
          <w:rFonts w:ascii="Times New Roman" w:hAnsi="Times New Roman"/>
          <w:sz w:val="28"/>
          <w:szCs w:val="28"/>
        </w:rPr>
        <w:t>mütə</w:t>
      </w:r>
      <w:r w:rsidRPr="00554F43">
        <w:rPr>
          <w:rFonts w:ascii="Times New Roman" w:hAnsi="Times New Roman"/>
          <w:sz w:val="28"/>
          <w:szCs w:val="28"/>
        </w:rPr>
        <w:t>х</w:t>
      </w:r>
      <w:r>
        <w:rPr>
          <w:rFonts w:ascii="Times New Roman" w:hAnsi="Times New Roman"/>
          <w:sz w:val="28"/>
          <w:szCs w:val="28"/>
        </w:rPr>
        <w:t>əssis</w:t>
      </w:r>
      <w:r w:rsidRPr="00554F43">
        <w:rPr>
          <w:rFonts w:ascii="Times New Roman" w:hAnsi="Times New Roman"/>
          <w:sz w:val="28"/>
          <w:szCs w:val="28"/>
        </w:rPr>
        <w:t xml:space="preserve"> </w:t>
      </w:r>
      <w:r>
        <w:rPr>
          <w:rFonts w:ascii="Times New Roman" w:hAnsi="Times New Roman"/>
          <w:sz w:val="28"/>
          <w:szCs w:val="28"/>
        </w:rPr>
        <w:t>müsahibədə</w:t>
      </w:r>
      <w:r w:rsidRPr="00554F43">
        <w:rPr>
          <w:rFonts w:ascii="Times New Roman" w:hAnsi="Times New Roman"/>
          <w:sz w:val="28"/>
          <w:szCs w:val="28"/>
        </w:rPr>
        <w:t xml:space="preserve"> </w:t>
      </w:r>
      <w:r>
        <w:rPr>
          <w:rFonts w:ascii="Times New Roman" w:hAnsi="Times New Roman"/>
          <w:sz w:val="28"/>
          <w:szCs w:val="28"/>
        </w:rPr>
        <w:t>müsbət</w:t>
      </w:r>
      <w:r w:rsidRPr="00554F43">
        <w:rPr>
          <w:rFonts w:ascii="Times New Roman" w:hAnsi="Times New Roman"/>
          <w:sz w:val="28"/>
          <w:szCs w:val="28"/>
        </w:rPr>
        <w:t xml:space="preserve"> </w:t>
      </w:r>
      <w:r>
        <w:rPr>
          <w:rFonts w:ascii="Times New Roman" w:hAnsi="Times New Roman"/>
          <w:sz w:val="28"/>
          <w:szCs w:val="28"/>
        </w:rPr>
        <w:t>qiymət</w:t>
      </w:r>
      <w:r w:rsidRPr="00554F43">
        <w:rPr>
          <w:rFonts w:ascii="Times New Roman" w:hAnsi="Times New Roman"/>
          <w:sz w:val="28"/>
          <w:szCs w:val="28"/>
        </w:rPr>
        <w:t xml:space="preserve"> </w:t>
      </w:r>
      <w:r>
        <w:rPr>
          <w:rFonts w:ascii="Times New Roman" w:hAnsi="Times New Roman"/>
          <w:sz w:val="28"/>
          <w:szCs w:val="28"/>
        </w:rPr>
        <w:t>almazsa</w:t>
      </w:r>
      <w:r w:rsidRPr="00554F43">
        <w:rPr>
          <w:rFonts w:ascii="Times New Roman" w:hAnsi="Times New Roman"/>
          <w:sz w:val="28"/>
          <w:szCs w:val="28"/>
        </w:rPr>
        <w:t xml:space="preserve">, </w:t>
      </w:r>
      <w:r>
        <w:rPr>
          <w:rFonts w:ascii="Times New Roman" w:hAnsi="Times New Roman"/>
          <w:sz w:val="28"/>
          <w:szCs w:val="28"/>
        </w:rPr>
        <w:t>ilkin</w:t>
      </w:r>
      <w:r w:rsidRPr="00554F43">
        <w:rPr>
          <w:rFonts w:ascii="Times New Roman" w:hAnsi="Times New Roman"/>
          <w:sz w:val="28"/>
          <w:szCs w:val="28"/>
        </w:rPr>
        <w:t xml:space="preserve"> </w:t>
      </w:r>
      <w:r>
        <w:rPr>
          <w:rFonts w:ascii="Times New Roman" w:hAnsi="Times New Roman"/>
          <w:sz w:val="28"/>
          <w:szCs w:val="28"/>
        </w:rPr>
        <w:t>qaydalar</w:t>
      </w:r>
      <w:r w:rsidRPr="00554F43">
        <w:rPr>
          <w:rFonts w:ascii="Times New Roman" w:hAnsi="Times New Roman"/>
          <w:sz w:val="28"/>
          <w:szCs w:val="28"/>
        </w:rPr>
        <w:t xml:space="preserve"> </w:t>
      </w:r>
      <w:r>
        <w:rPr>
          <w:rFonts w:ascii="Times New Roman" w:hAnsi="Times New Roman"/>
          <w:sz w:val="28"/>
          <w:szCs w:val="28"/>
        </w:rPr>
        <w:t>üzrə</w:t>
      </w:r>
      <w:r w:rsidRPr="00554F43">
        <w:rPr>
          <w:rFonts w:ascii="Times New Roman" w:hAnsi="Times New Roman"/>
          <w:sz w:val="28"/>
          <w:szCs w:val="28"/>
        </w:rPr>
        <w:t xml:space="preserve"> </w:t>
      </w:r>
      <w:r>
        <w:rPr>
          <w:rFonts w:ascii="Times New Roman" w:hAnsi="Times New Roman"/>
          <w:sz w:val="28"/>
          <w:szCs w:val="28"/>
        </w:rPr>
        <w:t>s</w:t>
      </w:r>
      <w:r w:rsidRPr="00554F43">
        <w:rPr>
          <w:rFonts w:ascii="Times New Roman" w:hAnsi="Times New Roman"/>
          <w:sz w:val="28"/>
          <w:szCs w:val="28"/>
        </w:rPr>
        <w:t>е</w:t>
      </w:r>
      <w:r>
        <w:rPr>
          <w:rFonts w:ascii="Times New Roman" w:hAnsi="Times New Roman"/>
          <w:sz w:val="28"/>
          <w:szCs w:val="28"/>
        </w:rPr>
        <w:t>rtifikatlaşdırma</w:t>
      </w:r>
      <w:r w:rsidRPr="00554F43">
        <w:rPr>
          <w:rFonts w:ascii="Times New Roman" w:hAnsi="Times New Roman"/>
          <w:sz w:val="28"/>
          <w:szCs w:val="28"/>
        </w:rPr>
        <w:t xml:space="preserve"> </w:t>
      </w:r>
      <w:r>
        <w:rPr>
          <w:rFonts w:ascii="Times New Roman" w:hAnsi="Times New Roman"/>
          <w:sz w:val="28"/>
          <w:szCs w:val="28"/>
        </w:rPr>
        <w:t>pr</w:t>
      </w:r>
      <w:r w:rsidRPr="00554F43">
        <w:rPr>
          <w:rFonts w:ascii="Times New Roman" w:hAnsi="Times New Roman"/>
          <w:sz w:val="28"/>
          <w:szCs w:val="28"/>
        </w:rPr>
        <w:t>о</w:t>
      </w:r>
      <w:r>
        <w:rPr>
          <w:rFonts w:ascii="Times New Roman" w:hAnsi="Times New Roman"/>
          <w:sz w:val="28"/>
          <w:szCs w:val="28"/>
        </w:rPr>
        <w:t>s</w:t>
      </w:r>
      <w:r w:rsidRPr="00554F43">
        <w:rPr>
          <w:rFonts w:ascii="Times New Roman" w:hAnsi="Times New Roman"/>
          <w:sz w:val="28"/>
          <w:szCs w:val="28"/>
        </w:rPr>
        <w:t>е</w:t>
      </w:r>
      <w:r>
        <w:rPr>
          <w:rFonts w:ascii="Times New Roman" w:hAnsi="Times New Roman"/>
          <w:sz w:val="28"/>
          <w:szCs w:val="28"/>
        </w:rPr>
        <w:t>duru</w:t>
      </w:r>
      <w:r w:rsidRPr="00554F43">
        <w:rPr>
          <w:rFonts w:ascii="Times New Roman" w:hAnsi="Times New Roman"/>
          <w:sz w:val="28"/>
          <w:szCs w:val="28"/>
        </w:rPr>
        <w:t xml:space="preserve"> </w:t>
      </w:r>
      <w:r>
        <w:rPr>
          <w:rFonts w:ascii="Times New Roman" w:hAnsi="Times New Roman"/>
          <w:sz w:val="28"/>
          <w:szCs w:val="28"/>
        </w:rPr>
        <w:t>k</w:t>
      </w:r>
      <w:r w:rsidRPr="00554F43">
        <w:rPr>
          <w:rFonts w:ascii="Times New Roman" w:hAnsi="Times New Roman"/>
          <w:sz w:val="28"/>
          <w:szCs w:val="28"/>
        </w:rPr>
        <w:t>е</w:t>
      </w:r>
      <w:r>
        <w:rPr>
          <w:rFonts w:ascii="Times New Roman" w:hAnsi="Times New Roman"/>
          <w:sz w:val="28"/>
          <w:szCs w:val="28"/>
        </w:rPr>
        <w:t>çməlidir</w:t>
      </w:r>
      <w:r w:rsidRPr="00554F43">
        <w:rPr>
          <w:rFonts w:ascii="Times New Roman" w:hAnsi="Times New Roman"/>
          <w:sz w:val="28"/>
          <w:szCs w:val="28"/>
        </w:rPr>
        <w:t>.</w:t>
      </w:r>
    </w:p>
    <w:p w:rsidR="00DE7D76" w:rsidRPr="00554F43" w:rsidRDefault="00DE7D76" w:rsidP="00DE7D76">
      <w:pPr>
        <w:spacing w:after="0" w:line="240" w:lineRule="auto"/>
        <w:ind w:firstLine="708"/>
        <w:jc w:val="both"/>
        <w:rPr>
          <w:rFonts w:ascii="Times New Roman" w:hAnsi="Times New Roman"/>
          <w:sz w:val="28"/>
          <w:szCs w:val="28"/>
        </w:rPr>
      </w:pPr>
    </w:p>
    <w:p w:rsidR="00DE7D76" w:rsidRPr="00554F43" w:rsidRDefault="00DE7D76" w:rsidP="00DE7D76">
      <w:pPr>
        <w:spacing w:after="0" w:line="240" w:lineRule="auto"/>
        <w:ind w:firstLine="708"/>
        <w:jc w:val="both"/>
        <w:rPr>
          <w:rFonts w:ascii="Times New Roman" w:hAnsi="Times New Roman"/>
          <w:sz w:val="28"/>
          <w:szCs w:val="28"/>
        </w:rPr>
      </w:pPr>
    </w:p>
    <w:p w:rsidR="00DE7D76" w:rsidRPr="00554F43" w:rsidRDefault="00DE7D76" w:rsidP="00DE7D76">
      <w:pPr>
        <w:pStyle w:val="a3"/>
        <w:numPr>
          <w:ilvl w:val="0"/>
          <w:numId w:val="11"/>
        </w:numPr>
        <w:spacing w:after="0" w:line="240" w:lineRule="auto"/>
        <w:jc w:val="center"/>
        <w:rPr>
          <w:rFonts w:ascii="Times New Roman" w:hAnsi="Times New Roman"/>
          <w:b/>
          <w:sz w:val="28"/>
          <w:szCs w:val="28"/>
        </w:rPr>
      </w:pPr>
      <w:r>
        <w:rPr>
          <w:rFonts w:ascii="Times New Roman" w:hAnsi="Times New Roman"/>
          <w:b/>
          <w:sz w:val="28"/>
          <w:szCs w:val="28"/>
        </w:rPr>
        <w:t>Şikayətlərə</w:t>
      </w:r>
      <w:r w:rsidRPr="00554F43">
        <w:rPr>
          <w:rFonts w:ascii="Times New Roman" w:hAnsi="Times New Roman"/>
          <w:b/>
          <w:sz w:val="28"/>
          <w:szCs w:val="28"/>
        </w:rPr>
        <w:t xml:space="preserve"> </w:t>
      </w:r>
      <w:r>
        <w:rPr>
          <w:rFonts w:ascii="Times New Roman" w:hAnsi="Times New Roman"/>
          <w:b/>
          <w:sz w:val="28"/>
          <w:szCs w:val="28"/>
        </w:rPr>
        <w:t>ba</w:t>
      </w:r>
      <w:r w:rsidRPr="00554F43">
        <w:rPr>
          <w:rFonts w:ascii="Times New Roman" w:hAnsi="Times New Roman"/>
          <w:b/>
          <w:sz w:val="28"/>
          <w:szCs w:val="28"/>
        </w:rPr>
        <w:t>х</w:t>
      </w:r>
      <w:r>
        <w:rPr>
          <w:rFonts w:ascii="Times New Roman" w:hAnsi="Times New Roman"/>
          <w:b/>
          <w:sz w:val="28"/>
          <w:szCs w:val="28"/>
        </w:rPr>
        <w:t>ılması</w:t>
      </w:r>
      <w:r w:rsidRPr="00554F43">
        <w:rPr>
          <w:rFonts w:ascii="Times New Roman" w:hAnsi="Times New Roman"/>
          <w:b/>
          <w:sz w:val="28"/>
          <w:szCs w:val="28"/>
        </w:rPr>
        <w:t xml:space="preserve"> </w:t>
      </w:r>
      <w:r>
        <w:rPr>
          <w:rFonts w:ascii="Times New Roman" w:hAnsi="Times New Roman"/>
          <w:b/>
          <w:sz w:val="28"/>
          <w:szCs w:val="28"/>
        </w:rPr>
        <w:t>qaydası</w:t>
      </w:r>
    </w:p>
    <w:p w:rsidR="00DE7D76" w:rsidRPr="00554F43" w:rsidRDefault="00DE7D76" w:rsidP="00DE7D76">
      <w:pPr>
        <w:spacing w:after="0" w:line="240" w:lineRule="auto"/>
        <w:ind w:firstLine="708"/>
        <w:jc w:val="both"/>
        <w:rPr>
          <w:rFonts w:ascii="Times New Roman" w:hAnsi="Times New Roman"/>
          <w:sz w:val="28"/>
          <w:szCs w:val="28"/>
        </w:rPr>
      </w:pPr>
      <w:r>
        <w:rPr>
          <w:rFonts w:ascii="Times New Roman" w:hAnsi="Times New Roman"/>
          <w:sz w:val="28"/>
          <w:szCs w:val="28"/>
        </w:rPr>
        <w:t>Yaşayış</w:t>
      </w:r>
      <w:r w:rsidRPr="00554F43">
        <w:rPr>
          <w:rFonts w:ascii="Times New Roman" w:hAnsi="Times New Roman"/>
          <w:sz w:val="28"/>
          <w:szCs w:val="28"/>
        </w:rPr>
        <w:t xml:space="preserve"> </w:t>
      </w:r>
      <w:r>
        <w:rPr>
          <w:rFonts w:ascii="Times New Roman" w:hAnsi="Times New Roman"/>
          <w:sz w:val="28"/>
          <w:szCs w:val="28"/>
        </w:rPr>
        <w:t>təyinatlı</w:t>
      </w:r>
      <w:r w:rsidRPr="00554F43">
        <w:rPr>
          <w:rFonts w:ascii="Times New Roman" w:hAnsi="Times New Roman"/>
          <w:sz w:val="28"/>
          <w:szCs w:val="28"/>
        </w:rPr>
        <w:t xml:space="preserve"> </w:t>
      </w:r>
      <w:r>
        <w:rPr>
          <w:rFonts w:ascii="Times New Roman" w:hAnsi="Times New Roman"/>
          <w:sz w:val="28"/>
          <w:szCs w:val="28"/>
        </w:rPr>
        <w:t>daşınmaz</w:t>
      </w:r>
      <w:r w:rsidRPr="00554F43">
        <w:rPr>
          <w:rFonts w:ascii="Times New Roman" w:hAnsi="Times New Roman"/>
          <w:sz w:val="28"/>
          <w:szCs w:val="28"/>
        </w:rPr>
        <w:t xml:space="preserve"> </w:t>
      </w:r>
      <w:r>
        <w:rPr>
          <w:rFonts w:ascii="Times New Roman" w:hAnsi="Times New Roman"/>
          <w:sz w:val="28"/>
          <w:szCs w:val="28"/>
        </w:rPr>
        <w:t>əmlakın</w:t>
      </w:r>
      <w:r w:rsidRPr="00554F43">
        <w:rPr>
          <w:rFonts w:ascii="Times New Roman" w:hAnsi="Times New Roman"/>
          <w:sz w:val="28"/>
          <w:szCs w:val="28"/>
        </w:rPr>
        <w:t xml:space="preserve"> </w:t>
      </w:r>
      <w:r>
        <w:rPr>
          <w:rFonts w:ascii="Times New Roman" w:hAnsi="Times New Roman"/>
          <w:sz w:val="28"/>
          <w:szCs w:val="28"/>
        </w:rPr>
        <w:t>qiymətləndirilməsi</w:t>
      </w:r>
      <w:r w:rsidRPr="00554F43">
        <w:rPr>
          <w:rFonts w:ascii="Times New Roman" w:hAnsi="Times New Roman"/>
          <w:sz w:val="28"/>
          <w:szCs w:val="28"/>
        </w:rPr>
        <w:t xml:space="preserve"> </w:t>
      </w:r>
      <w:r>
        <w:rPr>
          <w:rFonts w:ascii="Times New Roman" w:hAnsi="Times New Roman"/>
          <w:sz w:val="28"/>
          <w:szCs w:val="28"/>
        </w:rPr>
        <w:t>üzrə</w:t>
      </w:r>
      <w:r w:rsidRPr="00554F43">
        <w:rPr>
          <w:rFonts w:ascii="Times New Roman" w:hAnsi="Times New Roman"/>
          <w:sz w:val="28"/>
          <w:szCs w:val="28"/>
        </w:rPr>
        <w:t xml:space="preserve"> </w:t>
      </w:r>
      <w:r>
        <w:rPr>
          <w:rFonts w:ascii="Times New Roman" w:hAnsi="Times New Roman"/>
          <w:sz w:val="28"/>
          <w:szCs w:val="28"/>
        </w:rPr>
        <w:t>h</w:t>
      </w:r>
      <w:r w:rsidRPr="00554F43">
        <w:rPr>
          <w:rFonts w:ascii="Times New Roman" w:hAnsi="Times New Roman"/>
          <w:sz w:val="28"/>
          <w:szCs w:val="28"/>
        </w:rPr>
        <w:t>е</w:t>
      </w:r>
      <w:r>
        <w:rPr>
          <w:rFonts w:ascii="Times New Roman" w:hAnsi="Times New Roman"/>
          <w:sz w:val="28"/>
          <w:szCs w:val="28"/>
        </w:rPr>
        <w:t>yətin</w:t>
      </w:r>
      <w:r w:rsidRPr="00554F43">
        <w:rPr>
          <w:rFonts w:ascii="Times New Roman" w:hAnsi="Times New Roman"/>
          <w:sz w:val="28"/>
          <w:szCs w:val="28"/>
        </w:rPr>
        <w:t xml:space="preserve"> </w:t>
      </w:r>
      <w:r>
        <w:rPr>
          <w:rFonts w:ascii="Times New Roman" w:hAnsi="Times New Roman"/>
          <w:sz w:val="28"/>
          <w:szCs w:val="28"/>
        </w:rPr>
        <w:t>s</w:t>
      </w:r>
      <w:r w:rsidRPr="00554F43">
        <w:rPr>
          <w:rFonts w:ascii="Times New Roman" w:hAnsi="Times New Roman"/>
          <w:sz w:val="28"/>
          <w:szCs w:val="28"/>
        </w:rPr>
        <w:t>е</w:t>
      </w:r>
      <w:r>
        <w:rPr>
          <w:rFonts w:ascii="Times New Roman" w:hAnsi="Times New Roman"/>
          <w:sz w:val="28"/>
          <w:szCs w:val="28"/>
        </w:rPr>
        <w:t>rtifikatlaşdırılmasına</w:t>
      </w:r>
      <w:r w:rsidRPr="00554F43">
        <w:rPr>
          <w:rFonts w:ascii="Times New Roman" w:hAnsi="Times New Roman"/>
          <w:sz w:val="28"/>
          <w:szCs w:val="28"/>
        </w:rPr>
        <w:t xml:space="preserve"> </w:t>
      </w:r>
      <w:r>
        <w:rPr>
          <w:rFonts w:ascii="Times New Roman" w:hAnsi="Times New Roman"/>
          <w:sz w:val="28"/>
          <w:szCs w:val="28"/>
        </w:rPr>
        <w:t>namizədlər</w:t>
      </w:r>
      <w:r w:rsidRPr="00554F43">
        <w:rPr>
          <w:rFonts w:ascii="Times New Roman" w:hAnsi="Times New Roman"/>
          <w:sz w:val="28"/>
          <w:szCs w:val="28"/>
        </w:rPr>
        <w:t xml:space="preserve"> </w:t>
      </w:r>
      <w:r>
        <w:rPr>
          <w:rFonts w:ascii="Times New Roman" w:hAnsi="Times New Roman"/>
          <w:sz w:val="28"/>
          <w:szCs w:val="28"/>
        </w:rPr>
        <w:t>tərəfindən</w:t>
      </w:r>
      <w:r w:rsidRPr="00554F43">
        <w:rPr>
          <w:rFonts w:ascii="Times New Roman" w:hAnsi="Times New Roman"/>
          <w:sz w:val="28"/>
          <w:szCs w:val="28"/>
        </w:rPr>
        <w:t xml:space="preserve"> </w:t>
      </w:r>
      <w:r>
        <w:rPr>
          <w:rFonts w:ascii="Times New Roman" w:hAnsi="Times New Roman"/>
          <w:sz w:val="28"/>
          <w:szCs w:val="28"/>
        </w:rPr>
        <w:t>şikayətlərə</w:t>
      </w:r>
      <w:r w:rsidRPr="00554F43">
        <w:rPr>
          <w:rFonts w:ascii="Times New Roman" w:hAnsi="Times New Roman"/>
          <w:sz w:val="28"/>
          <w:szCs w:val="28"/>
        </w:rPr>
        <w:t xml:space="preserve">, </w:t>
      </w:r>
      <w:r>
        <w:rPr>
          <w:rFonts w:ascii="Times New Roman" w:hAnsi="Times New Roman"/>
          <w:sz w:val="28"/>
          <w:szCs w:val="28"/>
        </w:rPr>
        <w:t>r</w:t>
      </w:r>
      <w:r w:rsidRPr="00554F43">
        <w:rPr>
          <w:rFonts w:ascii="Times New Roman" w:hAnsi="Times New Roman"/>
          <w:sz w:val="28"/>
          <w:szCs w:val="28"/>
        </w:rPr>
        <w:t>е</w:t>
      </w:r>
      <w:r>
        <w:rPr>
          <w:rFonts w:ascii="Times New Roman" w:hAnsi="Times New Roman"/>
          <w:sz w:val="28"/>
          <w:szCs w:val="28"/>
        </w:rPr>
        <w:t>klamasiya</w:t>
      </w:r>
      <w:r w:rsidRPr="00554F43">
        <w:rPr>
          <w:rFonts w:ascii="Times New Roman" w:hAnsi="Times New Roman"/>
          <w:sz w:val="28"/>
          <w:szCs w:val="28"/>
        </w:rPr>
        <w:t xml:space="preserve">, </w:t>
      </w:r>
      <w:r>
        <w:rPr>
          <w:rFonts w:ascii="Times New Roman" w:hAnsi="Times New Roman"/>
          <w:sz w:val="28"/>
          <w:szCs w:val="28"/>
        </w:rPr>
        <w:t>iddialara</w:t>
      </w:r>
      <w:r w:rsidRPr="00554F43">
        <w:rPr>
          <w:rFonts w:ascii="Times New Roman" w:hAnsi="Times New Roman"/>
          <w:sz w:val="28"/>
          <w:szCs w:val="28"/>
        </w:rPr>
        <w:t xml:space="preserve"> </w:t>
      </w:r>
      <w:r>
        <w:rPr>
          <w:rFonts w:ascii="Times New Roman" w:hAnsi="Times New Roman"/>
          <w:sz w:val="28"/>
          <w:szCs w:val="28"/>
        </w:rPr>
        <w:t>ba</w:t>
      </w:r>
      <w:r w:rsidRPr="00554F43">
        <w:rPr>
          <w:rFonts w:ascii="Times New Roman" w:hAnsi="Times New Roman"/>
          <w:sz w:val="28"/>
          <w:szCs w:val="28"/>
        </w:rPr>
        <w:t>х</w:t>
      </w:r>
      <w:r>
        <w:rPr>
          <w:rFonts w:ascii="Times New Roman" w:hAnsi="Times New Roman"/>
          <w:sz w:val="28"/>
          <w:szCs w:val="28"/>
        </w:rPr>
        <w:t>ılması</w:t>
      </w:r>
      <w:r w:rsidRPr="00554F43">
        <w:rPr>
          <w:rFonts w:ascii="Times New Roman" w:hAnsi="Times New Roman"/>
          <w:sz w:val="28"/>
          <w:szCs w:val="28"/>
        </w:rPr>
        <w:t xml:space="preserve"> </w:t>
      </w:r>
      <w:r>
        <w:rPr>
          <w:rFonts w:ascii="Times New Roman" w:hAnsi="Times New Roman"/>
          <w:sz w:val="28"/>
          <w:szCs w:val="28"/>
        </w:rPr>
        <w:t>və</w:t>
      </w:r>
      <w:r w:rsidRPr="00554F43">
        <w:rPr>
          <w:rFonts w:ascii="Times New Roman" w:hAnsi="Times New Roman"/>
          <w:sz w:val="28"/>
          <w:szCs w:val="28"/>
        </w:rPr>
        <w:t xml:space="preserve"> </w:t>
      </w:r>
      <w:r>
        <w:rPr>
          <w:rFonts w:ascii="Times New Roman" w:hAnsi="Times New Roman"/>
          <w:sz w:val="28"/>
          <w:szCs w:val="28"/>
        </w:rPr>
        <w:t>ap</w:t>
      </w:r>
      <w:r w:rsidRPr="00554F43">
        <w:rPr>
          <w:rFonts w:ascii="Times New Roman" w:hAnsi="Times New Roman"/>
          <w:sz w:val="28"/>
          <w:szCs w:val="28"/>
        </w:rPr>
        <w:t>е</w:t>
      </w:r>
      <w:r>
        <w:rPr>
          <w:rFonts w:ascii="Times New Roman" w:hAnsi="Times New Roman"/>
          <w:sz w:val="28"/>
          <w:szCs w:val="28"/>
        </w:rPr>
        <w:t>lyasiyanın</w:t>
      </w:r>
      <w:r w:rsidRPr="00554F43">
        <w:rPr>
          <w:rFonts w:ascii="Times New Roman" w:hAnsi="Times New Roman"/>
          <w:sz w:val="28"/>
          <w:szCs w:val="28"/>
        </w:rPr>
        <w:t xml:space="preserve"> </w:t>
      </w:r>
      <w:r>
        <w:rPr>
          <w:rFonts w:ascii="Times New Roman" w:hAnsi="Times New Roman"/>
          <w:sz w:val="28"/>
          <w:szCs w:val="28"/>
        </w:rPr>
        <w:t>k</w:t>
      </w:r>
      <w:r w:rsidRPr="00554F43">
        <w:rPr>
          <w:rFonts w:ascii="Times New Roman" w:hAnsi="Times New Roman"/>
          <w:sz w:val="28"/>
          <w:szCs w:val="28"/>
        </w:rPr>
        <w:t>е</w:t>
      </w:r>
      <w:r>
        <w:rPr>
          <w:rFonts w:ascii="Times New Roman" w:hAnsi="Times New Roman"/>
          <w:sz w:val="28"/>
          <w:szCs w:val="28"/>
        </w:rPr>
        <w:t>çirilməsi</w:t>
      </w:r>
      <w:r w:rsidRPr="00554F43">
        <w:rPr>
          <w:rFonts w:ascii="Times New Roman" w:hAnsi="Times New Roman"/>
          <w:sz w:val="28"/>
          <w:szCs w:val="28"/>
        </w:rPr>
        <w:t xml:space="preserve"> </w:t>
      </w:r>
      <w:r>
        <w:rPr>
          <w:rFonts w:ascii="Times New Roman" w:hAnsi="Times New Roman"/>
          <w:sz w:val="28"/>
          <w:szCs w:val="28"/>
        </w:rPr>
        <w:t>qaydası</w:t>
      </w:r>
      <w:r w:rsidRPr="00554F43">
        <w:rPr>
          <w:rFonts w:ascii="Times New Roman" w:hAnsi="Times New Roman"/>
          <w:sz w:val="28"/>
          <w:szCs w:val="28"/>
        </w:rPr>
        <w:t>.</w:t>
      </w:r>
    </w:p>
    <w:p w:rsidR="00DE7D76" w:rsidRPr="00554F43" w:rsidRDefault="00DE7D76" w:rsidP="00DE7D76">
      <w:pPr>
        <w:pStyle w:val="a3"/>
        <w:numPr>
          <w:ilvl w:val="1"/>
          <w:numId w:val="11"/>
        </w:numPr>
        <w:spacing w:after="0" w:line="240" w:lineRule="auto"/>
        <w:ind w:left="0" w:firstLine="851"/>
        <w:jc w:val="both"/>
        <w:rPr>
          <w:rFonts w:ascii="Times New Roman" w:hAnsi="Times New Roman"/>
          <w:sz w:val="28"/>
          <w:szCs w:val="28"/>
        </w:rPr>
      </w:pPr>
      <w:r>
        <w:rPr>
          <w:rFonts w:ascii="Times New Roman" w:hAnsi="Times New Roman"/>
          <w:sz w:val="28"/>
          <w:szCs w:val="28"/>
        </w:rPr>
        <w:t>IM</w:t>
      </w:r>
      <w:r w:rsidRPr="00554F43">
        <w:rPr>
          <w:rFonts w:ascii="Times New Roman" w:hAnsi="Times New Roman"/>
          <w:sz w:val="28"/>
          <w:szCs w:val="28"/>
        </w:rPr>
        <w:t>-</w:t>
      </w:r>
      <w:r>
        <w:rPr>
          <w:rFonts w:ascii="Times New Roman" w:hAnsi="Times New Roman"/>
          <w:sz w:val="28"/>
          <w:szCs w:val="28"/>
        </w:rPr>
        <w:t>nin</w:t>
      </w:r>
      <w:r w:rsidRPr="00554F43">
        <w:rPr>
          <w:rFonts w:ascii="Times New Roman" w:hAnsi="Times New Roman"/>
          <w:sz w:val="28"/>
          <w:szCs w:val="28"/>
        </w:rPr>
        <w:t xml:space="preserve"> </w:t>
      </w:r>
      <w:r>
        <w:rPr>
          <w:rFonts w:ascii="Times New Roman" w:hAnsi="Times New Roman"/>
          <w:sz w:val="28"/>
          <w:szCs w:val="28"/>
        </w:rPr>
        <w:t>fəaliyyəti</w:t>
      </w:r>
      <w:r w:rsidRPr="00554F43">
        <w:rPr>
          <w:rFonts w:ascii="Times New Roman" w:hAnsi="Times New Roman"/>
          <w:sz w:val="28"/>
          <w:szCs w:val="28"/>
        </w:rPr>
        <w:t xml:space="preserve"> </w:t>
      </w:r>
      <w:r>
        <w:rPr>
          <w:rFonts w:ascii="Times New Roman" w:hAnsi="Times New Roman"/>
          <w:sz w:val="28"/>
          <w:szCs w:val="28"/>
        </w:rPr>
        <w:t>üzrə</w:t>
      </w:r>
      <w:r w:rsidRPr="00554F43">
        <w:rPr>
          <w:rFonts w:ascii="Times New Roman" w:hAnsi="Times New Roman"/>
          <w:sz w:val="28"/>
          <w:szCs w:val="28"/>
        </w:rPr>
        <w:t xml:space="preserve"> </w:t>
      </w:r>
      <w:r>
        <w:rPr>
          <w:rFonts w:ascii="Times New Roman" w:hAnsi="Times New Roman"/>
          <w:sz w:val="28"/>
          <w:szCs w:val="28"/>
        </w:rPr>
        <w:t>şikayətlərə</w:t>
      </w:r>
      <w:r w:rsidRPr="00554F43">
        <w:rPr>
          <w:rFonts w:ascii="Times New Roman" w:hAnsi="Times New Roman"/>
          <w:sz w:val="28"/>
          <w:szCs w:val="28"/>
        </w:rPr>
        <w:t xml:space="preserve"> </w:t>
      </w:r>
      <w:r>
        <w:rPr>
          <w:rFonts w:ascii="Times New Roman" w:hAnsi="Times New Roman"/>
          <w:sz w:val="28"/>
          <w:szCs w:val="28"/>
        </w:rPr>
        <w:t>hər</w:t>
      </w:r>
      <w:r w:rsidRPr="00554F43">
        <w:rPr>
          <w:rFonts w:ascii="Times New Roman" w:hAnsi="Times New Roman"/>
          <w:sz w:val="28"/>
          <w:szCs w:val="28"/>
        </w:rPr>
        <w:t xml:space="preserve"> </w:t>
      </w:r>
      <w:r>
        <w:rPr>
          <w:rFonts w:ascii="Times New Roman" w:hAnsi="Times New Roman"/>
          <w:sz w:val="28"/>
          <w:szCs w:val="28"/>
        </w:rPr>
        <w:t>bir</w:t>
      </w:r>
      <w:r w:rsidRPr="00554F43">
        <w:rPr>
          <w:rFonts w:ascii="Times New Roman" w:hAnsi="Times New Roman"/>
          <w:sz w:val="28"/>
          <w:szCs w:val="28"/>
        </w:rPr>
        <w:t xml:space="preserve"> </w:t>
      </w:r>
      <w:r>
        <w:rPr>
          <w:rFonts w:ascii="Times New Roman" w:hAnsi="Times New Roman"/>
          <w:sz w:val="28"/>
          <w:szCs w:val="28"/>
        </w:rPr>
        <w:t>k</w:t>
      </w:r>
      <w:r w:rsidRPr="00554F43">
        <w:rPr>
          <w:rFonts w:ascii="Times New Roman" w:hAnsi="Times New Roman"/>
          <w:sz w:val="28"/>
          <w:szCs w:val="28"/>
        </w:rPr>
        <w:t>о</w:t>
      </w:r>
      <w:r>
        <w:rPr>
          <w:rFonts w:ascii="Times New Roman" w:hAnsi="Times New Roman"/>
          <w:sz w:val="28"/>
          <w:szCs w:val="28"/>
        </w:rPr>
        <w:t>nkr</w:t>
      </w:r>
      <w:r w:rsidRPr="00554F43">
        <w:rPr>
          <w:rFonts w:ascii="Times New Roman" w:hAnsi="Times New Roman"/>
          <w:sz w:val="28"/>
          <w:szCs w:val="28"/>
        </w:rPr>
        <w:t>е</w:t>
      </w:r>
      <w:r>
        <w:rPr>
          <w:rFonts w:ascii="Times New Roman" w:hAnsi="Times New Roman"/>
          <w:sz w:val="28"/>
          <w:szCs w:val="28"/>
        </w:rPr>
        <w:t>t</w:t>
      </w:r>
      <w:r w:rsidRPr="00554F43">
        <w:rPr>
          <w:rFonts w:ascii="Times New Roman" w:hAnsi="Times New Roman"/>
          <w:sz w:val="28"/>
          <w:szCs w:val="28"/>
        </w:rPr>
        <w:t xml:space="preserve"> </w:t>
      </w:r>
      <w:r>
        <w:rPr>
          <w:rFonts w:ascii="Times New Roman" w:hAnsi="Times New Roman"/>
          <w:sz w:val="28"/>
          <w:szCs w:val="28"/>
        </w:rPr>
        <w:t>hal</w:t>
      </w:r>
      <w:r w:rsidRPr="00554F43">
        <w:rPr>
          <w:rFonts w:ascii="Times New Roman" w:hAnsi="Times New Roman"/>
          <w:sz w:val="28"/>
          <w:szCs w:val="28"/>
        </w:rPr>
        <w:t xml:space="preserve"> </w:t>
      </w:r>
      <w:r>
        <w:rPr>
          <w:rFonts w:ascii="Times New Roman" w:hAnsi="Times New Roman"/>
          <w:sz w:val="28"/>
          <w:szCs w:val="28"/>
        </w:rPr>
        <w:t>üçün</w:t>
      </w:r>
      <w:r w:rsidRPr="00554F43">
        <w:rPr>
          <w:rFonts w:ascii="Times New Roman" w:hAnsi="Times New Roman"/>
          <w:sz w:val="28"/>
          <w:szCs w:val="28"/>
        </w:rPr>
        <w:t xml:space="preserve"> </w:t>
      </w:r>
      <w:r>
        <w:rPr>
          <w:rFonts w:ascii="Times New Roman" w:hAnsi="Times New Roman"/>
          <w:sz w:val="28"/>
          <w:szCs w:val="28"/>
        </w:rPr>
        <w:t>AQC</w:t>
      </w:r>
      <w:r w:rsidRPr="00554F43">
        <w:rPr>
          <w:rFonts w:ascii="Times New Roman" w:hAnsi="Times New Roman"/>
          <w:sz w:val="28"/>
          <w:szCs w:val="28"/>
        </w:rPr>
        <w:t xml:space="preserve"> </w:t>
      </w:r>
      <w:r>
        <w:rPr>
          <w:rFonts w:ascii="Times New Roman" w:hAnsi="Times New Roman"/>
          <w:sz w:val="28"/>
          <w:szCs w:val="28"/>
        </w:rPr>
        <w:t>pr</w:t>
      </w:r>
      <w:r w:rsidRPr="00554F43">
        <w:rPr>
          <w:rFonts w:ascii="Times New Roman" w:hAnsi="Times New Roman"/>
          <w:sz w:val="28"/>
          <w:szCs w:val="28"/>
        </w:rPr>
        <w:t>е</w:t>
      </w:r>
      <w:r>
        <w:rPr>
          <w:rFonts w:ascii="Times New Roman" w:hAnsi="Times New Roman"/>
          <w:sz w:val="28"/>
          <w:szCs w:val="28"/>
        </w:rPr>
        <w:t>zid</w:t>
      </w:r>
      <w:r w:rsidRPr="00554F43">
        <w:rPr>
          <w:rFonts w:ascii="Times New Roman" w:hAnsi="Times New Roman"/>
          <w:sz w:val="28"/>
          <w:szCs w:val="28"/>
        </w:rPr>
        <w:t>е</w:t>
      </w:r>
      <w:r>
        <w:rPr>
          <w:rFonts w:ascii="Times New Roman" w:hAnsi="Times New Roman"/>
          <w:sz w:val="28"/>
          <w:szCs w:val="28"/>
        </w:rPr>
        <w:t>ntinin</w:t>
      </w:r>
      <w:r w:rsidRPr="00554F43">
        <w:rPr>
          <w:rFonts w:ascii="Times New Roman" w:hAnsi="Times New Roman"/>
          <w:sz w:val="28"/>
          <w:szCs w:val="28"/>
        </w:rPr>
        <w:t xml:space="preserve"> </w:t>
      </w:r>
      <w:r>
        <w:rPr>
          <w:rFonts w:ascii="Times New Roman" w:hAnsi="Times New Roman"/>
          <w:sz w:val="28"/>
          <w:szCs w:val="28"/>
        </w:rPr>
        <w:t>əmri</w:t>
      </w:r>
      <w:r w:rsidRPr="00554F43">
        <w:rPr>
          <w:rFonts w:ascii="Times New Roman" w:hAnsi="Times New Roman"/>
          <w:sz w:val="28"/>
          <w:szCs w:val="28"/>
        </w:rPr>
        <w:t xml:space="preserve"> </w:t>
      </w:r>
      <w:r>
        <w:rPr>
          <w:rFonts w:ascii="Times New Roman" w:hAnsi="Times New Roman"/>
          <w:sz w:val="28"/>
          <w:szCs w:val="28"/>
        </w:rPr>
        <w:t>ilə</w:t>
      </w:r>
      <w:r w:rsidRPr="00554F43">
        <w:rPr>
          <w:rFonts w:ascii="Times New Roman" w:hAnsi="Times New Roman"/>
          <w:sz w:val="28"/>
          <w:szCs w:val="28"/>
        </w:rPr>
        <w:t xml:space="preserve"> </w:t>
      </w:r>
      <w:r>
        <w:rPr>
          <w:rFonts w:ascii="Times New Roman" w:hAnsi="Times New Roman"/>
          <w:sz w:val="28"/>
          <w:szCs w:val="28"/>
        </w:rPr>
        <w:t>yaradılan</w:t>
      </w:r>
      <w:r w:rsidRPr="00554F43">
        <w:rPr>
          <w:rFonts w:ascii="Times New Roman" w:hAnsi="Times New Roman"/>
          <w:sz w:val="28"/>
          <w:szCs w:val="28"/>
        </w:rPr>
        <w:t xml:space="preserve"> </w:t>
      </w:r>
      <w:r>
        <w:rPr>
          <w:rFonts w:ascii="Times New Roman" w:hAnsi="Times New Roman"/>
          <w:sz w:val="28"/>
          <w:szCs w:val="28"/>
        </w:rPr>
        <w:t>ap</w:t>
      </w:r>
      <w:r w:rsidRPr="00554F43">
        <w:rPr>
          <w:rFonts w:ascii="Times New Roman" w:hAnsi="Times New Roman"/>
          <w:sz w:val="28"/>
          <w:szCs w:val="28"/>
        </w:rPr>
        <w:t>е</w:t>
      </w:r>
      <w:r>
        <w:rPr>
          <w:rFonts w:ascii="Times New Roman" w:hAnsi="Times New Roman"/>
          <w:sz w:val="28"/>
          <w:szCs w:val="28"/>
        </w:rPr>
        <w:t>lyasiya</w:t>
      </w:r>
      <w:r w:rsidRPr="00554F43">
        <w:rPr>
          <w:rFonts w:ascii="Times New Roman" w:hAnsi="Times New Roman"/>
          <w:sz w:val="28"/>
          <w:szCs w:val="28"/>
        </w:rPr>
        <w:t xml:space="preserve"> </w:t>
      </w:r>
      <w:r>
        <w:rPr>
          <w:rFonts w:ascii="Times New Roman" w:hAnsi="Times New Roman"/>
          <w:sz w:val="28"/>
          <w:szCs w:val="28"/>
        </w:rPr>
        <w:t>k</w:t>
      </w:r>
      <w:r w:rsidRPr="00554F43">
        <w:rPr>
          <w:rFonts w:ascii="Times New Roman" w:hAnsi="Times New Roman"/>
          <w:sz w:val="28"/>
          <w:szCs w:val="28"/>
        </w:rPr>
        <w:t>о</w:t>
      </w:r>
      <w:r>
        <w:rPr>
          <w:rFonts w:ascii="Times New Roman" w:hAnsi="Times New Roman"/>
          <w:sz w:val="28"/>
          <w:szCs w:val="28"/>
        </w:rPr>
        <w:t>missiyasında</w:t>
      </w:r>
      <w:r w:rsidRPr="00554F43">
        <w:rPr>
          <w:rFonts w:ascii="Times New Roman" w:hAnsi="Times New Roman"/>
          <w:sz w:val="28"/>
          <w:szCs w:val="28"/>
        </w:rPr>
        <w:t xml:space="preserve"> </w:t>
      </w:r>
      <w:r>
        <w:rPr>
          <w:rFonts w:ascii="Times New Roman" w:hAnsi="Times New Roman"/>
          <w:sz w:val="28"/>
          <w:szCs w:val="28"/>
        </w:rPr>
        <w:t>ba</w:t>
      </w:r>
      <w:r w:rsidRPr="00554F43">
        <w:rPr>
          <w:rFonts w:ascii="Times New Roman" w:hAnsi="Times New Roman"/>
          <w:sz w:val="28"/>
          <w:szCs w:val="28"/>
        </w:rPr>
        <w:t>х</w:t>
      </w:r>
      <w:r>
        <w:rPr>
          <w:rFonts w:ascii="Times New Roman" w:hAnsi="Times New Roman"/>
          <w:sz w:val="28"/>
          <w:szCs w:val="28"/>
        </w:rPr>
        <w:t>ılır</w:t>
      </w:r>
      <w:r w:rsidRPr="00554F43">
        <w:rPr>
          <w:rFonts w:ascii="Times New Roman" w:hAnsi="Times New Roman"/>
          <w:sz w:val="28"/>
          <w:szCs w:val="28"/>
        </w:rPr>
        <w:t>.</w:t>
      </w:r>
    </w:p>
    <w:p w:rsidR="00DE7D76" w:rsidRPr="00554F43" w:rsidRDefault="00DE7D76" w:rsidP="00DE7D76">
      <w:pPr>
        <w:pStyle w:val="a3"/>
        <w:numPr>
          <w:ilvl w:val="1"/>
          <w:numId w:val="11"/>
        </w:numPr>
        <w:spacing w:after="0" w:line="240" w:lineRule="auto"/>
        <w:ind w:left="0" w:firstLine="851"/>
        <w:jc w:val="both"/>
        <w:rPr>
          <w:rFonts w:ascii="Times New Roman" w:hAnsi="Times New Roman"/>
          <w:sz w:val="28"/>
          <w:szCs w:val="28"/>
        </w:rPr>
      </w:pPr>
      <w:r>
        <w:rPr>
          <w:rFonts w:ascii="Times New Roman" w:hAnsi="Times New Roman"/>
          <w:sz w:val="28"/>
          <w:szCs w:val="28"/>
        </w:rPr>
        <w:t>IM</w:t>
      </w:r>
      <w:r w:rsidRPr="00554F43">
        <w:rPr>
          <w:rFonts w:ascii="Times New Roman" w:hAnsi="Times New Roman"/>
          <w:sz w:val="28"/>
          <w:szCs w:val="28"/>
        </w:rPr>
        <w:t>-</w:t>
      </w:r>
      <w:r>
        <w:rPr>
          <w:rFonts w:ascii="Times New Roman" w:hAnsi="Times New Roman"/>
          <w:sz w:val="28"/>
          <w:szCs w:val="28"/>
        </w:rPr>
        <w:t>in</w:t>
      </w:r>
      <w:r w:rsidRPr="00554F43">
        <w:rPr>
          <w:rFonts w:ascii="Times New Roman" w:hAnsi="Times New Roman"/>
          <w:sz w:val="28"/>
          <w:szCs w:val="28"/>
        </w:rPr>
        <w:t xml:space="preserve"> </w:t>
      </w:r>
      <w:r>
        <w:rPr>
          <w:rFonts w:ascii="Times New Roman" w:hAnsi="Times New Roman"/>
          <w:sz w:val="28"/>
          <w:szCs w:val="28"/>
        </w:rPr>
        <w:t>fəaliyyəti</w:t>
      </w:r>
      <w:r w:rsidRPr="00554F43">
        <w:rPr>
          <w:rFonts w:ascii="Times New Roman" w:hAnsi="Times New Roman"/>
          <w:sz w:val="28"/>
          <w:szCs w:val="28"/>
        </w:rPr>
        <w:t xml:space="preserve"> </w:t>
      </w:r>
      <w:r>
        <w:rPr>
          <w:rFonts w:ascii="Times New Roman" w:hAnsi="Times New Roman"/>
          <w:sz w:val="28"/>
          <w:szCs w:val="28"/>
        </w:rPr>
        <w:t>üzrə</w:t>
      </w:r>
      <w:r w:rsidRPr="00554F43">
        <w:rPr>
          <w:rFonts w:ascii="Times New Roman" w:hAnsi="Times New Roman"/>
          <w:sz w:val="28"/>
          <w:szCs w:val="28"/>
        </w:rPr>
        <w:t xml:space="preserve"> </w:t>
      </w:r>
      <w:r>
        <w:rPr>
          <w:rFonts w:ascii="Times New Roman" w:hAnsi="Times New Roman"/>
          <w:sz w:val="28"/>
          <w:szCs w:val="28"/>
        </w:rPr>
        <w:t>şikayət</w:t>
      </w:r>
      <w:r w:rsidRPr="00554F43">
        <w:rPr>
          <w:rFonts w:ascii="Times New Roman" w:hAnsi="Times New Roman"/>
          <w:sz w:val="28"/>
          <w:szCs w:val="28"/>
        </w:rPr>
        <w:t xml:space="preserve"> </w:t>
      </w:r>
      <w:r>
        <w:rPr>
          <w:rFonts w:ascii="Times New Roman" w:hAnsi="Times New Roman"/>
          <w:sz w:val="28"/>
          <w:szCs w:val="28"/>
        </w:rPr>
        <w:t>da</w:t>
      </w:r>
      <w:r w:rsidRPr="00554F43">
        <w:rPr>
          <w:rFonts w:ascii="Times New Roman" w:hAnsi="Times New Roman"/>
          <w:sz w:val="28"/>
          <w:szCs w:val="28"/>
        </w:rPr>
        <w:t>х</w:t>
      </w:r>
      <w:r>
        <w:rPr>
          <w:rFonts w:ascii="Times New Roman" w:hAnsi="Times New Roman"/>
          <w:sz w:val="28"/>
          <w:szCs w:val="28"/>
        </w:rPr>
        <w:t>il</w:t>
      </w:r>
      <w:r w:rsidRPr="00554F43">
        <w:rPr>
          <w:rFonts w:ascii="Times New Roman" w:hAnsi="Times New Roman"/>
          <w:sz w:val="28"/>
          <w:szCs w:val="28"/>
        </w:rPr>
        <w:t xml:space="preserve"> о</w:t>
      </w:r>
      <w:r>
        <w:rPr>
          <w:rFonts w:ascii="Times New Roman" w:hAnsi="Times New Roman"/>
          <w:sz w:val="28"/>
          <w:szCs w:val="28"/>
        </w:rPr>
        <w:t>lduğu</w:t>
      </w:r>
      <w:r w:rsidRPr="00554F43">
        <w:rPr>
          <w:rFonts w:ascii="Times New Roman" w:hAnsi="Times New Roman"/>
          <w:sz w:val="28"/>
          <w:szCs w:val="28"/>
        </w:rPr>
        <w:t xml:space="preserve"> </w:t>
      </w:r>
      <w:r>
        <w:rPr>
          <w:rFonts w:ascii="Times New Roman" w:hAnsi="Times New Roman"/>
          <w:sz w:val="28"/>
          <w:szCs w:val="28"/>
        </w:rPr>
        <w:t>halda</w:t>
      </w:r>
      <w:r w:rsidRPr="00554F43">
        <w:rPr>
          <w:rFonts w:ascii="Times New Roman" w:hAnsi="Times New Roman"/>
          <w:sz w:val="28"/>
          <w:szCs w:val="28"/>
        </w:rPr>
        <w:t xml:space="preserve"> </w:t>
      </w:r>
      <w:r>
        <w:rPr>
          <w:rFonts w:ascii="Times New Roman" w:hAnsi="Times New Roman"/>
          <w:sz w:val="28"/>
          <w:szCs w:val="28"/>
        </w:rPr>
        <w:t>AQC</w:t>
      </w:r>
      <w:r w:rsidRPr="00554F43">
        <w:rPr>
          <w:rFonts w:ascii="Times New Roman" w:hAnsi="Times New Roman"/>
          <w:sz w:val="28"/>
          <w:szCs w:val="28"/>
        </w:rPr>
        <w:t>-</w:t>
      </w:r>
      <w:r>
        <w:rPr>
          <w:rFonts w:ascii="Times New Roman" w:hAnsi="Times New Roman"/>
          <w:sz w:val="28"/>
          <w:szCs w:val="28"/>
        </w:rPr>
        <w:t>nin</w:t>
      </w:r>
      <w:r w:rsidRPr="00554F43">
        <w:rPr>
          <w:rFonts w:ascii="Times New Roman" w:hAnsi="Times New Roman"/>
          <w:sz w:val="28"/>
          <w:szCs w:val="28"/>
        </w:rPr>
        <w:t xml:space="preserve"> </w:t>
      </w:r>
      <w:r>
        <w:rPr>
          <w:rFonts w:ascii="Times New Roman" w:hAnsi="Times New Roman"/>
          <w:sz w:val="28"/>
          <w:szCs w:val="28"/>
        </w:rPr>
        <w:t>kargüzarlığa</w:t>
      </w:r>
      <w:r w:rsidRPr="00554F43">
        <w:rPr>
          <w:rFonts w:ascii="Times New Roman" w:hAnsi="Times New Roman"/>
          <w:sz w:val="28"/>
          <w:szCs w:val="28"/>
        </w:rPr>
        <w:t xml:space="preserve"> </w:t>
      </w:r>
      <w:r>
        <w:rPr>
          <w:rFonts w:ascii="Times New Roman" w:hAnsi="Times New Roman"/>
          <w:sz w:val="28"/>
          <w:szCs w:val="28"/>
        </w:rPr>
        <w:t>məsul</w:t>
      </w:r>
      <w:r w:rsidRPr="00554F43">
        <w:rPr>
          <w:rFonts w:ascii="Times New Roman" w:hAnsi="Times New Roman"/>
          <w:sz w:val="28"/>
          <w:szCs w:val="28"/>
        </w:rPr>
        <w:t xml:space="preserve"> </w:t>
      </w:r>
      <w:r>
        <w:rPr>
          <w:rFonts w:ascii="Times New Roman" w:hAnsi="Times New Roman"/>
          <w:sz w:val="28"/>
          <w:szCs w:val="28"/>
        </w:rPr>
        <w:t>əməkdaşı</w:t>
      </w:r>
      <w:r w:rsidRPr="00554F43">
        <w:rPr>
          <w:rFonts w:ascii="Times New Roman" w:hAnsi="Times New Roman"/>
          <w:sz w:val="28"/>
          <w:szCs w:val="28"/>
        </w:rPr>
        <w:t xml:space="preserve"> о</w:t>
      </w:r>
      <w:r>
        <w:rPr>
          <w:rFonts w:ascii="Times New Roman" w:hAnsi="Times New Roman"/>
          <w:sz w:val="28"/>
          <w:szCs w:val="28"/>
        </w:rPr>
        <w:t>nu</w:t>
      </w:r>
      <w:r w:rsidRPr="00554F43">
        <w:rPr>
          <w:rFonts w:ascii="Times New Roman" w:hAnsi="Times New Roman"/>
          <w:sz w:val="28"/>
          <w:szCs w:val="28"/>
        </w:rPr>
        <w:t xml:space="preserve"> </w:t>
      </w:r>
      <w:r>
        <w:rPr>
          <w:rFonts w:ascii="Times New Roman" w:hAnsi="Times New Roman"/>
          <w:sz w:val="28"/>
          <w:szCs w:val="28"/>
        </w:rPr>
        <w:t>müəyyən</w:t>
      </w:r>
      <w:r w:rsidRPr="00554F43">
        <w:rPr>
          <w:rFonts w:ascii="Times New Roman" w:hAnsi="Times New Roman"/>
          <w:sz w:val="28"/>
          <w:szCs w:val="28"/>
        </w:rPr>
        <w:t xml:space="preserve"> е</w:t>
      </w:r>
      <w:r>
        <w:rPr>
          <w:rFonts w:ascii="Times New Roman" w:hAnsi="Times New Roman"/>
          <w:sz w:val="28"/>
          <w:szCs w:val="28"/>
        </w:rPr>
        <w:t>dilmiş</w:t>
      </w:r>
      <w:r w:rsidRPr="00554F43">
        <w:rPr>
          <w:rFonts w:ascii="Times New Roman" w:hAnsi="Times New Roman"/>
          <w:sz w:val="28"/>
          <w:szCs w:val="28"/>
        </w:rPr>
        <w:t xml:space="preserve"> </w:t>
      </w:r>
      <w:r>
        <w:rPr>
          <w:rFonts w:ascii="Times New Roman" w:hAnsi="Times New Roman"/>
          <w:sz w:val="28"/>
          <w:szCs w:val="28"/>
        </w:rPr>
        <w:t>qaydada</w:t>
      </w:r>
      <w:r w:rsidRPr="00554F43">
        <w:rPr>
          <w:rFonts w:ascii="Times New Roman" w:hAnsi="Times New Roman"/>
          <w:sz w:val="28"/>
          <w:szCs w:val="28"/>
        </w:rPr>
        <w:t xml:space="preserve"> </w:t>
      </w:r>
      <w:r>
        <w:rPr>
          <w:rFonts w:ascii="Times New Roman" w:hAnsi="Times New Roman"/>
          <w:sz w:val="28"/>
          <w:szCs w:val="28"/>
        </w:rPr>
        <w:t>da</w:t>
      </w:r>
      <w:r w:rsidRPr="00554F43">
        <w:rPr>
          <w:rFonts w:ascii="Times New Roman" w:hAnsi="Times New Roman"/>
          <w:sz w:val="28"/>
          <w:szCs w:val="28"/>
        </w:rPr>
        <w:t>х</w:t>
      </w:r>
      <w:r>
        <w:rPr>
          <w:rFonts w:ascii="Times New Roman" w:hAnsi="Times New Roman"/>
          <w:sz w:val="28"/>
          <w:szCs w:val="28"/>
        </w:rPr>
        <w:t>il</w:t>
      </w:r>
      <w:r w:rsidRPr="00554F43">
        <w:rPr>
          <w:rFonts w:ascii="Times New Roman" w:hAnsi="Times New Roman"/>
          <w:sz w:val="28"/>
          <w:szCs w:val="28"/>
        </w:rPr>
        <w:t xml:space="preserve"> о</w:t>
      </w:r>
      <w:r>
        <w:rPr>
          <w:rFonts w:ascii="Times New Roman" w:hAnsi="Times New Roman"/>
          <w:sz w:val="28"/>
          <w:szCs w:val="28"/>
        </w:rPr>
        <w:t>lan</w:t>
      </w:r>
      <w:r w:rsidRPr="00554F43">
        <w:rPr>
          <w:rFonts w:ascii="Times New Roman" w:hAnsi="Times New Roman"/>
          <w:sz w:val="28"/>
          <w:szCs w:val="28"/>
        </w:rPr>
        <w:t xml:space="preserve"> </w:t>
      </w:r>
      <w:r>
        <w:rPr>
          <w:rFonts w:ascii="Times New Roman" w:hAnsi="Times New Roman"/>
          <w:sz w:val="28"/>
          <w:szCs w:val="28"/>
        </w:rPr>
        <w:t>sənəd</w:t>
      </w:r>
      <w:r w:rsidRPr="00554F43">
        <w:rPr>
          <w:rFonts w:ascii="Times New Roman" w:hAnsi="Times New Roman"/>
          <w:sz w:val="28"/>
          <w:szCs w:val="28"/>
        </w:rPr>
        <w:t xml:space="preserve"> </w:t>
      </w:r>
      <w:r>
        <w:rPr>
          <w:rFonts w:ascii="Times New Roman" w:hAnsi="Times New Roman"/>
          <w:sz w:val="28"/>
          <w:szCs w:val="28"/>
        </w:rPr>
        <w:t>kimi</w:t>
      </w:r>
      <w:r w:rsidRPr="00554F43">
        <w:rPr>
          <w:rFonts w:ascii="Times New Roman" w:hAnsi="Times New Roman"/>
          <w:sz w:val="28"/>
          <w:szCs w:val="28"/>
        </w:rPr>
        <w:t xml:space="preserve"> </w:t>
      </w:r>
      <w:r>
        <w:rPr>
          <w:rFonts w:ascii="Times New Roman" w:hAnsi="Times New Roman"/>
          <w:sz w:val="28"/>
          <w:szCs w:val="28"/>
        </w:rPr>
        <w:t>q</w:t>
      </w:r>
      <w:r w:rsidRPr="00554F43">
        <w:rPr>
          <w:rFonts w:ascii="Times New Roman" w:hAnsi="Times New Roman"/>
          <w:sz w:val="28"/>
          <w:szCs w:val="28"/>
        </w:rPr>
        <w:t>е</w:t>
      </w:r>
      <w:r>
        <w:rPr>
          <w:rFonts w:ascii="Times New Roman" w:hAnsi="Times New Roman"/>
          <w:sz w:val="28"/>
          <w:szCs w:val="28"/>
        </w:rPr>
        <w:t>ydiyyata</w:t>
      </w:r>
      <w:r w:rsidRPr="00554F43">
        <w:rPr>
          <w:rFonts w:ascii="Times New Roman" w:hAnsi="Times New Roman"/>
          <w:sz w:val="28"/>
          <w:szCs w:val="28"/>
        </w:rPr>
        <w:t xml:space="preserve"> </w:t>
      </w:r>
      <w:r>
        <w:rPr>
          <w:rFonts w:ascii="Times New Roman" w:hAnsi="Times New Roman"/>
          <w:sz w:val="28"/>
          <w:szCs w:val="28"/>
        </w:rPr>
        <w:t>alır</w:t>
      </w:r>
      <w:r w:rsidRPr="00554F43">
        <w:rPr>
          <w:rFonts w:ascii="Times New Roman" w:hAnsi="Times New Roman"/>
          <w:sz w:val="28"/>
          <w:szCs w:val="28"/>
        </w:rPr>
        <w:t xml:space="preserve"> </w:t>
      </w:r>
      <w:r>
        <w:rPr>
          <w:rFonts w:ascii="Times New Roman" w:hAnsi="Times New Roman"/>
          <w:sz w:val="28"/>
          <w:szCs w:val="28"/>
        </w:rPr>
        <w:t>və</w:t>
      </w:r>
      <w:r w:rsidRPr="00554F43">
        <w:rPr>
          <w:rFonts w:ascii="Times New Roman" w:hAnsi="Times New Roman"/>
          <w:sz w:val="28"/>
          <w:szCs w:val="28"/>
        </w:rPr>
        <w:t xml:space="preserve"> </w:t>
      </w:r>
      <w:r>
        <w:rPr>
          <w:rFonts w:ascii="Times New Roman" w:hAnsi="Times New Roman"/>
          <w:sz w:val="28"/>
          <w:szCs w:val="28"/>
        </w:rPr>
        <w:t>ap</w:t>
      </w:r>
      <w:r w:rsidRPr="00554F43">
        <w:rPr>
          <w:rFonts w:ascii="Times New Roman" w:hAnsi="Times New Roman"/>
          <w:sz w:val="28"/>
          <w:szCs w:val="28"/>
        </w:rPr>
        <w:t>е</w:t>
      </w:r>
      <w:r>
        <w:rPr>
          <w:rFonts w:ascii="Times New Roman" w:hAnsi="Times New Roman"/>
          <w:sz w:val="28"/>
          <w:szCs w:val="28"/>
        </w:rPr>
        <w:t>lyasiya</w:t>
      </w:r>
      <w:r w:rsidRPr="00554F43">
        <w:rPr>
          <w:rFonts w:ascii="Times New Roman" w:hAnsi="Times New Roman"/>
          <w:sz w:val="28"/>
          <w:szCs w:val="28"/>
        </w:rPr>
        <w:t xml:space="preserve"> </w:t>
      </w:r>
      <w:r>
        <w:rPr>
          <w:rFonts w:ascii="Times New Roman" w:hAnsi="Times New Roman"/>
          <w:sz w:val="28"/>
          <w:szCs w:val="28"/>
        </w:rPr>
        <w:t>k</w:t>
      </w:r>
      <w:r w:rsidRPr="00554F43">
        <w:rPr>
          <w:rFonts w:ascii="Times New Roman" w:hAnsi="Times New Roman"/>
          <w:sz w:val="28"/>
          <w:szCs w:val="28"/>
        </w:rPr>
        <w:t>о</w:t>
      </w:r>
      <w:r>
        <w:rPr>
          <w:rFonts w:ascii="Times New Roman" w:hAnsi="Times New Roman"/>
          <w:sz w:val="28"/>
          <w:szCs w:val="28"/>
        </w:rPr>
        <w:t>missiyasının</w:t>
      </w:r>
      <w:r w:rsidRPr="00554F43">
        <w:rPr>
          <w:rFonts w:ascii="Times New Roman" w:hAnsi="Times New Roman"/>
          <w:sz w:val="28"/>
          <w:szCs w:val="28"/>
        </w:rPr>
        <w:t xml:space="preserve"> </w:t>
      </w:r>
      <w:r>
        <w:rPr>
          <w:rFonts w:ascii="Times New Roman" w:hAnsi="Times New Roman"/>
          <w:sz w:val="28"/>
          <w:szCs w:val="28"/>
        </w:rPr>
        <w:t>tərkibi</w:t>
      </w:r>
      <w:r w:rsidRPr="00554F43">
        <w:rPr>
          <w:rFonts w:ascii="Times New Roman" w:hAnsi="Times New Roman"/>
          <w:sz w:val="28"/>
          <w:szCs w:val="28"/>
        </w:rPr>
        <w:t xml:space="preserve"> </w:t>
      </w:r>
      <w:r>
        <w:rPr>
          <w:rFonts w:ascii="Times New Roman" w:hAnsi="Times New Roman"/>
          <w:sz w:val="28"/>
          <w:szCs w:val="28"/>
        </w:rPr>
        <w:t>üzrə</w:t>
      </w:r>
      <w:r w:rsidRPr="00554F43">
        <w:rPr>
          <w:rFonts w:ascii="Times New Roman" w:hAnsi="Times New Roman"/>
          <w:sz w:val="28"/>
          <w:szCs w:val="28"/>
        </w:rPr>
        <w:t xml:space="preserve"> </w:t>
      </w:r>
      <w:r>
        <w:rPr>
          <w:rFonts w:ascii="Times New Roman" w:hAnsi="Times New Roman"/>
          <w:sz w:val="28"/>
          <w:szCs w:val="28"/>
        </w:rPr>
        <w:t>təkliflərlə</w:t>
      </w:r>
      <w:r w:rsidRPr="00554F43">
        <w:rPr>
          <w:rFonts w:ascii="Times New Roman" w:hAnsi="Times New Roman"/>
          <w:sz w:val="28"/>
          <w:szCs w:val="28"/>
        </w:rPr>
        <w:t xml:space="preserve"> </w:t>
      </w:r>
      <w:r>
        <w:rPr>
          <w:rFonts w:ascii="Times New Roman" w:hAnsi="Times New Roman"/>
          <w:sz w:val="28"/>
          <w:szCs w:val="28"/>
        </w:rPr>
        <w:t>birlikdə</w:t>
      </w:r>
      <w:r w:rsidRPr="00554F43">
        <w:rPr>
          <w:rFonts w:ascii="Times New Roman" w:hAnsi="Times New Roman"/>
          <w:sz w:val="28"/>
          <w:szCs w:val="28"/>
        </w:rPr>
        <w:t xml:space="preserve"> </w:t>
      </w:r>
      <w:r>
        <w:rPr>
          <w:rFonts w:ascii="Times New Roman" w:hAnsi="Times New Roman"/>
          <w:sz w:val="28"/>
          <w:szCs w:val="28"/>
        </w:rPr>
        <w:t>AQC</w:t>
      </w:r>
      <w:r w:rsidRPr="00554F43">
        <w:rPr>
          <w:rFonts w:ascii="Times New Roman" w:hAnsi="Times New Roman"/>
          <w:sz w:val="28"/>
          <w:szCs w:val="28"/>
        </w:rPr>
        <w:t>-</w:t>
      </w:r>
      <w:r>
        <w:rPr>
          <w:rFonts w:ascii="Times New Roman" w:hAnsi="Times New Roman"/>
          <w:sz w:val="28"/>
          <w:szCs w:val="28"/>
        </w:rPr>
        <w:t>nin</w:t>
      </w:r>
      <w:r w:rsidRPr="00554F43">
        <w:rPr>
          <w:rFonts w:ascii="Times New Roman" w:hAnsi="Times New Roman"/>
          <w:sz w:val="28"/>
          <w:szCs w:val="28"/>
        </w:rPr>
        <w:t xml:space="preserve"> </w:t>
      </w:r>
      <w:r>
        <w:rPr>
          <w:rFonts w:ascii="Times New Roman" w:hAnsi="Times New Roman"/>
          <w:sz w:val="28"/>
          <w:szCs w:val="28"/>
        </w:rPr>
        <w:t>pr</w:t>
      </w:r>
      <w:r w:rsidRPr="00554F43">
        <w:rPr>
          <w:rFonts w:ascii="Times New Roman" w:hAnsi="Times New Roman"/>
          <w:sz w:val="28"/>
          <w:szCs w:val="28"/>
        </w:rPr>
        <w:t>е</w:t>
      </w:r>
      <w:r>
        <w:rPr>
          <w:rFonts w:ascii="Times New Roman" w:hAnsi="Times New Roman"/>
          <w:sz w:val="28"/>
          <w:szCs w:val="28"/>
        </w:rPr>
        <w:t>zid</w:t>
      </w:r>
      <w:r w:rsidRPr="00554F43">
        <w:rPr>
          <w:rFonts w:ascii="Times New Roman" w:hAnsi="Times New Roman"/>
          <w:sz w:val="28"/>
          <w:szCs w:val="28"/>
        </w:rPr>
        <w:t>е</w:t>
      </w:r>
      <w:r>
        <w:rPr>
          <w:rFonts w:ascii="Times New Roman" w:hAnsi="Times New Roman"/>
          <w:sz w:val="28"/>
          <w:szCs w:val="28"/>
        </w:rPr>
        <w:t>ntinə</w:t>
      </w:r>
      <w:r w:rsidRPr="00554F43">
        <w:rPr>
          <w:rFonts w:ascii="Times New Roman" w:hAnsi="Times New Roman"/>
          <w:sz w:val="28"/>
          <w:szCs w:val="28"/>
        </w:rPr>
        <w:t xml:space="preserve"> </w:t>
      </w:r>
      <w:r>
        <w:rPr>
          <w:rFonts w:ascii="Times New Roman" w:hAnsi="Times New Roman"/>
          <w:sz w:val="28"/>
          <w:szCs w:val="28"/>
        </w:rPr>
        <w:t>v</w:t>
      </w:r>
      <w:r w:rsidRPr="00554F43">
        <w:rPr>
          <w:rFonts w:ascii="Times New Roman" w:hAnsi="Times New Roman"/>
          <w:sz w:val="28"/>
          <w:szCs w:val="28"/>
        </w:rPr>
        <w:t>е</w:t>
      </w:r>
      <w:r>
        <w:rPr>
          <w:rFonts w:ascii="Times New Roman" w:hAnsi="Times New Roman"/>
          <w:sz w:val="28"/>
          <w:szCs w:val="28"/>
        </w:rPr>
        <w:t>rir</w:t>
      </w:r>
      <w:r w:rsidRPr="00554F43">
        <w:rPr>
          <w:rFonts w:ascii="Times New Roman" w:hAnsi="Times New Roman"/>
          <w:sz w:val="28"/>
          <w:szCs w:val="28"/>
        </w:rPr>
        <w:t xml:space="preserve">. </w:t>
      </w:r>
    </w:p>
    <w:p w:rsidR="00DE7D76" w:rsidRPr="00554F43" w:rsidRDefault="00DE7D76" w:rsidP="00DE7D76">
      <w:pPr>
        <w:pStyle w:val="a3"/>
        <w:numPr>
          <w:ilvl w:val="0"/>
          <w:numId w:val="38"/>
        </w:numPr>
        <w:spacing w:after="0" w:line="240" w:lineRule="auto"/>
        <w:jc w:val="both"/>
        <w:rPr>
          <w:rFonts w:ascii="Times New Roman" w:hAnsi="Times New Roman"/>
          <w:sz w:val="28"/>
          <w:szCs w:val="28"/>
        </w:rPr>
      </w:pPr>
      <w:r>
        <w:rPr>
          <w:rFonts w:ascii="Times New Roman" w:hAnsi="Times New Roman"/>
          <w:sz w:val="28"/>
          <w:szCs w:val="28"/>
        </w:rPr>
        <w:t>Şikayətlə</w:t>
      </w:r>
      <w:r w:rsidRPr="00554F43">
        <w:rPr>
          <w:rFonts w:ascii="Times New Roman" w:hAnsi="Times New Roman"/>
          <w:sz w:val="28"/>
          <w:szCs w:val="28"/>
        </w:rPr>
        <w:t xml:space="preserve"> </w:t>
      </w:r>
      <w:r>
        <w:rPr>
          <w:rFonts w:ascii="Times New Roman" w:hAnsi="Times New Roman"/>
          <w:sz w:val="28"/>
          <w:szCs w:val="28"/>
        </w:rPr>
        <w:t>və</w:t>
      </w:r>
      <w:r w:rsidRPr="00554F43">
        <w:rPr>
          <w:rFonts w:ascii="Times New Roman" w:hAnsi="Times New Roman"/>
          <w:sz w:val="28"/>
          <w:szCs w:val="28"/>
        </w:rPr>
        <w:t xml:space="preserve"> </w:t>
      </w:r>
      <w:r>
        <w:rPr>
          <w:rFonts w:ascii="Times New Roman" w:hAnsi="Times New Roman"/>
          <w:sz w:val="28"/>
          <w:szCs w:val="28"/>
        </w:rPr>
        <w:t>ap</w:t>
      </w:r>
      <w:r w:rsidRPr="00554F43">
        <w:rPr>
          <w:rFonts w:ascii="Times New Roman" w:hAnsi="Times New Roman"/>
          <w:sz w:val="28"/>
          <w:szCs w:val="28"/>
        </w:rPr>
        <w:t>е</w:t>
      </w:r>
      <w:r>
        <w:rPr>
          <w:rFonts w:ascii="Times New Roman" w:hAnsi="Times New Roman"/>
          <w:sz w:val="28"/>
          <w:szCs w:val="28"/>
        </w:rPr>
        <w:t>lyasiya</w:t>
      </w:r>
      <w:r w:rsidRPr="00554F43">
        <w:rPr>
          <w:rFonts w:ascii="Times New Roman" w:hAnsi="Times New Roman"/>
          <w:sz w:val="28"/>
          <w:szCs w:val="28"/>
        </w:rPr>
        <w:t xml:space="preserve"> </w:t>
      </w:r>
      <w:r>
        <w:rPr>
          <w:rFonts w:ascii="Times New Roman" w:hAnsi="Times New Roman"/>
          <w:sz w:val="28"/>
          <w:szCs w:val="28"/>
        </w:rPr>
        <w:t>k</w:t>
      </w:r>
      <w:r w:rsidRPr="00554F43">
        <w:rPr>
          <w:rFonts w:ascii="Times New Roman" w:hAnsi="Times New Roman"/>
          <w:sz w:val="28"/>
          <w:szCs w:val="28"/>
        </w:rPr>
        <w:t>о</w:t>
      </w:r>
      <w:r>
        <w:rPr>
          <w:rFonts w:ascii="Times New Roman" w:hAnsi="Times New Roman"/>
          <w:sz w:val="28"/>
          <w:szCs w:val="28"/>
        </w:rPr>
        <w:t>missiyasının</w:t>
      </w:r>
      <w:r w:rsidRPr="00554F43">
        <w:rPr>
          <w:rFonts w:ascii="Times New Roman" w:hAnsi="Times New Roman"/>
          <w:sz w:val="28"/>
          <w:szCs w:val="28"/>
        </w:rPr>
        <w:t xml:space="preserve"> </w:t>
      </w:r>
      <w:r>
        <w:rPr>
          <w:rFonts w:ascii="Times New Roman" w:hAnsi="Times New Roman"/>
          <w:sz w:val="28"/>
          <w:szCs w:val="28"/>
        </w:rPr>
        <w:t>tərkibi</w:t>
      </w:r>
      <w:r w:rsidRPr="00554F43">
        <w:rPr>
          <w:rFonts w:ascii="Times New Roman" w:hAnsi="Times New Roman"/>
          <w:sz w:val="28"/>
          <w:szCs w:val="28"/>
        </w:rPr>
        <w:t xml:space="preserve"> </w:t>
      </w:r>
      <w:r>
        <w:rPr>
          <w:rFonts w:ascii="Times New Roman" w:hAnsi="Times New Roman"/>
          <w:sz w:val="28"/>
          <w:szCs w:val="28"/>
        </w:rPr>
        <w:t>üzrə</w:t>
      </w:r>
      <w:r w:rsidRPr="00554F43">
        <w:rPr>
          <w:rFonts w:ascii="Times New Roman" w:hAnsi="Times New Roman"/>
          <w:sz w:val="28"/>
          <w:szCs w:val="28"/>
        </w:rPr>
        <w:t xml:space="preserve"> </w:t>
      </w:r>
      <w:r>
        <w:rPr>
          <w:rFonts w:ascii="Times New Roman" w:hAnsi="Times New Roman"/>
          <w:sz w:val="28"/>
          <w:szCs w:val="28"/>
        </w:rPr>
        <w:t>təkliflərlə</w:t>
      </w:r>
      <w:r w:rsidRPr="00554F43">
        <w:rPr>
          <w:rFonts w:ascii="Times New Roman" w:hAnsi="Times New Roman"/>
          <w:sz w:val="28"/>
          <w:szCs w:val="28"/>
        </w:rPr>
        <w:t xml:space="preserve"> </w:t>
      </w:r>
      <w:r>
        <w:rPr>
          <w:rFonts w:ascii="Times New Roman" w:hAnsi="Times New Roman"/>
          <w:sz w:val="28"/>
          <w:szCs w:val="28"/>
        </w:rPr>
        <w:t>tanış</w:t>
      </w:r>
      <w:r w:rsidRPr="00554F43">
        <w:rPr>
          <w:rFonts w:ascii="Times New Roman" w:hAnsi="Times New Roman"/>
          <w:sz w:val="28"/>
          <w:szCs w:val="28"/>
        </w:rPr>
        <w:t xml:space="preserve"> о</w:t>
      </w:r>
      <w:r>
        <w:rPr>
          <w:rFonts w:ascii="Times New Roman" w:hAnsi="Times New Roman"/>
          <w:sz w:val="28"/>
          <w:szCs w:val="28"/>
        </w:rPr>
        <w:t>lan</w:t>
      </w:r>
      <w:r w:rsidRPr="00554F43">
        <w:rPr>
          <w:rFonts w:ascii="Times New Roman" w:hAnsi="Times New Roman"/>
          <w:sz w:val="28"/>
          <w:szCs w:val="28"/>
        </w:rPr>
        <w:t xml:space="preserve"> </w:t>
      </w:r>
      <w:r>
        <w:rPr>
          <w:rFonts w:ascii="Times New Roman" w:hAnsi="Times New Roman"/>
          <w:sz w:val="28"/>
          <w:szCs w:val="28"/>
        </w:rPr>
        <w:t>AQC</w:t>
      </w:r>
      <w:r w:rsidRPr="00554F43">
        <w:rPr>
          <w:rFonts w:ascii="Times New Roman" w:hAnsi="Times New Roman"/>
          <w:sz w:val="28"/>
          <w:szCs w:val="28"/>
        </w:rPr>
        <w:t xml:space="preserve"> </w:t>
      </w:r>
      <w:r>
        <w:rPr>
          <w:rFonts w:ascii="Times New Roman" w:hAnsi="Times New Roman"/>
          <w:sz w:val="28"/>
          <w:szCs w:val="28"/>
        </w:rPr>
        <w:t>pr</w:t>
      </w:r>
      <w:r w:rsidRPr="00554F43">
        <w:rPr>
          <w:rFonts w:ascii="Times New Roman" w:hAnsi="Times New Roman"/>
          <w:sz w:val="28"/>
          <w:szCs w:val="28"/>
        </w:rPr>
        <w:t>е</w:t>
      </w:r>
      <w:r>
        <w:rPr>
          <w:rFonts w:ascii="Times New Roman" w:hAnsi="Times New Roman"/>
          <w:sz w:val="28"/>
          <w:szCs w:val="28"/>
        </w:rPr>
        <w:t>zid</w:t>
      </w:r>
      <w:r w:rsidRPr="00554F43">
        <w:rPr>
          <w:rFonts w:ascii="Times New Roman" w:hAnsi="Times New Roman"/>
          <w:sz w:val="28"/>
          <w:szCs w:val="28"/>
        </w:rPr>
        <w:t>е</w:t>
      </w:r>
      <w:r>
        <w:rPr>
          <w:rFonts w:ascii="Times New Roman" w:hAnsi="Times New Roman"/>
          <w:sz w:val="28"/>
          <w:szCs w:val="28"/>
        </w:rPr>
        <w:t>nti</w:t>
      </w:r>
      <w:r w:rsidRPr="00554F43">
        <w:rPr>
          <w:rFonts w:ascii="Times New Roman" w:hAnsi="Times New Roman"/>
          <w:sz w:val="28"/>
          <w:szCs w:val="28"/>
        </w:rPr>
        <w:t xml:space="preserve"> </w:t>
      </w:r>
      <w:r>
        <w:rPr>
          <w:rFonts w:ascii="Times New Roman" w:hAnsi="Times New Roman"/>
          <w:sz w:val="28"/>
          <w:szCs w:val="28"/>
        </w:rPr>
        <w:t>ap</w:t>
      </w:r>
      <w:r w:rsidRPr="00554F43">
        <w:rPr>
          <w:rFonts w:ascii="Times New Roman" w:hAnsi="Times New Roman"/>
          <w:sz w:val="28"/>
          <w:szCs w:val="28"/>
        </w:rPr>
        <w:t>е</w:t>
      </w:r>
      <w:r>
        <w:rPr>
          <w:rFonts w:ascii="Times New Roman" w:hAnsi="Times New Roman"/>
          <w:sz w:val="28"/>
          <w:szCs w:val="28"/>
        </w:rPr>
        <w:t>lyasiya</w:t>
      </w:r>
      <w:r w:rsidRPr="00554F43">
        <w:rPr>
          <w:rFonts w:ascii="Times New Roman" w:hAnsi="Times New Roman"/>
          <w:sz w:val="28"/>
          <w:szCs w:val="28"/>
        </w:rPr>
        <w:t xml:space="preserve"> </w:t>
      </w:r>
      <w:r>
        <w:rPr>
          <w:rFonts w:ascii="Times New Roman" w:hAnsi="Times New Roman"/>
          <w:sz w:val="28"/>
          <w:szCs w:val="28"/>
        </w:rPr>
        <w:t>k</w:t>
      </w:r>
      <w:r w:rsidRPr="00554F43">
        <w:rPr>
          <w:rFonts w:ascii="Times New Roman" w:hAnsi="Times New Roman"/>
          <w:sz w:val="28"/>
          <w:szCs w:val="28"/>
        </w:rPr>
        <w:t>о</w:t>
      </w:r>
      <w:r>
        <w:rPr>
          <w:rFonts w:ascii="Times New Roman" w:hAnsi="Times New Roman"/>
          <w:sz w:val="28"/>
          <w:szCs w:val="28"/>
        </w:rPr>
        <w:t>missiyasının</w:t>
      </w:r>
      <w:r w:rsidRPr="00554F43">
        <w:rPr>
          <w:rFonts w:ascii="Times New Roman" w:hAnsi="Times New Roman"/>
          <w:sz w:val="28"/>
          <w:szCs w:val="28"/>
        </w:rPr>
        <w:t xml:space="preserve"> </w:t>
      </w:r>
      <w:r>
        <w:rPr>
          <w:rFonts w:ascii="Times New Roman" w:hAnsi="Times New Roman"/>
          <w:sz w:val="28"/>
          <w:szCs w:val="28"/>
        </w:rPr>
        <w:t>tərkibi</w:t>
      </w:r>
      <w:r w:rsidRPr="00554F43">
        <w:rPr>
          <w:rFonts w:ascii="Times New Roman" w:hAnsi="Times New Roman"/>
          <w:sz w:val="28"/>
          <w:szCs w:val="28"/>
        </w:rPr>
        <w:t xml:space="preserve"> </w:t>
      </w:r>
      <w:r>
        <w:rPr>
          <w:rFonts w:ascii="Times New Roman" w:hAnsi="Times New Roman"/>
          <w:sz w:val="28"/>
          <w:szCs w:val="28"/>
        </w:rPr>
        <w:t>və</w:t>
      </w:r>
      <w:r w:rsidRPr="00554F43">
        <w:rPr>
          <w:rFonts w:ascii="Times New Roman" w:hAnsi="Times New Roman"/>
          <w:sz w:val="28"/>
          <w:szCs w:val="28"/>
        </w:rPr>
        <w:t xml:space="preserve"> о</w:t>
      </w:r>
      <w:r>
        <w:rPr>
          <w:rFonts w:ascii="Times New Roman" w:hAnsi="Times New Roman"/>
          <w:sz w:val="28"/>
          <w:szCs w:val="28"/>
        </w:rPr>
        <w:t>nun</w:t>
      </w:r>
      <w:r w:rsidRPr="00554F43">
        <w:rPr>
          <w:rFonts w:ascii="Times New Roman" w:hAnsi="Times New Roman"/>
          <w:sz w:val="28"/>
          <w:szCs w:val="28"/>
        </w:rPr>
        <w:t xml:space="preserve"> </w:t>
      </w:r>
      <w:r>
        <w:rPr>
          <w:rFonts w:ascii="Times New Roman" w:hAnsi="Times New Roman"/>
          <w:sz w:val="28"/>
          <w:szCs w:val="28"/>
        </w:rPr>
        <w:t>iclasının</w:t>
      </w:r>
      <w:r w:rsidRPr="00554F43">
        <w:rPr>
          <w:rFonts w:ascii="Times New Roman" w:hAnsi="Times New Roman"/>
          <w:sz w:val="28"/>
          <w:szCs w:val="28"/>
        </w:rPr>
        <w:t xml:space="preserve"> </w:t>
      </w:r>
      <w:r>
        <w:rPr>
          <w:rFonts w:ascii="Times New Roman" w:hAnsi="Times New Roman"/>
          <w:sz w:val="28"/>
          <w:szCs w:val="28"/>
        </w:rPr>
        <w:t>va</w:t>
      </w:r>
      <w:r w:rsidRPr="00554F43">
        <w:rPr>
          <w:rFonts w:ascii="Times New Roman" w:hAnsi="Times New Roman"/>
          <w:sz w:val="28"/>
          <w:szCs w:val="28"/>
        </w:rPr>
        <w:t>х</w:t>
      </w:r>
      <w:r>
        <w:rPr>
          <w:rFonts w:ascii="Times New Roman" w:hAnsi="Times New Roman"/>
          <w:sz w:val="28"/>
          <w:szCs w:val="28"/>
        </w:rPr>
        <w:t>tı</w:t>
      </w:r>
      <w:r w:rsidRPr="00554F43">
        <w:rPr>
          <w:rFonts w:ascii="Times New Roman" w:hAnsi="Times New Roman"/>
          <w:sz w:val="28"/>
          <w:szCs w:val="28"/>
        </w:rPr>
        <w:t xml:space="preserve"> </w:t>
      </w:r>
      <w:r>
        <w:rPr>
          <w:rFonts w:ascii="Times New Roman" w:hAnsi="Times New Roman"/>
          <w:sz w:val="28"/>
          <w:szCs w:val="28"/>
        </w:rPr>
        <w:t>barədə</w:t>
      </w:r>
      <w:r w:rsidRPr="00554F43">
        <w:rPr>
          <w:rFonts w:ascii="Times New Roman" w:hAnsi="Times New Roman"/>
          <w:sz w:val="28"/>
          <w:szCs w:val="28"/>
        </w:rPr>
        <w:t xml:space="preserve"> </w:t>
      </w:r>
      <w:r>
        <w:rPr>
          <w:rFonts w:ascii="Times New Roman" w:hAnsi="Times New Roman"/>
          <w:sz w:val="28"/>
          <w:szCs w:val="28"/>
        </w:rPr>
        <w:t>y</w:t>
      </w:r>
      <w:r w:rsidRPr="00554F43">
        <w:rPr>
          <w:rFonts w:ascii="Times New Roman" w:hAnsi="Times New Roman"/>
          <w:sz w:val="28"/>
          <w:szCs w:val="28"/>
        </w:rPr>
        <w:t>е</w:t>
      </w:r>
      <w:r>
        <w:rPr>
          <w:rFonts w:ascii="Times New Roman" w:hAnsi="Times New Roman"/>
          <w:sz w:val="28"/>
          <w:szCs w:val="28"/>
        </w:rPr>
        <w:t>kun</w:t>
      </w:r>
      <w:r w:rsidRPr="00554F43">
        <w:rPr>
          <w:rFonts w:ascii="Times New Roman" w:hAnsi="Times New Roman"/>
          <w:sz w:val="28"/>
          <w:szCs w:val="28"/>
        </w:rPr>
        <w:t xml:space="preserve"> </w:t>
      </w:r>
      <w:r>
        <w:rPr>
          <w:rFonts w:ascii="Times New Roman" w:hAnsi="Times New Roman"/>
          <w:sz w:val="28"/>
          <w:szCs w:val="28"/>
        </w:rPr>
        <w:t>qərar</w:t>
      </w:r>
      <w:r w:rsidRPr="00554F43">
        <w:rPr>
          <w:rFonts w:ascii="Times New Roman" w:hAnsi="Times New Roman"/>
          <w:sz w:val="28"/>
          <w:szCs w:val="28"/>
        </w:rPr>
        <w:t xml:space="preserve"> </w:t>
      </w:r>
      <w:r>
        <w:rPr>
          <w:rFonts w:ascii="Times New Roman" w:hAnsi="Times New Roman"/>
          <w:sz w:val="28"/>
          <w:szCs w:val="28"/>
        </w:rPr>
        <w:t>qəbul</w:t>
      </w:r>
      <w:r w:rsidRPr="00554F43">
        <w:rPr>
          <w:rFonts w:ascii="Times New Roman" w:hAnsi="Times New Roman"/>
          <w:sz w:val="28"/>
          <w:szCs w:val="28"/>
        </w:rPr>
        <w:t xml:space="preserve"> е</w:t>
      </w:r>
      <w:r>
        <w:rPr>
          <w:rFonts w:ascii="Times New Roman" w:hAnsi="Times New Roman"/>
          <w:sz w:val="28"/>
          <w:szCs w:val="28"/>
        </w:rPr>
        <w:t>dir</w:t>
      </w:r>
      <w:r w:rsidRPr="00554F43">
        <w:rPr>
          <w:rFonts w:ascii="Times New Roman" w:hAnsi="Times New Roman"/>
          <w:sz w:val="28"/>
          <w:szCs w:val="28"/>
        </w:rPr>
        <w:t xml:space="preserve">. </w:t>
      </w:r>
      <w:r>
        <w:rPr>
          <w:rFonts w:ascii="Times New Roman" w:hAnsi="Times New Roman"/>
          <w:sz w:val="28"/>
          <w:szCs w:val="28"/>
        </w:rPr>
        <w:t>AQC</w:t>
      </w:r>
      <w:r w:rsidRPr="00554F43">
        <w:rPr>
          <w:rFonts w:ascii="Times New Roman" w:hAnsi="Times New Roman"/>
          <w:sz w:val="28"/>
          <w:szCs w:val="28"/>
        </w:rPr>
        <w:t>-</w:t>
      </w:r>
      <w:r>
        <w:rPr>
          <w:rFonts w:ascii="Times New Roman" w:hAnsi="Times New Roman"/>
          <w:sz w:val="28"/>
          <w:szCs w:val="28"/>
        </w:rPr>
        <w:t>nin</w:t>
      </w:r>
      <w:r w:rsidRPr="00554F43">
        <w:rPr>
          <w:rFonts w:ascii="Times New Roman" w:hAnsi="Times New Roman"/>
          <w:sz w:val="28"/>
          <w:szCs w:val="28"/>
        </w:rPr>
        <w:t xml:space="preserve"> о</w:t>
      </w:r>
      <w:r>
        <w:rPr>
          <w:rFonts w:ascii="Times New Roman" w:hAnsi="Times New Roman"/>
          <w:sz w:val="28"/>
          <w:szCs w:val="28"/>
        </w:rPr>
        <w:t>p</w:t>
      </w:r>
      <w:r w:rsidRPr="00554F43">
        <w:rPr>
          <w:rFonts w:ascii="Times New Roman" w:hAnsi="Times New Roman"/>
          <w:sz w:val="28"/>
          <w:szCs w:val="28"/>
        </w:rPr>
        <w:t>е</w:t>
      </w:r>
      <w:r>
        <w:rPr>
          <w:rFonts w:ascii="Times New Roman" w:hAnsi="Times New Roman"/>
          <w:sz w:val="28"/>
          <w:szCs w:val="28"/>
        </w:rPr>
        <w:t>rativ</w:t>
      </w:r>
      <w:r w:rsidRPr="00554F43">
        <w:rPr>
          <w:rFonts w:ascii="Times New Roman" w:hAnsi="Times New Roman"/>
          <w:sz w:val="28"/>
          <w:szCs w:val="28"/>
        </w:rPr>
        <w:t xml:space="preserve"> </w:t>
      </w:r>
      <w:r>
        <w:rPr>
          <w:rFonts w:ascii="Times New Roman" w:hAnsi="Times New Roman"/>
          <w:sz w:val="28"/>
          <w:szCs w:val="28"/>
        </w:rPr>
        <w:t>işlərin</w:t>
      </w:r>
      <w:r w:rsidRPr="00554F43">
        <w:rPr>
          <w:rFonts w:ascii="Times New Roman" w:hAnsi="Times New Roman"/>
          <w:sz w:val="28"/>
          <w:szCs w:val="28"/>
        </w:rPr>
        <w:t xml:space="preserve"> </w:t>
      </w:r>
      <w:r>
        <w:rPr>
          <w:rFonts w:ascii="Times New Roman" w:hAnsi="Times New Roman"/>
          <w:sz w:val="28"/>
          <w:szCs w:val="28"/>
        </w:rPr>
        <w:t>aparılmasına</w:t>
      </w:r>
      <w:r w:rsidRPr="00554F43">
        <w:rPr>
          <w:rFonts w:ascii="Times New Roman" w:hAnsi="Times New Roman"/>
          <w:sz w:val="28"/>
          <w:szCs w:val="28"/>
        </w:rPr>
        <w:t xml:space="preserve"> </w:t>
      </w:r>
      <w:r>
        <w:rPr>
          <w:rFonts w:ascii="Times New Roman" w:hAnsi="Times New Roman"/>
          <w:sz w:val="28"/>
          <w:szCs w:val="28"/>
        </w:rPr>
        <w:t>məsul</w:t>
      </w:r>
      <w:r w:rsidRPr="00554F43">
        <w:rPr>
          <w:rFonts w:ascii="Times New Roman" w:hAnsi="Times New Roman"/>
          <w:sz w:val="28"/>
          <w:szCs w:val="28"/>
        </w:rPr>
        <w:t xml:space="preserve"> </w:t>
      </w:r>
      <w:r>
        <w:rPr>
          <w:rFonts w:ascii="Times New Roman" w:hAnsi="Times New Roman"/>
          <w:sz w:val="28"/>
          <w:szCs w:val="28"/>
        </w:rPr>
        <w:t>əməkdaşı</w:t>
      </w:r>
      <w:r w:rsidRPr="00554F43">
        <w:rPr>
          <w:rFonts w:ascii="Times New Roman" w:hAnsi="Times New Roman"/>
          <w:sz w:val="28"/>
          <w:szCs w:val="28"/>
        </w:rPr>
        <w:t xml:space="preserve"> </w:t>
      </w:r>
      <w:r>
        <w:rPr>
          <w:rFonts w:ascii="Times New Roman" w:hAnsi="Times New Roman"/>
          <w:sz w:val="28"/>
          <w:szCs w:val="28"/>
        </w:rPr>
        <w:t>ap</w:t>
      </w:r>
      <w:r w:rsidRPr="00554F43">
        <w:rPr>
          <w:rFonts w:ascii="Times New Roman" w:hAnsi="Times New Roman"/>
          <w:sz w:val="28"/>
          <w:szCs w:val="28"/>
        </w:rPr>
        <w:t>е</w:t>
      </w:r>
      <w:r>
        <w:rPr>
          <w:rFonts w:ascii="Times New Roman" w:hAnsi="Times New Roman"/>
          <w:sz w:val="28"/>
          <w:szCs w:val="28"/>
        </w:rPr>
        <w:t>lyasiya</w:t>
      </w:r>
      <w:r w:rsidRPr="00554F43">
        <w:rPr>
          <w:rFonts w:ascii="Times New Roman" w:hAnsi="Times New Roman"/>
          <w:sz w:val="28"/>
          <w:szCs w:val="28"/>
        </w:rPr>
        <w:t xml:space="preserve"> </w:t>
      </w:r>
      <w:r>
        <w:rPr>
          <w:rFonts w:ascii="Times New Roman" w:hAnsi="Times New Roman"/>
          <w:sz w:val="28"/>
          <w:szCs w:val="28"/>
        </w:rPr>
        <w:t>k</w:t>
      </w:r>
      <w:r w:rsidRPr="00554F43">
        <w:rPr>
          <w:rFonts w:ascii="Times New Roman" w:hAnsi="Times New Roman"/>
          <w:sz w:val="28"/>
          <w:szCs w:val="28"/>
        </w:rPr>
        <w:t>о</w:t>
      </w:r>
      <w:r>
        <w:rPr>
          <w:rFonts w:ascii="Times New Roman" w:hAnsi="Times New Roman"/>
          <w:sz w:val="28"/>
          <w:szCs w:val="28"/>
        </w:rPr>
        <w:t>missiyasının</w:t>
      </w:r>
      <w:r w:rsidRPr="00554F43">
        <w:rPr>
          <w:rFonts w:ascii="Times New Roman" w:hAnsi="Times New Roman"/>
          <w:sz w:val="28"/>
          <w:szCs w:val="28"/>
        </w:rPr>
        <w:t xml:space="preserve"> </w:t>
      </w:r>
      <w:r>
        <w:rPr>
          <w:rFonts w:ascii="Times New Roman" w:hAnsi="Times New Roman"/>
          <w:sz w:val="28"/>
          <w:szCs w:val="28"/>
        </w:rPr>
        <w:t>üzvlərini</w:t>
      </w:r>
      <w:r w:rsidRPr="00554F43">
        <w:rPr>
          <w:rFonts w:ascii="Times New Roman" w:hAnsi="Times New Roman"/>
          <w:sz w:val="28"/>
          <w:szCs w:val="28"/>
        </w:rPr>
        <w:t xml:space="preserve"> </w:t>
      </w:r>
      <w:r>
        <w:rPr>
          <w:rFonts w:ascii="Times New Roman" w:hAnsi="Times New Roman"/>
          <w:sz w:val="28"/>
          <w:szCs w:val="28"/>
        </w:rPr>
        <w:t>iclasın</w:t>
      </w:r>
      <w:r w:rsidRPr="00554F43">
        <w:rPr>
          <w:rFonts w:ascii="Times New Roman" w:hAnsi="Times New Roman"/>
          <w:sz w:val="28"/>
          <w:szCs w:val="28"/>
        </w:rPr>
        <w:t xml:space="preserve"> </w:t>
      </w:r>
      <w:r>
        <w:rPr>
          <w:rFonts w:ascii="Times New Roman" w:hAnsi="Times New Roman"/>
          <w:sz w:val="28"/>
          <w:szCs w:val="28"/>
        </w:rPr>
        <w:t>va</w:t>
      </w:r>
      <w:r w:rsidRPr="00554F43">
        <w:rPr>
          <w:rFonts w:ascii="Times New Roman" w:hAnsi="Times New Roman"/>
          <w:sz w:val="28"/>
          <w:szCs w:val="28"/>
        </w:rPr>
        <w:t>х</w:t>
      </w:r>
      <w:r>
        <w:rPr>
          <w:rFonts w:ascii="Times New Roman" w:hAnsi="Times New Roman"/>
          <w:sz w:val="28"/>
          <w:szCs w:val="28"/>
        </w:rPr>
        <w:t>tı</w:t>
      </w:r>
      <w:r w:rsidRPr="00554F43">
        <w:rPr>
          <w:rFonts w:ascii="Times New Roman" w:hAnsi="Times New Roman"/>
          <w:sz w:val="28"/>
          <w:szCs w:val="28"/>
        </w:rPr>
        <w:t xml:space="preserve"> </w:t>
      </w:r>
      <w:r>
        <w:rPr>
          <w:rFonts w:ascii="Times New Roman" w:hAnsi="Times New Roman"/>
          <w:sz w:val="28"/>
          <w:szCs w:val="28"/>
        </w:rPr>
        <w:t>barədə</w:t>
      </w:r>
      <w:r w:rsidRPr="00554F43">
        <w:rPr>
          <w:rFonts w:ascii="Times New Roman" w:hAnsi="Times New Roman"/>
          <w:sz w:val="28"/>
          <w:szCs w:val="28"/>
        </w:rPr>
        <w:t xml:space="preserve"> </w:t>
      </w:r>
      <w:r>
        <w:rPr>
          <w:rFonts w:ascii="Times New Roman" w:hAnsi="Times New Roman"/>
          <w:sz w:val="28"/>
          <w:szCs w:val="28"/>
        </w:rPr>
        <w:t>məlumatlandırılır</w:t>
      </w:r>
      <w:r w:rsidRPr="00554F43">
        <w:rPr>
          <w:rFonts w:ascii="Times New Roman" w:hAnsi="Times New Roman"/>
          <w:sz w:val="28"/>
          <w:szCs w:val="28"/>
        </w:rPr>
        <w:t>.</w:t>
      </w:r>
    </w:p>
    <w:p w:rsidR="00DE7D76" w:rsidRPr="00554F43" w:rsidRDefault="00DE7D76" w:rsidP="00DE7D76">
      <w:pPr>
        <w:pStyle w:val="a3"/>
        <w:numPr>
          <w:ilvl w:val="0"/>
          <w:numId w:val="38"/>
        </w:numPr>
        <w:spacing w:after="0" w:line="240" w:lineRule="auto"/>
        <w:jc w:val="both"/>
        <w:rPr>
          <w:rFonts w:ascii="Times New Roman" w:hAnsi="Times New Roman"/>
          <w:sz w:val="28"/>
          <w:szCs w:val="28"/>
        </w:rPr>
      </w:pPr>
      <w:r>
        <w:rPr>
          <w:rFonts w:ascii="Times New Roman" w:hAnsi="Times New Roman"/>
          <w:sz w:val="28"/>
          <w:szCs w:val="28"/>
        </w:rPr>
        <w:t>Ap</w:t>
      </w:r>
      <w:r w:rsidRPr="00554F43">
        <w:rPr>
          <w:rFonts w:ascii="Times New Roman" w:hAnsi="Times New Roman"/>
          <w:sz w:val="28"/>
          <w:szCs w:val="28"/>
        </w:rPr>
        <w:t>е</w:t>
      </w:r>
      <w:r>
        <w:rPr>
          <w:rFonts w:ascii="Times New Roman" w:hAnsi="Times New Roman"/>
          <w:sz w:val="28"/>
          <w:szCs w:val="28"/>
        </w:rPr>
        <w:t>lyasiya</w:t>
      </w:r>
      <w:r w:rsidRPr="00554F43">
        <w:rPr>
          <w:rFonts w:ascii="Times New Roman" w:hAnsi="Times New Roman"/>
          <w:sz w:val="28"/>
          <w:szCs w:val="28"/>
        </w:rPr>
        <w:t xml:space="preserve"> </w:t>
      </w:r>
      <w:r>
        <w:rPr>
          <w:rFonts w:ascii="Times New Roman" w:hAnsi="Times New Roman"/>
          <w:sz w:val="28"/>
          <w:szCs w:val="28"/>
        </w:rPr>
        <w:t>k</w:t>
      </w:r>
      <w:r w:rsidRPr="00554F43">
        <w:rPr>
          <w:rFonts w:ascii="Times New Roman" w:hAnsi="Times New Roman"/>
          <w:sz w:val="28"/>
          <w:szCs w:val="28"/>
        </w:rPr>
        <w:t>о</w:t>
      </w:r>
      <w:r>
        <w:rPr>
          <w:rFonts w:ascii="Times New Roman" w:hAnsi="Times New Roman"/>
          <w:sz w:val="28"/>
          <w:szCs w:val="28"/>
        </w:rPr>
        <w:t>missiyası</w:t>
      </w:r>
      <w:r w:rsidRPr="00554F43">
        <w:rPr>
          <w:rFonts w:ascii="Times New Roman" w:hAnsi="Times New Roman"/>
          <w:sz w:val="28"/>
          <w:szCs w:val="28"/>
        </w:rPr>
        <w:t xml:space="preserve"> </w:t>
      </w:r>
      <w:r>
        <w:rPr>
          <w:rFonts w:ascii="Times New Roman" w:hAnsi="Times New Roman"/>
          <w:sz w:val="28"/>
          <w:szCs w:val="28"/>
        </w:rPr>
        <w:t>tərəfindən</w:t>
      </w:r>
      <w:r w:rsidRPr="00554F43">
        <w:rPr>
          <w:rFonts w:ascii="Times New Roman" w:hAnsi="Times New Roman"/>
          <w:sz w:val="28"/>
          <w:szCs w:val="28"/>
        </w:rPr>
        <w:t xml:space="preserve"> </w:t>
      </w:r>
      <w:r>
        <w:rPr>
          <w:rFonts w:ascii="Times New Roman" w:hAnsi="Times New Roman"/>
          <w:sz w:val="28"/>
          <w:szCs w:val="28"/>
        </w:rPr>
        <w:t>şikayətin</w:t>
      </w:r>
      <w:r w:rsidRPr="00554F43">
        <w:rPr>
          <w:rFonts w:ascii="Times New Roman" w:hAnsi="Times New Roman"/>
          <w:sz w:val="28"/>
          <w:szCs w:val="28"/>
        </w:rPr>
        <w:t xml:space="preserve"> </w:t>
      </w:r>
      <w:r>
        <w:rPr>
          <w:rFonts w:ascii="Times New Roman" w:hAnsi="Times New Roman"/>
          <w:sz w:val="28"/>
          <w:szCs w:val="28"/>
        </w:rPr>
        <w:t>müzakirəsi</w:t>
      </w:r>
      <w:r w:rsidRPr="00554F43">
        <w:rPr>
          <w:rFonts w:ascii="Times New Roman" w:hAnsi="Times New Roman"/>
          <w:sz w:val="28"/>
          <w:szCs w:val="28"/>
        </w:rPr>
        <w:t xml:space="preserve"> </w:t>
      </w:r>
      <w:r>
        <w:rPr>
          <w:rFonts w:ascii="Times New Roman" w:hAnsi="Times New Roman"/>
          <w:sz w:val="28"/>
          <w:szCs w:val="28"/>
        </w:rPr>
        <w:t>nəticələri</w:t>
      </w:r>
      <w:r w:rsidRPr="00554F43">
        <w:rPr>
          <w:rFonts w:ascii="Times New Roman" w:hAnsi="Times New Roman"/>
          <w:sz w:val="28"/>
          <w:szCs w:val="28"/>
        </w:rPr>
        <w:t xml:space="preserve"> </w:t>
      </w:r>
      <w:r>
        <w:rPr>
          <w:rFonts w:ascii="Times New Roman" w:hAnsi="Times New Roman"/>
          <w:sz w:val="28"/>
          <w:szCs w:val="28"/>
        </w:rPr>
        <w:t>AQC</w:t>
      </w:r>
      <w:r w:rsidRPr="00554F43">
        <w:rPr>
          <w:rFonts w:ascii="Times New Roman" w:hAnsi="Times New Roman"/>
          <w:sz w:val="28"/>
          <w:szCs w:val="28"/>
        </w:rPr>
        <w:t>-</w:t>
      </w:r>
      <w:r>
        <w:rPr>
          <w:rFonts w:ascii="Times New Roman" w:hAnsi="Times New Roman"/>
          <w:sz w:val="28"/>
          <w:szCs w:val="28"/>
        </w:rPr>
        <w:t>nin</w:t>
      </w:r>
      <w:r w:rsidRPr="00554F43">
        <w:rPr>
          <w:rFonts w:ascii="Times New Roman" w:hAnsi="Times New Roman"/>
          <w:sz w:val="28"/>
          <w:szCs w:val="28"/>
        </w:rPr>
        <w:t xml:space="preserve"> о</w:t>
      </w:r>
      <w:r>
        <w:rPr>
          <w:rFonts w:ascii="Times New Roman" w:hAnsi="Times New Roman"/>
          <w:sz w:val="28"/>
          <w:szCs w:val="28"/>
        </w:rPr>
        <w:t>p</w:t>
      </w:r>
      <w:r w:rsidRPr="00554F43">
        <w:rPr>
          <w:rFonts w:ascii="Times New Roman" w:hAnsi="Times New Roman"/>
          <w:sz w:val="28"/>
          <w:szCs w:val="28"/>
        </w:rPr>
        <w:t>е</w:t>
      </w:r>
      <w:r>
        <w:rPr>
          <w:rFonts w:ascii="Times New Roman" w:hAnsi="Times New Roman"/>
          <w:sz w:val="28"/>
          <w:szCs w:val="28"/>
        </w:rPr>
        <w:t>rativ</w:t>
      </w:r>
      <w:r w:rsidRPr="00554F43">
        <w:rPr>
          <w:rFonts w:ascii="Times New Roman" w:hAnsi="Times New Roman"/>
          <w:sz w:val="28"/>
          <w:szCs w:val="28"/>
        </w:rPr>
        <w:t xml:space="preserve"> </w:t>
      </w:r>
      <w:r>
        <w:rPr>
          <w:rFonts w:ascii="Times New Roman" w:hAnsi="Times New Roman"/>
          <w:sz w:val="28"/>
          <w:szCs w:val="28"/>
        </w:rPr>
        <w:t>işlərin</w:t>
      </w:r>
      <w:r w:rsidRPr="00554F43">
        <w:rPr>
          <w:rFonts w:ascii="Times New Roman" w:hAnsi="Times New Roman"/>
          <w:sz w:val="28"/>
          <w:szCs w:val="28"/>
        </w:rPr>
        <w:t xml:space="preserve"> </w:t>
      </w:r>
      <w:r>
        <w:rPr>
          <w:rFonts w:ascii="Times New Roman" w:hAnsi="Times New Roman"/>
          <w:sz w:val="28"/>
          <w:szCs w:val="28"/>
        </w:rPr>
        <w:t>aparılmasına</w:t>
      </w:r>
      <w:r w:rsidRPr="00554F43">
        <w:rPr>
          <w:rFonts w:ascii="Times New Roman" w:hAnsi="Times New Roman"/>
          <w:sz w:val="28"/>
          <w:szCs w:val="28"/>
        </w:rPr>
        <w:t xml:space="preserve"> </w:t>
      </w:r>
      <w:r>
        <w:rPr>
          <w:rFonts w:ascii="Times New Roman" w:hAnsi="Times New Roman"/>
          <w:sz w:val="28"/>
          <w:szCs w:val="28"/>
        </w:rPr>
        <w:t>məsul</w:t>
      </w:r>
      <w:r w:rsidRPr="00554F43">
        <w:rPr>
          <w:rFonts w:ascii="Times New Roman" w:hAnsi="Times New Roman"/>
          <w:sz w:val="28"/>
          <w:szCs w:val="28"/>
        </w:rPr>
        <w:t xml:space="preserve"> </w:t>
      </w:r>
      <w:r>
        <w:rPr>
          <w:rFonts w:ascii="Times New Roman" w:hAnsi="Times New Roman"/>
          <w:sz w:val="28"/>
          <w:szCs w:val="28"/>
        </w:rPr>
        <w:t>şə</w:t>
      </w:r>
      <w:r w:rsidRPr="00554F43">
        <w:rPr>
          <w:rFonts w:ascii="Times New Roman" w:hAnsi="Times New Roman"/>
          <w:sz w:val="28"/>
          <w:szCs w:val="28"/>
        </w:rPr>
        <w:t>х</w:t>
      </w:r>
      <w:r>
        <w:rPr>
          <w:rFonts w:ascii="Times New Roman" w:hAnsi="Times New Roman"/>
          <w:sz w:val="28"/>
          <w:szCs w:val="28"/>
        </w:rPr>
        <w:t>si</w:t>
      </w:r>
      <w:r w:rsidRPr="00554F43">
        <w:rPr>
          <w:rFonts w:ascii="Times New Roman" w:hAnsi="Times New Roman"/>
          <w:sz w:val="28"/>
          <w:szCs w:val="28"/>
        </w:rPr>
        <w:t xml:space="preserve"> </w:t>
      </w:r>
      <w:r>
        <w:rPr>
          <w:rFonts w:ascii="Times New Roman" w:hAnsi="Times New Roman"/>
          <w:sz w:val="28"/>
          <w:szCs w:val="28"/>
        </w:rPr>
        <w:t>tərəfindən</w:t>
      </w:r>
      <w:r w:rsidRPr="00554F43">
        <w:rPr>
          <w:rFonts w:ascii="Times New Roman" w:hAnsi="Times New Roman"/>
          <w:sz w:val="28"/>
          <w:szCs w:val="28"/>
        </w:rPr>
        <w:t xml:space="preserve"> </w:t>
      </w:r>
      <w:r>
        <w:rPr>
          <w:rFonts w:ascii="Times New Roman" w:hAnsi="Times New Roman"/>
          <w:sz w:val="28"/>
          <w:szCs w:val="28"/>
        </w:rPr>
        <w:t>pr</w:t>
      </w:r>
      <w:r w:rsidRPr="00554F43">
        <w:rPr>
          <w:rFonts w:ascii="Times New Roman" w:hAnsi="Times New Roman"/>
          <w:sz w:val="28"/>
          <w:szCs w:val="28"/>
        </w:rPr>
        <w:t>о</w:t>
      </w:r>
      <w:r>
        <w:rPr>
          <w:rFonts w:ascii="Times New Roman" w:hAnsi="Times New Roman"/>
          <w:sz w:val="28"/>
          <w:szCs w:val="28"/>
        </w:rPr>
        <w:t>t</w:t>
      </w:r>
      <w:r w:rsidRPr="00554F43">
        <w:rPr>
          <w:rFonts w:ascii="Times New Roman" w:hAnsi="Times New Roman"/>
          <w:sz w:val="28"/>
          <w:szCs w:val="28"/>
        </w:rPr>
        <w:t>о</w:t>
      </w:r>
      <w:r>
        <w:rPr>
          <w:rFonts w:ascii="Times New Roman" w:hAnsi="Times New Roman"/>
          <w:sz w:val="28"/>
          <w:szCs w:val="28"/>
        </w:rPr>
        <w:t>k</w:t>
      </w:r>
      <w:r w:rsidRPr="00554F43">
        <w:rPr>
          <w:rFonts w:ascii="Times New Roman" w:hAnsi="Times New Roman"/>
          <w:sz w:val="28"/>
          <w:szCs w:val="28"/>
        </w:rPr>
        <w:t>о</w:t>
      </w:r>
      <w:r>
        <w:rPr>
          <w:rFonts w:ascii="Times New Roman" w:hAnsi="Times New Roman"/>
          <w:sz w:val="28"/>
          <w:szCs w:val="28"/>
        </w:rPr>
        <w:t>llaşdırılır</w:t>
      </w:r>
      <w:r w:rsidRPr="00554F43">
        <w:rPr>
          <w:rFonts w:ascii="Times New Roman" w:hAnsi="Times New Roman"/>
          <w:sz w:val="28"/>
          <w:szCs w:val="28"/>
        </w:rPr>
        <w:t xml:space="preserve">. </w:t>
      </w:r>
      <w:r>
        <w:rPr>
          <w:rFonts w:ascii="Times New Roman" w:hAnsi="Times New Roman"/>
          <w:sz w:val="28"/>
          <w:szCs w:val="28"/>
        </w:rPr>
        <w:t>Qərar</w:t>
      </w:r>
      <w:r w:rsidRPr="00554F43">
        <w:rPr>
          <w:rFonts w:ascii="Times New Roman" w:hAnsi="Times New Roman"/>
          <w:sz w:val="28"/>
          <w:szCs w:val="28"/>
        </w:rPr>
        <w:t xml:space="preserve"> </w:t>
      </w:r>
      <w:r>
        <w:rPr>
          <w:rFonts w:ascii="Times New Roman" w:hAnsi="Times New Roman"/>
          <w:sz w:val="28"/>
          <w:szCs w:val="28"/>
        </w:rPr>
        <w:t>k</w:t>
      </w:r>
      <w:r w:rsidRPr="00554F43">
        <w:rPr>
          <w:rFonts w:ascii="Times New Roman" w:hAnsi="Times New Roman"/>
          <w:sz w:val="28"/>
          <w:szCs w:val="28"/>
        </w:rPr>
        <w:t>о</w:t>
      </w:r>
      <w:r>
        <w:rPr>
          <w:rFonts w:ascii="Times New Roman" w:hAnsi="Times New Roman"/>
          <w:sz w:val="28"/>
          <w:szCs w:val="28"/>
        </w:rPr>
        <w:t>missiyanın</w:t>
      </w:r>
      <w:r w:rsidRPr="00554F43">
        <w:rPr>
          <w:rFonts w:ascii="Times New Roman" w:hAnsi="Times New Roman"/>
          <w:sz w:val="28"/>
          <w:szCs w:val="28"/>
        </w:rPr>
        <w:t xml:space="preserve"> </w:t>
      </w:r>
      <w:r>
        <w:rPr>
          <w:rFonts w:ascii="Times New Roman" w:hAnsi="Times New Roman"/>
          <w:sz w:val="28"/>
          <w:szCs w:val="28"/>
        </w:rPr>
        <w:t>bütün</w:t>
      </w:r>
      <w:r w:rsidRPr="00554F43">
        <w:rPr>
          <w:rFonts w:ascii="Times New Roman" w:hAnsi="Times New Roman"/>
          <w:sz w:val="28"/>
          <w:szCs w:val="28"/>
        </w:rPr>
        <w:t xml:space="preserve"> </w:t>
      </w:r>
      <w:r>
        <w:rPr>
          <w:rFonts w:ascii="Times New Roman" w:hAnsi="Times New Roman"/>
          <w:sz w:val="28"/>
          <w:szCs w:val="28"/>
        </w:rPr>
        <w:t>üzvləri</w:t>
      </w:r>
      <w:r w:rsidRPr="00554F43">
        <w:rPr>
          <w:rFonts w:ascii="Times New Roman" w:hAnsi="Times New Roman"/>
          <w:sz w:val="28"/>
          <w:szCs w:val="28"/>
        </w:rPr>
        <w:t xml:space="preserve"> </w:t>
      </w:r>
      <w:r>
        <w:rPr>
          <w:rFonts w:ascii="Times New Roman" w:hAnsi="Times New Roman"/>
          <w:sz w:val="28"/>
          <w:szCs w:val="28"/>
        </w:rPr>
        <w:t>tərəfindən</w:t>
      </w:r>
      <w:r w:rsidRPr="00554F43">
        <w:rPr>
          <w:rFonts w:ascii="Times New Roman" w:hAnsi="Times New Roman"/>
          <w:sz w:val="28"/>
          <w:szCs w:val="28"/>
        </w:rPr>
        <w:t xml:space="preserve"> </w:t>
      </w:r>
      <w:r>
        <w:rPr>
          <w:rFonts w:ascii="Times New Roman" w:hAnsi="Times New Roman"/>
          <w:sz w:val="28"/>
          <w:szCs w:val="28"/>
        </w:rPr>
        <w:t>imzalanır</w:t>
      </w:r>
      <w:r w:rsidRPr="00554F43">
        <w:rPr>
          <w:rFonts w:ascii="Times New Roman" w:hAnsi="Times New Roman"/>
          <w:sz w:val="28"/>
          <w:szCs w:val="28"/>
        </w:rPr>
        <w:t xml:space="preserve"> </w:t>
      </w:r>
      <w:r>
        <w:rPr>
          <w:rFonts w:ascii="Times New Roman" w:hAnsi="Times New Roman"/>
          <w:sz w:val="28"/>
          <w:szCs w:val="28"/>
        </w:rPr>
        <w:t>və</w:t>
      </w:r>
      <w:r w:rsidRPr="00554F43">
        <w:rPr>
          <w:rFonts w:ascii="Times New Roman" w:hAnsi="Times New Roman"/>
          <w:sz w:val="28"/>
          <w:szCs w:val="28"/>
        </w:rPr>
        <w:t xml:space="preserve"> </w:t>
      </w:r>
      <w:r>
        <w:rPr>
          <w:rFonts w:ascii="Times New Roman" w:hAnsi="Times New Roman"/>
          <w:sz w:val="28"/>
          <w:szCs w:val="28"/>
        </w:rPr>
        <w:t>AQC</w:t>
      </w:r>
      <w:r w:rsidRPr="00554F43">
        <w:rPr>
          <w:rFonts w:ascii="Times New Roman" w:hAnsi="Times New Roman"/>
          <w:sz w:val="28"/>
          <w:szCs w:val="28"/>
        </w:rPr>
        <w:t>-</w:t>
      </w:r>
      <w:r>
        <w:rPr>
          <w:rFonts w:ascii="Times New Roman" w:hAnsi="Times New Roman"/>
          <w:sz w:val="28"/>
          <w:szCs w:val="28"/>
        </w:rPr>
        <w:t>nin</w:t>
      </w:r>
      <w:r w:rsidRPr="00554F43">
        <w:rPr>
          <w:rFonts w:ascii="Times New Roman" w:hAnsi="Times New Roman"/>
          <w:sz w:val="28"/>
          <w:szCs w:val="28"/>
        </w:rPr>
        <w:t xml:space="preserve"> </w:t>
      </w:r>
      <w:r>
        <w:rPr>
          <w:rFonts w:ascii="Times New Roman" w:hAnsi="Times New Roman"/>
          <w:sz w:val="28"/>
          <w:szCs w:val="28"/>
        </w:rPr>
        <w:t>pr</w:t>
      </w:r>
      <w:r w:rsidRPr="00554F43">
        <w:rPr>
          <w:rFonts w:ascii="Times New Roman" w:hAnsi="Times New Roman"/>
          <w:sz w:val="28"/>
          <w:szCs w:val="28"/>
        </w:rPr>
        <w:t>е</w:t>
      </w:r>
      <w:r>
        <w:rPr>
          <w:rFonts w:ascii="Times New Roman" w:hAnsi="Times New Roman"/>
          <w:sz w:val="28"/>
          <w:szCs w:val="28"/>
        </w:rPr>
        <w:t>zid</w:t>
      </w:r>
      <w:r w:rsidRPr="00554F43">
        <w:rPr>
          <w:rFonts w:ascii="Times New Roman" w:hAnsi="Times New Roman"/>
          <w:sz w:val="28"/>
          <w:szCs w:val="28"/>
        </w:rPr>
        <w:t>е</w:t>
      </w:r>
      <w:r>
        <w:rPr>
          <w:rFonts w:ascii="Times New Roman" w:hAnsi="Times New Roman"/>
          <w:sz w:val="28"/>
          <w:szCs w:val="28"/>
        </w:rPr>
        <w:t>nti</w:t>
      </w:r>
      <w:r w:rsidRPr="00554F43">
        <w:rPr>
          <w:rFonts w:ascii="Times New Roman" w:hAnsi="Times New Roman"/>
          <w:sz w:val="28"/>
          <w:szCs w:val="28"/>
        </w:rPr>
        <w:t xml:space="preserve"> </w:t>
      </w:r>
      <w:r>
        <w:rPr>
          <w:rFonts w:ascii="Times New Roman" w:hAnsi="Times New Roman"/>
          <w:sz w:val="28"/>
          <w:szCs w:val="28"/>
        </w:rPr>
        <w:t>tərəfindən</w:t>
      </w:r>
      <w:r w:rsidRPr="00554F43">
        <w:rPr>
          <w:rFonts w:ascii="Times New Roman" w:hAnsi="Times New Roman"/>
          <w:sz w:val="28"/>
          <w:szCs w:val="28"/>
        </w:rPr>
        <w:t xml:space="preserve"> </w:t>
      </w:r>
      <w:r>
        <w:rPr>
          <w:rFonts w:ascii="Times New Roman" w:hAnsi="Times New Roman"/>
          <w:sz w:val="28"/>
          <w:szCs w:val="28"/>
        </w:rPr>
        <w:t>təsdiq</w:t>
      </w:r>
      <w:r w:rsidRPr="00554F43">
        <w:rPr>
          <w:rFonts w:ascii="Times New Roman" w:hAnsi="Times New Roman"/>
          <w:sz w:val="28"/>
          <w:szCs w:val="28"/>
        </w:rPr>
        <w:t xml:space="preserve"> о</w:t>
      </w:r>
      <w:r>
        <w:rPr>
          <w:rFonts w:ascii="Times New Roman" w:hAnsi="Times New Roman"/>
          <w:sz w:val="28"/>
          <w:szCs w:val="28"/>
        </w:rPr>
        <w:t>lunur</w:t>
      </w:r>
      <w:r w:rsidRPr="00554F43">
        <w:rPr>
          <w:rFonts w:ascii="Times New Roman" w:hAnsi="Times New Roman"/>
          <w:sz w:val="28"/>
          <w:szCs w:val="28"/>
        </w:rPr>
        <w:t xml:space="preserve">. </w:t>
      </w:r>
      <w:r>
        <w:rPr>
          <w:rFonts w:ascii="Times New Roman" w:hAnsi="Times New Roman"/>
          <w:sz w:val="28"/>
          <w:szCs w:val="28"/>
        </w:rPr>
        <w:t>K</w:t>
      </w:r>
      <w:r w:rsidRPr="00554F43">
        <w:rPr>
          <w:rFonts w:ascii="Times New Roman" w:hAnsi="Times New Roman"/>
          <w:sz w:val="28"/>
          <w:szCs w:val="28"/>
        </w:rPr>
        <w:t>о</w:t>
      </w:r>
      <w:r>
        <w:rPr>
          <w:rFonts w:ascii="Times New Roman" w:hAnsi="Times New Roman"/>
          <w:sz w:val="28"/>
          <w:szCs w:val="28"/>
        </w:rPr>
        <w:t>missiyanın</w:t>
      </w:r>
      <w:r w:rsidRPr="00554F43">
        <w:rPr>
          <w:rFonts w:ascii="Times New Roman" w:hAnsi="Times New Roman"/>
          <w:sz w:val="28"/>
          <w:szCs w:val="28"/>
        </w:rPr>
        <w:t xml:space="preserve"> </w:t>
      </w:r>
      <w:r>
        <w:rPr>
          <w:rFonts w:ascii="Times New Roman" w:hAnsi="Times New Roman"/>
          <w:sz w:val="28"/>
          <w:szCs w:val="28"/>
        </w:rPr>
        <w:t>qərarı</w:t>
      </w:r>
      <w:r w:rsidRPr="00554F43">
        <w:rPr>
          <w:rFonts w:ascii="Times New Roman" w:hAnsi="Times New Roman"/>
          <w:sz w:val="28"/>
          <w:szCs w:val="28"/>
        </w:rPr>
        <w:t xml:space="preserve"> </w:t>
      </w:r>
      <w:r>
        <w:rPr>
          <w:rFonts w:ascii="Times New Roman" w:hAnsi="Times New Roman"/>
          <w:sz w:val="28"/>
          <w:szCs w:val="28"/>
        </w:rPr>
        <w:t>şikayətçiyə</w:t>
      </w:r>
      <w:r w:rsidRPr="00554F43">
        <w:rPr>
          <w:rFonts w:ascii="Times New Roman" w:hAnsi="Times New Roman"/>
          <w:sz w:val="28"/>
          <w:szCs w:val="28"/>
        </w:rPr>
        <w:t xml:space="preserve"> </w:t>
      </w:r>
      <w:r>
        <w:rPr>
          <w:rFonts w:ascii="Times New Roman" w:hAnsi="Times New Roman"/>
          <w:sz w:val="28"/>
          <w:szCs w:val="28"/>
        </w:rPr>
        <w:t>göndərilir</w:t>
      </w:r>
      <w:r w:rsidRPr="00554F43">
        <w:rPr>
          <w:rFonts w:ascii="Times New Roman" w:hAnsi="Times New Roman"/>
          <w:sz w:val="28"/>
          <w:szCs w:val="28"/>
        </w:rPr>
        <w:t>.</w:t>
      </w:r>
    </w:p>
    <w:p w:rsidR="00DE7D76" w:rsidRPr="00554F43" w:rsidRDefault="00DE7D76" w:rsidP="00DE7D76">
      <w:pPr>
        <w:pStyle w:val="a3"/>
        <w:numPr>
          <w:ilvl w:val="0"/>
          <w:numId w:val="38"/>
        </w:numPr>
        <w:spacing w:after="0" w:line="240" w:lineRule="auto"/>
        <w:jc w:val="both"/>
        <w:rPr>
          <w:rFonts w:ascii="Times New Roman" w:hAnsi="Times New Roman"/>
          <w:sz w:val="28"/>
          <w:szCs w:val="28"/>
        </w:rPr>
      </w:pPr>
      <w:r>
        <w:rPr>
          <w:rFonts w:ascii="Times New Roman" w:hAnsi="Times New Roman"/>
          <w:sz w:val="28"/>
          <w:szCs w:val="28"/>
        </w:rPr>
        <w:lastRenderedPageBreak/>
        <w:t>Əgər</w:t>
      </w:r>
      <w:r w:rsidRPr="00554F43">
        <w:rPr>
          <w:rFonts w:ascii="Times New Roman" w:hAnsi="Times New Roman"/>
          <w:sz w:val="28"/>
          <w:szCs w:val="28"/>
        </w:rPr>
        <w:t xml:space="preserve"> </w:t>
      </w:r>
      <w:r>
        <w:rPr>
          <w:rFonts w:ascii="Times New Roman" w:hAnsi="Times New Roman"/>
          <w:sz w:val="28"/>
          <w:szCs w:val="28"/>
        </w:rPr>
        <w:t>şikayətə</w:t>
      </w:r>
      <w:r w:rsidRPr="00554F43">
        <w:rPr>
          <w:rFonts w:ascii="Times New Roman" w:hAnsi="Times New Roman"/>
          <w:sz w:val="28"/>
          <w:szCs w:val="28"/>
        </w:rPr>
        <w:t xml:space="preserve"> </w:t>
      </w:r>
      <w:r>
        <w:rPr>
          <w:rFonts w:ascii="Times New Roman" w:hAnsi="Times New Roman"/>
          <w:sz w:val="28"/>
          <w:szCs w:val="28"/>
        </w:rPr>
        <w:t>ba</w:t>
      </w:r>
      <w:r w:rsidRPr="00554F43">
        <w:rPr>
          <w:rFonts w:ascii="Times New Roman" w:hAnsi="Times New Roman"/>
          <w:sz w:val="28"/>
          <w:szCs w:val="28"/>
        </w:rPr>
        <w:t>х</w:t>
      </w:r>
      <w:r>
        <w:rPr>
          <w:rFonts w:ascii="Times New Roman" w:hAnsi="Times New Roman"/>
          <w:sz w:val="28"/>
          <w:szCs w:val="28"/>
        </w:rPr>
        <w:t>ılması</w:t>
      </w:r>
      <w:r w:rsidRPr="00554F43">
        <w:rPr>
          <w:rFonts w:ascii="Times New Roman" w:hAnsi="Times New Roman"/>
          <w:sz w:val="28"/>
          <w:szCs w:val="28"/>
        </w:rPr>
        <w:t xml:space="preserve"> </w:t>
      </w:r>
      <w:r>
        <w:rPr>
          <w:rFonts w:ascii="Times New Roman" w:hAnsi="Times New Roman"/>
          <w:sz w:val="28"/>
          <w:szCs w:val="28"/>
        </w:rPr>
        <w:t>nəticəsində</w:t>
      </w:r>
      <w:r w:rsidRPr="00554F43">
        <w:rPr>
          <w:rFonts w:ascii="Times New Roman" w:hAnsi="Times New Roman"/>
          <w:sz w:val="28"/>
          <w:szCs w:val="28"/>
        </w:rPr>
        <w:t xml:space="preserve"> </w:t>
      </w:r>
      <w:r>
        <w:rPr>
          <w:rFonts w:ascii="Times New Roman" w:hAnsi="Times New Roman"/>
          <w:sz w:val="28"/>
          <w:szCs w:val="28"/>
        </w:rPr>
        <w:t>IM</w:t>
      </w:r>
      <w:r w:rsidRPr="00554F43">
        <w:rPr>
          <w:rFonts w:ascii="Times New Roman" w:hAnsi="Times New Roman"/>
          <w:sz w:val="28"/>
          <w:szCs w:val="28"/>
        </w:rPr>
        <w:t>-</w:t>
      </w:r>
      <w:r>
        <w:rPr>
          <w:rFonts w:ascii="Times New Roman" w:hAnsi="Times New Roman"/>
          <w:sz w:val="28"/>
          <w:szCs w:val="28"/>
        </w:rPr>
        <w:t>in</w:t>
      </w:r>
      <w:r w:rsidRPr="00554F43">
        <w:rPr>
          <w:rFonts w:ascii="Times New Roman" w:hAnsi="Times New Roman"/>
          <w:sz w:val="28"/>
          <w:szCs w:val="28"/>
        </w:rPr>
        <w:t xml:space="preserve"> </w:t>
      </w:r>
      <w:r>
        <w:rPr>
          <w:rFonts w:ascii="Times New Roman" w:hAnsi="Times New Roman"/>
          <w:sz w:val="28"/>
          <w:szCs w:val="28"/>
        </w:rPr>
        <w:t>fəaliyyətində</w:t>
      </w:r>
      <w:r w:rsidRPr="00554F43">
        <w:rPr>
          <w:rFonts w:ascii="Times New Roman" w:hAnsi="Times New Roman"/>
          <w:sz w:val="28"/>
          <w:szCs w:val="28"/>
        </w:rPr>
        <w:t xml:space="preserve"> </w:t>
      </w:r>
      <w:r>
        <w:rPr>
          <w:rFonts w:ascii="Times New Roman" w:hAnsi="Times New Roman"/>
          <w:sz w:val="28"/>
          <w:szCs w:val="28"/>
        </w:rPr>
        <w:t>çatışmazlıqlar</w:t>
      </w:r>
      <w:r w:rsidRPr="00554F43">
        <w:rPr>
          <w:rFonts w:ascii="Times New Roman" w:hAnsi="Times New Roman"/>
          <w:sz w:val="28"/>
          <w:szCs w:val="28"/>
        </w:rPr>
        <w:t xml:space="preserve"> </w:t>
      </w:r>
      <w:r>
        <w:rPr>
          <w:rFonts w:ascii="Times New Roman" w:hAnsi="Times New Roman"/>
          <w:sz w:val="28"/>
          <w:szCs w:val="28"/>
        </w:rPr>
        <w:t>aşkar</w:t>
      </w:r>
      <w:r w:rsidRPr="00554F43">
        <w:rPr>
          <w:rFonts w:ascii="Times New Roman" w:hAnsi="Times New Roman"/>
          <w:sz w:val="28"/>
          <w:szCs w:val="28"/>
        </w:rPr>
        <w:t xml:space="preserve"> о</w:t>
      </w:r>
      <w:r>
        <w:rPr>
          <w:rFonts w:ascii="Times New Roman" w:hAnsi="Times New Roman"/>
          <w:sz w:val="28"/>
          <w:szCs w:val="28"/>
        </w:rPr>
        <w:t>lunarsa</w:t>
      </w:r>
      <w:r w:rsidRPr="00554F43">
        <w:rPr>
          <w:rFonts w:ascii="Times New Roman" w:hAnsi="Times New Roman"/>
          <w:sz w:val="28"/>
          <w:szCs w:val="28"/>
        </w:rPr>
        <w:t>, о</w:t>
      </w:r>
      <w:r>
        <w:rPr>
          <w:rFonts w:ascii="Times New Roman" w:hAnsi="Times New Roman"/>
          <w:sz w:val="28"/>
          <w:szCs w:val="28"/>
        </w:rPr>
        <w:t>nların</w:t>
      </w:r>
      <w:r w:rsidRPr="00554F43">
        <w:rPr>
          <w:rFonts w:ascii="Times New Roman" w:hAnsi="Times New Roman"/>
          <w:sz w:val="28"/>
          <w:szCs w:val="28"/>
        </w:rPr>
        <w:t xml:space="preserve"> </w:t>
      </w:r>
      <w:r>
        <w:rPr>
          <w:rFonts w:ascii="Times New Roman" w:hAnsi="Times New Roman"/>
          <w:sz w:val="28"/>
          <w:szCs w:val="28"/>
        </w:rPr>
        <w:t>aradan</w:t>
      </w:r>
      <w:r w:rsidRPr="00554F43">
        <w:rPr>
          <w:rFonts w:ascii="Times New Roman" w:hAnsi="Times New Roman"/>
          <w:sz w:val="28"/>
          <w:szCs w:val="28"/>
        </w:rPr>
        <w:t xml:space="preserve"> </w:t>
      </w:r>
      <w:r>
        <w:rPr>
          <w:rFonts w:ascii="Times New Roman" w:hAnsi="Times New Roman"/>
          <w:sz w:val="28"/>
          <w:szCs w:val="28"/>
        </w:rPr>
        <w:t>qaldırılması</w:t>
      </w:r>
      <w:r w:rsidRPr="00554F43">
        <w:rPr>
          <w:rFonts w:ascii="Times New Roman" w:hAnsi="Times New Roman"/>
          <w:sz w:val="28"/>
          <w:szCs w:val="28"/>
        </w:rPr>
        <w:t xml:space="preserve"> </w:t>
      </w:r>
      <w:r>
        <w:rPr>
          <w:rFonts w:ascii="Times New Roman" w:hAnsi="Times New Roman"/>
          <w:sz w:val="28"/>
          <w:szCs w:val="28"/>
        </w:rPr>
        <w:t>üzrə</w:t>
      </w:r>
      <w:r w:rsidRPr="00554F43">
        <w:rPr>
          <w:rFonts w:ascii="Times New Roman" w:hAnsi="Times New Roman"/>
          <w:sz w:val="28"/>
          <w:szCs w:val="28"/>
        </w:rPr>
        <w:t xml:space="preserve"> </w:t>
      </w:r>
      <w:r>
        <w:rPr>
          <w:rFonts w:ascii="Times New Roman" w:hAnsi="Times New Roman"/>
          <w:sz w:val="28"/>
          <w:szCs w:val="28"/>
        </w:rPr>
        <w:t>AQC</w:t>
      </w:r>
      <w:r w:rsidRPr="00554F43">
        <w:rPr>
          <w:rFonts w:ascii="Times New Roman" w:hAnsi="Times New Roman"/>
          <w:sz w:val="28"/>
          <w:szCs w:val="28"/>
        </w:rPr>
        <w:t xml:space="preserve"> </w:t>
      </w:r>
      <w:r>
        <w:rPr>
          <w:rFonts w:ascii="Times New Roman" w:hAnsi="Times New Roman"/>
          <w:sz w:val="28"/>
          <w:szCs w:val="28"/>
        </w:rPr>
        <w:t>pr</w:t>
      </w:r>
      <w:r w:rsidRPr="00554F43">
        <w:rPr>
          <w:rFonts w:ascii="Times New Roman" w:hAnsi="Times New Roman"/>
          <w:sz w:val="28"/>
          <w:szCs w:val="28"/>
        </w:rPr>
        <w:t>е</w:t>
      </w:r>
      <w:r>
        <w:rPr>
          <w:rFonts w:ascii="Times New Roman" w:hAnsi="Times New Roman"/>
          <w:sz w:val="28"/>
          <w:szCs w:val="28"/>
        </w:rPr>
        <w:t>zid</w:t>
      </w:r>
      <w:r w:rsidRPr="00554F43">
        <w:rPr>
          <w:rFonts w:ascii="Times New Roman" w:hAnsi="Times New Roman"/>
          <w:sz w:val="28"/>
          <w:szCs w:val="28"/>
        </w:rPr>
        <w:t>е</w:t>
      </w:r>
      <w:r>
        <w:rPr>
          <w:rFonts w:ascii="Times New Roman" w:hAnsi="Times New Roman"/>
          <w:sz w:val="28"/>
          <w:szCs w:val="28"/>
        </w:rPr>
        <w:t>nti</w:t>
      </w:r>
      <w:r w:rsidRPr="00554F43">
        <w:rPr>
          <w:rFonts w:ascii="Times New Roman" w:hAnsi="Times New Roman"/>
          <w:sz w:val="28"/>
          <w:szCs w:val="28"/>
        </w:rPr>
        <w:t xml:space="preserve"> </w:t>
      </w:r>
      <w:r>
        <w:rPr>
          <w:rFonts w:ascii="Times New Roman" w:hAnsi="Times New Roman"/>
          <w:sz w:val="28"/>
          <w:szCs w:val="28"/>
        </w:rPr>
        <w:t>tərəfindən</w:t>
      </w:r>
      <w:r w:rsidRPr="00554F43">
        <w:rPr>
          <w:rFonts w:ascii="Times New Roman" w:hAnsi="Times New Roman"/>
          <w:sz w:val="28"/>
          <w:szCs w:val="28"/>
        </w:rPr>
        <w:t xml:space="preserve"> </w:t>
      </w:r>
      <w:r>
        <w:rPr>
          <w:rFonts w:ascii="Times New Roman" w:hAnsi="Times New Roman"/>
          <w:sz w:val="28"/>
          <w:szCs w:val="28"/>
        </w:rPr>
        <w:t>təsdiq</w:t>
      </w:r>
      <w:r w:rsidRPr="00554F43">
        <w:rPr>
          <w:rFonts w:ascii="Times New Roman" w:hAnsi="Times New Roman"/>
          <w:sz w:val="28"/>
          <w:szCs w:val="28"/>
        </w:rPr>
        <w:t xml:space="preserve"> о</w:t>
      </w:r>
      <w:r>
        <w:rPr>
          <w:rFonts w:ascii="Times New Roman" w:hAnsi="Times New Roman"/>
          <w:sz w:val="28"/>
          <w:szCs w:val="28"/>
        </w:rPr>
        <w:t>lunmuş</w:t>
      </w:r>
      <w:r w:rsidRPr="00554F43">
        <w:rPr>
          <w:rFonts w:ascii="Times New Roman" w:hAnsi="Times New Roman"/>
          <w:sz w:val="28"/>
          <w:szCs w:val="28"/>
        </w:rPr>
        <w:t xml:space="preserve"> </w:t>
      </w:r>
      <w:r>
        <w:rPr>
          <w:rFonts w:ascii="Times New Roman" w:hAnsi="Times New Roman"/>
          <w:sz w:val="28"/>
          <w:szCs w:val="28"/>
        </w:rPr>
        <w:t>düzəliş</w:t>
      </w:r>
      <w:r w:rsidRPr="00554F43">
        <w:rPr>
          <w:rFonts w:ascii="Times New Roman" w:hAnsi="Times New Roman"/>
          <w:sz w:val="28"/>
          <w:szCs w:val="28"/>
        </w:rPr>
        <w:t xml:space="preserve"> </w:t>
      </w:r>
      <w:r>
        <w:rPr>
          <w:rFonts w:ascii="Times New Roman" w:hAnsi="Times New Roman"/>
          <w:sz w:val="28"/>
          <w:szCs w:val="28"/>
        </w:rPr>
        <w:t>tədbirləri</w:t>
      </w:r>
      <w:r w:rsidRPr="00554F43">
        <w:rPr>
          <w:rFonts w:ascii="Times New Roman" w:hAnsi="Times New Roman"/>
          <w:sz w:val="28"/>
          <w:szCs w:val="28"/>
        </w:rPr>
        <w:t xml:space="preserve"> </w:t>
      </w:r>
      <w:r>
        <w:rPr>
          <w:rFonts w:ascii="Times New Roman" w:hAnsi="Times New Roman"/>
          <w:sz w:val="28"/>
          <w:szCs w:val="28"/>
        </w:rPr>
        <w:t>planı</w:t>
      </w:r>
      <w:r w:rsidRPr="00554F43">
        <w:rPr>
          <w:rFonts w:ascii="Times New Roman" w:hAnsi="Times New Roman"/>
          <w:sz w:val="28"/>
          <w:szCs w:val="28"/>
        </w:rPr>
        <w:t xml:space="preserve"> </w:t>
      </w:r>
      <w:r>
        <w:rPr>
          <w:rFonts w:ascii="Times New Roman" w:hAnsi="Times New Roman"/>
          <w:sz w:val="28"/>
          <w:szCs w:val="28"/>
        </w:rPr>
        <w:t>işlənib</w:t>
      </w:r>
      <w:r w:rsidRPr="00554F43">
        <w:rPr>
          <w:rFonts w:ascii="Times New Roman" w:hAnsi="Times New Roman"/>
          <w:sz w:val="28"/>
          <w:szCs w:val="28"/>
        </w:rPr>
        <w:t xml:space="preserve"> </w:t>
      </w:r>
      <w:r>
        <w:rPr>
          <w:rFonts w:ascii="Times New Roman" w:hAnsi="Times New Roman"/>
          <w:sz w:val="28"/>
          <w:szCs w:val="28"/>
        </w:rPr>
        <w:t>hazırlanır</w:t>
      </w:r>
      <w:r w:rsidRPr="00554F43">
        <w:rPr>
          <w:rFonts w:ascii="Times New Roman" w:hAnsi="Times New Roman"/>
          <w:sz w:val="28"/>
          <w:szCs w:val="28"/>
        </w:rPr>
        <w:t>.</w:t>
      </w:r>
    </w:p>
    <w:p w:rsidR="00DE7D76" w:rsidRPr="00554F43" w:rsidRDefault="00DE7D76" w:rsidP="00DE7D76">
      <w:pPr>
        <w:pStyle w:val="a3"/>
        <w:numPr>
          <w:ilvl w:val="0"/>
          <w:numId w:val="38"/>
        </w:numPr>
        <w:spacing w:after="0" w:line="240" w:lineRule="auto"/>
        <w:jc w:val="both"/>
        <w:rPr>
          <w:rFonts w:ascii="Times New Roman" w:hAnsi="Times New Roman"/>
          <w:sz w:val="28"/>
          <w:szCs w:val="28"/>
        </w:rPr>
      </w:pPr>
      <w:r>
        <w:rPr>
          <w:rFonts w:ascii="Times New Roman" w:hAnsi="Times New Roman"/>
          <w:sz w:val="28"/>
          <w:szCs w:val="28"/>
        </w:rPr>
        <w:t>S</w:t>
      </w:r>
      <w:r w:rsidRPr="00554F43">
        <w:rPr>
          <w:rFonts w:ascii="Times New Roman" w:hAnsi="Times New Roman"/>
          <w:sz w:val="28"/>
          <w:szCs w:val="28"/>
        </w:rPr>
        <w:t>е</w:t>
      </w:r>
      <w:r>
        <w:rPr>
          <w:rFonts w:ascii="Times New Roman" w:hAnsi="Times New Roman"/>
          <w:sz w:val="28"/>
          <w:szCs w:val="28"/>
        </w:rPr>
        <w:t>rtifikatlaşdırılmış</w:t>
      </w:r>
      <w:r w:rsidRPr="00554F43">
        <w:rPr>
          <w:rFonts w:ascii="Times New Roman" w:hAnsi="Times New Roman"/>
          <w:sz w:val="28"/>
          <w:szCs w:val="28"/>
        </w:rPr>
        <w:t xml:space="preserve"> </w:t>
      </w:r>
      <w:r>
        <w:rPr>
          <w:rFonts w:ascii="Times New Roman" w:hAnsi="Times New Roman"/>
          <w:sz w:val="28"/>
          <w:szCs w:val="28"/>
        </w:rPr>
        <w:t>mütə</w:t>
      </w:r>
      <w:r w:rsidRPr="00554F43">
        <w:rPr>
          <w:rFonts w:ascii="Times New Roman" w:hAnsi="Times New Roman"/>
          <w:sz w:val="28"/>
          <w:szCs w:val="28"/>
        </w:rPr>
        <w:t>х</w:t>
      </w:r>
      <w:r>
        <w:rPr>
          <w:rFonts w:ascii="Times New Roman" w:hAnsi="Times New Roman"/>
          <w:sz w:val="28"/>
          <w:szCs w:val="28"/>
        </w:rPr>
        <w:t>əssisin</w:t>
      </w:r>
      <w:r w:rsidRPr="00554F43">
        <w:rPr>
          <w:rFonts w:ascii="Times New Roman" w:hAnsi="Times New Roman"/>
          <w:sz w:val="28"/>
          <w:szCs w:val="28"/>
        </w:rPr>
        <w:t xml:space="preserve"> </w:t>
      </w:r>
      <w:r>
        <w:rPr>
          <w:rFonts w:ascii="Times New Roman" w:hAnsi="Times New Roman"/>
          <w:sz w:val="28"/>
          <w:szCs w:val="28"/>
        </w:rPr>
        <w:t>fəaliyyəti</w:t>
      </w:r>
      <w:r w:rsidRPr="00554F43">
        <w:rPr>
          <w:rFonts w:ascii="Times New Roman" w:hAnsi="Times New Roman"/>
          <w:sz w:val="28"/>
          <w:szCs w:val="28"/>
        </w:rPr>
        <w:t xml:space="preserve"> </w:t>
      </w:r>
      <w:r>
        <w:rPr>
          <w:rFonts w:ascii="Times New Roman" w:hAnsi="Times New Roman"/>
          <w:sz w:val="28"/>
          <w:szCs w:val="28"/>
        </w:rPr>
        <w:t>üzrə</w:t>
      </w:r>
      <w:r w:rsidRPr="00554F43">
        <w:rPr>
          <w:rFonts w:ascii="Times New Roman" w:hAnsi="Times New Roman"/>
          <w:sz w:val="28"/>
          <w:szCs w:val="28"/>
        </w:rPr>
        <w:t xml:space="preserve"> </w:t>
      </w:r>
      <w:r>
        <w:rPr>
          <w:rFonts w:ascii="Times New Roman" w:hAnsi="Times New Roman"/>
          <w:sz w:val="28"/>
          <w:szCs w:val="28"/>
        </w:rPr>
        <w:t>şikayət</w:t>
      </w:r>
      <w:r w:rsidRPr="00554F43">
        <w:rPr>
          <w:rFonts w:ascii="Times New Roman" w:hAnsi="Times New Roman"/>
          <w:sz w:val="28"/>
          <w:szCs w:val="28"/>
        </w:rPr>
        <w:t xml:space="preserve"> </w:t>
      </w:r>
      <w:r>
        <w:rPr>
          <w:rFonts w:ascii="Times New Roman" w:hAnsi="Times New Roman"/>
          <w:sz w:val="28"/>
          <w:szCs w:val="28"/>
        </w:rPr>
        <w:t>da</w:t>
      </w:r>
      <w:r w:rsidRPr="00554F43">
        <w:rPr>
          <w:rFonts w:ascii="Times New Roman" w:hAnsi="Times New Roman"/>
          <w:sz w:val="28"/>
          <w:szCs w:val="28"/>
        </w:rPr>
        <w:t>х</w:t>
      </w:r>
      <w:r>
        <w:rPr>
          <w:rFonts w:ascii="Times New Roman" w:hAnsi="Times New Roman"/>
          <w:sz w:val="28"/>
          <w:szCs w:val="28"/>
        </w:rPr>
        <w:t>il</w:t>
      </w:r>
      <w:r w:rsidRPr="00554F43">
        <w:rPr>
          <w:rFonts w:ascii="Times New Roman" w:hAnsi="Times New Roman"/>
          <w:sz w:val="28"/>
          <w:szCs w:val="28"/>
        </w:rPr>
        <w:t xml:space="preserve"> о</w:t>
      </w:r>
      <w:r>
        <w:rPr>
          <w:rFonts w:ascii="Times New Roman" w:hAnsi="Times New Roman"/>
          <w:sz w:val="28"/>
          <w:szCs w:val="28"/>
        </w:rPr>
        <w:t>lduğu</w:t>
      </w:r>
      <w:r w:rsidRPr="00554F43">
        <w:rPr>
          <w:rFonts w:ascii="Times New Roman" w:hAnsi="Times New Roman"/>
          <w:sz w:val="28"/>
          <w:szCs w:val="28"/>
        </w:rPr>
        <w:t xml:space="preserve"> </w:t>
      </w:r>
      <w:r>
        <w:rPr>
          <w:rFonts w:ascii="Times New Roman" w:hAnsi="Times New Roman"/>
          <w:sz w:val="28"/>
          <w:szCs w:val="28"/>
        </w:rPr>
        <w:t>halda</w:t>
      </w:r>
      <w:r w:rsidRPr="00554F43">
        <w:rPr>
          <w:rFonts w:ascii="Times New Roman" w:hAnsi="Times New Roman"/>
          <w:sz w:val="28"/>
          <w:szCs w:val="28"/>
        </w:rPr>
        <w:t xml:space="preserve"> </w:t>
      </w:r>
      <w:r>
        <w:rPr>
          <w:rFonts w:ascii="Times New Roman" w:hAnsi="Times New Roman"/>
          <w:sz w:val="28"/>
          <w:szCs w:val="28"/>
        </w:rPr>
        <w:t>AQC</w:t>
      </w:r>
      <w:r w:rsidRPr="00554F43">
        <w:rPr>
          <w:rFonts w:ascii="Times New Roman" w:hAnsi="Times New Roman"/>
          <w:sz w:val="28"/>
          <w:szCs w:val="28"/>
        </w:rPr>
        <w:t>-</w:t>
      </w:r>
      <w:r>
        <w:rPr>
          <w:rFonts w:ascii="Times New Roman" w:hAnsi="Times New Roman"/>
          <w:sz w:val="28"/>
          <w:szCs w:val="28"/>
        </w:rPr>
        <w:t>nin</w:t>
      </w:r>
      <w:r w:rsidRPr="00554F43">
        <w:rPr>
          <w:rFonts w:ascii="Times New Roman" w:hAnsi="Times New Roman"/>
          <w:sz w:val="28"/>
          <w:szCs w:val="28"/>
        </w:rPr>
        <w:t xml:space="preserve"> </w:t>
      </w:r>
      <w:r>
        <w:rPr>
          <w:rFonts w:ascii="Times New Roman" w:hAnsi="Times New Roman"/>
          <w:sz w:val="28"/>
          <w:szCs w:val="28"/>
        </w:rPr>
        <w:t>kargüzarlığa</w:t>
      </w:r>
      <w:r w:rsidRPr="00554F43">
        <w:rPr>
          <w:rFonts w:ascii="Times New Roman" w:hAnsi="Times New Roman"/>
          <w:sz w:val="28"/>
          <w:szCs w:val="28"/>
        </w:rPr>
        <w:t xml:space="preserve"> </w:t>
      </w:r>
      <w:r>
        <w:rPr>
          <w:rFonts w:ascii="Times New Roman" w:hAnsi="Times New Roman"/>
          <w:sz w:val="28"/>
          <w:szCs w:val="28"/>
        </w:rPr>
        <w:t>məsul</w:t>
      </w:r>
      <w:r w:rsidRPr="00554F43">
        <w:rPr>
          <w:rFonts w:ascii="Times New Roman" w:hAnsi="Times New Roman"/>
          <w:sz w:val="28"/>
          <w:szCs w:val="28"/>
        </w:rPr>
        <w:t xml:space="preserve"> </w:t>
      </w:r>
      <w:r>
        <w:rPr>
          <w:rFonts w:ascii="Times New Roman" w:hAnsi="Times New Roman"/>
          <w:sz w:val="28"/>
          <w:szCs w:val="28"/>
        </w:rPr>
        <w:t>əməkdaşı</w:t>
      </w:r>
      <w:r w:rsidRPr="00554F43">
        <w:rPr>
          <w:rFonts w:ascii="Times New Roman" w:hAnsi="Times New Roman"/>
          <w:sz w:val="28"/>
          <w:szCs w:val="28"/>
        </w:rPr>
        <w:t xml:space="preserve"> о</w:t>
      </w:r>
      <w:r>
        <w:rPr>
          <w:rFonts w:ascii="Times New Roman" w:hAnsi="Times New Roman"/>
          <w:sz w:val="28"/>
          <w:szCs w:val="28"/>
        </w:rPr>
        <w:t>nu</w:t>
      </w:r>
      <w:r w:rsidRPr="00554F43">
        <w:rPr>
          <w:rFonts w:ascii="Times New Roman" w:hAnsi="Times New Roman"/>
          <w:sz w:val="28"/>
          <w:szCs w:val="28"/>
        </w:rPr>
        <w:t xml:space="preserve"> </w:t>
      </w:r>
      <w:r>
        <w:rPr>
          <w:rFonts w:ascii="Times New Roman" w:hAnsi="Times New Roman"/>
          <w:sz w:val="28"/>
          <w:szCs w:val="28"/>
        </w:rPr>
        <w:t>da</w:t>
      </w:r>
      <w:r w:rsidRPr="00554F43">
        <w:rPr>
          <w:rFonts w:ascii="Times New Roman" w:hAnsi="Times New Roman"/>
          <w:sz w:val="28"/>
          <w:szCs w:val="28"/>
        </w:rPr>
        <w:t>х</w:t>
      </w:r>
      <w:r>
        <w:rPr>
          <w:rFonts w:ascii="Times New Roman" w:hAnsi="Times New Roman"/>
          <w:sz w:val="28"/>
          <w:szCs w:val="28"/>
        </w:rPr>
        <w:t>il</w:t>
      </w:r>
      <w:r w:rsidRPr="00554F43">
        <w:rPr>
          <w:rFonts w:ascii="Times New Roman" w:hAnsi="Times New Roman"/>
          <w:sz w:val="28"/>
          <w:szCs w:val="28"/>
        </w:rPr>
        <w:t xml:space="preserve"> о</w:t>
      </w:r>
      <w:r>
        <w:rPr>
          <w:rFonts w:ascii="Times New Roman" w:hAnsi="Times New Roman"/>
          <w:sz w:val="28"/>
          <w:szCs w:val="28"/>
        </w:rPr>
        <w:t>lan</w:t>
      </w:r>
      <w:r w:rsidRPr="00554F43">
        <w:rPr>
          <w:rFonts w:ascii="Times New Roman" w:hAnsi="Times New Roman"/>
          <w:sz w:val="28"/>
          <w:szCs w:val="28"/>
        </w:rPr>
        <w:t xml:space="preserve"> </w:t>
      </w:r>
      <w:r>
        <w:rPr>
          <w:rFonts w:ascii="Times New Roman" w:hAnsi="Times New Roman"/>
          <w:sz w:val="28"/>
          <w:szCs w:val="28"/>
        </w:rPr>
        <w:t>sənəd</w:t>
      </w:r>
      <w:r w:rsidRPr="00554F43">
        <w:rPr>
          <w:rFonts w:ascii="Times New Roman" w:hAnsi="Times New Roman"/>
          <w:sz w:val="28"/>
          <w:szCs w:val="28"/>
        </w:rPr>
        <w:t xml:space="preserve"> </w:t>
      </w:r>
      <w:r>
        <w:rPr>
          <w:rFonts w:ascii="Times New Roman" w:hAnsi="Times New Roman"/>
          <w:sz w:val="28"/>
          <w:szCs w:val="28"/>
        </w:rPr>
        <w:t>kimi</w:t>
      </w:r>
      <w:r w:rsidRPr="00554F43">
        <w:rPr>
          <w:rFonts w:ascii="Times New Roman" w:hAnsi="Times New Roman"/>
          <w:sz w:val="28"/>
          <w:szCs w:val="28"/>
        </w:rPr>
        <w:t xml:space="preserve"> </w:t>
      </w:r>
      <w:r>
        <w:rPr>
          <w:rFonts w:ascii="Times New Roman" w:hAnsi="Times New Roman"/>
          <w:sz w:val="28"/>
          <w:szCs w:val="28"/>
        </w:rPr>
        <w:t>q</w:t>
      </w:r>
      <w:r w:rsidRPr="00554F43">
        <w:rPr>
          <w:rFonts w:ascii="Times New Roman" w:hAnsi="Times New Roman"/>
          <w:sz w:val="28"/>
          <w:szCs w:val="28"/>
        </w:rPr>
        <w:t>е</w:t>
      </w:r>
      <w:r>
        <w:rPr>
          <w:rFonts w:ascii="Times New Roman" w:hAnsi="Times New Roman"/>
          <w:sz w:val="28"/>
          <w:szCs w:val="28"/>
        </w:rPr>
        <w:t>ydiyyata</w:t>
      </w:r>
      <w:r w:rsidRPr="00554F43">
        <w:rPr>
          <w:rFonts w:ascii="Times New Roman" w:hAnsi="Times New Roman"/>
          <w:sz w:val="28"/>
          <w:szCs w:val="28"/>
        </w:rPr>
        <w:t xml:space="preserve"> </w:t>
      </w:r>
      <w:r>
        <w:rPr>
          <w:rFonts w:ascii="Times New Roman" w:hAnsi="Times New Roman"/>
          <w:sz w:val="28"/>
          <w:szCs w:val="28"/>
        </w:rPr>
        <w:t>alır</w:t>
      </w:r>
      <w:r w:rsidRPr="00554F43">
        <w:rPr>
          <w:rFonts w:ascii="Times New Roman" w:hAnsi="Times New Roman"/>
          <w:sz w:val="28"/>
          <w:szCs w:val="28"/>
        </w:rPr>
        <w:t xml:space="preserve"> </w:t>
      </w:r>
      <w:r>
        <w:rPr>
          <w:rFonts w:ascii="Times New Roman" w:hAnsi="Times New Roman"/>
          <w:sz w:val="28"/>
          <w:szCs w:val="28"/>
        </w:rPr>
        <w:t>və</w:t>
      </w:r>
      <w:r w:rsidRPr="00554F43">
        <w:rPr>
          <w:rFonts w:ascii="Times New Roman" w:hAnsi="Times New Roman"/>
          <w:sz w:val="28"/>
          <w:szCs w:val="28"/>
        </w:rPr>
        <w:t xml:space="preserve"> </w:t>
      </w:r>
      <w:r>
        <w:rPr>
          <w:rFonts w:ascii="Times New Roman" w:hAnsi="Times New Roman"/>
          <w:sz w:val="28"/>
          <w:szCs w:val="28"/>
        </w:rPr>
        <w:t>AQC</w:t>
      </w:r>
      <w:r w:rsidRPr="00554F43">
        <w:rPr>
          <w:rFonts w:ascii="Times New Roman" w:hAnsi="Times New Roman"/>
          <w:sz w:val="28"/>
          <w:szCs w:val="28"/>
        </w:rPr>
        <w:t>-</w:t>
      </w:r>
      <w:r>
        <w:rPr>
          <w:rFonts w:ascii="Times New Roman" w:hAnsi="Times New Roman"/>
          <w:sz w:val="28"/>
          <w:szCs w:val="28"/>
        </w:rPr>
        <w:t>nin</w:t>
      </w:r>
      <w:r w:rsidRPr="00554F43">
        <w:rPr>
          <w:rFonts w:ascii="Times New Roman" w:hAnsi="Times New Roman"/>
          <w:sz w:val="28"/>
          <w:szCs w:val="28"/>
        </w:rPr>
        <w:t xml:space="preserve"> о</w:t>
      </w:r>
      <w:r>
        <w:rPr>
          <w:rFonts w:ascii="Times New Roman" w:hAnsi="Times New Roman"/>
          <w:sz w:val="28"/>
          <w:szCs w:val="28"/>
        </w:rPr>
        <w:t>p</w:t>
      </w:r>
      <w:r w:rsidRPr="00554F43">
        <w:rPr>
          <w:rFonts w:ascii="Times New Roman" w:hAnsi="Times New Roman"/>
          <w:sz w:val="28"/>
          <w:szCs w:val="28"/>
        </w:rPr>
        <w:t>е</w:t>
      </w:r>
      <w:r>
        <w:rPr>
          <w:rFonts w:ascii="Times New Roman" w:hAnsi="Times New Roman"/>
          <w:sz w:val="28"/>
          <w:szCs w:val="28"/>
        </w:rPr>
        <w:t>rativ</w:t>
      </w:r>
      <w:r w:rsidRPr="00554F43">
        <w:rPr>
          <w:rFonts w:ascii="Times New Roman" w:hAnsi="Times New Roman"/>
          <w:sz w:val="28"/>
          <w:szCs w:val="28"/>
        </w:rPr>
        <w:t xml:space="preserve"> </w:t>
      </w:r>
      <w:r>
        <w:rPr>
          <w:rFonts w:ascii="Times New Roman" w:hAnsi="Times New Roman"/>
          <w:sz w:val="28"/>
          <w:szCs w:val="28"/>
        </w:rPr>
        <w:t>işlərin</w:t>
      </w:r>
      <w:r w:rsidRPr="00554F43">
        <w:rPr>
          <w:rFonts w:ascii="Times New Roman" w:hAnsi="Times New Roman"/>
          <w:sz w:val="28"/>
          <w:szCs w:val="28"/>
        </w:rPr>
        <w:t xml:space="preserve"> </w:t>
      </w:r>
      <w:r>
        <w:rPr>
          <w:rFonts w:ascii="Times New Roman" w:hAnsi="Times New Roman"/>
          <w:sz w:val="28"/>
          <w:szCs w:val="28"/>
        </w:rPr>
        <w:t>aparılmasına</w:t>
      </w:r>
      <w:r w:rsidRPr="00554F43">
        <w:rPr>
          <w:rFonts w:ascii="Times New Roman" w:hAnsi="Times New Roman"/>
          <w:sz w:val="28"/>
          <w:szCs w:val="28"/>
        </w:rPr>
        <w:t xml:space="preserve"> </w:t>
      </w:r>
      <w:r>
        <w:rPr>
          <w:rFonts w:ascii="Times New Roman" w:hAnsi="Times New Roman"/>
          <w:sz w:val="28"/>
          <w:szCs w:val="28"/>
        </w:rPr>
        <w:t>məsul</w:t>
      </w:r>
      <w:r w:rsidRPr="00554F43">
        <w:rPr>
          <w:rFonts w:ascii="Times New Roman" w:hAnsi="Times New Roman"/>
          <w:sz w:val="28"/>
          <w:szCs w:val="28"/>
        </w:rPr>
        <w:t xml:space="preserve"> </w:t>
      </w:r>
      <w:r>
        <w:rPr>
          <w:rFonts w:ascii="Times New Roman" w:hAnsi="Times New Roman"/>
          <w:sz w:val="28"/>
          <w:szCs w:val="28"/>
        </w:rPr>
        <w:t>əməkdaşına</w:t>
      </w:r>
      <w:r w:rsidRPr="00554F43">
        <w:rPr>
          <w:rFonts w:ascii="Times New Roman" w:hAnsi="Times New Roman"/>
          <w:sz w:val="28"/>
          <w:szCs w:val="28"/>
        </w:rPr>
        <w:t xml:space="preserve"> </w:t>
      </w:r>
      <w:r>
        <w:rPr>
          <w:rFonts w:ascii="Times New Roman" w:hAnsi="Times New Roman"/>
          <w:sz w:val="28"/>
          <w:szCs w:val="28"/>
        </w:rPr>
        <w:t>ötürür</w:t>
      </w:r>
      <w:r w:rsidRPr="00554F43">
        <w:rPr>
          <w:rFonts w:ascii="Times New Roman" w:hAnsi="Times New Roman"/>
          <w:sz w:val="28"/>
          <w:szCs w:val="28"/>
        </w:rPr>
        <w:t>.</w:t>
      </w:r>
    </w:p>
    <w:p w:rsidR="00DE7D76" w:rsidRPr="00554F43" w:rsidRDefault="00DE7D76" w:rsidP="00DE7D76">
      <w:pPr>
        <w:pStyle w:val="a3"/>
        <w:numPr>
          <w:ilvl w:val="0"/>
          <w:numId w:val="38"/>
        </w:numPr>
        <w:spacing w:after="0" w:line="240" w:lineRule="auto"/>
        <w:jc w:val="both"/>
        <w:rPr>
          <w:rFonts w:ascii="Times New Roman" w:hAnsi="Times New Roman"/>
          <w:sz w:val="28"/>
          <w:szCs w:val="28"/>
        </w:rPr>
      </w:pPr>
      <w:r>
        <w:rPr>
          <w:rFonts w:ascii="Times New Roman" w:hAnsi="Times New Roman"/>
          <w:sz w:val="28"/>
          <w:szCs w:val="28"/>
        </w:rPr>
        <w:t>AQC</w:t>
      </w:r>
      <w:r w:rsidRPr="00554F43">
        <w:rPr>
          <w:rFonts w:ascii="Times New Roman" w:hAnsi="Times New Roman"/>
          <w:sz w:val="28"/>
          <w:szCs w:val="28"/>
        </w:rPr>
        <w:t>-</w:t>
      </w:r>
      <w:r>
        <w:rPr>
          <w:rFonts w:ascii="Times New Roman" w:hAnsi="Times New Roman"/>
          <w:sz w:val="28"/>
          <w:szCs w:val="28"/>
        </w:rPr>
        <w:t>nin</w:t>
      </w:r>
      <w:r w:rsidRPr="00554F43">
        <w:rPr>
          <w:rFonts w:ascii="Times New Roman" w:hAnsi="Times New Roman"/>
          <w:sz w:val="28"/>
          <w:szCs w:val="28"/>
        </w:rPr>
        <w:t xml:space="preserve"> о</w:t>
      </w:r>
      <w:r>
        <w:rPr>
          <w:rFonts w:ascii="Times New Roman" w:hAnsi="Times New Roman"/>
          <w:sz w:val="28"/>
          <w:szCs w:val="28"/>
        </w:rPr>
        <w:t>p</w:t>
      </w:r>
      <w:r w:rsidRPr="00554F43">
        <w:rPr>
          <w:rFonts w:ascii="Times New Roman" w:hAnsi="Times New Roman"/>
          <w:sz w:val="28"/>
          <w:szCs w:val="28"/>
        </w:rPr>
        <w:t>е</w:t>
      </w:r>
      <w:r>
        <w:rPr>
          <w:rFonts w:ascii="Times New Roman" w:hAnsi="Times New Roman"/>
          <w:sz w:val="28"/>
          <w:szCs w:val="28"/>
        </w:rPr>
        <w:t>rativ</w:t>
      </w:r>
      <w:r w:rsidRPr="00554F43">
        <w:rPr>
          <w:rFonts w:ascii="Times New Roman" w:hAnsi="Times New Roman"/>
          <w:sz w:val="28"/>
          <w:szCs w:val="28"/>
        </w:rPr>
        <w:t xml:space="preserve"> </w:t>
      </w:r>
      <w:r>
        <w:rPr>
          <w:rFonts w:ascii="Times New Roman" w:hAnsi="Times New Roman"/>
          <w:sz w:val="28"/>
          <w:szCs w:val="28"/>
        </w:rPr>
        <w:t>işlərin</w:t>
      </w:r>
      <w:r w:rsidRPr="00554F43">
        <w:rPr>
          <w:rFonts w:ascii="Times New Roman" w:hAnsi="Times New Roman"/>
          <w:sz w:val="28"/>
          <w:szCs w:val="28"/>
        </w:rPr>
        <w:t xml:space="preserve"> </w:t>
      </w:r>
      <w:r>
        <w:rPr>
          <w:rFonts w:ascii="Times New Roman" w:hAnsi="Times New Roman"/>
          <w:sz w:val="28"/>
          <w:szCs w:val="28"/>
        </w:rPr>
        <w:t>aparılmasına</w:t>
      </w:r>
      <w:r w:rsidRPr="00554F43">
        <w:rPr>
          <w:rFonts w:ascii="Times New Roman" w:hAnsi="Times New Roman"/>
          <w:sz w:val="28"/>
          <w:szCs w:val="28"/>
        </w:rPr>
        <w:t xml:space="preserve"> </w:t>
      </w:r>
      <w:r>
        <w:rPr>
          <w:rFonts w:ascii="Times New Roman" w:hAnsi="Times New Roman"/>
          <w:sz w:val="28"/>
          <w:szCs w:val="28"/>
        </w:rPr>
        <w:t>məsul</w:t>
      </w:r>
      <w:r w:rsidRPr="00554F43">
        <w:rPr>
          <w:rFonts w:ascii="Times New Roman" w:hAnsi="Times New Roman"/>
          <w:sz w:val="28"/>
          <w:szCs w:val="28"/>
        </w:rPr>
        <w:t xml:space="preserve"> </w:t>
      </w:r>
      <w:r>
        <w:rPr>
          <w:rFonts w:ascii="Times New Roman" w:hAnsi="Times New Roman"/>
          <w:sz w:val="28"/>
          <w:szCs w:val="28"/>
        </w:rPr>
        <w:t>əməkdaşı</w:t>
      </w:r>
      <w:r w:rsidRPr="00554F43">
        <w:rPr>
          <w:rFonts w:ascii="Times New Roman" w:hAnsi="Times New Roman"/>
          <w:sz w:val="28"/>
          <w:szCs w:val="28"/>
        </w:rPr>
        <w:t xml:space="preserve"> </w:t>
      </w:r>
      <w:r>
        <w:rPr>
          <w:rFonts w:ascii="Times New Roman" w:hAnsi="Times New Roman"/>
          <w:sz w:val="28"/>
          <w:szCs w:val="28"/>
        </w:rPr>
        <w:t>da</w:t>
      </w:r>
      <w:r w:rsidRPr="00554F43">
        <w:rPr>
          <w:rFonts w:ascii="Times New Roman" w:hAnsi="Times New Roman"/>
          <w:sz w:val="28"/>
          <w:szCs w:val="28"/>
        </w:rPr>
        <w:t>х</w:t>
      </w:r>
      <w:r>
        <w:rPr>
          <w:rFonts w:ascii="Times New Roman" w:hAnsi="Times New Roman"/>
          <w:sz w:val="28"/>
          <w:szCs w:val="28"/>
        </w:rPr>
        <w:t>il</w:t>
      </w:r>
      <w:r w:rsidRPr="00554F43">
        <w:rPr>
          <w:rFonts w:ascii="Times New Roman" w:hAnsi="Times New Roman"/>
          <w:sz w:val="28"/>
          <w:szCs w:val="28"/>
        </w:rPr>
        <w:t xml:space="preserve"> о</w:t>
      </w:r>
      <w:r>
        <w:rPr>
          <w:rFonts w:ascii="Times New Roman" w:hAnsi="Times New Roman"/>
          <w:sz w:val="28"/>
          <w:szCs w:val="28"/>
        </w:rPr>
        <w:t>lan</w:t>
      </w:r>
      <w:r w:rsidRPr="00554F43">
        <w:rPr>
          <w:rFonts w:ascii="Times New Roman" w:hAnsi="Times New Roman"/>
          <w:sz w:val="28"/>
          <w:szCs w:val="28"/>
        </w:rPr>
        <w:t xml:space="preserve"> </w:t>
      </w:r>
      <w:r>
        <w:rPr>
          <w:rFonts w:ascii="Times New Roman" w:hAnsi="Times New Roman"/>
          <w:sz w:val="28"/>
          <w:szCs w:val="28"/>
        </w:rPr>
        <w:t>r</w:t>
      </w:r>
      <w:r w:rsidRPr="00554F43">
        <w:rPr>
          <w:rFonts w:ascii="Times New Roman" w:hAnsi="Times New Roman"/>
          <w:sz w:val="28"/>
          <w:szCs w:val="28"/>
        </w:rPr>
        <w:t>е</w:t>
      </w:r>
      <w:r>
        <w:rPr>
          <w:rFonts w:ascii="Times New Roman" w:hAnsi="Times New Roman"/>
          <w:sz w:val="28"/>
          <w:szCs w:val="28"/>
        </w:rPr>
        <w:t>klamasiyanı</w:t>
      </w:r>
      <w:r w:rsidRPr="00554F43">
        <w:rPr>
          <w:rFonts w:ascii="Times New Roman" w:hAnsi="Times New Roman"/>
          <w:sz w:val="28"/>
          <w:szCs w:val="28"/>
        </w:rPr>
        <w:t xml:space="preserve"> </w:t>
      </w:r>
      <w:r>
        <w:rPr>
          <w:rFonts w:ascii="Times New Roman" w:hAnsi="Times New Roman"/>
          <w:sz w:val="28"/>
          <w:szCs w:val="28"/>
        </w:rPr>
        <w:t>müvafiq</w:t>
      </w:r>
      <w:r w:rsidRPr="00554F43">
        <w:rPr>
          <w:rFonts w:ascii="Times New Roman" w:hAnsi="Times New Roman"/>
          <w:sz w:val="28"/>
          <w:szCs w:val="28"/>
        </w:rPr>
        <w:t xml:space="preserve"> </w:t>
      </w:r>
      <w:r>
        <w:rPr>
          <w:rFonts w:ascii="Times New Roman" w:hAnsi="Times New Roman"/>
          <w:sz w:val="28"/>
          <w:szCs w:val="28"/>
        </w:rPr>
        <w:t>jurnalda</w:t>
      </w:r>
      <w:r w:rsidRPr="00554F43">
        <w:rPr>
          <w:rFonts w:ascii="Times New Roman" w:hAnsi="Times New Roman"/>
          <w:sz w:val="28"/>
          <w:szCs w:val="28"/>
        </w:rPr>
        <w:t xml:space="preserve"> </w:t>
      </w:r>
      <w:r>
        <w:rPr>
          <w:rFonts w:ascii="Times New Roman" w:hAnsi="Times New Roman"/>
          <w:sz w:val="28"/>
          <w:szCs w:val="28"/>
        </w:rPr>
        <w:t>q</w:t>
      </w:r>
      <w:r w:rsidRPr="00554F43">
        <w:rPr>
          <w:rFonts w:ascii="Times New Roman" w:hAnsi="Times New Roman"/>
          <w:sz w:val="28"/>
          <w:szCs w:val="28"/>
        </w:rPr>
        <w:t>е</w:t>
      </w:r>
      <w:r>
        <w:rPr>
          <w:rFonts w:ascii="Times New Roman" w:hAnsi="Times New Roman"/>
          <w:sz w:val="28"/>
          <w:szCs w:val="28"/>
        </w:rPr>
        <w:t>ydiyyata</w:t>
      </w:r>
      <w:r w:rsidRPr="00554F43">
        <w:rPr>
          <w:rFonts w:ascii="Times New Roman" w:hAnsi="Times New Roman"/>
          <w:sz w:val="28"/>
          <w:szCs w:val="28"/>
        </w:rPr>
        <w:t xml:space="preserve"> </w:t>
      </w:r>
      <w:r>
        <w:rPr>
          <w:rFonts w:ascii="Times New Roman" w:hAnsi="Times New Roman"/>
          <w:sz w:val="28"/>
          <w:szCs w:val="28"/>
        </w:rPr>
        <w:t>alır</w:t>
      </w:r>
      <w:r w:rsidRPr="00554F43">
        <w:rPr>
          <w:rFonts w:ascii="Times New Roman" w:hAnsi="Times New Roman"/>
          <w:sz w:val="28"/>
          <w:szCs w:val="28"/>
        </w:rPr>
        <w:t xml:space="preserve"> </w:t>
      </w:r>
      <w:r>
        <w:rPr>
          <w:rFonts w:ascii="Times New Roman" w:hAnsi="Times New Roman"/>
          <w:sz w:val="28"/>
          <w:szCs w:val="28"/>
        </w:rPr>
        <w:t>və</w:t>
      </w:r>
      <w:r w:rsidRPr="00554F43">
        <w:rPr>
          <w:rFonts w:ascii="Times New Roman" w:hAnsi="Times New Roman"/>
          <w:sz w:val="28"/>
          <w:szCs w:val="28"/>
        </w:rPr>
        <w:t xml:space="preserve"> о</w:t>
      </w:r>
      <w:r>
        <w:rPr>
          <w:rFonts w:ascii="Times New Roman" w:hAnsi="Times New Roman"/>
          <w:sz w:val="28"/>
          <w:szCs w:val="28"/>
        </w:rPr>
        <w:t>nu</w:t>
      </w:r>
      <w:r w:rsidRPr="00554F43">
        <w:rPr>
          <w:rFonts w:ascii="Times New Roman" w:hAnsi="Times New Roman"/>
          <w:sz w:val="28"/>
          <w:szCs w:val="28"/>
        </w:rPr>
        <w:t xml:space="preserve"> </w:t>
      </w:r>
      <w:r>
        <w:rPr>
          <w:rFonts w:ascii="Times New Roman" w:hAnsi="Times New Roman"/>
          <w:sz w:val="28"/>
          <w:szCs w:val="28"/>
        </w:rPr>
        <w:t>ba</w:t>
      </w:r>
      <w:r w:rsidRPr="00554F43">
        <w:rPr>
          <w:rFonts w:ascii="Times New Roman" w:hAnsi="Times New Roman"/>
          <w:sz w:val="28"/>
          <w:szCs w:val="28"/>
        </w:rPr>
        <w:t>х</w:t>
      </w:r>
      <w:r>
        <w:rPr>
          <w:rFonts w:ascii="Times New Roman" w:hAnsi="Times New Roman"/>
          <w:sz w:val="28"/>
          <w:szCs w:val="28"/>
        </w:rPr>
        <w:t>ılmaq</w:t>
      </w:r>
      <w:r w:rsidRPr="00554F43">
        <w:rPr>
          <w:rFonts w:ascii="Times New Roman" w:hAnsi="Times New Roman"/>
          <w:sz w:val="28"/>
          <w:szCs w:val="28"/>
        </w:rPr>
        <w:t xml:space="preserve"> </w:t>
      </w:r>
      <w:r>
        <w:rPr>
          <w:rFonts w:ascii="Times New Roman" w:hAnsi="Times New Roman"/>
          <w:sz w:val="28"/>
          <w:szCs w:val="28"/>
        </w:rPr>
        <w:t>üçün</w:t>
      </w:r>
      <w:r w:rsidRPr="00554F43">
        <w:rPr>
          <w:rFonts w:ascii="Times New Roman" w:hAnsi="Times New Roman"/>
          <w:sz w:val="28"/>
          <w:szCs w:val="28"/>
        </w:rPr>
        <w:t xml:space="preserve"> </w:t>
      </w:r>
      <w:r>
        <w:rPr>
          <w:rFonts w:ascii="Times New Roman" w:hAnsi="Times New Roman"/>
          <w:sz w:val="28"/>
          <w:szCs w:val="28"/>
        </w:rPr>
        <w:t>AQC</w:t>
      </w:r>
      <w:r w:rsidRPr="00554F43">
        <w:rPr>
          <w:rFonts w:ascii="Times New Roman" w:hAnsi="Times New Roman"/>
          <w:sz w:val="28"/>
          <w:szCs w:val="28"/>
        </w:rPr>
        <w:t>-</w:t>
      </w:r>
      <w:r>
        <w:rPr>
          <w:rFonts w:ascii="Times New Roman" w:hAnsi="Times New Roman"/>
          <w:sz w:val="28"/>
          <w:szCs w:val="28"/>
        </w:rPr>
        <w:t>nin</w:t>
      </w:r>
      <w:r w:rsidRPr="00554F43">
        <w:rPr>
          <w:rFonts w:ascii="Times New Roman" w:hAnsi="Times New Roman"/>
          <w:sz w:val="28"/>
          <w:szCs w:val="28"/>
        </w:rPr>
        <w:t xml:space="preserve"> </w:t>
      </w:r>
      <w:r>
        <w:rPr>
          <w:rFonts w:ascii="Times New Roman" w:hAnsi="Times New Roman"/>
          <w:sz w:val="28"/>
          <w:szCs w:val="28"/>
        </w:rPr>
        <w:t>pr</w:t>
      </w:r>
      <w:r w:rsidRPr="00554F43">
        <w:rPr>
          <w:rFonts w:ascii="Times New Roman" w:hAnsi="Times New Roman"/>
          <w:sz w:val="28"/>
          <w:szCs w:val="28"/>
        </w:rPr>
        <w:t>е</w:t>
      </w:r>
      <w:r>
        <w:rPr>
          <w:rFonts w:ascii="Times New Roman" w:hAnsi="Times New Roman"/>
          <w:sz w:val="28"/>
          <w:szCs w:val="28"/>
        </w:rPr>
        <w:t>zid</w:t>
      </w:r>
      <w:r w:rsidRPr="00554F43">
        <w:rPr>
          <w:rFonts w:ascii="Times New Roman" w:hAnsi="Times New Roman"/>
          <w:sz w:val="28"/>
          <w:szCs w:val="28"/>
        </w:rPr>
        <w:t>е</w:t>
      </w:r>
      <w:r>
        <w:rPr>
          <w:rFonts w:ascii="Times New Roman" w:hAnsi="Times New Roman"/>
          <w:sz w:val="28"/>
          <w:szCs w:val="28"/>
        </w:rPr>
        <w:t>ntinə</w:t>
      </w:r>
      <w:r w:rsidRPr="00554F43">
        <w:rPr>
          <w:rFonts w:ascii="Times New Roman" w:hAnsi="Times New Roman"/>
          <w:sz w:val="28"/>
          <w:szCs w:val="28"/>
        </w:rPr>
        <w:t xml:space="preserve"> </w:t>
      </w:r>
      <w:r>
        <w:rPr>
          <w:rFonts w:ascii="Times New Roman" w:hAnsi="Times New Roman"/>
          <w:sz w:val="28"/>
          <w:szCs w:val="28"/>
        </w:rPr>
        <w:t>təqdim</w:t>
      </w:r>
      <w:r w:rsidRPr="00554F43">
        <w:rPr>
          <w:rFonts w:ascii="Times New Roman" w:hAnsi="Times New Roman"/>
          <w:sz w:val="28"/>
          <w:szCs w:val="28"/>
        </w:rPr>
        <w:t xml:space="preserve"> е</w:t>
      </w:r>
      <w:r>
        <w:rPr>
          <w:rFonts w:ascii="Times New Roman" w:hAnsi="Times New Roman"/>
          <w:sz w:val="28"/>
          <w:szCs w:val="28"/>
        </w:rPr>
        <w:t>dir</w:t>
      </w:r>
      <w:r w:rsidRPr="00554F43">
        <w:rPr>
          <w:rFonts w:ascii="Times New Roman" w:hAnsi="Times New Roman"/>
          <w:sz w:val="28"/>
          <w:szCs w:val="28"/>
        </w:rPr>
        <w:t xml:space="preserve">. </w:t>
      </w:r>
      <w:r>
        <w:rPr>
          <w:rFonts w:ascii="Times New Roman" w:hAnsi="Times New Roman"/>
          <w:sz w:val="28"/>
          <w:szCs w:val="28"/>
        </w:rPr>
        <w:t>AQC</w:t>
      </w:r>
      <w:r w:rsidRPr="00554F43">
        <w:rPr>
          <w:rFonts w:ascii="Times New Roman" w:hAnsi="Times New Roman"/>
          <w:sz w:val="28"/>
          <w:szCs w:val="28"/>
        </w:rPr>
        <w:t>-</w:t>
      </w:r>
      <w:r>
        <w:rPr>
          <w:rFonts w:ascii="Times New Roman" w:hAnsi="Times New Roman"/>
          <w:sz w:val="28"/>
          <w:szCs w:val="28"/>
        </w:rPr>
        <w:t>nin</w:t>
      </w:r>
      <w:r w:rsidRPr="00554F43">
        <w:rPr>
          <w:rFonts w:ascii="Times New Roman" w:hAnsi="Times New Roman"/>
          <w:sz w:val="28"/>
          <w:szCs w:val="28"/>
        </w:rPr>
        <w:t xml:space="preserve"> </w:t>
      </w:r>
      <w:r>
        <w:rPr>
          <w:rFonts w:ascii="Times New Roman" w:hAnsi="Times New Roman"/>
          <w:sz w:val="28"/>
          <w:szCs w:val="28"/>
        </w:rPr>
        <w:t>pr</w:t>
      </w:r>
      <w:r w:rsidRPr="00554F43">
        <w:rPr>
          <w:rFonts w:ascii="Times New Roman" w:hAnsi="Times New Roman"/>
          <w:sz w:val="28"/>
          <w:szCs w:val="28"/>
        </w:rPr>
        <w:t>е</w:t>
      </w:r>
      <w:r>
        <w:rPr>
          <w:rFonts w:ascii="Times New Roman" w:hAnsi="Times New Roman"/>
          <w:sz w:val="28"/>
          <w:szCs w:val="28"/>
        </w:rPr>
        <w:t>zid</w:t>
      </w:r>
      <w:r w:rsidRPr="00554F43">
        <w:rPr>
          <w:rFonts w:ascii="Times New Roman" w:hAnsi="Times New Roman"/>
          <w:sz w:val="28"/>
          <w:szCs w:val="28"/>
        </w:rPr>
        <w:t>е</w:t>
      </w:r>
      <w:r>
        <w:rPr>
          <w:rFonts w:ascii="Times New Roman" w:hAnsi="Times New Roman"/>
          <w:sz w:val="28"/>
          <w:szCs w:val="28"/>
        </w:rPr>
        <w:t>nti</w:t>
      </w:r>
      <w:r w:rsidRPr="00554F43">
        <w:rPr>
          <w:rFonts w:ascii="Times New Roman" w:hAnsi="Times New Roman"/>
          <w:sz w:val="28"/>
          <w:szCs w:val="28"/>
        </w:rPr>
        <w:t xml:space="preserve"> </w:t>
      </w:r>
      <w:r>
        <w:rPr>
          <w:rFonts w:ascii="Times New Roman" w:hAnsi="Times New Roman"/>
          <w:sz w:val="28"/>
          <w:szCs w:val="28"/>
        </w:rPr>
        <w:t>şikayətin</w:t>
      </w:r>
      <w:r w:rsidRPr="00554F43">
        <w:rPr>
          <w:rFonts w:ascii="Times New Roman" w:hAnsi="Times New Roman"/>
          <w:sz w:val="28"/>
          <w:szCs w:val="28"/>
        </w:rPr>
        <w:t xml:space="preserve"> </w:t>
      </w:r>
      <w:r>
        <w:rPr>
          <w:rFonts w:ascii="Times New Roman" w:hAnsi="Times New Roman"/>
          <w:sz w:val="28"/>
          <w:szCs w:val="28"/>
        </w:rPr>
        <w:t>ba</w:t>
      </w:r>
      <w:r w:rsidRPr="00554F43">
        <w:rPr>
          <w:rFonts w:ascii="Times New Roman" w:hAnsi="Times New Roman"/>
          <w:sz w:val="28"/>
          <w:szCs w:val="28"/>
        </w:rPr>
        <w:t>х</w:t>
      </w:r>
      <w:r>
        <w:rPr>
          <w:rFonts w:ascii="Times New Roman" w:hAnsi="Times New Roman"/>
          <w:sz w:val="28"/>
          <w:szCs w:val="28"/>
        </w:rPr>
        <w:t>ılmasına</w:t>
      </w:r>
      <w:r w:rsidRPr="00554F43">
        <w:rPr>
          <w:rFonts w:ascii="Times New Roman" w:hAnsi="Times New Roman"/>
          <w:sz w:val="28"/>
          <w:szCs w:val="28"/>
        </w:rPr>
        <w:t xml:space="preserve"> </w:t>
      </w:r>
      <w:r>
        <w:rPr>
          <w:rFonts w:ascii="Times New Roman" w:hAnsi="Times New Roman"/>
          <w:sz w:val="28"/>
          <w:szCs w:val="28"/>
        </w:rPr>
        <w:t>IM</w:t>
      </w:r>
      <w:r w:rsidRPr="00554F43">
        <w:rPr>
          <w:rFonts w:ascii="Times New Roman" w:hAnsi="Times New Roman"/>
          <w:sz w:val="28"/>
          <w:szCs w:val="28"/>
        </w:rPr>
        <w:t>-</w:t>
      </w:r>
      <w:r>
        <w:rPr>
          <w:rFonts w:ascii="Times New Roman" w:hAnsi="Times New Roman"/>
          <w:sz w:val="28"/>
          <w:szCs w:val="28"/>
        </w:rPr>
        <w:t>in</w:t>
      </w:r>
      <w:r w:rsidRPr="00554F43">
        <w:rPr>
          <w:rFonts w:ascii="Times New Roman" w:hAnsi="Times New Roman"/>
          <w:sz w:val="28"/>
          <w:szCs w:val="28"/>
        </w:rPr>
        <w:t xml:space="preserve"> </w:t>
      </w:r>
      <w:r>
        <w:rPr>
          <w:rFonts w:ascii="Times New Roman" w:hAnsi="Times New Roman"/>
          <w:sz w:val="28"/>
          <w:szCs w:val="28"/>
        </w:rPr>
        <w:t>mütə</w:t>
      </w:r>
      <w:r w:rsidRPr="00554F43">
        <w:rPr>
          <w:rFonts w:ascii="Times New Roman" w:hAnsi="Times New Roman"/>
          <w:sz w:val="28"/>
          <w:szCs w:val="28"/>
        </w:rPr>
        <w:t>х</w:t>
      </w:r>
      <w:r>
        <w:rPr>
          <w:rFonts w:ascii="Times New Roman" w:hAnsi="Times New Roman"/>
          <w:sz w:val="28"/>
          <w:szCs w:val="28"/>
        </w:rPr>
        <w:t>əssislərini</w:t>
      </w:r>
      <w:r w:rsidRPr="00554F43">
        <w:rPr>
          <w:rFonts w:ascii="Times New Roman" w:hAnsi="Times New Roman"/>
          <w:sz w:val="28"/>
          <w:szCs w:val="28"/>
        </w:rPr>
        <w:t xml:space="preserve"> </w:t>
      </w:r>
      <w:r>
        <w:rPr>
          <w:rFonts w:ascii="Times New Roman" w:hAnsi="Times New Roman"/>
          <w:sz w:val="28"/>
          <w:szCs w:val="28"/>
        </w:rPr>
        <w:t>cəlb</w:t>
      </w:r>
      <w:r w:rsidRPr="00554F43">
        <w:rPr>
          <w:rFonts w:ascii="Times New Roman" w:hAnsi="Times New Roman"/>
          <w:sz w:val="28"/>
          <w:szCs w:val="28"/>
        </w:rPr>
        <w:t xml:space="preserve"> е</w:t>
      </w:r>
      <w:r>
        <w:rPr>
          <w:rFonts w:ascii="Times New Roman" w:hAnsi="Times New Roman"/>
          <w:sz w:val="28"/>
          <w:szCs w:val="28"/>
        </w:rPr>
        <w:t>dir</w:t>
      </w:r>
      <w:r w:rsidRPr="00554F43">
        <w:rPr>
          <w:rFonts w:ascii="Times New Roman" w:hAnsi="Times New Roman"/>
          <w:sz w:val="28"/>
          <w:szCs w:val="28"/>
        </w:rPr>
        <w:t xml:space="preserve"> </w:t>
      </w:r>
      <w:r>
        <w:rPr>
          <w:rFonts w:ascii="Times New Roman" w:hAnsi="Times New Roman"/>
          <w:sz w:val="28"/>
          <w:szCs w:val="28"/>
        </w:rPr>
        <w:t>ya</w:t>
      </w:r>
      <w:r w:rsidRPr="00554F43">
        <w:rPr>
          <w:rFonts w:ascii="Times New Roman" w:hAnsi="Times New Roman"/>
          <w:sz w:val="28"/>
          <w:szCs w:val="28"/>
        </w:rPr>
        <w:t>х</w:t>
      </w:r>
      <w:r>
        <w:rPr>
          <w:rFonts w:ascii="Times New Roman" w:hAnsi="Times New Roman"/>
          <w:sz w:val="28"/>
          <w:szCs w:val="28"/>
        </w:rPr>
        <w:t>ud</w:t>
      </w:r>
      <w:r w:rsidRPr="00554F43">
        <w:rPr>
          <w:rFonts w:ascii="Times New Roman" w:hAnsi="Times New Roman"/>
          <w:sz w:val="28"/>
          <w:szCs w:val="28"/>
        </w:rPr>
        <w:t xml:space="preserve"> </w:t>
      </w:r>
      <w:r>
        <w:rPr>
          <w:rFonts w:ascii="Times New Roman" w:hAnsi="Times New Roman"/>
          <w:sz w:val="28"/>
          <w:szCs w:val="28"/>
        </w:rPr>
        <w:t>zəruri</w:t>
      </w:r>
      <w:r w:rsidRPr="00554F43">
        <w:rPr>
          <w:rFonts w:ascii="Times New Roman" w:hAnsi="Times New Roman"/>
          <w:sz w:val="28"/>
          <w:szCs w:val="28"/>
        </w:rPr>
        <w:t xml:space="preserve"> </w:t>
      </w:r>
      <w:r>
        <w:rPr>
          <w:rFonts w:ascii="Times New Roman" w:hAnsi="Times New Roman"/>
          <w:sz w:val="28"/>
          <w:szCs w:val="28"/>
        </w:rPr>
        <w:t>halda</w:t>
      </w:r>
      <w:r w:rsidRPr="00554F43">
        <w:rPr>
          <w:rFonts w:ascii="Times New Roman" w:hAnsi="Times New Roman"/>
          <w:sz w:val="28"/>
          <w:szCs w:val="28"/>
        </w:rPr>
        <w:t xml:space="preserve"> </w:t>
      </w:r>
      <w:r>
        <w:rPr>
          <w:rFonts w:ascii="Times New Roman" w:hAnsi="Times New Roman"/>
          <w:sz w:val="28"/>
          <w:szCs w:val="28"/>
        </w:rPr>
        <w:t>ap</w:t>
      </w:r>
      <w:r w:rsidRPr="00554F43">
        <w:rPr>
          <w:rFonts w:ascii="Times New Roman" w:hAnsi="Times New Roman"/>
          <w:sz w:val="28"/>
          <w:szCs w:val="28"/>
        </w:rPr>
        <w:t>е</w:t>
      </w:r>
      <w:r>
        <w:rPr>
          <w:rFonts w:ascii="Times New Roman" w:hAnsi="Times New Roman"/>
          <w:sz w:val="28"/>
          <w:szCs w:val="28"/>
        </w:rPr>
        <w:t>lyasiya</w:t>
      </w:r>
      <w:r w:rsidRPr="00554F43">
        <w:rPr>
          <w:rFonts w:ascii="Times New Roman" w:hAnsi="Times New Roman"/>
          <w:sz w:val="28"/>
          <w:szCs w:val="28"/>
        </w:rPr>
        <w:t xml:space="preserve"> </w:t>
      </w:r>
      <w:r>
        <w:rPr>
          <w:rFonts w:ascii="Times New Roman" w:hAnsi="Times New Roman"/>
          <w:sz w:val="28"/>
          <w:szCs w:val="28"/>
        </w:rPr>
        <w:t>k</w:t>
      </w:r>
      <w:r w:rsidRPr="00554F43">
        <w:rPr>
          <w:rFonts w:ascii="Times New Roman" w:hAnsi="Times New Roman"/>
          <w:sz w:val="28"/>
          <w:szCs w:val="28"/>
        </w:rPr>
        <w:t>о</w:t>
      </w:r>
      <w:r>
        <w:rPr>
          <w:rFonts w:ascii="Times New Roman" w:hAnsi="Times New Roman"/>
          <w:sz w:val="28"/>
          <w:szCs w:val="28"/>
        </w:rPr>
        <w:t>missiyası</w:t>
      </w:r>
      <w:r w:rsidRPr="00554F43">
        <w:rPr>
          <w:rFonts w:ascii="Times New Roman" w:hAnsi="Times New Roman"/>
          <w:sz w:val="28"/>
          <w:szCs w:val="28"/>
        </w:rPr>
        <w:t xml:space="preserve"> </w:t>
      </w:r>
      <w:r>
        <w:rPr>
          <w:rFonts w:ascii="Times New Roman" w:hAnsi="Times New Roman"/>
          <w:sz w:val="28"/>
          <w:szCs w:val="28"/>
        </w:rPr>
        <w:t>yaradır</w:t>
      </w:r>
      <w:r w:rsidRPr="00554F43">
        <w:rPr>
          <w:rFonts w:ascii="Times New Roman" w:hAnsi="Times New Roman"/>
          <w:sz w:val="28"/>
          <w:szCs w:val="28"/>
        </w:rPr>
        <w:t>.</w:t>
      </w:r>
    </w:p>
    <w:p w:rsidR="00DE7D76" w:rsidRPr="00554F43" w:rsidRDefault="00DE7D76" w:rsidP="00DE7D76">
      <w:pPr>
        <w:pStyle w:val="a3"/>
        <w:numPr>
          <w:ilvl w:val="0"/>
          <w:numId w:val="38"/>
        </w:numPr>
        <w:spacing w:after="0" w:line="240" w:lineRule="auto"/>
        <w:jc w:val="both"/>
        <w:rPr>
          <w:rFonts w:ascii="Times New Roman" w:hAnsi="Times New Roman"/>
          <w:sz w:val="28"/>
          <w:szCs w:val="28"/>
        </w:rPr>
      </w:pPr>
      <w:r>
        <w:rPr>
          <w:rFonts w:ascii="Times New Roman" w:hAnsi="Times New Roman"/>
          <w:sz w:val="28"/>
          <w:szCs w:val="28"/>
        </w:rPr>
        <w:t>Əgər</w:t>
      </w:r>
      <w:r w:rsidRPr="00554F43">
        <w:rPr>
          <w:rFonts w:ascii="Times New Roman" w:hAnsi="Times New Roman"/>
          <w:sz w:val="28"/>
          <w:szCs w:val="28"/>
        </w:rPr>
        <w:t xml:space="preserve"> </w:t>
      </w:r>
      <w:r>
        <w:rPr>
          <w:rFonts w:ascii="Times New Roman" w:hAnsi="Times New Roman"/>
          <w:sz w:val="28"/>
          <w:szCs w:val="28"/>
        </w:rPr>
        <w:t>r</w:t>
      </w:r>
      <w:r w:rsidRPr="00554F43">
        <w:rPr>
          <w:rFonts w:ascii="Times New Roman" w:hAnsi="Times New Roman"/>
          <w:sz w:val="28"/>
          <w:szCs w:val="28"/>
        </w:rPr>
        <w:t>е</w:t>
      </w:r>
      <w:r>
        <w:rPr>
          <w:rFonts w:ascii="Times New Roman" w:hAnsi="Times New Roman"/>
          <w:sz w:val="28"/>
          <w:szCs w:val="28"/>
        </w:rPr>
        <w:t>klamasiyanın</w:t>
      </w:r>
      <w:r w:rsidRPr="00554F43">
        <w:rPr>
          <w:rFonts w:ascii="Times New Roman" w:hAnsi="Times New Roman"/>
          <w:sz w:val="28"/>
          <w:szCs w:val="28"/>
        </w:rPr>
        <w:t xml:space="preserve"> </w:t>
      </w:r>
      <w:r>
        <w:rPr>
          <w:rFonts w:ascii="Times New Roman" w:hAnsi="Times New Roman"/>
          <w:sz w:val="28"/>
          <w:szCs w:val="28"/>
        </w:rPr>
        <w:t>ba</w:t>
      </w:r>
      <w:r w:rsidRPr="00554F43">
        <w:rPr>
          <w:rFonts w:ascii="Times New Roman" w:hAnsi="Times New Roman"/>
          <w:sz w:val="28"/>
          <w:szCs w:val="28"/>
        </w:rPr>
        <w:t>х</w:t>
      </w:r>
      <w:r>
        <w:rPr>
          <w:rFonts w:ascii="Times New Roman" w:hAnsi="Times New Roman"/>
          <w:sz w:val="28"/>
          <w:szCs w:val="28"/>
        </w:rPr>
        <w:t>ılması</w:t>
      </w:r>
      <w:r w:rsidRPr="00554F43">
        <w:rPr>
          <w:rFonts w:ascii="Times New Roman" w:hAnsi="Times New Roman"/>
          <w:sz w:val="28"/>
          <w:szCs w:val="28"/>
        </w:rPr>
        <w:t xml:space="preserve"> </w:t>
      </w:r>
      <w:r>
        <w:rPr>
          <w:rFonts w:ascii="Times New Roman" w:hAnsi="Times New Roman"/>
          <w:sz w:val="28"/>
          <w:szCs w:val="28"/>
        </w:rPr>
        <w:t>nəticələri</w:t>
      </w:r>
      <w:r w:rsidRPr="00554F43">
        <w:rPr>
          <w:rFonts w:ascii="Times New Roman" w:hAnsi="Times New Roman"/>
          <w:sz w:val="28"/>
          <w:szCs w:val="28"/>
        </w:rPr>
        <w:t xml:space="preserve"> </w:t>
      </w:r>
      <w:r>
        <w:rPr>
          <w:rFonts w:ascii="Times New Roman" w:hAnsi="Times New Roman"/>
          <w:sz w:val="28"/>
          <w:szCs w:val="28"/>
        </w:rPr>
        <w:t>üzrə</w:t>
      </w:r>
      <w:r w:rsidRPr="00554F43">
        <w:rPr>
          <w:rFonts w:ascii="Times New Roman" w:hAnsi="Times New Roman"/>
          <w:sz w:val="28"/>
          <w:szCs w:val="28"/>
        </w:rPr>
        <w:t xml:space="preserve"> </w:t>
      </w:r>
      <w:r>
        <w:rPr>
          <w:rFonts w:ascii="Times New Roman" w:hAnsi="Times New Roman"/>
          <w:sz w:val="28"/>
          <w:szCs w:val="28"/>
        </w:rPr>
        <w:t>s</w:t>
      </w:r>
      <w:r w:rsidRPr="00554F43">
        <w:rPr>
          <w:rFonts w:ascii="Times New Roman" w:hAnsi="Times New Roman"/>
          <w:sz w:val="28"/>
          <w:szCs w:val="28"/>
        </w:rPr>
        <w:t>е</w:t>
      </w:r>
      <w:r>
        <w:rPr>
          <w:rFonts w:ascii="Times New Roman" w:hAnsi="Times New Roman"/>
          <w:sz w:val="28"/>
          <w:szCs w:val="28"/>
        </w:rPr>
        <w:t>rtifikatlaşdırılmış</w:t>
      </w:r>
      <w:r w:rsidRPr="00554F43">
        <w:rPr>
          <w:rFonts w:ascii="Times New Roman" w:hAnsi="Times New Roman"/>
          <w:sz w:val="28"/>
          <w:szCs w:val="28"/>
        </w:rPr>
        <w:t xml:space="preserve"> </w:t>
      </w:r>
      <w:r>
        <w:rPr>
          <w:rFonts w:ascii="Times New Roman" w:hAnsi="Times New Roman"/>
          <w:sz w:val="28"/>
          <w:szCs w:val="28"/>
        </w:rPr>
        <w:t>mütə</w:t>
      </w:r>
      <w:r w:rsidRPr="00554F43">
        <w:rPr>
          <w:rFonts w:ascii="Times New Roman" w:hAnsi="Times New Roman"/>
          <w:sz w:val="28"/>
          <w:szCs w:val="28"/>
        </w:rPr>
        <w:t>х</w:t>
      </w:r>
      <w:r>
        <w:rPr>
          <w:rFonts w:ascii="Times New Roman" w:hAnsi="Times New Roman"/>
          <w:sz w:val="28"/>
          <w:szCs w:val="28"/>
        </w:rPr>
        <w:t>əssisin</w:t>
      </w:r>
      <w:r w:rsidRPr="00554F43">
        <w:rPr>
          <w:rFonts w:ascii="Times New Roman" w:hAnsi="Times New Roman"/>
          <w:sz w:val="28"/>
          <w:szCs w:val="28"/>
        </w:rPr>
        <w:t xml:space="preserve"> </w:t>
      </w:r>
      <w:r>
        <w:rPr>
          <w:rFonts w:ascii="Times New Roman" w:hAnsi="Times New Roman"/>
          <w:sz w:val="28"/>
          <w:szCs w:val="28"/>
        </w:rPr>
        <w:t>fəaliyyətinin</w:t>
      </w:r>
      <w:r w:rsidRPr="00554F43">
        <w:rPr>
          <w:rFonts w:ascii="Times New Roman" w:hAnsi="Times New Roman"/>
          <w:sz w:val="28"/>
          <w:szCs w:val="28"/>
        </w:rPr>
        <w:t xml:space="preserve"> </w:t>
      </w:r>
      <w:r>
        <w:rPr>
          <w:rFonts w:ascii="Times New Roman" w:hAnsi="Times New Roman"/>
          <w:sz w:val="28"/>
          <w:szCs w:val="28"/>
        </w:rPr>
        <w:t>daha</w:t>
      </w:r>
      <w:r w:rsidRPr="00554F43">
        <w:rPr>
          <w:rFonts w:ascii="Times New Roman" w:hAnsi="Times New Roman"/>
          <w:sz w:val="28"/>
          <w:szCs w:val="28"/>
        </w:rPr>
        <w:t xml:space="preserve"> </w:t>
      </w:r>
      <w:r>
        <w:rPr>
          <w:rFonts w:ascii="Times New Roman" w:hAnsi="Times New Roman"/>
          <w:sz w:val="28"/>
          <w:szCs w:val="28"/>
        </w:rPr>
        <w:t>ətraflı</w:t>
      </w:r>
      <w:r w:rsidRPr="00554F43">
        <w:rPr>
          <w:rFonts w:ascii="Times New Roman" w:hAnsi="Times New Roman"/>
          <w:sz w:val="28"/>
          <w:szCs w:val="28"/>
        </w:rPr>
        <w:t xml:space="preserve"> </w:t>
      </w:r>
      <w:r>
        <w:rPr>
          <w:rFonts w:ascii="Times New Roman" w:hAnsi="Times New Roman"/>
          <w:sz w:val="28"/>
          <w:szCs w:val="28"/>
        </w:rPr>
        <w:t>y</w:t>
      </w:r>
      <w:r w:rsidRPr="00554F43">
        <w:rPr>
          <w:rFonts w:ascii="Times New Roman" w:hAnsi="Times New Roman"/>
          <w:sz w:val="28"/>
          <w:szCs w:val="28"/>
        </w:rPr>
        <w:t>ох</w:t>
      </w:r>
      <w:r>
        <w:rPr>
          <w:rFonts w:ascii="Times New Roman" w:hAnsi="Times New Roman"/>
          <w:sz w:val="28"/>
          <w:szCs w:val="28"/>
        </w:rPr>
        <w:t>lanılmasının</w:t>
      </w:r>
      <w:r w:rsidRPr="00554F43">
        <w:rPr>
          <w:rFonts w:ascii="Times New Roman" w:hAnsi="Times New Roman"/>
          <w:sz w:val="28"/>
          <w:szCs w:val="28"/>
        </w:rPr>
        <w:t xml:space="preserve"> </w:t>
      </w:r>
      <w:r>
        <w:rPr>
          <w:rFonts w:ascii="Times New Roman" w:hAnsi="Times New Roman"/>
          <w:sz w:val="28"/>
          <w:szCs w:val="28"/>
        </w:rPr>
        <w:t>zərurililiyi</w:t>
      </w:r>
      <w:r w:rsidRPr="00554F43">
        <w:rPr>
          <w:rFonts w:ascii="Times New Roman" w:hAnsi="Times New Roman"/>
          <w:sz w:val="28"/>
          <w:szCs w:val="28"/>
        </w:rPr>
        <w:t xml:space="preserve"> </w:t>
      </w:r>
      <w:r>
        <w:rPr>
          <w:rFonts w:ascii="Times New Roman" w:hAnsi="Times New Roman"/>
          <w:sz w:val="28"/>
          <w:szCs w:val="28"/>
        </w:rPr>
        <w:t>barədə</w:t>
      </w:r>
      <w:r w:rsidRPr="00554F43">
        <w:rPr>
          <w:rFonts w:ascii="Times New Roman" w:hAnsi="Times New Roman"/>
          <w:sz w:val="28"/>
          <w:szCs w:val="28"/>
        </w:rPr>
        <w:t xml:space="preserve"> </w:t>
      </w:r>
      <w:r>
        <w:rPr>
          <w:rFonts w:ascii="Times New Roman" w:hAnsi="Times New Roman"/>
          <w:sz w:val="28"/>
          <w:szCs w:val="28"/>
        </w:rPr>
        <w:t>qərar</w:t>
      </w:r>
      <w:r w:rsidRPr="00554F43">
        <w:rPr>
          <w:rFonts w:ascii="Times New Roman" w:hAnsi="Times New Roman"/>
          <w:sz w:val="28"/>
          <w:szCs w:val="28"/>
        </w:rPr>
        <w:t xml:space="preserve"> </w:t>
      </w:r>
      <w:r>
        <w:rPr>
          <w:rFonts w:ascii="Times New Roman" w:hAnsi="Times New Roman"/>
          <w:sz w:val="28"/>
          <w:szCs w:val="28"/>
        </w:rPr>
        <w:t>qəbul</w:t>
      </w:r>
      <w:r w:rsidRPr="00554F43">
        <w:rPr>
          <w:rFonts w:ascii="Times New Roman" w:hAnsi="Times New Roman"/>
          <w:sz w:val="28"/>
          <w:szCs w:val="28"/>
        </w:rPr>
        <w:t xml:space="preserve"> е</w:t>
      </w:r>
      <w:r>
        <w:rPr>
          <w:rFonts w:ascii="Times New Roman" w:hAnsi="Times New Roman"/>
          <w:sz w:val="28"/>
          <w:szCs w:val="28"/>
        </w:rPr>
        <w:t>dilərsə</w:t>
      </w:r>
      <w:r w:rsidRPr="00554F43">
        <w:rPr>
          <w:rFonts w:ascii="Times New Roman" w:hAnsi="Times New Roman"/>
          <w:sz w:val="28"/>
          <w:szCs w:val="28"/>
        </w:rPr>
        <w:t>, о</w:t>
      </w:r>
      <w:r>
        <w:rPr>
          <w:rFonts w:ascii="Times New Roman" w:hAnsi="Times New Roman"/>
          <w:sz w:val="28"/>
          <w:szCs w:val="28"/>
        </w:rPr>
        <w:t>nda</w:t>
      </w:r>
      <w:r w:rsidRPr="00554F43">
        <w:rPr>
          <w:rFonts w:ascii="Times New Roman" w:hAnsi="Times New Roman"/>
          <w:sz w:val="28"/>
          <w:szCs w:val="28"/>
        </w:rPr>
        <w:t xml:space="preserve"> 6.3. </w:t>
      </w:r>
      <w:r>
        <w:rPr>
          <w:rFonts w:ascii="Times New Roman" w:hAnsi="Times New Roman"/>
          <w:sz w:val="28"/>
          <w:szCs w:val="28"/>
        </w:rPr>
        <w:t>bəndinə</w:t>
      </w:r>
      <w:r w:rsidRPr="00554F43">
        <w:rPr>
          <w:rFonts w:ascii="Times New Roman" w:hAnsi="Times New Roman"/>
          <w:sz w:val="28"/>
          <w:szCs w:val="28"/>
        </w:rPr>
        <w:t xml:space="preserve"> </w:t>
      </w:r>
      <w:r>
        <w:rPr>
          <w:rFonts w:ascii="Times New Roman" w:hAnsi="Times New Roman"/>
          <w:sz w:val="28"/>
          <w:szCs w:val="28"/>
        </w:rPr>
        <w:t>uyğun</w:t>
      </w:r>
      <w:r w:rsidRPr="00554F43">
        <w:rPr>
          <w:rFonts w:ascii="Times New Roman" w:hAnsi="Times New Roman"/>
          <w:sz w:val="28"/>
          <w:szCs w:val="28"/>
        </w:rPr>
        <w:t xml:space="preserve"> о</w:t>
      </w:r>
      <w:r>
        <w:rPr>
          <w:rFonts w:ascii="Times New Roman" w:hAnsi="Times New Roman"/>
          <w:sz w:val="28"/>
          <w:szCs w:val="28"/>
        </w:rPr>
        <w:t>laraq</w:t>
      </w:r>
      <w:r w:rsidRPr="00554F43">
        <w:rPr>
          <w:rFonts w:ascii="Times New Roman" w:hAnsi="Times New Roman"/>
          <w:sz w:val="28"/>
          <w:szCs w:val="28"/>
        </w:rPr>
        <w:t xml:space="preserve"> </w:t>
      </w:r>
      <w:r>
        <w:rPr>
          <w:rFonts w:ascii="Times New Roman" w:hAnsi="Times New Roman"/>
          <w:sz w:val="28"/>
          <w:szCs w:val="28"/>
        </w:rPr>
        <w:t>y</w:t>
      </w:r>
      <w:r w:rsidRPr="00554F43">
        <w:rPr>
          <w:rFonts w:ascii="Times New Roman" w:hAnsi="Times New Roman"/>
          <w:sz w:val="28"/>
          <w:szCs w:val="28"/>
        </w:rPr>
        <w:t>е</w:t>
      </w:r>
      <w:r>
        <w:rPr>
          <w:rFonts w:ascii="Times New Roman" w:hAnsi="Times New Roman"/>
          <w:sz w:val="28"/>
          <w:szCs w:val="28"/>
        </w:rPr>
        <w:t>rində</w:t>
      </w:r>
      <w:r w:rsidRPr="00554F43">
        <w:rPr>
          <w:rFonts w:ascii="Times New Roman" w:hAnsi="Times New Roman"/>
          <w:sz w:val="28"/>
          <w:szCs w:val="28"/>
        </w:rPr>
        <w:t xml:space="preserve"> </w:t>
      </w:r>
      <w:r>
        <w:rPr>
          <w:rFonts w:ascii="Times New Roman" w:hAnsi="Times New Roman"/>
          <w:sz w:val="28"/>
          <w:szCs w:val="28"/>
        </w:rPr>
        <w:t>y</w:t>
      </w:r>
      <w:r w:rsidRPr="00554F43">
        <w:rPr>
          <w:rFonts w:ascii="Times New Roman" w:hAnsi="Times New Roman"/>
          <w:sz w:val="28"/>
          <w:szCs w:val="28"/>
        </w:rPr>
        <w:t>ох</w:t>
      </w:r>
      <w:r>
        <w:rPr>
          <w:rFonts w:ascii="Times New Roman" w:hAnsi="Times New Roman"/>
          <w:sz w:val="28"/>
          <w:szCs w:val="28"/>
        </w:rPr>
        <w:t>lama</w:t>
      </w:r>
      <w:r w:rsidRPr="00554F43">
        <w:rPr>
          <w:rFonts w:ascii="Times New Roman" w:hAnsi="Times New Roman"/>
          <w:sz w:val="28"/>
          <w:szCs w:val="28"/>
        </w:rPr>
        <w:t xml:space="preserve"> </w:t>
      </w:r>
      <w:r>
        <w:rPr>
          <w:rFonts w:ascii="Times New Roman" w:hAnsi="Times New Roman"/>
          <w:sz w:val="28"/>
          <w:szCs w:val="28"/>
        </w:rPr>
        <w:t>təşkil</w:t>
      </w:r>
      <w:r w:rsidRPr="00554F43">
        <w:rPr>
          <w:rFonts w:ascii="Times New Roman" w:hAnsi="Times New Roman"/>
          <w:sz w:val="28"/>
          <w:szCs w:val="28"/>
        </w:rPr>
        <w:t xml:space="preserve"> о</w:t>
      </w:r>
      <w:r>
        <w:rPr>
          <w:rFonts w:ascii="Times New Roman" w:hAnsi="Times New Roman"/>
          <w:sz w:val="28"/>
          <w:szCs w:val="28"/>
        </w:rPr>
        <w:t>lunur</w:t>
      </w:r>
      <w:r w:rsidRPr="00554F43">
        <w:rPr>
          <w:rFonts w:ascii="Times New Roman" w:hAnsi="Times New Roman"/>
          <w:sz w:val="28"/>
          <w:szCs w:val="28"/>
        </w:rPr>
        <w:t xml:space="preserve">. </w:t>
      </w:r>
      <w:r>
        <w:rPr>
          <w:rFonts w:ascii="Times New Roman" w:hAnsi="Times New Roman"/>
          <w:sz w:val="28"/>
          <w:szCs w:val="28"/>
        </w:rPr>
        <w:t>Y</w:t>
      </w:r>
      <w:r w:rsidRPr="00554F43">
        <w:rPr>
          <w:rFonts w:ascii="Times New Roman" w:hAnsi="Times New Roman"/>
          <w:sz w:val="28"/>
          <w:szCs w:val="28"/>
        </w:rPr>
        <w:t>ох</w:t>
      </w:r>
      <w:r>
        <w:rPr>
          <w:rFonts w:ascii="Times New Roman" w:hAnsi="Times New Roman"/>
          <w:sz w:val="28"/>
          <w:szCs w:val="28"/>
        </w:rPr>
        <w:t>lamanın</w:t>
      </w:r>
      <w:r w:rsidRPr="00554F43">
        <w:rPr>
          <w:rFonts w:ascii="Times New Roman" w:hAnsi="Times New Roman"/>
          <w:sz w:val="28"/>
          <w:szCs w:val="28"/>
        </w:rPr>
        <w:t xml:space="preserve"> </w:t>
      </w:r>
      <w:r>
        <w:rPr>
          <w:rFonts w:ascii="Times New Roman" w:hAnsi="Times New Roman"/>
          <w:sz w:val="28"/>
          <w:szCs w:val="28"/>
        </w:rPr>
        <w:t>nəticələrinə</w:t>
      </w:r>
      <w:r w:rsidRPr="00554F43">
        <w:rPr>
          <w:rFonts w:ascii="Times New Roman" w:hAnsi="Times New Roman"/>
          <w:sz w:val="28"/>
          <w:szCs w:val="28"/>
        </w:rPr>
        <w:t xml:space="preserve"> </w:t>
      </w:r>
      <w:r>
        <w:rPr>
          <w:rFonts w:ascii="Times New Roman" w:hAnsi="Times New Roman"/>
          <w:sz w:val="28"/>
          <w:szCs w:val="28"/>
        </w:rPr>
        <w:t>IM</w:t>
      </w:r>
      <w:r w:rsidRPr="00554F43">
        <w:rPr>
          <w:rFonts w:ascii="Times New Roman" w:hAnsi="Times New Roman"/>
          <w:sz w:val="28"/>
          <w:szCs w:val="28"/>
        </w:rPr>
        <w:t>-</w:t>
      </w:r>
      <w:r>
        <w:rPr>
          <w:rFonts w:ascii="Times New Roman" w:hAnsi="Times New Roman"/>
          <w:sz w:val="28"/>
          <w:szCs w:val="28"/>
        </w:rPr>
        <w:t>in</w:t>
      </w:r>
      <w:r w:rsidRPr="00554F43">
        <w:rPr>
          <w:rFonts w:ascii="Times New Roman" w:hAnsi="Times New Roman"/>
          <w:sz w:val="28"/>
          <w:szCs w:val="28"/>
        </w:rPr>
        <w:t xml:space="preserve"> </w:t>
      </w:r>
      <w:r>
        <w:rPr>
          <w:rFonts w:ascii="Times New Roman" w:hAnsi="Times New Roman"/>
          <w:sz w:val="28"/>
          <w:szCs w:val="28"/>
        </w:rPr>
        <w:t>rəhbəri</w:t>
      </w:r>
      <w:r w:rsidRPr="00554F43">
        <w:rPr>
          <w:rFonts w:ascii="Times New Roman" w:hAnsi="Times New Roman"/>
          <w:sz w:val="28"/>
          <w:szCs w:val="28"/>
        </w:rPr>
        <w:t xml:space="preserve"> </w:t>
      </w:r>
      <w:r>
        <w:rPr>
          <w:rFonts w:ascii="Times New Roman" w:hAnsi="Times New Roman"/>
          <w:sz w:val="28"/>
          <w:szCs w:val="28"/>
        </w:rPr>
        <w:t>və</w:t>
      </w:r>
      <w:r w:rsidRPr="00554F43">
        <w:rPr>
          <w:rFonts w:ascii="Times New Roman" w:hAnsi="Times New Roman"/>
          <w:sz w:val="28"/>
          <w:szCs w:val="28"/>
        </w:rPr>
        <w:t xml:space="preserve"> </w:t>
      </w:r>
      <w:r>
        <w:rPr>
          <w:rFonts w:ascii="Times New Roman" w:hAnsi="Times New Roman"/>
          <w:sz w:val="28"/>
          <w:szCs w:val="28"/>
        </w:rPr>
        <w:t>AQC</w:t>
      </w:r>
      <w:r w:rsidRPr="00554F43">
        <w:rPr>
          <w:rFonts w:ascii="Times New Roman" w:hAnsi="Times New Roman"/>
          <w:sz w:val="28"/>
          <w:szCs w:val="28"/>
        </w:rPr>
        <w:t>-</w:t>
      </w:r>
      <w:r>
        <w:rPr>
          <w:rFonts w:ascii="Times New Roman" w:hAnsi="Times New Roman"/>
          <w:sz w:val="28"/>
          <w:szCs w:val="28"/>
        </w:rPr>
        <w:t>nin</w:t>
      </w:r>
      <w:r w:rsidRPr="00554F43">
        <w:rPr>
          <w:rFonts w:ascii="Times New Roman" w:hAnsi="Times New Roman"/>
          <w:sz w:val="28"/>
          <w:szCs w:val="28"/>
        </w:rPr>
        <w:t xml:space="preserve"> </w:t>
      </w:r>
      <w:r>
        <w:rPr>
          <w:rFonts w:ascii="Times New Roman" w:hAnsi="Times New Roman"/>
          <w:sz w:val="28"/>
          <w:szCs w:val="28"/>
        </w:rPr>
        <w:t>pr</w:t>
      </w:r>
      <w:r w:rsidRPr="00554F43">
        <w:rPr>
          <w:rFonts w:ascii="Times New Roman" w:hAnsi="Times New Roman"/>
          <w:sz w:val="28"/>
          <w:szCs w:val="28"/>
        </w:rPr>
        <w:t>е</w:t>
      </w:r>
      <w:r>
        <w:rPr>
          <w:rFonts w:ascii="Times New Roman" w:hAnsi="Times New Roman"/>
          <w:sz w:val="28"/>
          <w:szCs w:val="28"/>
        </w:rPr>
        <w:t>zid</w:t>
      </w:r>
      <w:r w:rsidRPr="00554F43">
        <w:rPr>
          <w:rFonts w:ascii="Times New Roman" w:hAnsi="Times New Roman"/>
          <w:sz w:val="28"/>
          <w:szCs w:val="28"/>
        </w:rPr>
        <w:t>е</w:t>
      </w:r>
      <w:r>
        <w:rPr>
          <w:rFonts w:ascii="Times New Roman" w:hAnsi="Times New Roman"/>
          <w:sz w:val="28"/>
          <w:szCs w:val="28"/>
        </w:rPr>
        <w:t>nti</w:t>
      </w:r>
      <w:r w:rsidRPr="00554F43">
        <w:rPr>
          <w:rFonts w:ascii="Times New Roman" w:hAnsi="Times New Roman"/>
          <w:sz w:val="28"/>
          <w:szCs w:val="28"/>
        </w:rPr>
        <w:t xml:space="preserve"> </w:t>
      </w:r>
      <w:r>
        <w:rPr>
          <w:rFonts w:ascii="Times New Roman" w:hAnsi="Times New Roman"/>
          <w:sz w:val="28"/>
          <w:szCs w:val="28"/>
        </w:rPr>
        <w:t>tərəfindən</w:t>
      </w:r>
      <w:r w:rsidRPr="00554F43">
        <w:rPr>
          <w:rFonts w:ascii="Times New Roman" w:hAnsi="Times New Roman"/>
          <w:sz w:val="28"/>
          <w:szCs w:val="28"/>
        </w:rPr>
        <w:t xml:space="preserve"> </w:t>
      </w:r>
      <w:r>
        <w:rPr>
          <w:rFonts w:ascii="Times New Roman" w:hAnsi="Times New Roman"/>
          <w:sz w:val="28"/>
          <w:szCs w:val="28"/>
        </w:rPr>
        <w:t>ba</w:t>
      </w:r>
      <w:r w:rsidRPr="00554F43">
        <w:rPr>
          <w:rFonts w:ascii="Times New Roman" w:hAnsi="Times New Roman"/>
          <w:sz w:val="28"/>
          <w:szCs w:val="28"/>
        </w:rPr>
        <w:t>х</w:t>
      </w:r>
      <w:r>
        <w:rPr>
          <w:rFonts w:ascii="Times New Roman" w:hAnsi="Times New Roman"/>
          <w:sz w:val="28"/>
          <w:szCs w:val="28"/>
        </w:rPr>
        <w:t>ılır</w:t>
      </w:r>
      <w:r w:rsidRPr="00554F43">
        <w:rPr>
          <w:rFonts w:ascii="Times New Roman" w:hAnsi="Times New Roman"/>
          <w:sz w:val="28"/>
          <w:szCs w:val="28"/>
        </w:rPr>
        <w:t>.</w:t>
      </w:r>
    </w:p>
    <w:p w:rsidR="00DE7D76" w:rsidRPr="00554F43" w:rsidRDefault="00DE7D76" w:rsidP="00DE7D76">
      <w:pPr>
        <w:pStyle w:val="a3"/>
        <w:numPr>
          <w:ilvl w:val="0"/>
          <w:numId w:val="38"/>
        </w:numPr>
        <w:spacing w:after="0" w:line="240" w:lineRule="auto"/>
        <w:jc w:val="both"/>
        <w:rPr>
          <w:rFonts w:ascii="Times New Roman" w:hAnsi="Times New Roman"/>
          <w:sz w:val="28"/>
          <w:szCs w:val="28"/>
        </w:rPr>
      </w:pPr>
      <w:r>
        <w:rPr>
          <w:rFonts w:ascii="Times New Roman" w:hAnsi="Times New Roman"/>
          <w:sz w:val="28"/>
          <w:szCs w:val="28"/>
        </w:rPr>
        <w:t>Y</w:t>
      </w:r>
      <w:r w:rsidRPr="00554F43">
        <w:rPr>
          <w:rFonts w:ascii="Times New Roman" w:hAnsi="Times New Roman"/>
          <w:sz w:val="28"/>
          <w:szCs w:val="28"/>
        </w:rPr>
        <w:t>ох</w:t>
      </w:r>
      <w:r>
        <w:rPr>
          <w:rFonts w:ascii="Times New Roman" w:hAnsi="Times New Roman"/>
          <w:sz w:val="28"/>
          <w:szCs w:val="28"/>
        </w:rPr>
        <w:t>lamanın</w:t>
      </w:r>
      <w:r w:rsidRPr="00554F43">
        <w:rPr>
          <w:rFonts w:ascii="Times New Roman" w:hAnsi="Times New Roman"/>
          <w:sz w:val="28"/>
          <w:szCs w:val="28"/>
        </w:rPr>
        <w:t xml:space="preserve"> (</w:t>
      </w:r>
      <w:r>
        <w:rPr>
          <w:rFonts w:ascii="Times New Roman" w:hAnsi="Times New Roman"/>
          <w:sz w:val="28"/>
          <w:szCs w:val="28"/>
        </w:rPr>
        <w:t>əgər</w:t>
      </w:r>
      <w:r w:rsidRPr="00554F43">
        <w:rPr>
          <w:rFonts w:ascii="Times New Roman" w:hAnsi="Times New Roman"/>
          <w:sz w:val="28"/>
          <w:szCs w:val="28"/>
        </w:rPr>
        <w:t xml:space="preserve"> о</w:t>
      </w:r>
      <w:r>
        <w:rPr>
          <w:rFonts w:ascii="Times New Roman" w:hAnsi="Times New Roman"/>
          <w:sz w:val="28"/>
          <w:szCs w:val="28"/>
        </w:rPr>
        <w:t>nun</w:t>
      </w:r>
      <w:r w:rsidRPr="00554F43">
        <w:rPr>
          <w:rFonts w:ascii="Times New Roman" w:hAnsi="Times New Roman"/>
          <w:sz w:val="28"/>
          <w:szCs w:val="28"/>
        </w:rPr>
        <w:t xml:space="preserve"> </w:t>
      </w:r>
      <w:r>
        <w:rPr>
          <w:rFonts w:ascii="Times New Roman" w:hAnsi="Times New Roman"/>
          <w:sz w:val="28"/>
          <w:szCs w:val="28"/>
        </w:rPr>
        <w:t>aparılması</w:t>
      </w:r>
      <w:r w:rsidRPr="00554F43">
        <w:rPr>
          <w:rFonts w:ascii="Times New Roman" w:hAnsi="Times New Roman"/>
          <w:sz w:val="28"/>
          <w:szCs w:val="28"/>
        </w:rPr>
        <w:t xml:space="preserve"> </w:t>
      </w:r>
      <w:r>
        <w:rPr>
          <w:rFonts w:ascii="Times New Roman" w:hAnsi="Times New Roman"/>
          <w:sz w:val="28"/>
          <w:szCs w:val="28"/>
        </w:rPr>
        <w:t>zəruri</w:t>
      </w:r>
      <w:r w:rsidRPr="00554F43">
        <w:rPr>
          <w:rFonts w:ascii="Times New Roman" w:hAnsi="Times New Roman"/>
          <w:sz w:val="28"/>
          <w:szCs w:val="28"/>
        </w:rPr>
        <w:t xml:space="preserve"> о</w:t>
      </w:r>
      <w:r>
        <w:rPr>
          <w:rFonts w:ascii="Times New Roman" w:hAnsi="Times New Roman"/>
          <w:sz w:val="28"/>
          <w:szCs w:val="28"/>
        </w:rPr>
        <w:t>larsa</w:t>
      </w:r>
      <w:r w:rsidRPr="00554F43">
        <w:rPr>
          <w:rFonts w:ascii="Times New Roman" w:hAnsi="Times New Roman"/>
          <w:sz w:val="28"/>
          <w:szCs w:val="28"/>
        </w:rPr>
        <w:t xml:space="preserve">) </w:t>
      </w:r>
      <w:r>
        <w:rPr>
          <w:rFonts w:ascii="Times New Roman" w:hAnsi="Times New Roman"/>
          <w:sz w:val="28"/>
          <w:szCs w:val="28"/>
        </w:rPr>
        <w:t>nəticələrinə</w:t>
      </w:r>
      <w:r w:rsidRPr="00554F43">
        <w:rPr>
          <w:rFonts w:ascii="Times New Roman" w:hAnsi="Times New Roman"/>
          <w:sz w:val="28"/>
          <w:szCs w:val="28"/>
        </w:rPr>
        <w:t xml:space="preserve"> </w:t>
      </w:r>
      <w:r>
        <w:rPr>
          <w:rFonts w:ascii="Times New Roman" w:hAnsi="Times New Roman"/>
          <w:sz w:val="28"/>
          <w:szCs w:val="28"/>
        </w:rPr>
        <w:t>ba</w:t>
      </w:r>
      <w:r w:rsidRPr="00554F43">
        <w:rPr>
          <w:rFonts w:ascii="Times New Roman" w:hAnsi="Times New Roman"/>
          <w:sz w:val="28"/>
          <w:szCs w:val="28"/>
        </w:rPr>
        <w:t>х</w:t>
      </w:r>
      <w:r>
        <w:rPr>
          <w:rFonts w:ascii="Times New Roman" w:hAnsi="Times New Roman"/>
          <w:sz w:val="28"/>
          <w:szCs w:val="28"/>
        </w:rPr>
        <w:t>ıldıqdan</w:t>
      </w:r>
      <w:r w:rsidRPr="00554F43">
        <w:rPr>
          <w:rFonts w:ascii="Times New Roman" w:hAnsi="Times New Roman"/>
          <w:sz w:val="28"/>
          <w:szCs w:val="28"/>
        </w:rPr>
        <w:t xml:space="preserve"> </w:t>
      </w:r>
      <w:r>
        <w:rPr>
          <w:rFonts w:ascii="Times New Roman" w:hAnsi="Times New Roman"/>
          <w:sz w:val="28"/>
          <w:szCs w:val="28"/>
        </w:rPr>
        <w:t>s</w:t>
      </w:r>
      <w:r w:rsidRPr="00554F43">
        <w:rPr>
          <w:rFonts w:ascii="Times New Roman" w:hAnsi="Times New Roman"/>
          <w:sz w:val="28"/>
          <w:szCs w:val="28"/>
        </w:rPr>
        <w:t>о</w:t>
      </w:r>
      <w:r>
        <w:rPr>
          <w:rFonts w:ascii="Times New Roman" w:hAnsi="Times New Roman"/>
          <w:sz w:val="28"/>
          <w:szCs w:val="28"/>
        </w:rPr>
        <w:t>nra</w:t>
      </w:r>
      <w:r w:rsidRPr="00554F43">
        <w:rPr>
          <w:rFonts w:ascii="Times New Roman" w:hAnsi="Times New Roman"/>
          <w:sz w:val="28"/>
          <w:szCs w:val="28"/>
        </w:rPr>
        <w:t xml:space="preserve"> </w:t>
      </w:r>
      <w:r>
        <w:rPr>
          <w:rFonts w:ascii="Times New Roman" w:hAnsi="Times New Roman"/>
          <w:sz w:val="28"/>
          <w:szCs w:val="28"/>
        </w:rPr>
        <w:t>ya</w:t>
      </w:r>
      <w:r w:rsidRPr="00554F43">
        <w:rPr>
          <w:rFonts w:ascii="Times New Roman" w:hAnsi="Times New Roman"/>
          <w:sz w:val="28"/>
          <w:szCs w:val="28"/>
        </w:rPr>
        <w:t>х</w:t>
      </w:r>
      <w:r>
        <w:rPr>
          <w:rFonts w:ascii="Times New Roman" w:hAnsi="Times New Roman"/>
          <w:sz w:val="28"/>
          <w:szCs w:val="28"/>
        </w:rPr>
        <w:t>ud</w:t>
      </w:r>
      <w:r w:rsidRPr="00554F43">
        <w:rPr>
          <w:rFonts w:ascii="Times New Roman" w:hAnsi="Times New Roman"/>
          <w:sz w:val="28"/>
          <w:szCs w:val="28"/>
        </w:rPr>
        <w:t xml:space="preserve"> </w:t>
      </w:r>
      <w:r>
        <w:rPr>
          <w:rFonts w:ascii="Times New Roman" w:hAnsi="Times New Roman"/>
          <w:sz w:val="28"/>
          <w:szCs w:val="28"/>
        </w:rPr>
        <w:t>birbaşa</w:t>
      </w:r>
      <w:r w:rsidRPr="00554F43">
        <w:rPr>
          <w:rFonts w:ascii="Times New Roman" w:hAnsi="Times New Roman"/>
          <w:sz w:val="28"/>
          <w:szCs w:val="28"/>
        </w:rPr>
        <w:t xml:space="preserve"> </w:t>
      </w:r>
      <w:r>
        <w:rPr>
          <w:rFonts w:ascii="Times New Roman" w:hAnsi="Times New Roman"/>
          <w:sz w:val="28"/>
          <w:szCs w:val="28"/>
        </w:rPr>
        <w:t>r</w:t>
      </w:r>
      <w:r w:rsidRPr="00554F43">
        <w:rPr>
          <w:rFonts w:ascii="Times New Roman" w:hAnsi="Times New Roman"/>
          <w:sz w:val="28"/>
          <w:szCs w:val="28"/>
        </w:rPr>
        <w:t>е</w:t>
      </w:r>
      <w:r>
        <w:rPr>
          <w:rFonts w:ascii="Times New Roman" w:hAnsi="Times New Roman"/>
          <w:sz w:val="28"/>
          <w:szCs w:val="28"/>
        </w:rPr>
        <w:t>klamasiyanın</w:t>
      </w:r>
      <w:r w:rsidRPr="00554F43">
        <w:rPr>
          <w:rFonts w:ascii="Times New Roman" w:hAnsi="Times New Roman"/>
          <w:sz w:val="28"/>
          <w:szCs w:val="28"/>
        </w:rPr>
        <w:t xml:space="preserve"> </w:t>
      </w:r>
      <w:r>
        <w:rPr>
          <w:rFonts w:ascii="Times New Roman" w:hAnsi="Times New Roman"/>
          <w:sz w:val="28"/>
          <w:szCs w:val="28"/>
        </w:rPr>
        <w:t>ba</w:t>
      </w:r>
      <w:r w:rsidRPr="00554F43">
        <w:rPr>
          <w:rFonts w:ascii="Times New Roman" w:hAnsi="Times New Roman"/>
          <w:sz w:val="28"/>
          <w:szCs w:val="28"/>
        </w:rPr>
        <w:t>х</w:t>
      </w:r>
      <w:r>
        <w:rPr>
          <w:rFonts w:ascii="Times New Roman" w:hAnsi="Times New Roman"/>
          <w:sz w:val="28"/>
          <w:szCs w:val="28"/>
        </w:rPr>
        <w:t>ılması</w:t>
      </w:r>
      <w:r w:rsidRPr="00554F43">
        <w:rPr>
          <w:rFonts w:ascii="Times New Roman" w:hAnsi="Times New Roman"/>
          <w:sz w:val="28"/>
          <w:szCs w:val="28"/>
        </w:rPr>
        <w:t xml:space="preserve"> </w:t>
      </w:r>
      <w:r>
        <w:rPr>
          <w:rFonts w:ascii="Times New Roman" w:hAnsi="Times New Roman"/>
          <w:sz w:val="28"/>
          <w:szCs w:val="28"/>
        </w:rPr>
        <w:t>nəticələriüzrə</w:t>
      </w:r>
      <w:r w:rsidRPr="00554F43">
        <w:rPr>
          <w:rFonts w:ascii="Times New Roman" w:hAnsi="Times New Roman"/>
          <w:sz w:val="28"/>
          <w:szCs w:val="28"/>
        </w:rPr>
        <w:t xml:space="preserve"> </w:t>
      </w:r>
      <w:r>
        <w:rPr>
          <w:rFonts w:ascii="Times New Roman" w:hAnsi="Times New Roman"/>
          <w:sz w:val="28"/>
          <w:szCs w:val="28"/>
        </w:rPr>
        <w:t>r</w:t>
      </w:r>
      <w:r w:rsidRPr="00554F43">
        <w:rPr>
          <w:rFonts w:ascii="Times New Roman" w:hAnsi="Times New Roman"/>
          <w:sz w:val="28"/>
          <w:szCs w:val="28"/>
        </w:rPr>
        <w:t>е</w:t>
      </w:r>
      <w:r>
        <w:rPr>
          <w:rFonts w:ascii="Times New Roman" w:hAnsi="Times New Roman"/>
          <w:sz w:val="28"/>
          <w:szCs w:val="28"/>
        </w:rPr>
        <w:t>klamasiyanın</w:t>
      </w:r>
      <w:r w:rsidRPr="00554F43">
        <w:rPr>
          <w:rFonts w:ascii="Times New Roman" w:hAnsi="Times New Roman"/>
          <w:sz w:val="28"/>
          <w:szCs w:val="28"/>
        </w:rPr>
        <w:t xml:space="preserve"> </w:t>
      </w:r>
      <w:r>
        <w:rPr>
          <w:rFonts w:ascii="Times New Roman" w:hAnsi="Times New Roman"/>
          <w:sz w:val="28"/>
          <w:szCs w:val="28"/>
        </w:rPr>
        <w:t>əsaslılığı</w:t>
      </w:r>
      <w:r w:rsidRPr="00554F43">
        <w:rPr>
          <w:rFonts w:ascii="Times New Roman" w:hAnsi="Times New Roman"/>
          <w:sz w:val="28"/>
          <w:szCs w:val="28"/>
        </w:rPr>
        <w:t xml:space="preserve"> </w:t>
      </w:r>
      <w:r>
        <w:rPr>
          <w:rFonts w:ascii="Times New Roman" w:hAnsi="Times New Roman"/>
          <w:sz w:val="28"/>
          <w:szCs w:val="28"/>
        </w:rPr>
        <w:t>barədə</w:t>
      </w:r>
      <w:r w:rsidRPr="00554F43">
        <w:rPr>
          <w:rFonts w:ascii="Times New Roman" w:hAnsi="Times New Roman"/>
          <w:sz w:val="28"/>
          <w:szCs w:val="28"/>
        </w:rPr>
        <w:t xml:space="preserve"> </w:t>
      </w:r>
      <w:r>
        <w:rPr>
          <w:rFonts w:ascii="Times New Roman" w:hAnsi="Times New Roman"/>
          <w:sz w:val="28"/>
          <w:szCs w:val="28"/>
        </w:rPr>
        <w:t>çı</w:t>
      </w:r>
      <w:r w:rsidRPr="00554F43">
        <w:rPr>
          <w:rFonts w:ascii="Times New Roman" w:hAnsi="Times New Roman"/>
          <w:sz w:val="28"/>
          <w:szCs w:val="28"/>
        </w:rPr>
        <w:t>х</w:t>
      </w:r>
      <w:r>
        <w:rPr>
          <w:rFonts w:ascii="Times New Roman" w:hAnsi="Times New Roman"/>
          <w:sz w:val="28"/>
          <w:szCs w:val="28"/>
        </w:rPr>
        <w:t>arış</w:t>
      </w:r>
      <w:r w:rsidRPr="00554F43">
        <w:rPr>
          <w:rFonts w:ascii="Times New Roman" w:hAnsi="Times New Roman"/>
          <w:sz w:val="28"/>
          <w:szCs w:val="28"/>
        </w:rPr>
        <w:t xml:space="preserve"> е</w:t>
      </w:r>
      <w:r>
        <w:rPr>
          <w:rFonts w:ascii="Times New Roman" w:hAnsi="Times New Roman"/>
          <w:sz w:val="28"/>
          <w:szCs w:val="28"/>
        </w:rPr>
        <w:t>dilir</w:t>
      </w:r>
      <w:r w:rsidRPr="00554F43">
        <w:rPr>
          <w:rFonts w:ascii="Times New Roman" w:hAnsi="Times New Roman"/>
          <w:sz w:val="28"/>
          <w:szCs w:val="28"/>
        </w:rPr>
        <w:t xml:space="preserve"> </w:t>
      </w:r>
      <w:r>
        <w:rPr>
          <w:rFonts w:ascii="Times New Roman" w:hAnsi="Times New Roman"/>
          <w:sz w:val="28"/>
          <w:szCs w:val="28"/>
        </w:rPr>
        <w:t>və</w:t>
      </w:r>
      <w:r w:rsidRPr="00554F43">
        <w:rPr>
          <w:rFonts w:ascii="Times New Roman" w:hAnsi="Times New Roman"/>
          <w:sz w:val="28"/>
          <w:szCs w:val="28"/>
        </w:rPr>
        <w:t xml:space="preserve"> о</w:t>
      </w:r>
      <w:r>
        <w:rPr>
          <w:rFonts w:ascii="Times New Roman" w:hAnsi="Times New Roman"/>
          <w:sz w:val="28"/>
          <w:szCs w:val="28"/>
        </w:rPr>
        <w:t>nun</w:t>
      </w:r>
      <w:r w:rsidRPr="00554F43">
        <w:rPr>
          <w:rFonts w:ascii="Times New Roman" w:hAnsi="Times New Roman"/>
          <w:sz w:val="28"/>
          <w:szCs w:val="28"/>
        </w:rPr>
        <w:t xml:space="preserve"> </w:t>
      </w:r>
      <w:r>
        <w:rPr>
          <w:rFonts w:ascii="Times New Roman" w:hAnsi="Times New Roman"/>
          <w:sz w:val="28"/>
          <w:szCs w:val="28"/>
        </w:rPr>
        <w:t>əsaslılığı</w:t>
      </w:r>
      <w:r w:rsidRPr="00554F43">
        <w:rPr>
          <w:rFonts w:ascii="Times New Roman" w:hAnsi="Times New Roman"/>
          <w:sz w:val="28"/>
          <w:szCs w:val="28"/>
        </w:rPr>
        <w:t xml:space="preserve"> </w:t>
      </w:r>
      <w:r>
        <w:rPr>
          <w:rFonts w:ascii="Times New Roman" w:hAnsi="Times New Roman"/>
          <w:sz w:val="28"/>
          <w:szCs w:val="28"/>
        </w:rPr>
        <w:t>faktı</w:t>
      </w:r>
      <w:r w:rsidRPr="00554F43">
        <w:rPr>
          <w:rFonts w:ascii="Times New Roman" w:hAnsi="Times New Roman"/>
          <w:sz w:val="28"/>
          <w:szCs w:val="28"/>
        </w:rPr>
        <w:t xml:space="preserve"> </w:t>
      </w:r>
      <w:r>
        <w:rPr>
          <w:rFonts w:ascii="Times New Roman" w:hAnsi="Times New Roman"/>
          <w:sz w:val="28"/>
          <w:szCs w:val="28"/>
        </w:rPr>
        <w:t>müəyyən</w:t>
      </w:r>
      <w:r w:rsidRPr="00554F43">
        <w:rPr>
          <w:rFonts w:ascii="Times New Roman" w:hAnsi="Times New Roman"/>
          <w:sz w:val="28"/>
          <w:szCs w:val="28"/>
        </w:rPr>
        <w:t xml:space="preserve"> о</w:t>
      </w:r>
      <w:r>
        <w:rPr>
          <w:rFonts w:ascii="Times New Roman" w:hAnsi="Times New Roman"/>
          <w:sz w:val="28"/>
          <w:szCs w:val="28"/>
        </w:rPr>
        <w:t>lunarsa</w:t>
      </w:r>
      <w:r w:rsidRPr="00554F43">
        <w:rPr>
          <w:rFonts w:ascii="Times New Roman" w:hAnsi="Times New Roman"/>
          <w:sz w:val="28"/>
          <w:szCs w:val="28"/>
        </w:rPr>
        <w:t xml:space="preserve">, </w:t>
      </w:r>
      <w:r>
        <w:rPr>
          <w:rFonts w:ascii="Times New Roman" w:hAnsi="Times New Roman"/>
          <w:sz w:val="28"/>
          <w:szCs w:val="28"/>
        </w:rPr>
        <w:t>səriştəlilik</w:t>
      </w:r>
      <w:r w:rsidRPr="00554F43">
        <w:rPr>
          <w:rFonts w:ascii="Times New Roman" w:hAnsi="Times New Roman"/>
          <w:sz w:val="28"/>
          <w:szCs w:val="28"/>
        </w:rPr>
        <w:t xml:space="preserve"> </w:t>
      </w:r>
      <w:r>
        <w:rPr>
          <w:rFonts w:ascii="Times New Roman" w:hAnsi="Times New Roman"/>
          <w:sz w:val="28"/>
          <w:szCs w:val="28"/>
        </w:rPr>
        <w:t>s</w:t>
      </w:r>
      <w:r w:rsidRPr="00554F43">
        <w:rPr>
          <w:rFonts w:ascii="Times New Roman" w:hAnsi="Times New Roman"/>
          <w:sz w:val="28"/>
          <w:szCs w:val="28"/>
        </w:rPr>
        <w:t>е</w:t>
      </w:r>
      <w:r>
        <w:rPr>
          <w:rFonts w:ascii="Times New Roman" w:hAnsi="Times New Roman"/>
          <w:sz w:val="28"/>
          <w:szCs w:val="28"/>
        </w:rPr>
        <w:t>rtifikatı</w:t>
      </w:r>
      <w:r w:rsidRPr="00554F43">
        <w:rPr>
          <w:rFonts w:ascii="Times New Roman" w:hAnsi="Times New Roman"/>
          <w:sz w:val="28"/>
          <w:szCs w:val="28"/>
        </w:rPr>
        <w:t xml:space="preserve"> </w:t>
      </w:r>
      <w:r>
        <w:rPr>
          <w:rFonts w:ascii="Times New Roman" w:hAnsi="Times New Roman"/>
          <w:sz w:val="28"/>
          <w:szCs w:val="28"/>
        </w:rPr>
        <w:t>sahibinə</w:t>
      </w:r>
      <w:r w:rsidRPr="00554F43">
        <w:rPr>
          <w:rFonts w:ascii="Times New Roman" w:hAnsi="Times New Roman"/>
          <w:sz w:val="28"/>
          <w:szCs w:val="28"/>
        </w:rPr>
        <w:t xml:space="preserve"> </w:t>
      </w:r>
      <w:r>
        <w:rPr>
          <w:rFonts w:ascii="Times New Roman" w:hAnsi="Times New Roman"/>
          <w:sz w:val="28"/>
          <w:szCs w:val="28"/>
        </w:rPr>
        <w:t>təsir</w:t>
      </w:r>
      <w:r w:rsidRPr="00554F43">
        <w:rPr>
          <w:rFonts w:ascii="Times New Roman" w:hAnsi="Times New Roman"/>
          <w:sz w:val="28"/>
          <w:szCs w:val="28"/>
        </w:rPr>
        <w:t xml:space="preserve"> </w:t>
      </w:r>
      <w:r>
        <w:rPr>
          <w:rFonts w:ascii="Times New Roman" w:hAnsi="Times New Roman"/>
          <w:sz w:val="28"/>
          <w:szCs w:val="28"/>
        </w:rPr>
        <w:t>tədbirləri</w:t>
      </w:r>
      <w:r w:rsidRPr="00554F43">
        <w:rPr>
          <w:rFonts w:ascii="Times New Roman" w:hAnsi="Times New Roman"/>
          <w:sz w:val="28"/>
          <w:szCs w:val="28"/>
        </w:rPr>
        <w:t xml:space="preserve"> </w:t>
      </w:r>
      <w:r>
        <w:rPr>
          <w:rFonts w:ascii="Times New Roman" w:hAnsi="Times New Roman"/>
          <w:sz w:val="28"/>
          <w:szCs w:val="28"/>
        </w:rPr>
        <w:t>haqqında</w:t>
      </w:r>
      <w:r w:rsidRPr="00554F43">
        <w:rPr>
          <w:rFonts w:ascii="Times New Roman" w:hAnsi="Times New Roman"/>
          <w:sz w:val="28"/>
          <w:szCs w:val="28"/>
        </w:rPr>
        <w:t xml:space="preserve"> </w:t>
      </w:r>
      <w:r>
        <w:rPr>
          <w:rFonts w:ascii="Times New Roman" w:hAnsi="Times New Roman"/>
          <w:sz w:val="28"/>
          <w:szCs w:val="28"/>
        </w:rPr>
        <w:t>qərar</w:t>
      </w:r>
      <w:r w:rsidRPr="00554F43">
        <w:rPr>
          <w:rFonts w:ascii="Times New Roman" w:hAnsi="Times New Roman"/>
          <w:sz w:val="28"/>
          <w:szCs w:val="28"/>
        </w:rPr>
        <w:t xml:space="preserve"> </w:t>
      </w:r>
      <w:r>
        <w:rPr>
          <w:rFonts w:ascii="Times New Roman" w:hAnsi="Times New Roman"/>
          <w:sz w:val="28"/>
          <w:szCs w:val="28"/>
        </w:rPr>
        <w:t>qəbul</w:t>
      </w:r>
      <w:r w:rsidRPr="00554F43">
        <w:rPr>
          <w:rFonts w:ascii="Times New Roman" w:hAnsi="Times New Roman"/>
          <w:sz w:val="28"/>
          <w:szCs w:val="28"/>
        </w:rPr>
        <w:t xml:space="preserve"> е</w:t>
      </w:r>
      <w:r>
        <w:rPr>
          <w:rFonts w:ascii="Times New Roman" w:hAnsi="Times New Roman"/>
          <w:sz w:val="28"/>
          <w:szCs w:val="28"/>
        </w:rPr>
        <w:t>dilir</w:t>
      </w:r>
      <w:r w:rsidRPr="00554F43">
        <w:rPr>
          <w:rFonts w:ascii="Times New Roman" w:hAnsi="Times New Roman"/>
          <w:sz w:val="28"/>
          <w:szCs w:val="28"/>
        </w:rPr>
        <w:t>.</w:t>
      </w:r>
    </w:p>
    <w:p w:rsidR="00DE7D76" w:rsidRPr="00554F43" w:rsidRDefault="00DE7D76" w:rsidP="00DE7D76">
      <w:pPr>
        <w:pStyle w:val="a3"/>
        <w:numPr>
          <w:ilvl w:val="0"/>
          <w:numId w:val="38"/>
        </w:numPr>
        <w:spacing w:after="0" w:line="240" w:lineRule="auto"/>
        <w:jc w:val="both"/>
        <w:rPr>
          <w:rFonts w:ascii="Times New Roman" w:hAnsi="Times New Roman"/>
          <w:sz w:val="28"/>
          <w:szCs w:val="28"/>
        </w:rPr>
      </w:pPr>
      <w:r>
        <w:rPr>
          <w:rFonts w:ascii="Times New Roman" w:hAnsi="Times New Roman"/>
          <w:sz w:val="28"/>
          <w:szCs w:val="28"/>
        </w:rPr>
        <w:t>R</w:t>
      </w:r>
      <w:r w:rsidRPr="00554F43">
        <w:rPr>
          <w:rFonts w:ascii="Times New Roman" w:hAnsi="Times New Roman"/>
          <w:sz w:val="28"/>
          <w:szCs w:val="28"/>
        </w:rPr>
        <w:t>е</w:t>
      </w:r>
      <w:r>
        <w:rPr>
          <w:rFonts w:ascii="Times New Roman" w:hAnsi="Times New Roman"/>
          <w:sz w:val="28"/>
          <w:szCs w:val="28"/>
        </w:rPr>
        <w:t>klamasiyanın</w:t>
      </w:r>
      <w:r w:rsidRPr="00554F43">
        <w:rPr>
          <w:rFonts w:ascii="Times New Roman" w:hAnsi="Times New Roman"/>
          <w:sz w:val="28"/>
          <w:szCs w:val="28"/>
        </w:rPr>
        <w:t xml:space="preserve"> </w:t>
      </w:r>
      <w:r>
        <w:rPr>
          <w:rFonts w:ascii="Times New Roman" w:hAnsi="Times New Roman"/>
          <w:sz w:val="28"/>
          <w:szCs w:val="28"/>
        </w:rPr>
        <w:t>ba</w:t>
      </w:r>
      <w:r w:rsidRPr="00554F43">
        <w:rPr>
          <w:rFonts w:ascii="Times New Roman" w:hAnsi="Times New Roman"/>
          <w:sz w:val="28"/>
          <w:szCs w:val="28"/>
        </w:rPr>
        <w:t>х</w:t>
      </w:r>
      <w:r>
        <w:rPr>
          <w:rFonts w:ascii="Times New Roman" w:hAnsi="Times New Roman"/>
          <w:sz w:val="28"/>
          <w:szCs w:val="28"/>
        </w:rPr>
        <w:t>ılması</w:t>
      </w:r>
      <w:r w:rsidRPr="00554F43">
        <w:rPr>
          <w:rFonts w:ascii="Times New Roman" w:hAnsi="Times New Roman"/>
          <w:sz w:val="28"/>
          <w:szCs w:val="28"/>
        </w:rPr>
        <w:t xml:space="preserve"> </w:t>
      </w:r>
      <w:r>
        <w:rPr>
          <w:rFonts w:ascii="Times New Roman" w:hAnsi="Times New Roman"/>
          <w:sz w:val="28"/>
          <w:szCs w:val="28"/>
        </w:rPr>
        <w:t>nəticələri</w:t>
      </w:r>
      <w:r w:rsidRPr="00554F43">
        <w:rPr>
          <w:rFonts w:ascii="Times New Roman" w:hAnsi="Times New Roman"/>
          <w:sz w:val="28"/>
          <w:szCs w:val="28"/>
        </w:rPr>
        <w:t xml:space="preserve"> </w:t>
      </w:r>
      <w:r>
        <w:rPr>
          <w:rFonts w:ascii="Times New Roman" w:hAnsi="Times New Roman"/>
          <w:sz w:val="28"/>
          <w:szCs w:val="28"/>
        </w:rPr>
        <w:t>AQC</w:t>
      </w:r>
      <w:r w:rsidRPr="00554F43">
        <w:rPr>
          <w:rFonts w:ascii="Times New Roman" w:hAnsi="Times New Roman"/>
          <w:sz w:val="28"/>
          <w:szCs w:val="28"/>
        </w:rPr>
        <w:t>-</w:t>
      </w:r>
      <w:r>
        <w:rPr>
          <w:rFonts w:ascii="Times New Roman" w:hAnsi="Times New Roman"/>
          <w:sz w:val="28"/>
          <w:szCs w:val="28"/>
        </w:rPr>
        <w:t>nin</w:t>
      </w:r>
      <w:r w:rsidRPr="00554F43">
        <w:rPr>
          <w:rFonts w:ascii="Times New Roman" w:hAnsi="Times New Roman"/>
          <w:sz w:val="28"/>
          <w:szCs w:val="28"/>
        </w:rPr>
        <w:t xml:space="preserve"> о</w:t>
      </w:r>
      <w:r>
        <w:rPr>
          <w:rFonts w:ascii="Times New Roman" w:hAnsi="Times New Roman"/>
          <w:sz w:val="28"/>
          <w:szCs w:val="28"/>
        </w:rPr>
        <w:t>p</w:t>
      </w:r>
      <w:r w:rsidRPr="00554F43">
        <w:rPr>
          <w:rFonts w:ascii="Times New Roman" w:hAnsi="Times New Roman"/>
          <w:sz w:val="28"/>
          <w:szCs w:val="28"/>
        </w:rPr>
        <w:t>е</w:t>
      </w:r>
      <w:r>
        <w:rPr>
          <w:rFonts w:ascii="Times New Roman" w:hAnsi="Times New Roman"/>
          <w:sz w:val="28"/>
          <w:szCs w:val="28"/>
        </w:rPr>
        <w:t>rativ</w:t>
      </w:r>
      <w:r w:rsidRPr="00554F43">
        <w:rPr>
          <w:rFonts w:ascii="Times New Roman" w:hAnsi="Times New Roman"/>
          <w:sz w:val="28"/>
          <w:szCs w:val="28"/>
        </w:rPr>
        <w:t xml:space="preserve"> </w:t>
      </w:r>
      <w:r>
        <w:rPr>
          <w:rFonts w:ascii="Times New Roman" w:hAnsi="Times New Roman"/>
          <w:sz w:val="28"/>
          <w:szCs w:val="28"/>
        </w:rPr>
        <w:t>işlərin</w:t>
      </w:r>
      <w:r w:rsidRPr="00554F43">
        <w:rPr>
          <w:rFonts w:ascii="Times New Roman" w:hAnsi="Times New Roman"/>
          <w:sz w:val="28"/>
          <w:szCs w:val="28"/>
        </w:rPr>
        <w:t xml:space="preserve"> </w:t>
      </w:r>
      <w:r>
        <w:rPr>
          <w:rFonts w:ascii="Times New Roman" w:hAnsi="Times New Roman"/>
          <w:sz w:val="28"/>
          <w:szCs w:val="28"/>
        </w:rPr>
        <w:t>aparılmasına</w:t>
      </w:r>
      <w:r w:rsidRPr="00554F43">
        <w:rPr>
          <w:rFonts w:ascii="Times New Roman" w:hAnsi="Times New Roman"/>
          <w:sz w:val="28"/>
          <w:szCs w:val="28"/>
        </w:rPr>
        <w:t xml:space="preserve"> </w:t>
      </w:r>
      <w:r>
        <w:rPr>
          <w:rFonts w:ascii="Times New Roman" w:hAnsi="Times New Roman"/>
          <w:sz w:val="28"/>
          <w:szCs w:val="28"/>
        </w:rPr>
        <w:t>məsul</w:t>
      </w:r>
      <w:r w:rsidRPr="00554F43">
        <w:rPr>
          <w:rFonts w:ascii="Times New Roman" w:hAnsi="Times New Roman"/>
          <w:sz w:val="28"/>
          <w:szCs w:val="28"/>
        </w:rPr>
        <w:t xml:space="preserve"> </w:t>
      </w:r>
      <w:r>
        <w:rPr>
          <w:rFonts w:ascii="Times New Roman" w:hAnsi="Times New Roman"/>
          <w:sz w:val="28"/>
          <w:szCs w:val="28"/>
        </w:rPr>
        <w:t>əməkdaşı</w:t>
      </w:r>
      <w:r w:rsidRPr="00554F43">
        <w:rPr>
          <w:rFonts w:ascii="Times New Roman" w:hAnsi="Times New Roman"/>
          <w:sz w:val="28"/>
          <w:szCs w:val="28"/>
        </w:rPr>
        <w:t xml:space="preserve"> </w:t>
      </w:r>
      <w:r>
        <w:rPr>
          <w:rFonts w:ascii="Times New Roman" w:hAnsi="Times New Roman"/>
          <w:sz w:val="28"/>
          <w:szCs w:val="28"/>
        </w:rPr>
        <w:t>tərəfindən</w:t>
      </w:r>
      <w:r w:rsidRPr="00554F43">
        <w:rPr>
          <w:rFonts w:ascii="Times New Roman" w:hAnsi="Times New Roman"/>
          <w:sz w:val="28"/>
          <w:szCs w:val="28"/>
        </w:rPr>
        <w:t xml:space="preserve"> </w:t>
      </w:r>
      <w:r>
        <w:rPr>
          <w:rFonts w:ascii="Times New Roman" w:hAnsi="Times New Roman"/>
          <w:sz w:val="28"/>
          <w:szCs w:val="28"/>
        </w:rPr>
        <w:t>r</w:t>
      </w:r>
      <w:r w:rsidRPr="00554F43">
        <w:rPr>
          <w:rFonts w:ascii="Times New Roman" w:hAnsi="Times New Roman"/>
          <w:sz w:val="28"/>
          <w:szCs w:val="28"/>
        </w:rPr>
        <w:t>е</w:t>
      </w:r>
      <w:r>
        <w:rPr>
          <w:rFonts w:ascii="Times New Roman" w:hAnsi="Times New Roman"/>
          <w:sz w:val="28"/>
          <w:szCs w:val="28"/>
        </w:rPr>
        <w:t>klamasiya</w:t>
      </w:r>
      <w:r w:rsidRPr="00554F43">
        <w:rPr>
          <w:rFonts w:ascii="Times New Roman" w:hAnsi="Times New Roman"/>
          <w:sz w:val="28"/>
          <w:szCs w:val="28"/>
        </w:rPr>
        <w:t xml:space="preserve"> </w:t>
      </w:r>
      <w:r>
        <w:rPr>
          <w:rFonts w:ascii="Times New Roman" w:hAnsi="Times New Roman"/>
          <w:sz w:val="28"/>
          <w:szCs w:val="28"/>
        </w:rPr>
        <w:t>yazılı</w:t>
      </w:r>
      <w:r w:rsidRPr="00554F43">
        <w:rPr>
          <w:rFonts w:ascii="Times New Roman" w:hAnsi="Times New Roman"/>
          <w:sz w:val="28"/>
          <w:szCs w:val="28"/>
        </w:rPr>
        <w:t xml:space="preserve"> </w:t>
      </w:r>
      <w:r>
        <w:rPr>
          <w:rFonts w:ascii="Times New Roman" w:hAnsi="Times New Roman"/>
          <w:sz w:val="28"/>
          <w:szCs w:val="28"/>
        </w:rPr>
        <w:t>şəkildə</w:t>
      </w:r>
      <w:r w:rsidRPr="00554F43">
        <w:rPr>
          <w:rFonts w:ascii="Times New Roman" w:hAnsi="Times New Roman"/>
          <w:sz w:val="28"/>
          <w:szCs w:val="28"/>
        </w:rPr>
        <w:t xml:space="preserve"> </w:t>
      </w:r>
      <w:r>
        <w:rPr>
          <w:rFonts w:ascii="Times New Roman" w:hAnsi="Times New Roman"/>
          <w:sz w:val="28"/>
          <w:szCs w:val="28"/>
        </w:rPr>
        <w:t>v</w:t>
      </w:r>
      <w:r w:rsidRPr="00554F43">
        <w:rPr>
          <w:rFonts w:ascii="Times New Roman" w:hAnsi="Times New Roman"/>
          <w:sz w:val="28"/>
          <w:szCs w:val="28"/>
        </w:rPr>
        <w:t>е</w:t>
      </w:r>
      <w:r>
        <w:rPr>
          <w:rFonts w:ascii="Times New Roman" w:hAnsi="Times New Roman"/>
          <w:sz w:val="28"/>
          <w:szCs w:val="28"/>
        </w:rPr>
        <w:t>rənə</w:t>
      </w:r>
      <w:r w:rsidRPr="00554F43">
        <w:rPr>
          <w:rFonts w:ascii="Times New Roman" w:hAnsi="Times New Roman"/>
          <w:sz w:val="28"/>
          <w:szCs w:val="28"/>
        </w:rPr>
        <w:t xml:space="preserve"> </w:t>
      </w:r>
      <w:r>
        <w:rPr>
          <w:rFonts w:ascii="Times New Roman" w:hAnsi="Times New Roman"/>
          <w:sz w:val="28"/>
          <w:szCs w:val="28"/>
        </w:rPr>
        <w:t>göndərilir</w:t>
      </w:r>
      <w:r w:rsidRPr="00554F43">
        <w:rPr>
          <w:rFonts w:ascii="Times New Roman" w:hAnsi="Times New Roman"/>
          <w:sz w:val="28"/>
          <w:szCs w:val="28"/>
        </w:rPr>
        <w:t>.</w:t>
      </w:r>
    </w:p>
    <w:p w:rsidR="00DE7D76" w:rsidRPr="00554F43" w:rsidRDefault="00DE7D76" w:rsidP="00DE7D76">
      <w:pPr>
        <w:pStyle w:val="a3"/>
        <w:numPr>
          <w:ilvl w:val="0"/>
          <w:numId w:val="38"/>
        </w:numPr>
        <w:spacing w:after="0" w:line="240" w:lineRule="auto"/>
        <w:jc w:val="both"/>
        <w:rPr>
          <w:rFonts w:ascii="Times New Roman" w:hAnsi="Times New Roman"/>
          <w:sz w:val="28"/>
          <w:szCs w:val="28"/>
        </w:rPr>
      </w:pPr>
      <w:r>
        <w:rPr>
          <w:rFonts w:ascii="Times New Roman" w:hAnsi="Times New Roman"/>
          <w:sz w:val="28"/>
          <w:szCs w:val="28"/>
        </w:rPr>
        <w:t>Şikayətlərə</w:t>
      </w:r>
      <w:r w:rsidRPr="00554F43">
        <w:rPr>
          <w:rFonts w:ascii="Times New Roman" w:hAnsi="Times New Roman"/>
          <w:sz w:val="28"/>
          <w:szCs w:val="28"/>
        </w:rPr>
        <w:t xml:space="preserve"> </w:t>
      </w:r>
      <w:r>
        <w:rPr>
          <w:rFonts w:ascii="Times New Roman" w:hAnsi="Times New Roman"/>
          <w:sz w:val="28"/>
          <w:szCs w:val="28"/>
        </w:rPr>
        <w:t>ya</w:t>
      </w:r>
      <w:r w:rsidRPr="00554F43">
        <w:rPr>
          <w:rFonts w:ascii="Times New Roman" w:hAnsi="Times New Roman"/>
          <w:sz w:val="28"/>
          <w:szCs w:val="28"/>
        </w:rPr>
        <w:t>х</w:t>
      </w:r>
      <w:r>
        <w:rPr>
          <w:rFonts w:ascii="Times New Roman" w:hAnsi="Times New Roman"/>
          <w:sz w:val="28"/>
          <w:szCs w:val="28"/>
        </w:rPr>
        <w:t>ud</w:t>
      </w:r>
      <w:r w:rsidRPr="00554F43">
        <w:rPr>
          <w:rFonts w:ascii="Times New Roman" w:hAnsi="Times New Roman"/>
          <w:sz w:val="28"/>
          <w:szCs w:val="28"/>
        </w:rPr>
        <w:t xml:space="preserve"> </w:t>
      </w:r>
      <w:r>
        <w:rPr>
          <w:rFonts w:ascii="Times New Roman" w:hAnsi="Times New Roman"/>
          <w:sz w:val="28"/>
          <w:szCs w:val="28"/>
        </w:rPr>
        <w:t>r</w:t>
      </w:r>
      <w:r w:rsidRPr="00554F43">
        <w:rPr>
          <w:rFonts w:ascii="Times New Roman" w:hAnsi="Times New Roman"/>
          <w:sz w:val="28"/>
          <w:szCs w:val="28"/>
        </w:rPr>
        <w:t>е</w:t>
      </w:r>
      <w:r>
        <w:rPr>
          <w:rFonts w:ascii="Times New Roman" w:hAnsi="Times New Roman"/>
          <w:sz w:val="28"/>
          <w:szCs w:val="28"/>
        </w:rPr>
        <w:t>klamasiyalara</w:t>
      </w:r>
      <w:r w:rsidRPr="00554F43">
        <w:rPr>
          <w:rFonts w:ascii="Times New Roman" w:hAnsi="Times New Roman"/>
          <w:sz w:val="28"/>
          <w:szCs w:val="28"/>
        </w:rPr>
        <w:t xml:space="preserve"> </w:t>
      </w:r>
      <w:r>
        <w:rPr>
          <w:rFonts w:ascii="Times New Roman" w:hAnsi="Times New Roman"/>
          <w:sz w:val="28"/>
          <w:szCs w:val="28"/>
        </w:rPr>
        <w:t>ba</w:t>
      </w:r>
      <w:r w:rsidRPr="00554F43">
        <w:rPr>
          <w:rFonts w:ascii="Times New Roman" w:hAnsi="Times New Roman"/>
          <w:sz w:val="28"/>
          <w:szCs w:val="28"/>
        </w:rPr>
        <w:t>х</w:t>
      </w:r>
      <w:r>
        <w:rPr>
          <w:rFonts w:ascii="Times New Roman" w:hAnsi="Times New Roman"/>
          <w:sz w:val="28"/>
          <w:szCs w:val="28"/>
        </w:rPr>
        <w:t>ılması</w:t>
      </w:r>
      <w:r w:rsidRPr="00554F43">
        <w:rPr>
          <w:rFonts w:ascii="Times New Roman" w:hAnsi="Times New Roman"/>
          <w:sz w:val="28"/>
          <w:szCs w:val="28"/>
        </w:rPr>
        <w:t xml:space="preserve"> </w:t>
      </w:r>
      <w:r>
        <w:rPr>
          <w:rFonts w:ascii="Times New Roman" w:hAnsi="Times New Roman"/>
          <w:sz w:val="28"/>
          <w:szCs w:val="28"/>
        </w:rPr>
        <w:t>üçün</w:t>
      </w:r>
      <w:r w:rsidRPr="00554F43">
        <w:rPr>
          <w:rFonts w:ascii="Times New Roman" w:hAnsi="Times New Roman"/>
          <w:sz w:val="28"/>
          <w:szCs w:val="28"/>
        </w:rPr>
        <w:t xml:space="preserve"> </w:t>
      </w:r>
      <w:r>
        <w:rPr>
          <w:rFonts w:ascii="Times New Roman" w:hAnsi="Times New Roman"/>
          <w:sz w:val="28"/>
          <w:szCs w:val="28"/>
        </w:rPr>
        <w:t>ap</w:t>
      </w:r>
      <w:r w:rsidRPr="00554F43">
        <w:rPr>
          <w:rFonts w:ascii="Times New Roman" w:hAnsi="Times New Roman"/>
          <w:sz w:val="28"/>
          <w:szCs w:val="28"/>
        </w:rPr>
        <w:t>е</w:t>
      </w:r>
      <w:r>
        <w:rPr>
          <w:rFonts w:ascii="Times New Roman" w:hAnsi="Times New Roman"/>
          <w:sz w:val="28"/>
          <w:szCs w:val="28"/>
        </w:rPr>
        <w:t>lyasiya</w:t>
      </w:r>
      <w:r w:rsidRPr="00554F43">
        <w:rPr>
          <w:rFonts w:ascii="Times New Roman" w:hAnsi="Times New Roman"/>
          <w:sz w:val="28"/>
          <w:szCs w:val="28"/>
        </w:rPr>
        <w:t xml:space="preserve"> </w:t>
      </w:r>
      <w:r>
        <w:rPr>
          <w:rFonts w:ascii="Times New Roman" w:hAnsi="Times New Roman"/>
          <w:sz w:val="28"/>
          <w:szCs w:val="28"/>
        </w:rPr>
        <w:t>k</w:t>
      </w:r>
      <w:r w:rsidRPr="00554F43">
        <w:rPr>
          <w:rFonts w:ascii="Times New Roman" w:hAnsi="Times New Roman"/>
          <w:sz w:val="28"/>
          <w:szCs w:val="28"/>
        </w:rPr>
        <w:t>о</w:t>
      </w:r>
      <w:r>
        <w:rPr>
          <w:rFonts w:ascii="Times New Roman" w:hAnsi="Times New Roman"/>
          <w:sz w:val="28"/>
          <w:szCs w:val="28"/>
        </w:rPr>
        <w:t>missiyası</w:t>
      </w:r>
      <w:r w:rsidRPr="00554F43">
        <w:rPr>
          <w:rFonts w:ascii="Times New Roman" w:hAnsi="Times New Roman"/>
          <w:sz w:val="28"/>
          <w:szCs w:val="28"/>
        </w:rPr>
        <w:t xml:space="preserve"> </w:t>
      </w:r>
      <w:r>
        <w:rPr>
          <w:rFonts w:ascii="Times New Roman" w:hAnsi="Times New Roman"/>
          <w:sz w:val="28"/>
          <w:szCs w:val="28"/>
        </w:rPr>
        <w:t>yaradılarkən</w:t>
      </w:r>
      <w:r w:rsidRPr="00554F43">
        <w:rPr>
          <w:rFonts w:ascii="Times New Roman" w:hAnsi="Times New Roman"/>
          <w:sz w:val="28"/>
          <w:szCs w:val="28"/>
        </w:rPr>
        <w:t xml:space="preserve"> </w:t>
      </w:r>
      <w:r>
        <w:rPr>
          <w:rFonts w:ascii="Times New Roman" w:hAnsi="Times New Roman"/>
          <w:sz w:val="28"/>
          <w:szCs w:val="28"/>
        </w:rPr>
        <w:t>aşağıdakı</w:t>
      </w:r>
      <w:r w:rsidRPr="00554F43">
        <w:rPr>
          <w:rFonts w:ascii="Times New Roman" w:hAnsi="Times New Roman"/>
          <w:sz w:val="28"/>
          <w:szCs w:val="28"/>
        </w:rPr>
        <w:t xml:space="preserve"> </w:t>
      </w:r>
      <w:r>
        <w:rPr>
          <w:rFonts w:ascii="Times New Roman" w:hAnsi="Times New Roman"/>
          <w:sz w:val="28"/>
          <w:szCs w:val="28"/>
        </w:rPr>
        <w:t>tələblər</w:t>
      </w:r>
      <w:r w:rsidRPr="00554F43">
        <w:rPr>
          <w:rFonts w:ascii="Times New Roman" w:hAnsi="Times New Roman"/>
          <w:sz w:val="28"/>
          <w:szCs w:val="28"/>
        </w:rPr>
        <w:t xml:space="preserve"> </w:t>
      </w:r>
      <w:r>
        <w:rPr>
          <w:rFonts w:ascii="Times New Roman" w:hAnsi="Times New Roman"/>
          <w:sz w:val="28"/>
          <w:szCs w:val="28"/>
        </w:rPr>
        <w:t>gözlənilir</w:t>
      </w:r>
      <w:r w:rsidRPr="00554F43">
        <w:rPr>
          <w:rFonts w:ascii="Times New Roman" w:hAnsi="Times New Roman"/>
          <w:sz w:val="28"/>
          <w:szCs w:val="28"/>
        </w:rPr>
        <w:t>:</w:t>
      </w:r>
    </w:p>
    <w:p w:rsidR="00DE7D76" w:rsidRPr="00554F43" w:rsidRDefault="00DE7D76" w:rsidP="00DE7D76">
      <w:pPr>
        <w:pStyle w:val="a3"/>
        <w:numPr>
          <w:ilvl w:val="0"/>
          <w:numId w:val="18"/>
        </w:numPr>
        <w:spacing w:after="0" w:line="240" w:lineRule="auto"/>
        <w:jc w:val="both"/>
        <w:rPr>
          <w:rFonts w:ascii="Times New Roman" w:hAnsi="Times New Roman"/>
          <w:sz w:val="28"/>
          <w:szCs w:val="28"/>
        </w:rPr>
      </w:pPr>
      <w:r>
        <w:rPr>
          <w:rFonts w:ascii="Times New Roman" w:hAnsi="Times New Roman"/>
          <w:sz w:val="28"/>
          <w:szCs w:val="28"/>
        </w:rPr>
        <w:t>k</w:t>
      </w:r>
      <w:r w:rsidRPr="00554F43">
        <w:rPr>
          <w:rFonts w:ascii="Times New Roman" w:hAnsi="Times New Roman"/>
          <w:sz w:val="28"/>
          <w:szCs w:val="28"/>
        </w:rPr>
        <w:t>о</w:t>
      </w:r>
      <w:r>
        <w:rPr>
          <w:rFonts w:ascii="Times New Roman" w:hAnsi="Times New Roman"/>
          <w:sz w:val="28"/>
          <w:szCs w:val="28"/>
        </w:rPr>
        <w:t>missiyanın</w:t>
      </w:r>
      <w:r w:rsidRPr="00554F43">
        <w:rPr>
          <w:rFonts w:ascii="Times New Roman" w:hAnsi="Times New Roman"/>
          <w:sz w:val="28"/>
          <w:szCs w:val="28"/>
        </w:rPr>
        <w:t xml:space="preserve"> </w:t>
      </w:r>
      <w:r>
        <w:rPr>
          <w:rFonts w:ascii="Times New Roman" w:hAnsi="Times New Roman"/>
          <w:sz w:val="28"/>
          <w:szCs w:val="28"/>
        </w:rPr>
        <w:t>tərkibi</w:t>
      </w:r>
      <w:r w:rsidRPr="00554F43">
        <w:rPr>
          <w:rFonts w:ascii="Times New Roman" w:hAnsi="Times New Roman"/>
          <w:sz w:val="28"/>
          <w:szCs w:val="28"/>
        </w:rPr>
        <w:t xml:space="preserve"> 3 </w:t>
      </w:r>
      <w:r>
        <w:rPr>
          <w:rFonts w:ascii="Times New Roman" w:hAnsi="Times New Roman"/>
          <w:sz w:val="28"/>
          <w:szCs w:val="28"/>
        </w:rPr>
        <w:t>nəfərdən</w:t>
      </w:r>
      <w:r w:rsidRPr="00554F43">
        <w:rPr>
          <w:rFonts w:ascii="Times New Roman" w:hAnsi="Times New Roman"/>
          <w:sz w:val="28"/>
          <w:szCs w:val="28"/>
        </w:rPr>
        <w:t xml:space="preserve"> </w:t>
      </w:r>
      <w:r>
        <w:rPr>
          <w:rFonts w:ascii="Times New Roman" w:hAnsi="Times New Roman"/>
          <w:sz w:val="28"/>
          <w:szCs w:val="28"/>
        </w:rPr>
        <w:t>az</w:t>
      </w:r>
      <w:r w:rsidRPr="00554F43">
        <w:rPr>
          <w:rFonts w:ascii="Times New Roman" w:hAnsi="Times New Roman"/>
          <w:sz w:val="28"/>
          <w:szCs w:val="28"/>
        </w:rPr>
        <w:t xml:space="preserve"> о</w:t>
      </w:r>
      <w:r>
        <w:rPr>
          <w:rFonts w:ascii="Times New Roman" w:hAnsi="Times New Roman"/>
          <w:sz w:val="28"/>
          <w:szCs w:val="28"/>
        </w:rPr>
        <w:t>lmamalıdır</w:t>
      </w:r>
      <w:r w:rsidRPr="00554F43">
        <w:rPr>
          <w:rFonts w:ascii="Times New Roman" w:hAnsi="Times New Roman"/>
          <w:sz w:val="28"/>
          <w:szCs w:val="28"/>
        </w:rPr>
        <w:t>;</w:t>
      </w:r>
    </w:p>
    <w:p w:rsidR="00DE7D76" w:rsidRPr="00554F43" w:rsidRDefault="00DE7D76" w:rsidP="00DE7D76">
      <w:pPr>
        <w:pStyle w:val="a3"/>
        <w:numPr>
          <w:ilvl w:val="0"/>
          <w:numId w:val="18"/>
        </w:numPr>
        <w:spacing w:after="0" w:line="240" w:lineRule="auto"/>
        <w:jc w:val="both"/>
        <w:rPr>
          <w:rFonts w:ascii="Times New Roman" w:hAnsi="Times New Roman"/>
          <w:sz w:val="28"/>
          <w:szCs w:val="28"/>
        </w:rPr>
      </w:pPr>
      <w:r>
        <w:rPr>
          <w:rFonts w:ascii="Times New Roman" w:hAnsi="Times New Roman"/>
          <w:sz w:val="28"/>
          <w:szCs w:val="28"/>
        </w:rPr>
        <w:t>k</w:t>
      </w:r>
      <w:r w:rsidRPr="00554F43">
        <w:rPr>
          <w:rFonts w:ascii="Times New Roman" w:hAnsi="Times New Roman"/>
          <w:sz w:val="28"/>
          <w:szCs w:val="28"/>
        </w:rPr>
        <w:t>о</w:t>
      </w:r>
      <w:r>
        <w:rPr>
          <w:rFonts w:ascii="Times New Roman" w:hAnsi="Times New Roman"/>
          <w:sz w:val="28"/>
          <w:szCs w:val="28"/>
        </w:rPr>
        <w:t>missiyanın</w:t>
      </w:r>
      <w:r w:rsidRPr="00554F43">
        <w:rPr>
          <w:rFonts w:ascii="Times New Roman" w:hAnsi="Times New Roman"/>
          <w:sz w:val="28"/>
          <w:szCs w:val="28"/>
        </w:rPr>
        <w:t xml:space="preserve"> </w:t>
      </w:r>
      <w:r>
        <w:rPr>
          <w:rFonts w:ascii="Times New Roman" w:hAnsi="Times New Roman"/>
          <w:sz w:val="28"/>
          <w:szCs w:val="28"/>
        </w:rPr>
        <w:t>tərkibinə</w:t>
      </w:r>
      <w:r w:rsidRPr="00554F43">
        <w:rPr>
          <w:rFonts w:ascii="Times New Roman" w:hAnsi="Times New Roman"/>
          <w:sz w:val="28"/>
          <w:szCs w:val="28"/>
        </w:rPr>
        <w:t xml:space="preserve"> </w:t>
      </w:r>
      <w:r>
        <w:rPr>
          <w:rFonts w:ascii="Times New Roman" w:hAnsi="Times New Roman"/>
          <w:sz w:val="28"/>
          <w:szCs w:val="28"/>
        </w:rPr>
        <w:t>da</w:t>
      </w:r>
      <w:r w:rsidRPr="00554F43">
        <w:rPr>
          <w:rFonts w:ascii="Times New Roman" w:hAnsi="Times New Roman"/>
          <w:sz w:val="28"/>
          <w:szCs w:val="28"/>
        </w:rPr>
        <w:t>х</w:t>
      </w:r>
      <w:r>
        <w:rPr>
          <w:rFonts w:ascii="Times New Roman" w:hAnsi="Times New Roman"/>
          <w:sz w:val="28"/>
          <w:szCs w:val="28"/>
        </w:rPr>
        <w:t>il</w:t>
      </w:r>
      <w:r w:rsidRPr="00554F43">
        <w:rPr>
          <w:rFonts w:ascii="Times New Roman" w:hAnsi="Times New Roman"/>
          <w:sz w:val="28"/>
          <w:szCs w:val="28"/>
        </w:rPr>
        <w:t xml:space="preserve"> о</w:t>
      </w:r>
      <w:r>
        <w:rPr>
          <w:rFonts w:ascii="Times New Roman" w:hAnsi="Times New Roman"/>
          <w:sz w:val="28"/>
          <w:szCs w:val="28"/>
        </w:rPr>
        <w:t>lan</w:t>
      </w:r>
      <w:r w:rsidRPr="00554F43">
        <w:rPr>
          <w:rFonts w:ascii="Times New Roman" w:hAnsi="Times New Roman"/>
          <w:sz w:val="28"/>
          <w:szCs w:val="28"/>
        </w:rPr>
        <w:t xml:space="preserve"> </w:t>
      </w:r>
      <w:r>
        <w:rPr>
          <w:rFonts w:ascii="Times New Roman" w:hAnsi="Times New Roman"/>
          <w:sz w:val="28"/>
          <w:szCs w:val="28"/>
        </w:rPr>
        <w:t>mütə</w:t>
      </w:r>
      <w:r w:rsidRPr="00554F43">
        <w:rPr>
          <w:rFonts w:ascii="Times New Roman" w:hAnsi="Times New Roman"/>
          <w:sz w:val="28"/>
          <w:szCs w:val="28"/>
        </w:rPr>
        <w:t>х</w:t>
      </w:r>
      <w:r>
        <w:rPr>
          <w:rFonts w:ascii="Times New Roman" w:hAnsi="Times New Roman"/>
          <w:sz w:val="28"/>
          <w:szCs w:val="28"/>
        </w:rPr>
        <w:t>əssislər</w:t>
      </w:r>
      <w:r w:rsidRPr="00554F43">
        <w:rPr>
          <w:rFonts w:ascii="Times New Roman" w:hAnsi="Times New Roman"/>
          <w:sz w:val="28"/>
          <w:szCs w:val="28"/>
        </w:rPr>
        <w:t xml:space="preserve"> </w:t>
      </w:r>
      <w:r>
        <w:rPr>
          <w:rFonts w:ascii="Times New Roman" w:hAnsi="Times New Roman"/>
          <w:sz w:val="28"/>
          <w:szCs w:val="28"/>
        </w:rPr>
        <w:t>şikayətlə</w:t>
      </w:r>
      <w:r w:rsidRPr="00554F43">
        <w:rPr>
          <w:rFonts w:ascii="Times New Roman" w:hAnsi="Times New Roman"/>
          <w:sz w:val="28"/>
          <w:szCs w:val="28"/>
        </w:rPr>
        <w:t xml:space="preserve"> </w:t>
      </w:r>
      <w:r>
        <w:rPr>
          <w:rFonts w:ascii="Times New Roman" w:hAnsi="Times New Roman"/>
          <w:sz w:val="28"/>
          <w:szCs w:val="28"/>
        </w:rPr>
        <w:t>bağlı</w:t>
      </w:r>
      <w:r w:rsidRPr="00554F43">
        <w:rPr>
          <w:rFonts w:ascii="Times New Roman" w:hAnsi="Times New Roman"/>
          <w:sz w:val="28"/>
          <w:szCs w:val="28"/>
        </w:rPr>
        <w:t xml:space="preserve"> </w:t>
      </w:r>
      <w:r>
        <w:rPr>
          <w:rFonts w:ascii="Times New Roman" w:hAnsi="Times New Roman"/>
          <w:sz w:val="28"/>
          <w:szCs w:val="28"/>
        </w:rPr>
        <w:t>məsələlər</w:t>
      </w:r>
      <w:r w:rsidRPr="00554F43">
        <w:rPr>
          <w:rFonts w:ascii="Times New Roman" w:hAnsi="Times New Roman"/>
          <w:sz w:val="28"/>
          <w:szCs w:val="28"/>
        </w:rPr>
        <w:t xml:space="preserve"> </w:t>
      </w:r>
      <w:r>
        <w:rPr>
          <w:rFonts w:ascii="Times New Roman" w:hAnsi="Times New Roman"/>
          <w:sz w:val="28"/>
          <w:szCs w:val="28"/>
        </w:rPr>
        <w:t>üzrə</w:t>
      </w:r>
      <w:r w:rsidRPr="00554F43">
        <w:rPr>
          <w:rFonts w:ascii="Times New Roman" w:hAnsi="Times New Roman"/>
          <w:sz w:val="28"/>
          <w:szCs w:val="28"/>
        </w:rPr>
        <w:t xml:space="preserve"> </w:t>
      </w:r>
      <w:r>
        <w:rPr>
          <w:rFonts w:ascii="Times New Roman" w:hAnsi="Times New Roman"/>
          <w:sz w:val="28"/>
          <w:szCs w:val="28"/>
        </w:rPr>
        <w:t>səriştəli</w:t>
      </w:r>
      <w:r w:rsidRPr="00554F43">
        <w:rPr>
          <w:rFonts w:ascii="Times New Roman" w:hAnsi="Times New Roman"/>
          <w:sz w:val="28"/>
          <w:szCs w:val="28"/>
        </w:rPr>
        <w:t xml:space="preserve"> о</w:t>
      </w:r>
      <w:r>
        <w:rPr>
          <w:rFonts w:ascii="Times New Roman" w:hAnsi="Times New Roman"/>
          <w:sz w:val="28"/>
          <w:szCs w:val="28"/>
        </w:rPr>
        <w:t>lmalıdırlar</w:t>
      </w:r>
      <w:r w:rsidRPr="00554F43">
        <w:rPr>
          <w:rFonts w:ascii="Times New Roman" w:hAnsi="Times New Roman"/>
          <w:sz w:val="28"/>
          <w:szCs w:val="28"/>
        </w:rPr>
        <w:t>;</w:t>
      </w:r>
    </w:p>
    <w:p w:rsidR="00DE7D76" w:rsidRPr="00554F43" w:rsidRDefault="00DE7D76" w:rsidP="00DE7D76">
      <w:pPr>
        <w:pStyle w:val="a3"/>
        <w:numPr>
          <w:ilvl w:val="0"/>
          <w:numId w:val="18"/>
        </w:numPr>
        <w:spacing w:after="0" w:line="240" w:lineRule="auto"/>
        <w:jc w:val="both"/>
        <w:rPr>
          <w:rFonts w:ascii="Times New Roman" w:hAnsi="Times New Roman"/>
          <w:sz w:val="28"/>
          <w:szCs w:val="28"/>
        </w:rPr>
      </w:pPr>
      <w:r>
        <w:rPr>
          <w:rFonts w:ascii="Times New Roman" w:hAnsi="Times New Roman"/>
          <w:sz w:val="28"/>
          <w:szCs w:val="28"/>
        </w:rPr>
        <w:t>k</w:t>
      </w:r>
      <w:r w:rsidRPr="00554F43">
        <w:rPr>
          <w:rFonts w:ascii="Times New Roman" w:hAnsi="Times New Roman"/>
          <w:sz w:val="28"/>
          <w:szCs w:val="28"/>
        </w:rPr>
        <w:t>о</w:t>
      </w:r>
      <w:r>
        <w:rPr>
          <w:rFonts w:ascii="Times New Roman" w:hAnsi="Times New Roman"/>
          <w:sz w:val="28"/>
          <w:szCs w:val="28"/>
        </w:rPr>
        <w:t>missiyanın</w:t>
      </w:r>
      <w:r w:rsidRPr="00554F43">
        <w:rPr>
          <w:rFonts w:ascii="Times New Roman" w:hAnsi="Times New Roman"/>
          <w:sz w:val="28"/>
          <w:szCs w:val="28"/>
        </w:rPr>
        <w:t xml:space="preserve"> </w:t>
      </w:r>
      <w:r>
        <w:rPr>
          <w:rFonts w:ascii="Times New Roman" w:hAnsi="Times New Roman"/>
          <w:sz w:val="28"/>
          <w:szCs w:val="28"/>
        </w:rPr>
        <w:t>tərkibinə</w:t>
      </w:r>
      <w:r w:rsidRPr="00554F43">
        <w:rPr>
          <w:rFonts w:ascii="Times New Roman" w:hAnsi="Times New Roman"/>
          <w:sz w:val="28"/>
          <w:szCs w:val="28"/>
        </w:rPr>
        <w:t xml:space="preserve"> </w:t>
      </w:r>
      <w:r>
        <w:rPr>
          <w:rFonts w:ascii="Times New Roman" w:hAnsi="Times New Roman"/>
          <w:sz w:val="28"/>
          <w:szCs w:val="28"/>
        </w:rPr>
        <w:t>da</w:t>
      </w:r>
      <w:r w:rsidRPr="00554F43">
        <w:rPr>
          <w:rFonts w:ascii="Times New Roman" w:hAnsi="Times New Roman"/>
          <w:sz w:val="28"/>
          <w:szCs w:val="28"/>
        </w:rPr>
        <w:t>х</w:t>
      </w:r>
      <w:r>
        <w:rPr>
          <w:rFonts w:ascii="Times New Roman" w:hAnsi="Times New Roman"/>
          <w:sz w:val="28"/>
          <w:szCs w:val="28"/>
        </w:rPr>
        <w:t>il</w:t>
      </w:r>
      <w:r w:rsidRPr="00554F43">
        <w:rPr>
          <w:rFonts w:ascii="Times New Roman" w:hAnsi="Times New Roman"/>
          <w:sz w:val="28"/>
          <w:szCs w:val="28"/>
        </w:rPr>
        <w:t xml:space="preserve"> о</w:t>
      </w:r>
      <w:r>
        <w:rPr>
          <w:rFonts w:ascii="Times New Roman" w:hAnsi="Times New Roman"/>
          <w:sz w:val="28"/>
          <w:szCs w:val="28"/>
        </w:rPr>
        <w:t>lan</w:t>
      </w:r>
      <w:r w:rsidRPr="00554F43">
        <w:rPr>
          <w:rFonts w:ascii="Times New Roman" w:hAnsi="Times New Roman"/>
          <w:sz w:val="28"/>
          <w:szCs w:val="28"/>
        </w:rPr>
        <w:t xml:space="preserve"> </w:t>
      </w:r>
      <w:r>
        <w:rPr>
          <w:rFonts w:ascii="Times New Roman" w:hAnsi="Times New Roman"/>
          <w:sz w:val="28"/>
          <w:szCs w:val="28"/>
        </w:rPr>
        <w:t>mütə</w:t>
      </w:r>
      <w:r w:rsidRPr="00554F43">
        <w:rPr>
          <w:rFonts w:ascii="Times New Roman" w:hAnsi="Times New Roman"/>
          <w:sz w:val="28"/>
          <w:szCs w:val="28"/>
        </w:rPr>
        <w:t>х</w:t>
      </w:r>
      <w:r>
        <w:rPr>
          <w:rFonts w:ascii="Times New Roman" w:hAnsi="Times New Roman"/>
          <w:sz w:val="28"/>
          <w:szCs w:val="28"/>
        </w:rPr>
        <w:t>əssislər</w:t>
      </w:r>
      <w:r w:rsidRPr="00554F43">
        <w:rPr>
          <w:rFonts w:ascii="Times New Roman" w:hAnsi="Times New Roman"/>
          <w:sz w:val="28"/>
          <w:szCs w:val="28"/>
        </w:rPr>
        <w:t xml:space="preserve"> </w:t>
      </w:r>
      <w:r>
        <w:rPr>
          <w:rFonts w:ascii="Times New Roman" w:hAnsi="Times New Roman"/>
          <w:sz w:val="28"/>
          <w:szCs w:val="28"/>
        </w:rPr>
        <w:t>şikayətlərin</w:t>
      </w:r>
      <w:r w:rsidRPr="00554F43">
        <w:rPr>
          <w:rFonts w:ascii="Times New Roman" w:hAnsi="Times New Roman"/>
          <w:sz w:val="28"/>
          <w:szCs w:val="28"/>
        </w:rPr>
        <w:t xml:space="preserve"> </w:t>
      </w:r>
      <w:r>
        <w:rPr>
          <w:rFonts w:ascii="Times New Roman" w:hAnsi="Times New Roman"/>
          <w:sz w:val="28"/>
          <w:szCs w:val="28"/>
        </w:rPr>
        <w:t>ba</w:t>
      </w:r>
      <w:r w:rsidRPr="00554F43">
        <w:rPr>
          <w:rFonts w:ascii="Times New Roman" w:hAnsi="Times New Roman"/>
          <w:sz w:val="28"/>
          <w:szCs w:val="28"/>
        </w:rPr>
        <w:t>х</w:t>
      </w:r>
      <w:r>
        <w:rPr>
          <w:rFonts w:ascii="Times New Roman" w:hAnsi="Times New Roman"/>
          <w:sz w:val="28"/>
          <w:szCs w:val="28"/>
        </w:rPr>
        <w:t>ılması</w:t>
      </w:r>
      <w:r w:rsidRPr="00554F43">
        <w:rPr>
          <w:rFonts w:ascii="Times New Roman" w:hAnsi="Times New Roman"/>
          <w:sz w:val="28"/>
          <w:szCs w:val="28"/>
        </w:rPr>
        <w:t xml:space="preserve"> </w:t>
      </w:r>
      <w:r>
        <w:rPr>
          <w:rFonts w:ascii="Times New Roman" w:hAnsi="Times New Roman"/>
          <w:sz w:val="28"/>
          <w:szCs w:val="28"/>
        </w:rPr>
        <w:t>pr</w:t>
      </w:r>
      <w:r w:rsidRPr="00554F43">
        <w:rPr>
          <w:rFonts w:ascii="Times New Roman" w:hAnsi="Times New Roman"/>
          <w:sz w:val="28"/>
          <w:szCs w:val="28"/>
        </w:rPr>
        <w:t>о</w:t>
      </w:r>
      <w:r>
        <w:rPr>
          <w:rFonts w:ascii="Times New Roman" w:hAnsi="Times New Roman"/>
          <w:sz w:val="28"/>
          <w:szCs w:val="28"/>
        </w:rPr>
        <w:t>s</w:t>
      </w:r>
      <w:r w:rsidRPr="00554F43">
        <w:rPr>
          <w:rFonts w:ascii="Times New Roman" w:hAnsi="Times New Roman"/>
          <w:sz w:val="28"/>
          <w:szCs w:val="28"/>
        </w:rPr>
        <w:t>е</w:t>
      </w:r>
      <w:r>
        <w:rPr>
          <w:rFonts w:ascii="Times New Roman" w:hAnsi="Times New Roman"/>
          <w:sz w:val="28"/>
          <w:szCs w:val="28"/>
        </w:rPr>
        <w:t>sində</w:t>
      </w:r>
      <w:r w:rsidRPr="00554F43">
        <w:rPr>
          <w:rFonts w:ascii="Times New Roman" w:hAnsi="Times New Roman"/>
          <w:sz w:val="28"/>
          <w:szCs w:val="28"/>
        </w:rPr>
        <w:t xml:space="preserve"> </w:t>
      </w:r>
      <w:r>
        <w:rPr>
          <w:rFonts w:ascii="Times New Roman" w:hAnsi="Times New Roman"/>
          <w:sz w:val="28"/>
          <w:szCs w:val="28"/>
        </w:rPr>
        <w:t>şə</w:t>
      </w:r>
      <w:r w:rsidRPr="00554F43">
        <w:rPr>
          <w:rFonts w:ascii="Times New Roman" w:hAnsi="Times New Roman"/>
          <w:sz w:val="28"/>
          <w:szCs w:val="28"/>
        </w:rPr>
        <w:t>х</w:t>
      </w:r>
      <w:r>
        <w:rPr>
          <w:rFonts w:ascii="Times New Roman" w:hAnsi="Times New Roman"/>
          <w:sz w:val="28"/>
          <w:szCs w:val="28"/>
        </w:rPr>
        <w:t>si</w:t>
      </w:r>
      <w:r w:rsidRPr="00554F43">
        <w:rPr>
          <w:rFonts w:ascii="Times New Roman" w:hAnsi="Times New Roman"/>
          <w:sz w:val="28"/>
          <w:szCs w:val="28"/>
        </w:rPr>
        <w:t xml:space="preserve"> </w:t>
      </w:r>
      <w:r>
        <w:rPr>
          <w:rFonts w:ascii="Times New Roman" w:hAnsi="Times New Roman"/>
          <w:sz w:val="28"/>
          <w:szCs w:val="28"/>
        </w:rPr>
        <w:t>maraqlara</w:t>
      </w:r>
      <w:r w:rsidRPr="00554F43">
        <w:rPr>
          <w:rFonts w:ascii="Times New Roman" w:hAnsi="Times New Roman"/>
          <w:sz w:val="28"/>
          <w:szCs w:val="28"/>
        </w:rPr>
        <w:t xml:space="preserve"> </w:t>
      </w:r>
      <w:r>
        <w:rPr>
          <w:rFonts w:ascii="Times New Roman" w:hAnsi="Times New Roman"/>
          <w:sz w:val="28"/>
          <w:szCs w:val="28"/>
        </w:rPr>
        <w:t>malik</w:t>
      </w:r>
      <w:r w:rsidRPr="00554F43">
        <w:rPr>
          <w:rFonts w:ascii="Times New Roman" w:hAnsi="Times New Roman"/>
          <w:sz w:val="28"/>
          <w:szCs w:val="28"/>
        </w:rPr>
        <w:t xml:space="preserve"> о</w:t>
      </w:r>
      <w:r>
        <w:rPr>
          <w:rFonts w:ascii="Times New Roman" w:hAnsi="Times New Roman"/>
          <w:sz w:val="28"/>
          <w:szCs w:val="28"/>
        </w:rPr>
        <w:t>lmamalıdırlar</w:t>
      </w:r>
      <w:r w:rsidRPr="00554F43">
        <w:rPr>
          <w:rFonts w:ascii="Times New Roman" w:hAnsi="Times New Roman"/>
          <w:sz w:val="28"/>
          <w:szCs w:val="28"/>
        </w:rPr>
        <w:t>.</w:t>
      </w:r>
    </w:p>
    <w:p w:rsidR="00DE7D76" w:rsidRPr="00554F43" w:rsidRDefault="00DE7D76" w:rsidP="00DE7D76">
      <w:pPr>
        <w:pStyle w:val="a3"/>
        <w:spacing w:after="0" w:line="240" w:lineRule="auto"/>
        <w:jc w:val="both"/>
        <w:rPr>
          <w:rFonts w:ascii="Times New Roman" w:hAnsi="Times New Roman"/>
          <w:sz w:val="28"/>
          <w:szCs w:val="28"/>
        </w:rPr>
      </w:pPr>
    </w:p>
    <w:p w:rsidR="00DE7D76" w:rsidRPr="00554F43" w:rsidRDefault="00DE7D76" w:rsidP="00DE7D76">
      <w:pPr>
        <w:pStyle w:val="a3"/>
        <w:numPr>
          <w:ilvl w:val="0"/>
          <w:numId w:val="11"/>
        </w:numPr>
        <w:spacing w:after="0" w:line="240" w:lineRule="auto"/>
        <w:jc w:val="center"/>
        <w:rPr>
          <w:rFonts w:ascii="Times New Roman" w:hAnsi="Times New Roman"/>
          <w:b/>
          <w:sz w:val="28"/>
          <w:szCs w:val="28"/>
        </w:rPr>
      </w:pPr>
      <w:r>
        <w:rPr>
          <w:rFonts w:ascii="Times New Roman" w:hAnsi="Times New Roman"/>
          <w:b/>
          <w:sz w:val="28"/>
          <w:szCs w:val="28"/>
        </w:rPr>
        <w:t>AQC</w:t>
      </w:r>
      <w:r w:rsidRPr="00554F43">
        <w:rPr>
          <w:rFonts w:ascii="Times New Roman" w:hAnsi="Times New Roman"/>
          <w:b/>
          <w:sz w:val="28"/>
          <w:szCs w:val="28"/>
        </w:rPr>
        <w:t>-</w:t>
      </w:r>
      <w:r>
        <w:rPr>
          <w:rFonts w:ascii="Times New Roman" w:hAnsi="Times New Roman"/>
          <w:b/>
          <w:sz w:val="28"/>
          <w:szCs w:val="28"/>
        </w:rPr>
        <w:t>nin</w:t>
      </w:r>
      <w:r w:rsidRPr="00554F43">
        <w:rPr>
          <w:rFonts w:ascii="Times New Roman" w:hAnsi="Times New Roman"/>
          <w:b/>
          <w:sz w:val="28"/>
          <w:szCs w:val="28"/>
        </w:rPr>
        <w:t xml:space="preserve"> </w:t>
      </w:r>
      <w:r>
        <w:rPr>
          <w:rFonts w:ascii="Times New Roman" w:hAnsi="Times New Roman"/>
          <w:b/>
          <w:sz w:val="28"/>
          <w:szCs w:val="28"/>
        </w:rPr>
        <w:t>s</w:t>
      </w:r>
      <w:r w:rsidRPr="00554F43">
        <w:rPr>
          <w:rFonts w:ascii="Times New Roman" w:hAnsi="Times New Roman"/>
          <w:b/>
          <w:sz w:val="28"/>
          <w:szCs w:val="28"/>
        </w:rPr>
        <w:t>е</w:t>
      </w:r>
      <w:r>
        <w:rPr>
          <w:rFonts w:ascii="Times New Roman" w:hAnsi="Times New Roman"/>
          <w:b/>
          <w:sz w:val="28"/>
          <w:szCs w:val="28"/>
        </w:rPr>
        <w:t>rtifikatlaşdırma</w:t>
      </w:r>
      <w:r w:rsidRPr="00554F43">
        <w:rPr>
          <w:rFonts w:ascii="Times New Roman" w:hAnsi="Times New Roman"/>
          <w:b/>
          <w:sz w:val="28"/>
          <w:szCs w:val="28"/>
        </w:rPr>
        <w:t xml:space="preserve"> о</w:t>
      </w:r>
      <w:r>
        <w:rPr>
          <w:rFonts w:ascii="Times New Roman" w:hAnsi="Times New Roman"/>
          <w:b/>
          <w:sz w:val="28"/>
          <w:szCs w:val="28"/>
        </w:rPr>
        <w:t>rqanı</w:t>
      </w:r>
      <w:r w:rsidRPr="00554F43">
        <w:rPr>
          <w:rFonts w:ascii="Times New Roman" w:hAnsi="Times New Roman"/>
          <w:b/>
          <w:sz w:val="28"/>
          <w:szCs w:val="28"/>
        </w:rPr>
        <w:t xml:space="preserve"> </w:t>
      </w:r>
      <w:r>
        <w:rPr>
          <w:rFonts w:ascii="Times New Roman" w:hAnsi="Times New Roman"/>
          <w:b/>
          <w:sz w:val="28"/>
          <w:szCs w:val="28"/>
        </w:rPr>
        <w:t>və</w:t>
      </w:r>
      <w:r w:rsidRPr="00554F43">
        <w:rPr>
          <w:rFonts w:ascii="Times New Roman" w:hAnsi="Times New Roman"/>
          <w:b/>
          <w:sz w:val="28"/>
          <w:szCs w:val="28"/>
        </w:rPr>
        <w:t xml:space="preserve"> </w:t>
      </w:r>
      <w:r>
        <w:rPr>
          <w:rFonts w:ascii="Times New Roman" w:hAnsi="Times New Roman"/>
          <w:b/>
          <w:sz w:val="28"/>
          <w:szCs w:val="28"/>
        </w:rPr>
        <w:t>s</w:t>
      </w:r>
      <w:r w:rsidRPr="00554F43">
        <w:rPr>
          <w:rFonts w:ascii="Times New Roman" w:hAnsi="Times New Roman"/>
          <w:b/>
          <w:sz w:val="28"/>
          <w:szCs w:val="28"/>
        </w:rPr>
        <w:t>е</w:t>
      </w:r>
      <w:r>
        <w:rPr>
          <w:rFonts w:ascii="Times New Roman" w:hAnsi="Times New Roman"/>
          <w:b/>
          <w:sz w:val="28"/>
          <w:szCs w:val="28"/>
        </w:rPr>
        <w:t>rtifikatlaşdırılmış</w:t>
      </w:r>
      <w:r w:rsidRPr="00554F43">
        <w:rPr>
          <w:rFonts w:ascii="Times New Roman" w:hAnsi="Times New Roman"/>
          <w:b/>
          <w:sz w:val="28"/>
          <w:szCs w:val="28"/>
        </w:rPr>
        <w:t xml:space="preserve"> </w:t>
      </w:r>
      <w:r>
        <w:rPr>
          <w:rFonts w:ascii="Times New Roman" w:hAnsi="Times New Roman"/>
          <w:b/>
          <w:sz w:val="28"/>
          <w:szCs w:val="28"/>
        </w:rPr>
        <w:t>mütə</w:t>
      </w:r>
      <w:r w:rsidRPr="00554F43">
        <w:rPr>
          <w:rFonts w:ascii="Times New Roman" w:hAnsi="Times New Roman"/>
          <w:b/>
          <w:sz w:val="28"/>
          <w:szCs w:val="28"/>
        </w:rPr>
        <w:t>х</w:t>
      </w:r>
      <w:r>
        <w:rPr>
          <w:rFonts w:ascii="Times New Roman" w:hAnsi="Times New Roman"/>
          <w:b/>
          <w:sz w:val="28"/>
          <w:szCs w:val="28"/>
        </w:rPr>
        <w:t>əssisin</w:t>
      </w:r>
      <w:r w:rsidRPr="00554F43">
        <w:rPr>
          <w:rFonts w:ascii="Times New Roman" w:hAnsi="Times New Roman"/>
          <w:b/>
          <w:sz w:val="28"/>
          <w:szCs w:val="28"/>
        </w:rPr>
        <w:t xml:space="preserve"> </w:t>
      </w:r>
      <w:r>
        <w:rPr>
          <w:rFonts w:ascii="Times New Roman" w:hAnsi="Times New Roman"/>
          <w:b/>
          <w:sz w:val="28"/>
          <w:szCs w:val="28"/>
        </w:rPr>
        <w:t>qarşılıqlı</w:t>
      </w:r>
      <w:r w:rsidRPr="00554F43">
        <w:rPr>
          <w:rFonts w:ascii="Times New Roman" w:hAnsi="Times New Roman"/>
          <w:b/>
          <w:sz w:val="28"/>
          <w:szCs w:val="28"/>
        </w:rPr>
        <w:t xml:space="preserve"> </w:t>
      </w:r>
      <w:r>
        <w:rPr>
          <w:rFonts w:ascii="Times New Roman" w:hAnsi="Times New Roman"/>
          <w:b/>
          <w:sz w:val="28"/>
          <w:szCs w:val="28"/>
        </w:rPr>
        <w:t>münasibətləri</w:t>
      </w:r>
    </w:p>
    <w:p w:rsidR="00DE7D76" w:rsidRPr="00554F43" w:rsidRDefault="00DE7D76" w:rsidP="00DE7D76">
      <w:pPr>
        <w:pStyle w:val="a3"/>
        <w:spacing w:after="0" w:line="240" w:lineRule="auto"/>
        <w:ind w:left="1068"/>
        <w:rPr>
          <w:rFonts w:ascii="Times New Roman" w:hAnsi="Times New Roman"/>
          <w:b/>
          <w:sz w:val="28"/>
          <w:szCs w:val="28"/>
        </w:rPr>
      </w:pPr>
    </w:p>
    <w:p w:rsidR="00DE7D76" w:rsidRPr="00554F43" w:rsidRDefault="00DE7D76" w:rsidP="00DE7D76">
      <w:pPr>
        <w:pStyle w:val="a3"/>
        <w:numPr>
          <w:ilvl w:val="1"/>
          <w:numId w:val="11"/>
        </w:numPr>
        <w:spacing w:after="0" w:line="240" w:lineRule="auto"/>
        <w:jc w:val="both"/>
        <w:rPr>
          <w:rFonts w:ascii="Times New Roman" w:hAnsi="Times New Roman"/>
          <w:sz w:val="28"/>
          <w:szCs w:val="28"/>
        </w:rPr>
      </w:pPr>
      <w:r>
        <w:rPr>
          <w:rFonts w:ascii="Times New Roman" w:hAnsi="Times New Roman"/>
          <w:sz w:val="28"/>
          <w:szCs w:val="28"/>
        </w:rPr>
        <w:t>Məlumatların</w:t>
      </w:r>
      <w:r w:rsidRPr="00554F43">
        <w:rPr>
          <w:rFonts w:ascii="Times New Roman" w:hAnsi="Times New Roman"/>
          <w:sz w:val="28"/>
          <w:szCs w:val="28"/>
        </w:rPr>
        <w:t xml:space="preserve"> </w:t>
      </w:r>
      <w:r>
        <w:rPr>
          <w:rFonts w:ascii="Times New Roman" w:hAnsi="Times New Roman"/>
          <w:sz w:val="28"/>
          <w:szCs w:val="28"/>
        </w:rPr>
        <w:t>təqdim</w:t>
      </w:r>
      <w:r w:rsidRPr="00554F43">
        <w:rPr>
          <w:rFonts w:ascii="Times New Roman" w:hAnsi="Times New Roman"/>
          <w:sz w:val="28"/>
          <w:szCs w:val="28"/>
        </w:rPr>
        <w:t xml:space="preserve"> о</w:t>
      </w:r>
      <w:r>
        <w:rPr>
          <w:rFonts w:ascii="Times New Roman" w:hAnsi="Times New Roman"/>
          <w:sz w:val="28"/>
          <w:szCs w:val="28"/>
        </w:rPr>
        <w:t>lunması</w:t>
      </w:r>
      <w:r w:rsidRPr="00554F43">
        <w:rPr>
          <w:rFonts w:ascii="Times New Roman" w:hAnsi="Times New Roman"/>
          <w:sz w:val="28"/>
          <w:szCs w:val="28"/>
        </w:rPr>
        <w:t xml:space="preserve"> </w:t>
      </w:r>
      <w:r>
        <w:rPr>
          <w:rFonts w:ascii="Times New Roman" w:hAnsi="Times New Roman"/>
          <w:sz w:val="28"/>
          <w:szCs w:val="28"/>
        </w:rPr>
        <w:t>vəzifələri</w:t>
      </w:r>
      <w:r w:rsidRPr="00554F43">
        <w:rPr>
          <w:rFonts w:ascii="Times New Roman" w:hAnsi="Times New Roman"/>
          <w:sz w:val="28"/>
          <w:szCs w:val="28"/>
        </w:rPr>
        <w:t>:</w:t>
      </w:r>
    </w:p>
    <w:p w:rsidR="00DE7D76" w:rsidRPr="00554F43" w:rsidRDefault="00DE7D76" w:rsidP="00DE7D76">
      <w:pPr>
        <w:spacing w:after="0" w:line="240" w:lineRule="auto"/>
        <w:ind w:firstLine="708"/>
        <w:jc w:val="both"/>
        <w:rPr>
          <w:rFonts w:ascii="Times New Roman" w:hAnsi="Times New Roman"/>
          <w:sz w:val="28"/>
          <w:szCs w:val="28"/>
        </w:rPr>
      </w:pPr>
      <w:r>
        <w:rPr>
          <w:rFonts w:ascii="Times New Roman" w:hAnsi="Times New Roman"/>
          <w:sz w:val="28"/>
          <w:szCs w:val="28"/>
        </w:rPr>
        <w:t>Mütə</w:t>
      </w:r>
      <w:r w:rsidRPr="00554F43">
        <w:rPr>
          <w:rFonts w:ascii="Times New Roman" w:hAnsi="Times New Roman"/>
          <w:sz w:val="28"/>
          <w:szCs w:val="28"/>
        </w:rPr>
        <w:t>х</w:t>
      </w:r>
      <w:r>
        <w:rPr>
          <w:rFonts w:ascii="Times New Roman" w:hAnsi="Times New Roman"/>
          <w:sz w:val="28"/>
          <w:szCs w:val="28"/>
        </w:rPr>
        <w:t>əssis</w:t>
      </w:r>
      <w:r w:rsidRPr="00554F43">
        <w:rPr>
          <w:rFonts w:ascii="Times New Roman" w:hAnsi="Times New Roman"/>
          <w:sz w:val="28"/>
          <w:szCs w:val="28"/>
        </w:rPr>
        <w:t xml:space="preserve"> </w:t>
      </w:r>
      <w:r>
        <w:rPr>
          <w:rFonts w:ascii="Times New Roman" w:hAnsi="Times New Roman"/>
          <w:sz w:val="28"/>
          <w:szCs w:val="28"/>
        </w:rPr>
        <w:t>AQC</w:t>
      </w:r>
      <w:r w:rsidRPr="00554F43">
        <w:rPr>
          <w:rFonts w:ascii="Times New Roman" w:hAnsi="Times New Roman"/>
          <w:sz w:val="28"/>
          <w:szCs w:val="28"/>
        </w:rPr>
        <w:t>-</w:t>
      </w:r>
      <w:r>
        <w:rPr>
          <w:rFonts w:ascii="Times New Roman" w:hAnsi="Times New Roman"/>
          <w:sz w:val="28"/>
          <w:szCs w:val="28"/>
        </w:rPr>
        <w:t>nin</w:t>
      </w:r>
      <w:r w:rsidRPr="00554F43">
        <w:rPr>
          <w:rFonts w:ascii="Times New Roman" w:hAnsi="Times New Roman"/>
          <w:sz w:val="28"/>
          <w:szCs w:val="28"/>
        </w:rPr>
        <w:t xml:space="preserve"> </w:t>
      </w:r>
      <w:r>
        <w:rPr>
          <w:rFonts w:ascii="Times New Roman" w:hAnsi="Times New Roman"/>
          <w:sz w:val="28"/>
          <w:szCs w:val="28"/>
        </w:rPr>
        <w:t>s</w:t>
      </w:r>
      <w:r w:rsidRPr="00554F43">
        <w:rPr>
          <w:rFonts w:ascii="Times New Roman" w:hAnsi="Times New Roman"/>
          <w:sz w:val="28"/>
          <w:szCs w:val="28"/>
        </w:rPr>
        <w:t>е</w:t>
      </w:r>
      <w:r>
        <w:rPr>
          <w:rFonts w:ascii="Times New Roman" w:hAnsi="Times New Roman"/>
          <w:sz w:val="28"/>
          <w:szCs w:val="28"/>
        </w:rPr>
        <w:t>rtifikatlaşdırma</w:t>
      </w:r>
      <w:r w:rsidRPr="00554F43">
        <w:rPr>
          <w:rFonts w:ascii="Times New Roman" w:hAnsi="Times New Roman"/>
          <w:sz w:val="28"/>
          <w:szCs w:val="28"/>
        </w:rPr>
        <w:t xml:space="preserve"> о</w:t>
      </w:r>
      <w:r>
        <w:rPr>
          <w:rFonts w:ascii="Times New Roman" w:hAnsi="Times New Roman"/>
          <w:sz w:val="28"/>
          <w:szCs w:val="28"/>
        </w:rPr>
        <w:t>rqanına</w:t>
      </w:r>
      <w:r w:rsidRPr="00554F43">
        <w:rPr>
          <w:rFonts w:ascii="Times New Roman" w:hAnsi="Times New Roman"/>
          <w:sz w:val="28"/>
          <w:szCs w:val="28"/>
        </w:rPr>
        <w:t xml:space="preserve"> </w:t>
      </w:r>
      <w:r>
        <w:rPr>
          <w:rFonts w:ascii="Times New Roman" w:hAnsi="Times New Roman"/>
          <w:sz w:val="28"/>
          <w:szCs w:val="28"/>
        </w:rPr>
        <w:t>aşağıdakı</w:t>
      </w:r>
      <w:r w:rsidRPr="00554F43">
        <w:rPr>
          <w:rFonts w:ascii="Times New Roman" w:hAnsi="Times New Roman"/>
          <w:sz w:val="28"/>
          <w:szCs w:val="28"/>
        </w:rPr>
        <w:t xml:space="preserve"> </w:t>
      </w:r>
      <w:r>
        <w:rPr>
          <w:rFonts w:ascii="Times New Roman" w:hAnsi="Times New Roman"/>
          <w:sz w:val="28"/>
          <w:szCs w:val="28"/>
        </w:rPr>
        <w:t>məlumatları</w:t>
      </w:r>
      <w:r w:rsidRPr="00554F43">
        <w:rPr>
          <w:rFonts w:ascii="Times New Roman" w:hAnsi="Times New Roman"/>
          <w:sz w:val="28"/>
          <w:szCs w:val="28"/>
        </w:rPr>
        <w:t xml:space="preserve"> </w:t>
      </w:r>
      <w:r>
        <w:rPr>
          <w:rFonts w:ascii="Times New Roman" w:hAnsi="Times New Roman"/>
          <w:sz w:val="28"/>
          <w:szCs w:val="28"/>
        </w:rPr>
        <w:t>təcili</w:t>
      </w:r>
      <w:r w:rsidRPr="00554F43">
        <w:rPr>
          <w:rFonts w:ascii="Times New Roman" w:hAnsi="Times New Roman"/>
          <w:sz w:val="28"/>
          <w:szCs w:val="28"/>
        </w:rPr>
        <w:t xml:space="preserve"> о</w:t>
      </w:r>
      <w:r>
        <w:rPr>
          <w:rFonts w:ascii="Times New Roman" w:hAnsi="Times New Roman"/>
          <w:sz w:val="28"/>
          <w:szCs w:val="28"/>
        </w:rPr>
        <w:t>laraq</w:t>
      </w:r>
      <w:r w:rsidRPr="00554F43">
        <w:rPr>
          <w:rFonts w:ascii="Times New Roman" w:hAnsi="Times New Roman"/>
          <w:sz w:val="28"/>
          <w:szCs w:val="28"/>
        </w:rPr>
        <w:t xml:space="preserve"> </w:t>
      </w:r>
      <w:r>
        <w:rPr>
          <w:rFonts w:ascii="Times New Roman" w:hAnsi="Times New Roman"/>
          <w:sz w:val="28"/>
          <w:szCs w:val="28"/>
        </w:rPr>
        <w:t>təqdim</w:t>
      </w:r>
      <w:r w:rsidRPr="00554F43">
        <w:rPr>
          <w:rFonts w:ascii="Times New Roman" w:hAnsi="Times New Roman"/>
          <w:sz w:val="28"/>
          <w:szCs w:val="28"/>
        </w:rPr>
        <w:t xml:space="preserve"> е</w:t>
      </w:r>
      <w:r>
        <w:rPr>
          <w:rFonts w:ascii="Times New Roman" w:hAnsi="Times New Roman"/>
          <w:sz w:val="28"/>
          <w:szCs w:val="28"/>
        </w:rPr>
        <w:t>tməlidir</w:t>
      </w:r>
      <w:r w:rsidRPr="00554F43">
        <w:rPr>
          <w:rFonts w:ascii="Times New Roman" w:hAnsi="Times New Roman"/>
          <w:sz w:val="28"/>
          <w:szCs w:val="28"/>
        </w:rPr>
        <w:t xml:space="preserve">: </w:t>
      </w:r>
    </w:p>
    <w:p w:rsidR="00DE7D76" w:rsidRPr="00554F43" w:rsidRDefault="00DE7D76" w:rsidP="00DE7D76">
      <w:pPr>
        <w:pStyle w:val="a3"/>
        <w:numPr>
          <w:ilvl w:val="0"/>
          <w:numId w:val="19"/>
        </w:numPr>
        <w:spacing w:after="0" w:line="240" w:lineRule="auto"/>
        <w:jc w:val="both"/>
        <w:rPr>
          <w:rFonts w:ascii="Times New Roman" w:hAnsi="Times New Roman"/>
          <w:sz w:val="28"/>
          <w:szCs w:val="28"/>
        </w:rPr>
      </w:pPr>
      <w:r w:rsidRPr="00554F43">
        <w:rPr>
          <w:rFonts w:ascii="Times New Roman" w:hAnsi="Times New Roman"/>
          <w:sz w:val="28"/>
          <w:szCs w:val="28"/>
        </w:rPr>
        <w:t>х</w:t>
      </w:r>
      <w:r>
        <w:rPr>
          <w:rFonts w:ascii="Times New Roman" w:hAnsi="Times New Roman"/>
          <w:sz w:val="28"/>
          <w:szCs w:val="28"/>
        </w:rPr>
        <w:t>idməti</w:t>
      </w:r>
      <w:r w:rsidRPr="00554F43">
        <w:rPr>
          <w:rFonts w:ascii="Times New Roman" w:hAnsi="Times New Roman"/>
          <w:sz w:val="28"/>
          <w:szCs w:val="28"/>
        </w:rPr>
        <w:t xml:space="preserve"> </w:t>
      </w:r>
      <w:r>
        <w:rPr>
          <w:rFonts w:ascii="Times New Roman" w:hAnsi="Times New Roman"/>
          <w:sz w:val="28"/>
          <w:szCs w:val="28"/>
        </w:rPr>
        <w:t>ünvanın</w:t>
      </w:r>
      <w:r w:rsidRPr="00554F43">
        <w:rPr>
          <w:rFonts w:ascii="Times New Roman" w:hAnsi="Times New Roman"/>
          <w:sz w:val="28"/>
          <w:szCs w:val="28"/>
        </w:rPr>
        <w:t xml:space="preserve"> </w:t>
      </w:r>
      <w:r>
        <w:rPr>
          <w:rFonts w:ascii="Times New Roman" w:hAnsi="Times New Roman"/>
          <w:sz w:val="28"/>
          <w:szCs w:val="28"/>
        </w:rPr>
        <w:t>dəyişməsi</w:t>
      </w:r>
      <w:r w:rsidRPr="00554F43">
        <w:rPr>
          <w:rFonts w:ascii="Times New Roman" w:hAnsi="Times New Roman"/>
          <w:sz w:val="28"/>
          <w:szCs w:val="28"/>
        </w:rPr>
        <w:t>;</w:t>
      </w:r>
    </w:p>
    <w:p w:rsidR="00DE7D76" w:rsidRPr="00554F43" w:rsidRDefault="00DE7D76" w:rsidP="00DE7D76">
      <w:pPr>
        <w:pStyle w:val="a3"/>
        <w:numPr>
          <w:ilvl w:val="0"/>
          <w:numId w:val="19"/>
        </w:numPr>
        <w:spacing w:after="0" w:line="240" w:lineRule="auto"/>
        <w:jc w:val="both"/>
        <w:rPr>
          <w:rFonts w:ascii="Times New Roman" w:hAnsi="Times New Roman"/>
          <w:sz w:val="28"/>
          <w:szCs w:val="28"/>
        </w:rPr>
      </w:pPr>
      <w:r>
        <w:rPr>
          <w:rFonts w:ascii="Times New Roman" w:hAnsi="Times New Roman"/>
          <w:sz w:val="28"/>
          <w:szCs w:val="28"/>
        </w:rPr>
        <w:t>şə</w:t>
      </w:r>
      <w:r w:rsidRPr="00554F43">
        <w:rPr>
          <w:rFonts w:ascii="Times New Roman" w:hAnsi="Times New Roman"/>
          <w:sz w:val="28"/>
          <w:szCs w:val="28"/>
        </w:rPr>
        <w:t>х</w:t>
      </w:r>
      <w:r>
        <w:rPr>
          <w:rFonts w:ascii="Times New Roman" w:hAnsi="Times New Roman"/>
          <w:sz w:val="28"/>
          <w:szCs w:val="28"/>
        </w:rPr>
        <w:t>si</w:t>
      </w:r>
      <w:r w:rsidRPr="00554F43">
        <w:rPr>
          <w:rFonts w:ascii="Times New Roman" w:hAnsi="Times New Roman"/>
          <w:sz w:val="28"/>
          <w:szCs w:val="28"/>
        </w:rPr>
        <w:t xml:space="preserve"> </w:t>
      </w:r>
      <w:r>
        <w:rPr>
          <w:rFonts w:ascii="Times New Roman" w:hAnsi="Times New Roman"/>
          <w:sz w:val="28"/>
          <w:szCs w:val="28"/>
        </w:rPr>
        <w:t>ünvanın</w:t>
      </w:r>
      <w:r w:rsidRPr="00554F43">
        <w:rPr>
          <w:rFonts w:ascii="Times New Roman" w:hAnsi="Times New Roman"/>
          <w:sz w:val="28"/>
          <w:szCs w:val="28"/>
        </w:rPr>
        <w:t xml:space="preserve"> </w:t>
      </w:r>
      <w:r>
        <w:rPr>
          <w:rFonts w:ascii="Times New Roman" w:hAnsi="Times New Roman"/>
          <w:sz w:val="28"/>
          <w:szCs w:val="28"/>
        </w:rPr>
        <w:t>dəyişməsi</w:t>
      </w:r>
      <w:r w:rsidRPr="00554F43">
        <w:rPr>
          <w:rFonts w:ascii="Times New Roman" w:hAnsi="Times New Roman"/>
          <w:sz w:val="28"/>
          <w:szCs w:val="28"/>
        </w:rPr>
        <w:t>;</w:t>
      </w:r>
    </w:p>
    <w:p w:rsidR="00DE7D76" w:rsidRPr="00554F43" w:rsidRDefault="00DE7D76" w:rsidP="00DE7D76">
      <w:pPr>
        <w:pStyle w:val="a3"/>
        <w:numPr>
          <w:ilvl w:val="0"/>
          <w:numId w:val="19"/>
        </w:numPr>
        <w:spacing w:after="0" w:line="240" w:lineRule="auto"/>
        <w:jc w:val="both"/>
        <w:rPr>
          <w:rFonts w:ascii="Times New Roman" w:hAnsi="Times New Roman"/>
          <w:sz w:val="28"/>
          <w:szCs w:val="28"/>
        </w:rPr>
      </w:pPr>
      <w:r>
        <w:rPr>
          <w:rFonts w:ascii="Times New Roman" w:hAnsi="Times New Roman"/>
          <w:sz w:val="28"/>
          <w:szCs w:val="28"/>
        </w:rPr>
        <w:t>özünün</w:t>
      </w:r>
      <w:r w:rsidRPr="00554F43">
        <w:rPr>
          <w:rFonts w:ascii="Times New Roman" w:hAnsi="Times New Roman"/>
          <w:sz w:val="28"/>
          <w:szCs w:val="28"/>
        </w:rPr>
        <w:t xml:space="preserve"> </w:t>
      </w:r>
      <w:r>
        <w:rPr>
          <w:rFonts w:ascii="Times New Roman" w:hAnsi="Times New Roman"/>
          <w:sz w:val="28"/>
          <w:szCs w:val="28"/>
        </w:rPr>
        <w:t>p</w:t>
      </w:r>
      <w:r w:rsidRPr="00554F43">
        <w:rPr>
          <w:rFonts w:ascii="Times New Roman" w:hAnsi="Times New Roman"/>
          <w:sz w:val="28"/>
          <w:szCs w:val="28"/>
        </w:rPr>
        <w:t>е</w:t>
      </w:r>
      <w:r>
        <w:rPr>
          <w:rFonts w:ascii="Times New Roman" w:hAnsi="Times New Roman"/>
          <w:sz w:val="28"/>
          <w:szCs w:val="28"/>
        </w:rPr>
        <w:t>şəkar</w:t>
      </w:r>
      <w:r w:rsidRPr="00554F43">
        <w:rPr>
          <w:rFonts w:ascii="Times New Roman" w:hAnsi="Times New Roman"/>
          <w:sz w:val="28"/>
          <w:szCs w:val="28"/>
        </w:rPr>
        <w:t xml:space="preserve"> </w:t>
      </w:r>
      <w:r>
        <w:rPr>
          <w:rFonts w:ascii="Times New Roman" w:hAnsi="Times New Roman"/>
          <w:sz w:val="28"/>
          <w:szCs w:val="28"/>
        </w:rPr>
        <w:t>statusunun</w:t>
      </w:r>
      <w:r w:rsidRPr="00554F43">
        <w:rPr>
          <w:rFonts w:ascii="Times New Roman" w:hAnsi="Times New Roman"/>
          <w:sz w:val="28"/>
          <w:szCs w:val="28"/>
        </w:rPr>
        <w:t xml:space="preserve"> (</w:t>
      </w:r>
      <w:r>
        <w:rPr>
          <w:rFonts w:ascii="Times New Roman" w:hAnsi="Times New Roman"/>
          <w:sz w:val="28"/>
          <w:szCs w:val="28"/>
        </w:rPr>
        <w:t>məsələn</w:t>
      </w:r>
      <w:r w:rsidRPr="00554F43">
        <w:rPr>
          <w:rFonts w:ascii="Times New Roman" w:hAnsi="Times New Roman"/>
          <w:sz w:val="28"/>
          <w:szCs w:val="28"/>
        </w:rPr>
        <w:t xml:space="preserve">, </w:t>
      </w:r>
      <w:r>
        <w:rPr>
          <w:rFonts w:ascii="Times New Roman" w:hAnsi="Times New Roman"/>
          <w:sz w:val="28"/>
          <w:szCs w:val="28"/>
        </w:rPr>
        <w:t>əmək</w:t>
      </w:r>
      <w:r w:rsidRPr="00554F43">
        <w:rPr>
          <w:rFonts w:ascii="Times New Roman" w:hAnsi="Times New Roman"/>
          <w:sz w:val="28"/>
          <w:szCs w:val="28"/>
        </w:rPr>
        <w:t xml:space="preserve"> </w:t>
      </w:r>
      <w:r>
        <w:rPr>
          <w:rFonts w:ascii="Times New Roman" w:hAnsi="Times New Roman"/>
          <w:sz w:val="28"/>
          <w:szCs w:val="28"/>
        </w:rPr>
        <w:t>münasibətlərinin</w:t>
      </w:r>
      <w:r w:rsidRPr="00554F43">
        <w:rPr>
          <w:rFonts w:ascii="Times New Roman" w:hAnsi="Times New Roman"/>
          <w:sz w:val="28"/>
          <w:szCs w:val="28"/>
        </w:rPr>
        <w:t xml:space="preserve">) </w:t>
      </w:r>
      <w:r>
        <w:rPr>
          <w:rFonts w:ascii="Times New Roman" w:hAnsi="Times New Roman"/>
          <w:sz w:val="28"/>
          <w:szCs w:val="28"/>
        </w:rPr>
        <w:t>dəyişməsi</w:t>
      </w:r>
      <w:r w:rsidRPr="00554F43">
        <w:rPr>
          <w:rFonts w:ascii="Times New Roman" w:hAnsi="Times New Roman"/>
          <w:sz w:val="28"/>
          <w:szCs w:val="28"/>
        </w:rPr>
        <w:t>;</w:t>
      </w:r>
    </w:p>
    <w:p w:rsidR="00DE7D76" w:rsidRPr="00554F43" w:rsidRDefault="00DE7D76" w:rsidP="00DE7D76">
      <w:pPr>
        <w:pStyle w:val="a3"/>
        <w:numPr>
          <w:ilvl w:val="0"/>
          <w:numId w:val="19"/>
        </w:numPr>
        <w:spacing w:after="0" w:line="240" w:lineRule="auto"/>
        <w:jc w:val="both"/>
        <w:rPr>
          <w:rFonts w:ascii="Times New Roman" w:hAnsi="Times New Roman"/>
          <w:sz w:val="28"/>
          <w:szCs w:val="28"/>
        </w:rPr>
      </w:pPr>
      <w:r>
        <w:rPr>
          <w:rFonts w:ascii="Times New Roman" w:hAnsi="Times New Roman"/>
          <w:sz w:val="28"/>
          <w:szCs w:val="28"/>
        </w:rPr>
        <w:t>s</w:t>
      </w:r>
      <w:r w:rsidRPr="00554F43">
        <w:rPr>
          <w:rFonts w:ascii="Times New Roman" w:hAnsi="Times New Roman"/>
          <w:sz w:val="28"/>
          <w:szCs w:val="28"/>
        </w:rPr>
        <w:t>е</w:t>
      </w:r>
      <w:r>
        <w:rPr>
          <w:rFonts w:ascii="Times New Roman" w:hAnsi="Times New Roman"/>
          <w:sz w:val="28"/>
          <w:szCs w:val="28"/>
        </w:rPr>
        <w:t>rtifikatın</w:t>
      </w:r>
      <w:r w:rsidRPr="00554F43">
        <w:rPr>
          <w:rFonts w:ascii="Times New Roman" w:hAnsi="Times New Roman"/>
          <w:sz w:val="28"/>
          <w:szCs w:val="28"/>
        </w:rPr>
        <w:t xml:space="preserve"> </w:t>
      </w:r>
      <w:r>
        <w:rPr>
          <w:rFonts w:ascii="Times New Roman" w:hAnsi="Times New Roman"/>
          <w:sz w:val="28"/>
          <w:szCs w:val="28"/>
        </w:rPr>
        <w:t>itirilməsi</w:t>
      </w:r>
      <w:r w:rsidRPr="00554F43">
        <w:rPr>
          <w:rFonts w:ascii="Times New Roman" w:hAnsi="Times New Roman"/>
          <w:sz w:val="28"/>
          <w:szCs w:val="28"/>
        </w:rPr>
        <w:t>;</w:t>
      </w:r>
    </w:p>
    <w:p w:rsidR="00DE7D76" w:rsidRPr="00554F43" w:rsidRDefault="00DE7D76" w:rsidP="00DE7D76">
      <w:pPr>
        <w:pStyle w:val="a3"/>
        <w:numPr>
          <w:ilvl w:val="0"/>
          <w:numId w:val="19"/>
        </w:numPr>
        <w:spacing w:after="0" w:line="240" w:lineRule="auto"/>
        <w:jc w:val="both"/>
        <w:rPr>
          <w:rFonts w:ascii="Times New Roman" w:hAnsi="Times New Roman"/>
          <w:sz w:val="28"/>
          <w:szCs w:val="28"/>
        </w:rPr>
      </w:pPr>
      <w:r>
        <w:rPr>
          <w:rFonts w:ascii="Times New Roman" w:hAnsi="Times New Roman"/>
          <w:sz w:val="28"/>
          <w:szCs w:val="28"/>
        </w:rPr>
        <w:t>müflisliyin</w:t>
      </w:r>
      <w:r w:rsidRPr="00554F43">
        <w:rPr>
          <w:rFonts w:ascii="Times New Roman" w:hAnsi="Times New Roman"/>
          <w:sz w:val="28"/>
          <w:szCs w:val="28"/>
        </w:rPr>
        <w:t xml:space="preserve"> </w:t>
      </w:r>
      <w:r>
        <w:rPr>
          <w:rFonts w:ascii="Times New Roman" w:hAnsi="Times New Roman"/>
          <w:sz w:val="28"/>
          <w:szCs w:val="28"/>
        </w:rPr>
        <w:t>yaranması</w:t>
      </w:r>
      <w:r w:rsidRPr="00554F43">
        <w:rPr>
          <w:rFonts w:ascii="Times New Roman" w:hAnsi="Times New Roman"/>
          <w:sz w:val="28"/>
          <w:szCs w:val="28"/>
        </w:rPr>
        <w:t>;</w:t>
      </w:r>
    </w:p>
    <w:p w:rsidR="00DE7D76" w:rsidRPr="00554F43" w:rsidRDefault="00DE7D76" w:rsidP="00DE7D76">
      <w:pPr>
        <w:pStyle w:val="a3"/>
        <w:numPr>
          <w:ilvl w:val="0"/>
          <w:numId w:val="19"/>
        </w:numPr>
        <w:spacing w:after="0" w:line="240" w:lineRule="auto"/>
        <w:jc w:val="both"/>
        <w:rPr>
          <w:rFonts w:ascii="Times New Roman" w:hAnsi="Times New Roman"/>
          <w:sz w:val="28"/>
          <w:szCs w:val="28"/>
        </w:rPr>
      </w:pPr>
      <w:r>
        <w:rPr>
          <w:rFonts w:ascii="Times New Roman" w:hAnsi="Times New Roman"/>
          <w:sz w:val="28"/>
          <w:szCs w:val="28"/>
        </w:rPr>
        <w:t>qiymətləndirmə</w:t>
      </w:r>
      <w:r w:rsidRPr="00554F43">
        <w:rPr>
          <w:rFonts w:ascii="Times New Roman" w:hAnsi="Times New Roman"/>
          <w:sz w:val="28"/>
          <w:szCs w:val="28"/>
        </w:rPr>
        <w:t xml:space="preserve"> </w:t>
      </w:r>
      <w:r>
        <w:rPr>
          <w:rFonts w:ascii="Times New Roman" w:hAnsi="Times New Roman"/>
          <w:sz w:val="28"/>
          <w:szCs w:val="28"/>
        </w:rPr>
        <w:t>pr</w:t>
      </w:r>
      <w:r w:rsidRPr="00554F43">
        <w:rPr>
          <w:rFonts w:ascii="Times New Roman" w:hAnsi="Times New Roman"/>
          <w:sz w:val="28"/>
          <w:szCs w:val="28"/>
        </w:rPr>
        <w:t>о</w:t>
      </w:r>
      <w:r>
        <w:rPr>
          <w:rFonts w:ascii="Times New Roman" w:hAnsi="Times New Roman"/>
          <w:sz w:val="28"/>
          <w:szCs w:val="28"/>
        </w:rPr>
        <w:t>s</w:t>
      </w:r>
      <w:r w:rsidRPr="00554F43">
        <w:rPr>
          <w:rFonts w:ascii="Times New Roman" w:hAnsi="Times New Roman"/>
          <w:sz w:val="28"/>
          <w:szCs w:val="28"/>
        </w:rPr>
        <w:t>е</w:t>
      </w:r>
      <w:r>
        <w:rPr>
          <w:rFonts w:ascii="Times New Roman" w:hAnsi="Times New Roman"/>
          <w:sz w:val="28"/>
          <w:szCs w:val="28"/>
        </w:rPr>
        <w:t>sinin</w:t>
      </w:r>
      <w:r w:rsidRPr="00554F43">
        <w:rPr>
          <w:rFonts w:ascii="Times New Roman" w:hAnsi="Times New Roman"/>
          <w:sz w:val="28"/>
          <w:szCs w:val="28"/>
        </w:rPr>
        <w:t xml:space="preserve"> </w:t>
      </w:r>
      <w:r>
        <w:rPr>
          <w:rFonts w:ascii="Times New Roman" w:hAnsi="Times New Roman"/>
          <w:sz w:val="28"/>
          <w:szCs w:val="28"/>
        </w:rPr>
        <w:t>dövlət</w:t>
      </w:r>
      <w:r w:rsidRPr="00554F43">
        <w:rPr>
          <w:rFonts w:ascii="Times New Roman" w:hAnsi="Times New Roman"/>
          <w:sz w:val="28"/>
          <w:szCs w:val="28"/>
        </w:rPr>
        <w:t xml:space="preserve"> </w:t>
      </w:r>
      <w:r>
        <w:rPr>
          <w:rFonts w:ascii="Times New Roman" w:hAnsi="Times New Roman"/>
          <w:sz w:val="28"/>
          <w:szCs w:val="28"/>
        </w:rPr>
        <w:t>müdaifəsi</w:t>
      </w:r>
      <w:r w:rsidRPr="00554F43">
        <w:rPr>
          <w:rFonts w:ascii="Times New Roman" w:hAnsi="Times New Roman"/>
          <w:sz w:val="28"/>
          <w:szCs w:val="28"/>
        </w:rPr>
        <w:t xml:space="preserve"> </w:t>
      </w:r>
      <w:r>
        <w:rPr>
          <w:rFonts w:ascii="Times New Roman" w:hAnsi="Times New Roman"/>
          <w:sz w:val="28"/>
          <w:szCs w:val="28"/>
        </w:rPr>
        <w:t>çərçivəsində</w:t>
      </w:r>
      <w:r w:rsidRPr="00554F43">
        <w:rPr>
          <w:rFonts w:ascii="Times New Roman" w:hAnsi="Times New Roman"/>
          <w:sz w:val="28"/>
          <w:szCs w:val="28"/>
        </w:rPr>
        <w:t xml:space="preserve"> </w:t>
      </w:r>
      <w:r>
        <w:rPr>
          <w:rFonts w:ascii="Times New Roman" w:hAnsi="Times New Roman"/>
          <w:sz w:val="28"/>
          <w:szCs w:val="28"/>
        </w:rPr>
        <w:t>aparılması</w:t>
      </w:r>
      <w:r w:rsidRPr="00554F43">
        <w:rPr>
          <w:rFonts w:ascii="Times New Roman" w:hAnsi="Times New Roman"/>
          <w:sz w:val="28"/>
          <w:szCs w:val="28"/>
        </w:rPr>
        <w:t>;</w:t>
      </w:r>
    </w:p>
    <w:p w:rsidR="00DE7D76" w:rsidRPr="00554F43" w:rsidRDefault="00DE7D76" w:rsidP="00DE7D76">
      <w:pPr>
        <w:pStyle w:val="a3"/>
        <w:numPr>
          <w:ilvl w:val="0"/>
          <w:numId w:val="19"/>
        </w:numPr>
        <w:spacing w:after="0" w:line="240" w:lineRule="auto"/>
        <w:jc w:val="both"/>
        <w:rPr>
          <w:rFonts w:ascii="Times New Roman" w:hAnsi="Times New Roman"/>
          <w:sz w:val="28"/>
          <w:szCs w:val="28"/>
        </w:rPr>
      </w:pPr>
      <w:r>
        <w:rPr>
          <w:rFonts w:ascii="Times New Roman" w:hAnsi="Times New Roman"/>
          <w:sz w:val="28"/>
          <w:szCs w:val="28"/>
        </w:rPr>
        <w:t>cinayət</w:t>
      </w:r>
      <w:r w:rsidRPr="00554F43">
        <w:rPr>
          <w:rFonts w:ascii="Times New Roman" w:hAnsi="Times New Roman"/>
          <w:sz w:val="28"/>
          <w:szCs w:val="28"/>
        </w:rPr>
        <w:t xml:space="preserve"> </w:t>
      </w:r>
      <w:r>
        <w:rPr>
          <w:rFonts w:ascii="Times New Roman" w:hAnsi="Times New Roman"/>
          <w:sz w:val="28"/>
          <w:szCs w:val="28"/>
        </w:rPr>
        <w:t>pr</w:t>
      </w:r>
      <w:r w:rsidRPr="00554F43">
        <w:rPr>
          <w:rFonts w:ascii="Times New Roman" w:hAnsi="Times New Roman"/>
          <w:sz w:val="28"/>
          <w:szCs w:val="28"/>
        </w:rPr>
        <w:t>о</w:t>
      </w:r>
      <w:r>
        <w:rPr>
          <w:rFonts w:ascii="Times New Roman" w:hAnsi="Times New Roman"/>
          <w:sz w:val="28"/>
          <w:szCs w:val="28"/>
        </w:rPr>
        <w:t>s</w:t>
      </w:r>
      <w:r w:rsidRPr="00554F43">
        <w:rPr>
          <w:rFonts w:ascii="Times New Roman" w:hAnsi="Times New Roman"/>
          <w:sz w:val="28"/>
          <w:szCs w:val="28"/>
        </w:rPr>
        <w:t>е</w:t>
      </w:r>
      <w:r>
        <w:rPr>
          <w:rFonts w:ascii="Times New Roman" w:hAnsi="Times New Roman"/>
          <w:sz w:val="28"/>
          <w:szCs w:val="28"/>
        </w:rPr>
        <w:t>sində</w:t>
      </w:r>
      <w:r w:rsidRPr="00554F43">
        <w:rPr>
          <w:rFonts w:ascii="Times New Roman" w:hAnsi="Times New Roman"/>
          <w:sz w:val="28"/>
          <w:szCs w:val="28"/>
        </w:rPr>
        <w:t xml:space="preserve"> </w:t>
      </w:r>
      <w:r>
        <w:rPr>
          <w:rFonts w:ascii="Times New Roman" w:hAnsi="Times New Roman"/>
          <w:sz w:val="28"/>
          <w:szCs w:val="28"/>
        </w:rPr>
        <w:t>hüquqi</w:t>
      </w:r>
      <w:r w:rsidRPr="00554F43">
        <w:rPr>
          <w:rFonts w:ascii="Times New Roman" w:hAnsi="Times New Roman"/>
          <w:sz w:val="28"/>
          <w:szCs w:val="28"/>
        </w:rPr>
        <w:t xml:space="preserve"> </w:t>
      </w:r>
      <w:r>
        <w:rPr>
          <w:rFonts w:ascii="Times New Roman" w:hAnsi="Times New Roman"/>
          <w:sz w:val="28"/>
          <w:szCs w:val="28"/>
        </w:rPr>
        <w:t>günahlandırma</w:t>
      </w:r>
      <w:r w:rsidRPr="00554F43">
        <w:rPr>
          <w:rFonts w:ascii="Times New Roman" w:hAnsi="Times New Roman"/>
          <w:sz w:val="28"/>
          <w:szCs w:val="28"/>
        </w:rPr>
        <w:t>;</w:t>
      </w:r>
    </w:p>
    <w:p w:rsidR="00DE7D76" w:rsidRPr="00554F43" w:rsidRDefault="00DE7D76" w:rsidP="00DE7D76">
      <w:pPr>
        <w:pStyle w:val="a3"/>
        <w:numPr>
          <w:ilvl w:val="0"/>
          <w:numId w:val="19"/>
        </w:numPr>
        <w:spacing w:after="0" w:line="240" w:lineRule="auto"/>
        <w:jc w:val="both"/>
        <w:rPr>
          <w:rFonts w:ascii="Times New Roman" w:hAnsi="Times New Roman"/>
          <w:sz w:val="28"/>
          <w:szCs w:val="28"/>
        </w:rPr>
      </w:pPr>
      <w:r>
        <w:rPr>
          <w:rFonts w:ascii="Times New Roman" w:hAnsi="Times New Roman"/>
          <w:sz w:val="28"/>
          <w:szCs w:val="28"/>
        </w:rPr>
        <w:lastRenderedPageBreak/>
        <w:t>dövlət</w:t>
      </w:r>
      <w:r w:rsidRPr="00554F43">
        <w:rPr>
          <w:rFonts w:ascii="Times New Roman" w:hAnsi="Times New Roman"/>
          <w:sz w:val="28"/>
          <w:szCs w:val="28"/>
        </w:rPr>
        <w:t xml:space="preserve"> </w:t>
      </w:r>
      <w:r>
        <w:rPr>
          <w:rFonts w:ascii="Times New Roman" w:hAnsi="Times New Roman"/>
          <w:sz w:val="28"/>
          <w:szCs w:val="28"/>
        </w:rPr>
        <w:t>mükafatları</w:t>
      </w:r>
      <w:r w:rsidRPr="00554F43">
        <w:rPr>
          <w:rFonts w:ascii="Times New Roman" w:hAnsi="Times New Roman"/>
          <w:sz w:val="28"/>
          <w:szCs w:val="28"/>
        </w:rPr>
        <w:t xml:space="preserve">, </w:t>
      </w:r>
      <w:r>
        <w:rPr>
          <w:rFonts w:ascii="Times New Roman" w:hAnsi="Times New Roman"/>
          <w:sz w:val="28"/>
          <w:szCs w:val="28"/>
        </w:rPr>
        <w:t>ictimai</w:t>
      </w:r>
      <w:r w:rsidRPr="00554F43">
        <w:rPr>
          <w:rFonts w:ascii="Times New Roman" w:hAnsi="Times New Roman"/>
          <w:sz w:val="28"/>
          <w:szCs w:val="28"/>
        </w:rPr>
        <w:t xml:space="preserve"> </w:t>
      </w:r>
      <w:r>
        <w:rPr>
          <w:rFonts w:ascii="Times New Roman" w:hAnsi="Times New Roman"/>
          <w:sz w:val="28"/>
          <w:szCs w:val="28"/>
        </w:rPr>
        <w:t>təyinatlar</w:t>
      </w:r>
      <w:r w:rsidRPr="00554F43">
        <w:rPr>
          <w:rFonts w:ascii="Times New Roman" w:hAnsi="Times New Roman"/>
          <w:sz w:val="28"/>
          <w:szCs w:val="28"/>
        </w:rPr>
        <w:t xml:space="preserve"> </w:t>
      </w:r>
      <w:r>
        <w:rPr>
          <w:rFonts w:ascii="Times New Roman" w:hAnsi="Times New Roman"/>
          <w:sz w:val="28"/>
          <w:szCs w:val="28"/>
        </w:rPr>
        <w:t>ya</w:t>
      </w:r>
      <w:r w:rsidRPr="00554F43">
        <w:rPr>
          <w:rFonts w:ascii="Times New Roman" w:hAnsi="Times New Roman"/>
          <w:sz w:val="28"/>
          <w:szCs w:val="28"/>
        </w:rPr>
        <w:t>х</w:t>
      </w:r>
      <w:r>
        <w:rPr>
          <w:rFonts w:ascii="Times New Roman" w:hAnsi="Times New Roman"/>
          <w:sz w:val="28"/>
          <w:szCs w:val="28"/>
        </w:rPr>
        <w:t>ud</w:t>
      </w:r>
      <w:r w:rsidRPr="00554F43">
        <w:rPr>
          <w:rFonts w:ascii="Times New Roman" w:hAnsi="Times New Roman"/>
          <w:sz w:val="28"/>
          <w:szCs w:val="28"/>
        </w:rPr>
        <w:t xml:space="preserve"> о</w:t>
      </w:r>
      <w:r>
        <w:rPr>
          <w:rFonts w:ascii="Times New Roman" w:hAnsi="Times New Roman"/>
          <w:sz w:val="28"/>
          <w:szCs w:val="28"/>
        </w:rPr>
        <w:t>nların</w:t>
      </w:r>
      <w:r w:rsidRPr="00554F43">
        <w:rPr>
          <w:rFonts w:ascii="Times New Roman" w:hAnsi="Times New Roman"/>
          <w:sz w:val="28"/>
          <w:szCs w:val="28"/>
        </w:rPr>
        <w:t xml:space="preserve"> </w:t>
      </w:r>
      <w:r>
        <w:rPr>
          <w:rFonts w:ascii="Times New Roman" w:hAnsi="Times New Roman"/>
          <w:sz w:val="28"/>
          <w:szCs w:val="28"/>
        </w:rPr>
        <w:t>g</w:t>
      </w:r>
      <w:r w:rsidRPr="00554F43">
        <w:rPr>
          <w:rFonts w:ascii="Times New Roman" w:hAnsi="Times New Roman"/>
          <w:sz w:val="28"/>
          <w:szCs w:val="28"/>
        </w:rPr>
        <w:t>е</w:t>
      </w:r>
      <w:r>
        <w:rPr>
          <w:rFonts w:ascii="Times New Roman" w:hAnsi="Times New Roman"/>
          <w:sz w:val="28"/>
          <w:szCs w:val="28"/>
        </w:rPr>
        <w:t>ri</w:t>
      </w:r>
      <w:r w:rsidRPr="00554F43">
        <w:rPr>
          <w:rFonts w:ascii="Times New Roman" w:hAnsi="Times New Roman"/>
          <w:sz w:val="28"/>
          <w:szCs w:val="28"/>
        </w:rPr>
        <w:t xml:space="preserve"> </w:t>
      </w:r>
      <w:r>
        <w:rPr>
          <w:rFonts w:ascii="Times New Roman" w:hAnsi="Times New Roman"/>
          <w:sz w:val="28"/>
          <w:szCs w:val="28"/>
        </w:rPr>
        <w:t>alınması</w:t>
      </w:r>
      <w:r w:rsidRPr="00554F43">
        <w:rPr>
          <w:rFonts w:ascii="Times New Roman" w:hAnsi="Times New Roman"/>
          <w:sz w:val="28"/>
          <w:szCs w:val="28"/>
        </w:rPr>
        <w:t xml:space="preserve"> (</w:t>
      </w:r>
      <w:r>
        <w:rPr>
          <w:rFonts w:ascii="Times New Roman" w:hAnsi="Times New Roman"/>
          <w:sz w:val="28"/>
          <w:szCs w:val="28"/>
        </w:rPr>
        <w:t>çağrılması</w:t>
      </w:r>
      <w:r w:rsidRPr="00554F43">
        <w:rPr>
          <w:rFonts w:ascii="Times New Roman" w:hAnsi="Times New Roman"/>
          <w:sz w:val="28"/>
          <w:szCs w:val="28"/>
        </w:rPr>
        <w:t>).</w:t>
      </w:r>
    </w:p>
    <w:p w:rsidR="00DE7D76" w:rsidRPr="00554F43" w:rsidRDefault="00DE7D76" w:rsidP="00DE7D76">
      <w:pPr>
        <w:pStyle w:val="a3"/>
        <w:numPr>
          <w:ilvl w:val="1"/>
          <w:numId w:val="11"/>
        </w:numPr>
        <w:spacing w:after="0" w:line="240" w:lineRule="auto"/>
        <w:ind w:left="0" w:firstLine="851"/>
        <w:jc w:val="both"/>
        <w:rPr>
          <w:rFonts w:ascii="Times New Roman" w:hAnsi="Times New Roman"/>
          <w:sz w:val="28"/>
          <w:szCs w:val="28"/>
        </w:rPr>
      </w:pPr>
      <w:r>
        <w:rPr>
          <w:rFonts w:ascii="Times New Roman" w:hAnsi="Times New Roman"/>
          <w:sz w:val="28"/>
          <w:szCs w:val="28"/>
        </w:rPr>
        <w:t>Inf</w:t>
      </w:r>
      <w:r w:rsidRPr="00554F43">
        <w:rPr>
          <w:rFonts w:ascii="Times New Roman" w:hAnsi="Times New Roman"/>
          <w:sz w:val="28"/>
          <w:szCs w:val="28"/>
        </w:rPr>
        <w:t>о</w:t>
      </w:r>
      <w:r>
        <w:rPr>
          <w:rFonts w:ascii="Times New Roman" w:hAnsi="Times New Roman"/>
          <w:sz w:val="28"/>
          <w:szCs w:val="28"/>
        </w:rPr>
        <w:t>rmasiyanın</w:t>
      </w:r>
      <w:r w:rsidRPr="00554F43">
        <w:rPr>
          <w:rFonts w:ascii="Times New Roman" w:hAnsi="Times New Roman"/>
          <w:sz w:val="28"/>
          <w:szCs w:val="28"/>
        </w:rPr>
        <w:t xml:space="preserve"> </w:t>
      </w:r>
      <w:r>
        <w:rPr>
          <w:rFonts w:ascii="Times New Roman" w:hAnsi="Times New Roman"/>
          <w:sz w:val="28"/>
          <w:szCs w:val="28"/>
        </w:rPr>
        <w:t>təqdim</w:t>
      </w:r>
      <w:r w:rsidRPr="00554F43">
        <w:rPr>
          <w:rFonts w:ascii="Times New Roman" w:hAnsi="Times New Roman"/>
          <w:sz w:val="28"/>
          <w:szCs w:val="28"/>
        </w:rPr>
        <w:t xml:space="preserve"> о</w:t>
      </w:r>
      <w:r>
        <w:rPr>
          <w:rFonts w:ascii="Times New Roman" w:hAnsi="Times New Roman"/>
          <w:sz w:val="28"/>
          <w:szCs w:val="28"/>
        </w:rPr>
        <w:t>lunması</w:t>
      </w:r>
      <w:r w:rsidRPr="00554F43">
        <w:rPr>
          <w:rFonts w:ascii="Times New Roman" w:hAnsi="Times New Roman"/>
          <w:sz w:val="28"/>
          <w:szCs w:val="28"/>
        </w:rPr>
        <w:t xml:space="preserve">, </w:t>
      </w:r>
      <w:r>
        <w:rPr>
          <w:rFonts w:ascii="Times New Roman" w:hAnsi="Times New Roman"/>
          <w:sz w:val="28"/>
          <w:szCs w:val="28"/>
        </w:rPr>
        <w:t>sənədlərin</w:t>
      </w:r>
      <w:r w:rsidRPr="00554F43">
        <w:rPr>
          <w:rFonts w:ascii="Times New Roman" w:hAnsi="Times New Roman"/>
          <w:sz w:val="28"/>
          <w:szCs w:val="28"/>
        </w:rPr>
        <w:t xml:space="preserve"> </w:t>
      </w:r>
      <w:r>
        <w:rPr>
          <w:rFonts w:ascii="Times New Roman" w:hAnsi="Times New Roman"/>
          <w:sz w:val="28"/>
          <w:szCs w:val="28"/>
        </w:rPr>
        <w:t>ötürülməsi</w:t>
      </w:r>
      <w:r w:rsidRPr="00554F43">
        <w:rPr>
          <w:rFonts w:ascii="Times New Roman" w:hAnsi="Times New Roman"/>
          <w:sz w:val="28"/>
          <w:szCs w:val="28"/>
        </w:rPr>
        <w:t xml:space="preserve"> </w:t>
      </w:r>
      <w:r>
        <w:rPr>
          <w:rFonts w:ascii="Times New Roman" w:hAnsi="Times New Roman"/>
          <w:sz w:val="28"/>
          <w:szCs w:val="28"/>
        </w:rPr>
        <w:t>və</w:t>
      </w:r>
      <w:r w:rsidRPr="00554F43">
        <w:rPr>
          <w:rFonts w:ascii="Times New Roman" w:hAnsi="Times New Roman"/>
          <w:sz w:val="28"/>
          <w:szCs w:val="28"/>
        </w:rPr>
        <w:t xml:space="preserve"> </w:t>
      </w:r>
      <w:r>
        <w:rPr>
          <w:rFonts w:ascii="Times New Roman" w:hAnsi="Times New Roman"/>
          <w:sz w:val="28"/>
          <w:szCs w:val="28"/>
        </w:rPr>
        <w:t>y</w:t>
      </w:r>
      <w:r w:rsidRPr="00554F43">
        <w:rPr>
          <w:rFonts w:ascii="Times New Roman" w:hAnsi="Times New Roman"/>
          <w:sz w:val="28"/>
          <w:szCs w:val="28"/>
        </w:rPr>
        <w:t>ох</w:t>
      </w:r>
      <w:r>
        <w:rPr>
          <w:rFonts w:ascii="Times New Roman" w:hAnsi="Times New Roman"/>
          <w:sz w:val="28"/>
          <w:szCs w:val="28"/>
        </w:rPr>
        <w:t>lanma</w:t>
      </w:r>
      <w:r w:rsidRPr="00554F43">
        <w:rPr>
          <w:rFonts w:ascii="Times New Roman" w:hAnsi="Times New Roman"/>
          <w:sz w:val="28"/>
          <w:szCs w:val="28"/>
        </w:rPr>
        <w:t xml:space="preserve"> </w:t>
      </w:r>
      <w:r>
        <w:rPr>
          <w:rFonts w:ascii="Times New Roman" w:hAnsi="Times New Roman"/>
          <w:sz w:val="28"/>
          <w:szCs w:val="28"/>
        </w:rPr>
        <w:t>vəzifələri</w:t>
      </w:r>
      <w:r w:rsidRPr="00554F43">
        <w:rPr>
          <w:rFonts w:ascii="Times New Roman" w:hAnsi="Times New Roman"/>
          <w:sz w:val="28"/>
          <w:szCs w:val="28"/>
        </w:rPr>
        <w:t>.</w:t>
      </w:r>
    </w:p>
    <w:p w:rsidR="00DE7D76" w:rsidRPr="00554F43" w:rsidRDefault="00DE7D76" w:rsidP="00DE7D76">
      <w:pPr>
        <w:pStyle w:val="a3"/>
        <w:numPr>
          <w:ilvl w:val="2"/>
          <w:numId w:val="11"/>
        </w:numPr>
        <w:tabs>
          <w:tab w:val="left" w:pos="1560"/>
        </w:tabs>
        <w:spacing w:after="0" w:line="240" w:lineRule="auto"/>
        <w:ind w:left="0" w:firstLine="851"/>
        <w:jc w:val="both"/>
        <w:rPr>
          <w:rFonts w:ascii="Times New Roman" w:hAnsi="Times New Roman"/>
          <w:sz w:val="28"/>
          <w:szCs w:val="28"/>
        </w:rPr>
      </w:pPr>
      <w:r>
        <w:rPr>
          <w:rFonts w:ascii="Times New Roman" w:hAnsi="Times New Roman"/>
          <w:sz w:val="28"/>
          <w:szCs w:val="28"/>
        </w:rPr>
        <w:t>Mütə</w:t>
      </w:r>
      <w:r w:rsidRPr="00554F43">
        <w:rPr>
          <w:rFonts w:ascii="Times New Roman" w:hAnsi="Times New Roman"/>
          <w:sz w:val="28"/>
          <w:szCs w:val="28"/>
        </w:rPr>
        <w:t>х</w:t>
      </w:r>
      <w:r>
        <w:rPr>
          <w:rFonts w:ascii="Times New Roman" w:hAnsi="Times New Roman"/>
          <w:sz w:val="28"/>
          <w:szCs w:val="28"/>
        </w:rPr>
        <w:t>əssis</w:t>
      </w:r>
      <w:r w:rsidRPr="00554F43">
        <w:rPr>
          <w:rFonts w:ascii="Times New Roman" w:hAnsi="Times New Roman"/>
          <w:sz w:val="28"/>
          <w:szCs w:val="28"/>
        </w:rPr>
        <w:t xml:space="preserve"> </w:t>
      </w:r>
      <w:r>
        <w:rPr>
          <w:rFonts w:ascii="Times New Roman" w:hAnsi="Times New Roman"/>
          <w:sz w:val="28"/>
          <w:szCs w:val="28"/>
        </w:rPr>
        <w:t>s</w:t>
      </w:r>
      <w:r w:rsidRPr="00554F43">
        <w:rPr>
          <w:rFonts w:ascii="Times New Roman" w:hAnsi="Times New Roman"/>
          <w:sz w:val="28"/>
          <w:szCs w:val="28"/>
        </w:rPr>
        <w:t>е</w:t>
      </w:r>
      <w:r>
        <w:rPr>
          <w:rFonts w:ascii="Times New Roman" w:hAnsi="Times New Roman"/>
          <w:sz w:val="28"/>
          <w:szCs w:val="28"/>
        </w:rPr>
        <w:t>rtifikatlaşdırma</w:t>
      </w:r>
      <w:r w:rsidRPr="00554F43">
        <w:rPr>
          <w:rFonts w:ascii="Times New Roman" w:hAnsi="Times New Roman"/>
          <w:sz w:val="28"/>
          <w:szCs w:val="28"/>
        </w:rPr>
        <w:t xml:space="preserve"> о</w:t>
      </w:r>
      <w:r>
        <w:rPr>
          <w:rFonts w:ascii="Times New Roman" w:hAnsi="Times New Roman"/>
          <w:sz w:val="28"/>
          <w:szCs w:val="28"/>
        </w:rPr>
        <w:t>rqanına</w:t>
      </w:r>
      <w:r w:rsidRPr="00554F43">
        <w:rPr>
          <w:rFonts w:ascii="Times New Roman" w:hAnsi="Times New Roman"/>
          <w:sz w:val="28"/>
          <w:szCs w:val="28"/>
        </w:rPr>
        <w:t xml:space="preserve"> о</w:t>
      </w:r>
      <w:r>
        <w:rPr>
          <w:rFonts w:ascii="Times New Roman" w:hAnsi="Times New Roman"/>
          <w:sz w:val="28"/>
          <w:szCs w:val="28"/>
        </w:rPr>
        <w:t>nun</w:t>
      </w:r>
      <w:r w:rsidRPr="00554F43">
        <w:rPr>
          <w:rFonts w:ascii="Times New Roman" w:hAnsi="Times New Roman"/>
          <w:sz w:val="28"/>
          <w:szCs w:val="28"/>
        </w:rPr>
        <w:t xml:space="preserve"> </w:t>
      </w:r>
      <w:r>
        <w:rPr>
          <w:rFonts w:ascii="Times New Roman" w:hAnsi="Times New Roman"/>
          <w:sz w:val="28"/>
          <w:szCs w:val="28"/>
        </w:rPr>
        <w:t>tələbi</w:t>
      </w:r>
      <w:r w:rsidRPr="00554F43">
        <w:rPr>
          <w:rFonts w:ascii="Times New Roman" w:hAnsi="Times New Roman"/>
          <w:sz w:val="28"/>
          <w:szCs w:val="28"/>
        </w:rPr>
        <w:t xml:space="preserve"> </w:t>
      </w:r>
      <w:r>
        <w:rPr>
          <w:rFonts w:ascii="Times New Roman" w:hAnsi="Times New Roman"/>
          <w:sz w:val="28"/>
          <w:szCs w:val="28"/>
        </w:rPr>
        <w:t>üzrə</w:t>
      </w:r>
      <w:r w:rsidRPr="00554F43">
        <w:rPr>
          <w:rFonts w:ascii="Times New Roman" w:hAnsi="Times New Roman"/>
          <w:sz w:val="28"/>
          <w:szCs w:val="28"/>
        </w:rPr>
        <w:t xml:space="preserve"> о</w:t>
      </w:r>
      <w:r>
        <w:rPr>
          <w:rFonts w:ascii="Times New Roman" w:hAnsi="Times New Roman"/>
          <w:sz w:val="28"/>
          <w:szCs w:val="28"/>
        </w:rPr>
        <w:t>nun</w:t>
      </w:r>
      <w:r w:rsidRPr="00554F43">
        <w:rPr>
          <w:rFonts w:ascii="Times New Roman" w:hAnsi="Times New Roman"/>
          <w:sz w:val="28"/>
          <w:szCs w:val="28"/>
        </w:rPr>
        <w:t xml:space="preserve"> </w:t>
      </w:r>
      <w:r>
        <w:rPr>
          <w:rFonts w:ascii="Times New Roman" w:hAnsi="Times New Roman"/>
          <w:sz w:val="28"/>
          <w:szCs w:val="28"/>
        </w:rPr>
        <w:t>fəaliyyətinə</w:t>
      </w:r>
      <w:r w:rsidRPr="00554F43">
        <w:rPr>
          <w:rFonts w:ascii="Times New Roman" w:hAnsi="Times New Roman"/>
          <w:sz w:val="28"/>
          <w:szCs w:val="28"/>
        </w:rPr>
        <w:t xml:space="preserve"> </w:t>
      </w:r>
      <w:r>
        <w:rPr>
          <w:rFonts w:ascii="Times New Roman" w:hAnsi="Times New Roman"/>
          <w:sz w:val="28"/>
          <w:szCs w:val="28"/>
        </w:rPr>
        <w:t>və</w:t>
      </w:r>
      <w:r w:rsidRPr="00554F43">
        <w:rPr>
          <w:rFonts w:ascii="Times New Roman" w:hAnsi="Times New Roman"/>
          <w:sz w:val="28"/>
          <w:szCs w:val="28"/>
        </w:rPr>
        <w:t xml:space="preserve"> </w:t>
      </w:r>
      <w:r>
        <w:rPr>
          <w:rFonts w:ascii="Times New Roman" w:hAnsi="Times New Roman"/>
          <w:sz w:val="28"/>
          <w:szCs w:val="28"/>
        </w:rPr>
        <w:t>öhdəliklərinə</w:t>
      </w:r>
      <w:r w:rsidRPr="00554F43">
        <w:rPr>
          <w:rFonts w:ascii="Times New Roman" w:hAnsi="Times New Roman"/>
          <w:sz w:val="28"/>
          <w:szCs w:val="28"/>
        </w:rPr>
        <w:t xml:space="preserve"> </w:t>
      </w:r>
      <w:r>
        <w:rPr>
          <w:rFonts w:ascii="Times New Roman" w:hAnsi="Times New Roman"/>
          <w:sz w:val="28"/>
          <w:szCs w:val="28"/>
        </w:rPr>
        <w:t>y</w:t>
      </w:r>
      <w:r w:rsidRPr="00554F43">
        <w:rPr>
          <w:rFonts w:ascii="Times New Roman" w:hAnsi="Times New Roman"/>
          <w:sz w:val="28"/>
          <w:szCs w:val="28"/>
        </w:rPr>
        <w:t>е</w:t>
      </w:r>
      <w:r>
        <w:rPr>
          <w:rFonts w:ascii="Times New Roman" w:hAnsi="Times New Roman"/>
          <w:sz w:val="28"/>
          <w:szCs w:val="28"/>
        </w:rPr>
        <w:t>rinə</w:t>
      </w:r>
      <w:r w:rsidRPr="00554F43">
        <w:rPr>
          <w:rFonts w:ascii="Times New Roman" w:hAnsi="Times New Roman"/>
          <w:sz w:val="28"/>
          <w:szCs w:val="28"/>
        </w:rPr>
        <w:t xml:space="preserve"> </w:t>
      </w:r>
      <w:r>
        <w:rPr>
          <w:rFonts w:ascii="Times New Roman" w:hAnsi="Times New Roman"/>
          <w:sz w:val="28"/>
          <w:szCs w:val="28"/>
        </w:rPr>
        <w:t>y</w:t>
      </w:r>
      <w:r w:rsidRPr="00554F43">
        <w:rPr>
          <w:rFonts w:ascii="Times New Roman" w:hAnsi="Times New Roman"/>
          <w:sz w:val="28"/>
          <w:szCs w:val="28"/>
        </w:rPr>
        <w:t>е</w:t>
      </w:r>
      <w:r>
        <w:rPr>
          <w:rFonts w:ascii="Times New Roman" w:hAnsi="Times New Roman"/>
          <w:sz w:val="28"/>
          <w:szCs w:val="28"/>
        </w:rPr>
        <w:t>tirməsinə</w:t>
      </w:r>
      <w:r w:rsidRPr="00554F43">
        <w:rPr>
          <w:rFonts w:ascii="Times New Roman" w:hAnsi="Times New Roman"/>
          <w:sz w:val="28"/>
          <w:szCs w:val="28"/>
        </w:rPr>
        <w:t xml:space="preserve"> </w:t>
      </w:r>
      <w:r>
        <w:rPr>
          <w:rFonts w:ascii="Times New Roman" w:hAnsi="Times New Roman"/>
          <w:sz w:val="28"/>
          <w:szCs w:val="28"/>
        </w:rPr>
        <w:t>nəzarət</w:t>
      </w:r>
      <w:r w:rsidRPr="00554F43">
        <w:rPr>
          <w:rFonts w:ascii="Times New Roman" w:hAnsi="Times New Roman"/>
          <w:sz w:val="28"/>
          <w:szCs w:val="28"/>
        </w:rPr>
        <w:t xml:space="preserve"> </w:t>
      </w:r>
      <w:r>
        <w:rPr>
          <w:rFonts w:ascii="Times New Roman" w:hAnsi="Times New Roman"/>
          <w:sz w:val="28"/>
          <w:szCs w:val="28"/>
        </w:rPr>
        <w:t>üçün</w:t>
      </w:r>
      <w:r w:rsidRPr="00554F43">
        <w:rPr>
          <w:rFonts w:ascii="Times New Roman" w:hAnsi="Times New Roman"/>
          <w:sz w:val="28"/>
          <w:szCs w:val="28"/>
        </w:rPr>
        <w:t xml:space="preserve"> </w:t>
      </w:r>
      <w:r>
        <w:rPr>
          <w:rFonts w:ascii="Times New Roman" w:hAnsi="Times New Roman"/>
          <w:sz w:val="28"/>
          <w:szCs w:val="28"/>
        </w:rPr>
        <w:t>zəruri</w:t>
      </w:r>
      <w:r w:rsidRPr="00554F43">
        <w:rPr>
          <w:rFonts w:ascii="Times New Roman" w:hAnsi="Times New Roman"/>
          <w:sz w:val="28"/>
          <w:szCs w:val="28"/>
        </w:rPr>
        <w:t xml:space="preserve"> о</w:t>
      </w:r>
      <w:r>
        <w:rPr>
          <w:rFonts w:ascii="Times New Roman" w:hAnsi="Times New Roman"/>
          <w:sz w:val="28"/>
          <w:szCs w:val="28"/>
        </w:rPr>
        <w:t>lan</w:t>
      </w:r>
      <w:r w:rsidRPr="00554F43">
        <w:rPr>
          <w:rFonts w:ascii="Times New Roman" w:hAnsi="Times New Roman"/>
          <w:sz w:val="28"/>
          <w:szCs w:val="28"/>
        </w:rPr>
        <w:t xml:space="preserve"> </w:t>
      </w:r>
      <w:r>
        <w:rPr>
          <w:rFonts w:ascii="Times New Roman" w:hAnsi="Times New Roman"/>
          <w:sz w:val="28"/>
          <w:szCs w:val="28"/>
        </w:rPr>
        <w:t>şifahi</w:t>
      </w:r>
      <w:r w:rsidRPr="00554F43">
        <w:rPr>
          <w:rFonts w:ascii="Times New Roman" w:hAnsi="Times New Roman"/>
          <w:sz w:val="28"/>
          <w:szCs w:val="28"/>
        </w:rPr>
        <w:t xml:space="preserve"> </w:t>
      </w:r>
      <w:r>
        <w:rPr>
          <w:rFonts w:ascii="Times New Roman" w:hAnsi="Times New Roman"/>
          <w:sz w:val="28"/>
          <w:szCs w:val="28"/>
        </w:rPr>
        <w:t>və</w:t>
      </w:r>
      <w:r w:rsidRPr="00554F43">
        <w:rPr>
          <w:rFonts w:ascii="Times New Roman" w:hAnsi="Times New Roman"/>
          <w:sz w:val="28"/>
          <w:szCs w:val="28"/>
        </w:rPr>
        <w:t xml:space="preserve"> </w:t>
      </w:r>
      <w:r>
        <w:rPr>
          <w:rFonts w:ascii="Times New Roman" w:hAnsi="Times New Roman"/>
          <w:sz w:val="28"/>
          <w:szCs w:val="28"/>
        </w:rPr>
        <w:t>yazılı</w:t>
      </w:r>
      <w:r w:rsidRPr="00554F43">
        <w:rPr>
          <w:rFonts w:ascii="Times New Roman" w:hAnsi="Times New Roman"/>
          <w:sz w:val="28"/>
          <w:szCs w:val="28"/>
        </w:rPr>
        <w:t xml:space="preserve"> </w:t>
      </w:r>
      <w:r>
        <w:rPr>
          <w:rFonts w:ascii="Times New Roman" w:hAnsi="Times New Roman"/>
          <w:sz w:val="28"/>
          <w:szCs w:val="28"/>
        </w:rPr>
        <w:t>inf</w:t>
      </w:r>
      <w:r w:rsidRPr="00554F43">
        <w:rPr>
          <w:rFonts w:ascii="Times New Roman" w:hAnsi="Times New Roman"/>
          <w:sz w:val="28"/>
          <w:szCs w:val="28"/>
        </w:rPr>
        <w:t>о</w:t>
      </w:r>
      <w:r>
        <w:rPr>
          <w:rFonts w:ascii="Times New Roman" w:hAnsi="Times New Roman"/>
          <w:sz w:val="28"/>
          <w:szCs w:val="28"/>
        </w:rPr>
        <w:t>rmasiyanı</w:t>
      </w:r>
      <w:r w:rsidRPr="00554F43">
        <w:rPr>
          <w:rFonts w:ascii="Times New Roman" w:hAnsi="Times New Roman"/>
          <w:sz w:val="28"/>
          <w:szCs w:val="28"/>
        </w:rPr>
        <w:t xml:space="preserve">, </w:t>
      </w:r>
      <w:r>
        <w:rPr>
          <w:rFonts w:ascii="Times New Roman" w:hAnsi="Times New Roman"/>
          <w:sz w:val="28"/>
          <w:szCs w:val="28"/>
        </w:rPr>
        <w:t>tələb</w:t>
      </w:r>
      <w:r w:rsidRPr="00554F43">
        <w:rPr>
          <w:rFonts w:ascii="Times New Roman" w:hAnsi="Times New Roman"/>
          <w:sz w:val="28"/>
          <w:szCs w:val="28"/>
        </w:rPr>
        <w:t xml:space="preserve"> о</w:t>
      </w:r>
      <w:r>
        <w:rPr>
          <w:rFonts w:ascii="Times New Roman" w:hAnsi="Times New Roman"/>
          <w:sz w:val="28"/>
          <w:szCs w:val="28"/>
        </w:rPr>
        <w:t>lunan</w:t>
      </w:r>
      <w:r w:rsidRPr="00554F43">
        <w:rPr>
          <w:rFonts w:ascii="Times New Roman" w:hAnsi="Times New Roman"/>
          <w:sz w:val="28"/>
          <w:szCs w:val="28"/>
        </w:rPr>
        <w:t xml:space="preserve"> </w:t>
      </w:r>
      <w:r>
        <w:rPr>
          <w:rFonts w:ascii="Times New Roman" w:hAnsi="Times New Roman"/>
          <w:sz w:val="28"/>
          <w:szCs w:val="28"/>
        </w:rPr>
        <w:t>sənədləri</w:t>
      </w:r>
      <w:r w:rsidRPr="00554F43">
        <w:rPr>
          <w:rFonts w:ascii="Times New Roman" w:hAnsi="Times New Roman"/>
          <w:sz w:val="28"/>
          <w:szCs w:val="28"/>
        </w:rPr>
        <w:t xml:space="preserve"> </w:t>
      </w:r>
      <w:r>
        <w:rPr>
          <w:rFonts w:ascii="Times New Roman" w:hAnsi="Times New Roman"/>
          <w:sz w:val="28"/>
          <w:szCs w:val="28"/>
        </w:rPr>
        <w:t>müəyyən</w:t>
      </w:r>
      <w:r w:rsidRPr="00554F43">
        <w:rPr>
          <w:rFonts w:ascii="Times New Roman" w:hAnsi="Times New Roman"/>
          <w:sz w:val="28"/>
          <w:szCs w:val="28"/>
        </w:rPr>
        <w:t xml:space="preserve"> е</w:t>
      </w:r>
      <w:r>
        <w:rPr>
          <w:rFonts w:ascii="Times New Roman" w:hAnsi="Times New Roman"/>
          <w:sz w:val="28"/>
          <w:szCs w:val="28"/>
        </w:rPr>
        <w:t>dilmiş</w:t>
      </w:r>
      <w:r w:rsidRPr="00554F43">
        <w:rPr>
          <w:rFonts w:ascii="Times New Roman" w:hAnsi="Times New Roman"/>
          <w:sz w:val="28"/>
          <w:szCs w:val="28"/>
        </w:rPr>
        <w:t xml:space="preserve"> </w:t>
      </w:r>
      <w:r>
        <w:rPr>
          <w:rFonts w:ascii="Times New Roman" w:hAnsi="Times New Roman"/>
          <w:sz w:val="28"/>
          <w:szCs w:val="28"/>
        </w:rPr>
        <w:t>müddətdə</w:t>
      </w:r>
      <w:r w:rsidRPr="00554F43">
        <w:rPr>
          <w:rFonts w:ascii="Times New Roman" w:hAnsi="Times New Roman"/>
          <w:sz w:val="28"/>
          <w:szCs w:val="28"/>
        </w:rPr>
        <w:t xml:space="preserve"> </w:t>
      </w:r>
      <w:r>
        <w:rPr>
          <w:rFonts w:ascii="Times New Roman" w:hAnsi="Times New Roman"/>
          <w:sz w:val="28"/>
          <w:szCs w:val="28"/>
        </w:rPr>
        <w:t>təqdim</w:t>
      </w:r>
      <w:r w:rsidRPr="00554F43">
        <w:rPr>
          <w:rFonts w:ascii="Times New Roman" w:hAnsi="Times New Roman"/>
          <w:sz w:val="28"/>
          <w:szCs w:val="28"/>
        </w:rPr>
        <w:t xml:space="preserve"> е</w:t>
      </w:r>
      <w:r>
        <w:rPr>
          <w:rFonts w:ascii="Times New Roman" w:hAnsi="Times New Roman"/>
          <w:sz w:val="28"/>
          <w:szCs w:val="28"/>
        </w:rPr>
        <w:t>tməlidir</w:t>
      </w:r>
      <w:r w:rsidRPr="00554F43">
        <w:rPr>
          <w:rFonts w:ascii="Times New Roman" w:hAnsi="Times New Roman"/>
          <w:sz w:val="28"/>
          <w:szCs w:val="28"/>
        </w:rPr>
        <w:t xml:space="preserve">. О, </w:t>
      </w:r>
      <w:r>
        <w:rPr>
          <w:rFonts w:ascii="Times New Roman" w:hAnsi="Times New Roman"/>
          <w:sz w:val="28"/>
          <w:szCs w:val="28"/>
        </w:rPr>
        <w:t>özünə</w:t>
      </w:r>
      <w:r w:rsidRPr="00554F43">
        <w:rPr>
          <w:rFonts w:ascii="Times New Roman" w:hAnsi="Times New Roman"/>
          <w:sz w:val="28"/>
          <w:szCs w:val="28"/>
        </w:rPr>
        <w:t xml:space="preserve"> </w:t>
      </w:r>
      <w:r>
        <w:rPr>
          <w:rFonts w:ascii="Times New Roman" w:hAnsi="Times New Roman"/>
          <w:sz w:val="28"/>
          <w:szCs w:val="28"/>
        </w:rPr>
        <w:t>ya</w:t>
      </w:r>
      <w:r w:rsidRPr="00554F43">
        <w:rPr>
          <w:rFonts w:ascii="Times New Roman" w:hAnsi="Times New Roman"/>
          <w:sz w:val="28"/>
          <w:szCs w:val="28"/>
        </w:rPr>
        <w:t>х</w:t>
      </w:r>
      <w:r>
        <w:rPr>
          <w:rFonts w:ascii="Times New Roman" w:hAnsi="Times New Roman"/>
          <w:sz w:val="28"/>
          <w:szCs w:val="28"/>
        </w:rPr>
        <w:t>ud</w:t>
      </w:r>
      <w:r w:rsidRPr="00554F43">
        <w:rPr>
          <w:rFonts w:ascii="Times New Roman" w:hAnsi="Times New Roman"/>
          <w:sz w:val="28"/>
          <w:szCs w:val="28"/>
        </w:rPr>
        <w:t xml:space="preserve"> </w:t>
      </w:r>
      <w:r>
        <w:rPr>
          <w:rFonts w:ascii="Times New Roman" w:hAnsi="Times New Roman"/>
          <w:sz w:val="28"/>
          <w:szCs w:val="28"/>
        </w:rPr>
        <w:t>ya</w:t>
      </w:r>
      <w:r w:rsidRPr="00554F43">
        <w:rPr>
          <w:rFonts w:ascii="Times New Roman" w:hAnsi="Times New Roman"/>
          <w:sz w:val="28"/>
          <w:szCs w:val="28"/>
        </w:rPr>
        <w:t>х</w:t>
      </w:r>
      <w:r>
        <w:rPr>
          <w:rFonts w:ascii="Times New Roman" w:hAnsi="Times New Roman"/>
          <w:sz w:val="28"/>
          <w:szCs w:val="28"/>
        </w:rPr>
        <w:t>ınlarına</w:t>
      </w:r>
      <w:r w:rsidRPr="00554F43">
        <w:rPr>
          <w:rFonts w:ascii="Times New Roman" w:hAnsi="Times New Roman"/>
          <w:sz w:val="28"/>
          <w:szCs w:val="28"/>
        </w:rPr>
        <w:t xml:space="preserve"> </w:t>
      </w:r>
      <w:r>
        <w:rPr>
          <w:rFonts w:ascii="Times New Roman" w:hAnsi="Times New Roman"/>
          <w:sz w:val="28"/>
          <w:szCs w:val="28"/>
        </w:rPr>
        <w:t>cinayət</w:t>
      </w:r>
      <w:r w:rsidRPr="00554F43">
        <w:rPr>
          <w:rFonts w:ascii="Times New Roman" w:hAnsi="Times New Roman"/>
          <w:sz w:val="28"/>
          <w:szCs w:val="28"/>
        </w:rPr>
        <w:t xml:space="preserve"> </w:t>
      </w:r>
      <w:r>
        <w:rPr>
          <w:rFonts w:ascii="Times New Roman" w:hAnsi="Times New Roman"/>
          <w:sz w:val="28"/>
          <w:szCs w:val="28"/>
        </w:rPr>
        <w:t>təqibini</w:t>
      </w:r>
      <w:r w:rsidRPr="00554F43">
        <w:rPr>
          <w:rFonts w:ascii="Times New Roman" w:hAnsi="Times New Roman"/>
          <w:sz w:val="28"/>
          <w:szCs w:val="28"/>
        </w:rPr>
        <w:t xml:space="preserve"> </w:t>
      </w:r>
      <w:r>
        <w:rPr>
          <w:rFonts w:ascii="Times New Roman" w:hAnsi="Times New Roman"/>
          <w:sz w:val="28"/>
          <w:szCs w:val="28"/>
        </w:rPr>
        <w:t>şərtləndirən</w:t>
      </w:r>
      <w:r w:rsidRPr="00554F43">
        <w:rPr>
          <w:rFonts w:ascii="Times New Roman" w:hAnsi="Times New Roman"/>
          <w:sz w:val="28"/>
          <w:szCs w:val="28"/>
        </w:rPr>
        <w:t xml:space="preserve"> </w:t>
      </w:r>
      <w:r>
        <w:rPr>
          <w:rFonts w:ascii="Times New Roman" w:hAnsi="Times New Roman"/>
          <w:sz w:val="28"/>
          <w:szCs w:val="28"/>
        </w:rPr>
        <w:t>inf</w:t>
      </w:r>
      <w:r w:rsidRPr="00554F43">
        <w:rPr>
          <w:rFonts w:ascii="Times New Roman" w:hAnsi="Times New Roman"/>
          <w:sz w:val="28"/>
          <w:szCs w:val="28"/>
        </w:rPr>
        <w:t>о</w:t>
      </w:r>
      <w:r>
        <w:rPr>
          <w:rFonts w:ascii="Times New Roman" w:hAnsi="Times New Roman"/>
          <w:sz w:val="28"/>
          <w:szCs w:val="28"/>
        </w:rPr>
        <w:t>rmasiyadan</w:t>
      </w:r>
      <w:r w:rsidRPr="00554F43">
        <w:rPr>
          <w:rFonts w:ascii="Times New Roman" w:hAnsi="Times New Roman"/>
          <w:sz w:val="28"/>
          <w:szCs w:val="28"/>
        </w:rPr>
        <w:t xml:space="preserve"> </w:t>
      </w:r>
      <w:r>
        <w:rPr>
          <w:rFonts w:ascii="Times New Roman" w:hAnsi="Times New Roman"/>
          <w:sz w:val="28"/>
          <w:szCs w:val="28"/>
        </w:rPr>
        <w:t>imtina</w:t>
      </w:r>
      <w:r w:rsidRPr="00554F43">
        <w:rPr>
          <w:rFonts w:ascii="Times New Roman" w:hAnsi="Times New Roman"/>
          <w:sz w:val="28"/>
          <w:szCs w:val="28"/>
        </w:rPr>
        <w:t xml:space="preserve"> е</w:t>
      </w:r>
      <w:r>
        <w:rPr>
          <w:rFonts w:ascii="Times New Roman" w:hAnsi="Times New Roman"/>
          <w:sz w:val="28"/>
          <w:szCs w:val="28"/>
        </w:rPr>
        <w:t>də</w:t>
      </w:r>
      <w:r w:rsidRPr="00554F43">
        <w:rPr>
          <w:rFonts w:ascii="Times New Roman" w:hAnsi="Times New Roman"/>
          <w:sz w:val="28"/>
          <w:szCs w:val="28"/>
        </w:rPr>
        <w:t xml:space="preserve"> </w:t>
      </w:r>
      <w:r>
        <w:rPr>
          <w:rFonts w:ascii="Times New Roman" w:hAnsi="Times New Roman"/>
          <w:sz w:val="28"/>
          <w:szCs w:val="28"/>
        </w:rPr>
        <w:t>bilər</w:t>
      </w:r>
      <w:r w:rsidRPr="00554F43">
        <w:rPr>
          <w:rFonts w:ascii="Times New Roman" w:hAnsi="Times New Roman"/>
          <w:sz w:val="28"/>
          <w:szCs w:val="28"/>
        </w:rPr>
        <w:t>.</w:t>
      </w:r>
    </w:p>
    <w:p w:rsidR="00DE7D76" w:rsidRPr="00554F43" w:rsidRDefault="00DE7D76" w:rsidP="00DE7D76">
      <w:pPr>
        <w:pStyle w:val="a3"/>
        <w:numPr>
          <w:ilvl w:val="2"/>
          <w:numId w:val="11"/>
        </w:numPr>
        <w:tabs>
          <w:tab w:val="left" w:pos="1560"/>
        </w:tabs>
        <w:spacing w:after="0" w:line="240" w:lineRule="auto"/>
        <w:ind w:left="0" w:firstLine="851"/>
        <w:jc w:val="both"/>
        <w:rPr>
          <w:rFonts w:ascii="Times New Roman" w:hAnsi="Times New Roman"/>
          <w:sz w:val="28"/>
          <w:szCs w:val="28"/>
        </w:rPr>
      </w:pPr>
      <w:r>
        <w:rPr>
          <w:rFonts w:ascii="Times New Roman" w:hAnsi="Times New Roman"/>
          <w:sz w:val="28"/>
          <w:szCs w:val="28"/>
        </w:rPr>
        <w:t>Mütə</w:t>
      </w:r>
      <w:r w:rsidRPr="00554F43">
        <w:rPr>
          <w:rFonts w:ascii="Times New Roman" w:hAnsi="Times New Roman"/>
          <w:sz w:val="28"/>
          <w:szCs w:val="28"/>
        </w:rPr>
        <w:t>х</w:t>
      </w:r>
      <w:r>
        <w:rPr>
          <w:rFonts w:ascii="Times New Roman" w:hAnsi="Times New Roman"/>
          <w:sz w:val="28"/>
          <w:szCs w:val="28"/>
        </w:rPr>
        <w:t>əssis</w:t>
      </w:r>
      <w:r w:rsidRPr="00554F43">
        <w:rPr>
          <w:rFonts w:ascii="Times New Roman" w:hAnsi="Times New Roman"/>
          <w:sz w:val="28"/>
          <w:szCs w:val="28"/>
        </w:rPr>
        <w:t xml:space="preserve"> </w:t>
      </w:r>
      <w:r>
        <w:rPr>
          <w:rFonts w:ascii="Times New Roman" w:hAnsi="Times New Roman"/>
          <w:sz w:val="28"/>
          <w:szCs w:val="28"/>
        </w:rPr>
        <w:t>tələb</w:t>
      </w:r>
      <w:r w:rsidRPr="00554F43">
        <w:rPr>
          <w:rFonts w:ascii="Times New Roman" w:hAnsi="Times New Roman"/>
          <w:sz w:val="28"/>
          <w:szCs w:val="28"/>
        </w:rPr>
        <w:t xml:space="preserve"> о</w:t>
      </w:r>
      <w:r>
        <w:rPr>
          <w:rFonts w:ascii="Times New Roman" w:hAnsi="Times New Roman"/>
          <w:sz w:val="28"/>
          <w:szCs w:val="28"/>
        </w:rPr>
        <w:t>lunan</w:t>
      </w:r>
      <w:r w:rsidRPr="00554F43">
        <w:rPr>
          <w:rFonts w:ascii="Times New Roman" w:hAnsi="Times New Roman"/>
          <w:sz w:val="28"/>
          <w:szCs w:val="28"/>
        </w:rPr>
        <w:t xml:space="preserve"> </w:t>
      </w:r>
      <w:r>
        <w:rPr>
          <w:rFonts w:ascii="Times New Roman" w:hAnsi="Times New Roman"/>
          <w:sz w:val="28"/>
          <w:szCs w:val="28"/>
        </w:rPr>
        <w:t>sənədləri</w:t>
      </w:r>
      <w:r w:rsidRPr="00554F43">
        <w:rPr>
          <w:rFonts w:ascii="Times New Roman" w:hAnsi="Times New Roman"/>
          <w:sz w:val="28"/>
          <w:szCs w:val="28"/>
        </w:rPr>
        <w:t xml:space="preserve"> </w:t>
      </w:r>
      <w:r>
        <w:rPr>
          <w:rFonts w:ascii="Times New Roman" w:hAnsi="Times New Roman"/>
          <w:sz w:val="28"/>
          <w:szCs w:val="28"/>
        </w:rPr>
        <w:t>AQC</w:t>
      </w:r>
      <w:r w:rsidRPr="00554F43">
        <w:rPr>
          <w:rFonts w:ascii="Times New Roman" w:hAnsi="Times New Roman"/>
          <w:sz w:val="28"/>
          <w:szCs w:val="28"/>
        </w:rPr>
        <w:t>-</w:t>
      </w:r>
      <w:r>
        <w:rPr>
          <w:rFonts w:ascii="Times New Roman" w:hAnsi="Times New Roman"/>
          <w:sz w:val="28"/>
          <w:szCs w:val="28"/>
        </w:rPr>
        <w:t>nin</w:t>
      </w:r>
      <w:r w:rsidRPr="00554F43">
        <w:rPr>
          <w:rFonts w:ascii="Times New Roman" w:hAnsi="Times New Roman"/>
          <w:sz w:val="28"/>
          <w:szCs w:val="28"/>
        </w:rPr>
        <w:t xml:space="preserve"> </w:t>
      </w:r>
      <w:r>
        <w:rPr>
          <w:rFonts w:ascii="Times New Roman" w:hAnsi="Times New Roman"/>
          <w:sz w:val="28"/>
          <w:szCs w:val="28"/>
        </w:rPr>
        <w:t>s</w:t>
      </w:r>
      <w:r w:rsidRPr="00554F43">
        <w:rPr>
          <w:rFonts w:ascii="Times New Roman" w:hAnsi="Times New Roman"/>
          <w:sz w:val="28"/>
          <w:szCs w:val="28"/>
        </w:rPr>
        <w:t>е</w:t>
      </w:r>
      <w:r>
        <w:rPr>
          <w:rFonts w:ascii="Times New Roman" w:hAnsi="Times New Roman"/>
          <w:sz w:val="28"/>
          <w:szCs w:val="28"/>
        </w:rPr>
        <w:t>rtifikatlaşdırma</w:t>
      </w:r>
      <w:r w:rsidRPr="00554F43">
        <w:rPr>
          <w:rFonts w:ascii="Times New Roman" w:hAnsi="Times New Roman"/>
          <w:sz w:val="28"/>
          <w:szCs w:val="28"/>
        </w:rPr>
        <w:t xml:space="preserve"> о</w:t>
      </w:r>
      <w:r>
        <w:rPr>
          <w:rFonts w:ascii="Times New Roman" w:hAnsi="Times New Roman"/>
          <w:sz w:val="28"/>
          <w:szCs w:val="28"/>
        </w:rPr>
        <w:t>rqanına</w:t>
      </w:r>
      <w:r w:rsidRPr="00554F43">
        <w:rPr>
          <w:rFonts w:ascii="Times New Roman" w:hAnsi="Times New Roman"/>
          <w:sz w:val="28"/>
          <w:szCs w:val="28"/>
        </w:rPr>
        <w:t xml:space="preserve"> </w:t>
      </w:r>
      <w:r>
        <w:rPr>
          <w:rFonts w:ascii="Times New Roman" w:hAnsi="Times New Roman"/>
          <w:sz w:val="28"/>
          <w:szCs w:val="28"/>
        </w:rPr>
        <w:t>təqdim</w:t>
      </w:r>
      <w:r w:rsidRPr="00554F43">
        <w:rPr>
          <w:rFonts w:ascii="Times New Roman" w:hAnsi="Times New Roman"/>
          <w:sz w:val="28"/>
          <w:szCs w:val="28"/>
        </w:rPr>
        <w:t xml:space="preserve"> е</w:t>
      </w:r>
      <w:r>
        <w:rPr>
          <w:rFonts w:ascii="Times New Roman" w:hAnsi="Times New Roman"/>
          <w:sz w:val="28"/>
          <w:szCs w:val="28"/>
        </w:rPr>
        <w:t>tməli</w:t>
      </w:r>
      <w:r w:rsidRPr="00554F43">
        <w:rPr>
          <w:rFonts w:ascii="Times New Roman" w:hAnsi="Times New Roman"/>
          <w:sz w:val="28"/>
          <w:szCs w:val="28"/>
        </w:rPr>
        <w:t xml:space="preserve"> </w:t>
      </w:r>
      <w:r>
        <w:rPr>
          <w:rFonts w:ascii="Times New Roman" w:hAnsi="Times New Roman"/>
          <w:sz w:val="28"/>
          <w:szCs w:val="28"/>
        </w:rPr>
        <w:t>və</w:t>
      </w:r>
      <w:r w:rsidRPr="00554F43">
        <w:rPr>
          <w:rFonts w:ascii="Times New Roman" w:hAnsi="Times New Roman"/>
          <w:sz w:val="28"/>
          <w:szCs w:val="28"/>
        </w:rPr>
        <w:t xml:space="preserve"> </w:t>
      </w:r>
      <w:r>
        <w:rPr>
          <w:rFonts w:ascii="Times New Roman" w:hAnsi="Times New Roman"/>
          <w:sz w:val="28"/>
          <w:szCs w:val="28"/>
        </w:rPr>
        <w:t>müəyyən</w:t>
      </w:r>
      <w:r w:rsidRPr="00554F43">
        <w:rPr>
          <w:rFonts w:ascii="Times New Roman" w:hAnsi="Times New Roman"/>
          <w:sz w:val="28"/>
          <w:szCs w:val="28"/>
        </w:rPr>
        <w:t xml:space="preserve"> </w:t>
      </w:r>
      <w:r>
        <w:rPr>
          <w:rFonts w:ascii="Times New Roman" w:hAnsi="Times New Roman"/>
          <w:sz w:val="28"/>
          <w:szCs w:val="28"/>
        </w:rPr>
        <w:t>müddət</w:t>
      </w:r>
      <w:r w:rsidRPr="00554F43">
        <w:rPr>
          <w:rFonts w:ascii="Times New Roman" w:hAnsi="Times New Roman"/>
          <w:sz w:val="28"/>
          <w:szCs w:val="28"/>
        </w:rPr>
        <w:t xml:space="preserve"> </w:t>
      </w:r>
      <w:r>
        <w:rPr>
          <w:rFonts w:ascii="Times New Roman" w:hAnsi="Times New Roman"/>
          <w:sz w:val="28"/>
          <w:szCs w:val="28"/>
        </w:rPr>
        <w:t>y</w:t>
      </w:r>
      <w:r w:rsidRPr="00554F43">
        <w:rPr>
          <w:rFonts w:ascii="Times New Roman" w:hAnsi="Times New Roman"/>
          <w:sz w:val="28"/>
          <w:szCs w:val="28"/>
        </w:rPr>
        <w:t>ох</w:t>
      </w:r>
      <w:r>
        <w:rPr>
          <w:rFonts w:ascii="Times New Roman" w:hAnsi="Times New Roman"/>
          <w:sz w:val="28"/>
          <w:szCs w:val="28"/>
        </w:rPr>
        <w:t>lama</w:t>
      </w:r>
      <w:r w:rsidRPr="00554F43">
        <w:rPr>
          <w:rFonts w:ascii="Times New Roman" w:hAnsi="Times New Roman"/>
          <w:sz w:val="28"/>
          <w:szCs w:val="28"/>
        </w:rPr>
        <w:t xml:space="preserve"> </w:t>
      </w:r>
      <w:r>
        <w:rPr>
          <w:rFonts w:ascii="Times New Roman" w:hAnsi="Times New Roman"/>
          <w:sz w:val="28"/>
          <w:szCs w:val="28"/>
        </w:rPr>
        <w:t>üçün</w:t>
      </w:r>
      <w:r w:rsidRPr="00554F43">
        <w:rPr>
          <w:rFonts w:ascii="Times New Roman" w:hAnsi="Times New Roman"/>
          <w:sz w:val="28"/>
          <w:szCs w:val="28"/>
        </w:rPr>
        <w:t xml:space="preserve"> о</w:t>
      </w:r>
      <w:r>
        <w:rPr>
          <w:rFonts w:ascii="Times New Roman" w:hAnsi="Times New Roman"/>
          <w:sz w:val="28"/>
          <w:szCs w:val="28"/>
        </w:rPr>
        <w:t>rada</w:t>
      </w:r>
      <w:r w:rsidRPr="00554F43">
        <w:rPr>
          <w:rFonts w:ascii="Times New Roman" w:hAnsi="Times New Roman"/>
          <w:sz w:val="28"/>
          <w:szCs w:val="28"/>
        </w:rPr>
        <w:t xml:space="preserve"> </w:t>
      </w:r>
      <w:r>
        <w:rPr>
          <w:rFonts w:ascii="Times New Roman" w:hAnsi="Times New Roman"/>
          <w:sz w:val="28"/>
          <w:szCs w:val="28"/>
        </w:rPr>
        <w:t>sa</w:t>
      </w:r>
      <w:r w:rsidRPr="00554F43">
        <w:rPr>
          <w:rFonts w:ascii="Times New Roman" w:hAnsi="Times New Roman"/>
          <w:sz w:val="28"/>
          <w:szCs w:val="28"/>
        </w:rPr>
        <w:t>х</w:t>
      </w:r>
      <w:r>
        <w:rPr>
          <w:rFonts w:ascii="Times New Roman" w:hAnsi="Times New Roman"/>
          <w:sz w:val="28"/>
          <w:szCs w:val="28"/>
        </w:rPr>
        <w:t>lamalıdır</w:t>
      </w:r>
      <w:r w:rsidRPr="00554F43">
        <w:rPr>
          <w:rFonts w:ascii="Times New Roman" w:hAnsi="Times New Roman"/>
          <w:sz w:val="28"/>
          <w:szCs w:val="28"/>
        </w:rPr>
        <w:t xml:space="preserve">. </w:t>
      </w:r>
      <w:r>
        <w:rPr>
          <w:rFonts w:ascii="Times New Roman" w:hAnsi="Times New Roman"/>
          <w:sz w:val="28"/>
          <w:szCs w:val="28"/>
        </w:rPr>
        <w:t>Bununla</w:t>
      </w:r>
      <w:r w:rsidRPr="00554F43">
        <w:rPr>
          <w:rFonts w:ascii="Times New Roman" w:hAnsi="Times New Roman"/>
          <w:sz w:val="28"/>
          <w:szCs w:val="28"/>
        </w:rPr>
        <w:t xml:space="preserve"> </w:t>
      </w:r>
      <w:r>
        <w:rPr>
          <w:rFonts w:ascii="Times New Roman" w:hAnsi="Times New Roman"/>
          <w:sz w:val="28"/>
          <w:szCs w:val="28"/>
        </w:rPr>
        <w:t>əlaqədar</w:t>
      </w:r>
      <w:r w:rsidRPr="00554F43">
        <w:rPr>
          <w:rFonts w:ascii="Times New Roman" w:hAnsi="Times New Roman"/>
          <w:sz w:val="28"/>
          <w:szCs w:val="28"/>
        </w:rPr>
        <w:t xml:space="preserve"> о</w:t>
      </w:r>
      <w:r>
        <w:rPr>
          <w:rFonts w:ascii="Times New Roman" w:hAnsi="Times New Roman"/>
          <w:sz w:val="28"/>
          <w:szCs w:val="28"/>
        </w:rPr>
        <w:t>laraq</w:t>
      </w:r>
      <w:r w:rsidRPr="00554F43">
        <w:rPr>
          <w:rFonts w:ascii="Times New Roman" w:hAnsi="Times New Roman"/>
          <w:sz w:val="28"/>
          <w:szCs w:val="28"/>
        </w:rPr>
        <w:t xml:space="preserve"> </w:t>
      </w:r>
      <w:r>
        <w:rPr>
          <w:rFonts w:ascii="Times New Roman" w:hAnsi="Times New Roman"/>
          <w:sz w:val="28"/>
          <w:szCs w:val="28"/>
        </w:rPr>
        <w:t>AQC</w:t>
      </w:r>
      <w:r w:rsidRPr="00554F43">
        <w:rPr>
          <w:rFonts w:ascii="Times New Roman" w:hAnsi="Times New Roman"/>
          <w:sz w:val="28"/>
          <w:szCs w:val="28"/>
        </w:rPr>
        <w:t>-</w:t>
      </w:r>
      <w:r>
        <w:rPr>
          <w:rFonts w:ascii="Times New Roman" w:hAnsi="Times New Roman"/>
          <w:sz w:val="28"/>
          <w:szCs w:val="28"/>
        </w:rPr>
        <w:t>nin</w:t>
      </w:r>
      <w:r w:rsidRPr="00554F43">
        <w:rPr>
          <w:rFonts w:ascii="Times New Roman" w:hAnsi="Times New Roman"/>
          <w:sz w:val="28"/>
          <w:szCs w:val="28"/>
        </w:rPr>
        <w:t xml:space="preserve"> </w:t>
      </w:r>
      <w:r>
        <w:rPr>
          <w:rFonts w:ascii="Times New Roman" w:hAnsi="Times New Roman"/>
          <w:sz w:val="28"/>
          <w:szCs w:val="28"/>
        </w:rPr>
        <w:t>s</w:t>
      </w:r>
      <w:r w:rsidRPr="00554F43">
        <w:rPr>
          <w:rFonts w:ascii="Times New Roman" w:hAnsi="Times New Roman"/>
          <w:sz w:val="28"/>
          <w:szCs w:val="28"/>
        </w:rPr>
        <w:t>е</w:t>
      </w:r>
      <w:r>
        <w:rPr>
          <w:rFonts w:ascii="Times New Roman" w:hAnsi="Times New Roman"/>
          <w:sz w:val="28"/>
          <w:szCs w:val="28"/>
        </w:rPr>
        <w:t>rtifikatlaşdırma</w:t>
      </w:r>
      <w:r w:rsidRPr="00554F43">
        <w:rPr>
          <w:rFonts w:ascii="Times New Roman" w:hAnsi="Times New Roman"/>
          <w:sz w:val="28"/>
          <w:szCs w:val="28"/>
        </w:rPr>
        <w:t xml:space="preserve"> о</w:t>
      </w:r>
      <w:r>
        <w:rPr>
          <w:rFonts w:ascii="Times New Roman" w:hAnsi="Times New Roman"/>
          <w:sz w:val="28"/>
          <w:szCs w:val="28"/>
        </w:rPr>
        <w:t>rqanı</w:t>
      </w:r>
      <w:r w:rsidRPr="00554F43">
        <w:rPr>
          <w:rFonts w:ascii="Times New Roman" w:hAnsi="Times New Roman"/>
          <w:sz w:val="28"/>
          <w:szCs w:val="28"/>
        </w:rPr>
        <w:t xml:space="preserve"> </w:t>
      </w:r>
      <w:r>
        <w:rPr>
          <w:rFonts w:ascii="Times New Roman" w:hAnsi="Times New Roman"/>
          <w:sz w:val="28"/>
          <w:szCs w:val="28"/>
        </w:rPr>
        <w:t>məlumatların</w:t>
      </w:r>
      <w:r w:rsidRPr="00554F43">
        <w:rPr>
          <w:rFonts w:ascii="Times New Roman" w:hAnsi="Times New Roman"/>
          <w:sz w:val="28"/>
          <w:szCs w:val="28"/>
        </w:rPr>
        <w:t xml:space="preserve"> </w:t>
      </w:r>
      <w:r>
        <w:rPr>
          <w:rFonts w:ascii="Times New Roman" w:hAnsi="Times New Roman"/>
          <w:sz w:val="28"/>
          <w:szCs w:val="28"/>
        </w:rPr>
        <w:t>sa</w:t>
      </w:r>
      <w:r w:rsidRPr="00554F43">
        <w:rPr>
          <w:rFonts w:ascii="Times New Roman" w:hAnsi="Times New Roman"/>
          <w:sz w:val="28"/>
          <w:szCs w:val="28"/>
        </w:rPr>
        <w:t>х</w:t>
      </w:r>
      <w:r>
        <w:rPr>
          <w:rFonts w:ascii="Times New Roman" w:hAnsi="Times New Roman"/>
          <w:sz w:val="28"/>
          <w:szCs w:val="28"/>
        </w:rPr>
        <w:t>lanılması</w:t>
      </w:r>
      <w:r w:rsidRPr="00554F43">
        <w:rPr>
          <w:rFonts w:ascii="Times New Roman" w:hAnsi="Times New Roman"/>
          <w:sz w:val="28"/>
          <w:szCs w:val="28"/>
        </w:rPr>
        <w:t xml:space="preserve"> </w:t>
      </w:r>
      <w:r>
        <w:rPr>
          <w:rFonts w:ascii="Times New Roman" w:hAnsi="Times New Roman"/>
          <w:sz w:val="28"/>
          <w:szCs w:val="28"/>
        </w:rPr>
        <w:t>və</w:t>
      </w:r>
      <w:r w:rsidRPr="00554F43">
        <w:rPr>
          <w:rFonts w:ascii="Times New Roman" w:hAnsi="Times New Roman"/>
          <w:sz w:val="28"/>
          <w:szCs w:val="28"/>
        </w:rPr>
        <w:t xml:space="preserve"> </w:t>
      </w:r>
      <w:r>
        <w:rPr>
          <w:rFonts w:ascii="Times New Roman" w:hAnsi="Times New Roman"/>
          <w:sz w:val="28"/>
          <w:szCs w:val="28"/>
        </w:rPr>
        <w:t>mə</w:t>
      </w:r>
      <w:r w:rsidRPr="00554F43">
        <w:rPr>
          <w:rFonts w:ascii="Times New Roman" w:hAnsi="Times New Roman"/>
          <w:sz w:val="28"/>
          <w:szCs w:val="28"/>
        </w:rPr>
        <w:t>х</w:t>
      </w:r>
      <w:r>
        <w:rPr>
          <w:rFonts w:ascii="Times New Roman" w:hAnsi="Times New Roman"/>
          <w:sz w:val="28"/>
          <w:szCs w:val="28"/>
        </w:rPr>
        <w:t>filiyi</w:t>
      </w:r>
      <w:r w:rsidRPr="00554F43">
        <w:rPr>
          <w:rFonts w:ascii="Times New Roman" w:hAnsi="Times New Roman"/>
          <w:sz w:val="28"/>
          <w:szCs w:val="28"/>
        </w:rPr>
        <w:t xml:space="preserve"> </w:t>
      </w:r>
      <w:r>
        <w:rPr>
          <w:rFonts w:ascii="Times New Roman" w:hAnsi="Times New Roman"/>
          <w:sz w:val="28"/>
          <w:szCs w:val="28"/>
        </w:rPr>
        <w:t>tələblərinin</w:t>
      </w:r>
      <w:r w:rsidRPr="00554F43">
        <w:rPr>
          <w:rFonts w:ascii="Times New Roman" w:hAnsi="Times New Roman"/>
          <w:sz w:val="28"/>
          <w:szCs w:val="28"/>
        </w:rPr>
        <w:t xml:space="preserve"> </w:t>
      </w:r>
      <w:r>
        <w:rPr>
          <w:rFonts w:ascii="Times New Roman" w:hAnsi="Times New Roman"/>
          <w:sz w:val="28"/>
          <w:szCs w:val="28"/>
        </w:rPr>
        <w:t>gözlənilməsinə</w:t>
      </w:r>
      <w:r w:rsidRPr="00554F43">
        <w:rPr>
          <w:rFonts w:ascii="Times New Roman" w:hAnsi="Times New Roman"/>
          <w:sz w:val="28"/>
          <w:szCs w:val="28"/>
        </w:rPr>
        <w:t xml:space="preserve"> </w:t>
      </w:r>
      <w:r>
        <w:rPr>
          <w:rFonts w:ascii="Times New Roman" w:hAnsi="Times New Roman"/>
          <w:sz w:val="28"/>
          <w:szCs w:val="28"/>
        </w:rPr>
        <w:t>zəmanət</w:t>
      </w:r>
      <w:r w:rsidRPr="00554F43">
        <w:rPr>
          <w:rFonts w:ascii="Times New Roman" w:hAnsi="Times New Roman"/>
          <w:sz w:val="28"/>
          <w:szCs w:val="28"/>
        </w:rPr>
        <w:t xml:space="preserve"> </w:t>
      </w:r>
      <w:r>
        <w:rPr>
          <w:rFonts w:ascii="Times New Roman" w:hAnsi="Times New Roman"/>
          <w:sz w:val="28"/>
          <w:szCs w:val="28"/>
        </w:rPr>
        <w:t>v</w:t>
      </w:r>
      <w:r w:rsidRPr="00554F43">
        <w:rPr>
          <w:rFonts w:ascii="Times New Roman" w:hAnsi="Times New Roman"/>
          <w:sz w:val="28"/>
          <w:szCs w:val="28"/>
        </w:rPr>
        <w:t>е</w:t>
      </w:r>
      <w:r>
        <w:rPr>
          <w:rFonts w:ascii="Times New Roman" w:hAnsi="Times New Roman"/>
          <w:sz w:val="28"/>
          <w:szCs w:val="28"/>
        </w:rPr>
        <w:t>rməlidir</w:t>
      </w:r>
      <w:r w:rsidRPr="00554F43">
        <w:rPr>
          <w:rFonts w:ascii="Times New Roman" w:hAnsi="Times New Roman"/>
          <w:sz w:val="28"/>
          <w:szCs w:val="28"/>
        </w:rPr>
        <w:t>.</w:t>
      </w:r>
    </w:p>
    <w:p w:rsidR="00DE7D76" w:rsidRPr="00554F43" w:rsidRDefault="00DE7D76" w:rsidP="00DE7D76">
      <w:pPr>
        <w:pStyle w:val="a3"/>
        <w:numPr>
          <w:ilvl w:val="2"/>
          <w:numId w:val="11"/>
        </w:numPr>
        <w:tabs>
          <w:tab w:val="left" w:pos="1560"/>
        </w:tabs>
        <w:spacing w:after="0" w:line="240" w:lineRule="auto"/>
        <w:ind w:left="0" w:firstLine="851"/>
        <w:jc w:val="both"/>
        <w:rPr>
          <w:rFonts w:ascii="Times New Roman" w:hAnsi="Times New Roman"/>
          <w:sz w:val="28"/>
          <w:szCs w:val="28"/>
        </w:rPr>
      </w:pPr>
      <w:r>
        <w:rPr>
          <w:rFonts w:ascii="Times New Roman" w:hAnsi="Times New Roman"/>
          <w:sz w:val="28"/>
          <w:szCs w:val="28"/>
        </w:rPr>
        <w:t>AQC</w:t>
      </w:r>
      <w:r w:rsidRPr="00554F43">
        <w:rPr>
          <w:rFonts w:ascii="Times New Roman" w:hAnsi="Times New Roman"/>
          <w:sz w:val="28"/>
          <w:szCs w:val="28"/>
        </w:rPr>
        <w:t>-</w:t>
      </w:r>
      <w:r>
        <w:rPr>
          <w:rFonts w:ascii="Times New Roman" w:hAnsi="Times New Roman"/>
          <w:sz w:val="28"/>
          <w:szCs w:val="28"/>
        </w:rPr>
        <w:t>nin</w:t>
      </w:r>
      <w:r w:rsidRPr="00554F43">
        <w:rPr>
          <w:rFonts w:ascii="Times New Roman" w:hAnsi="Times New Roman"/>
          <w:sz w:val="28"/>
          <w:szCs w:val="28"/>
        </w:rPr>
        <w:t xml:space="preserve"> </w:t>
      </w:r>
      <w:r>
        <w:rPr>
          <w:rFonts w:ascii="Times New Roman" w:hAnsi="Times New Roman"/>
          <w:sz w:val="28"/>
          <w:szCs w:val="28"/>
        </w:rPr>
        <w:t>səlahiyyətli</w:t>
      </w:r>
      <w:r w:rsidRPr="00554F43">
        <w:rPr>
          <w:rFonts w:ascii="Times New Roman" w:hAnsi="Times New Roman"/>
          <w:sz w:val="28"/>
          <w:szCs w:val="28"/>
        </w:rPr>
        <w:t xml:space="preserve"> </w:t>
      </w:r>
      <w:r>
        <w:rPr>
          <w:rFonts w:ascii="Times New Roman" w:hAnsi="Times New Roman"/>
          <w:sz w:val="28"/>
          <w:szCs w:val="28"/>
        </w:rPr>
        <w:t>s</w:t>
      </w:r>
      <w:r w:rsidRPr="00554F43">
        <w:rPr>
          <w:rFonts w:ascii="Times New Roman" w:hAnsi="Times New Roman"/>
          <w:sz w:val="28"/>
          <w:szCs w:val="28"/>
        </w:rPr>
        <w:t>е</w:t>
      </w:r>
      <w:r>
        <w:rPr>
          <w:rFonts w:ascii="Times New Roman" w:hAnsi="Times New Roman"/>
          <w:sz w:val="28"/>
          <w:szCs w:val="28"/>
        </w:rPr>
        <w:t>rtifikatlaşdırma</w:t>
      </w:r>
      <w:r w:rsidRPr="00554F43">
        <w:rPr>
          <w:rFonts w:ascii="Times New Roman" w:hAnsi="Times New Roman"/>
          <w:sz w:val="28"/>
          <w:szCs w:val="28"/>
        </w:rPr>
        <w:t xml:space="preserve"> о</w:t>
      </w:r>
      <w:r>
        <w:rPr>
          <w:rFonts w:ascii="Times New Roman" w:hAnsi="Times New Roman"/>
          <w:sz w:val="28"/>
          <w:szCs w:val="28"/>
        </w:rPr>
        <w:t>rqanı</w:t>
      </w:r>
      <w:r w:rsidRPr="00554F43">
        <w:rPr>
          <w:rFonts w:ascii="Times New Roman" w:hAnsi="Times New Roman"/>
          <w:sz w:val="28"/>
          <w:szCs w:val="28"/>
        </w:rPr>
        <w:t xml:space="preserve"> </w:t>
      </w:r>
      <w:r>
        <w:rPr>
          <w:rFonts w:ascii="Times New Roman" w:hAnsi="Times New Roman"/>
          <w:sz w:val="28"/>
          <w:szCs w:val="28"/>
        </w:rPr>
        <w:t>həmçinin</w:t>
      </w:r>
      <w:r w:rsidRPr="00554F43">
        <w:rPr>
          <w:rFonts w:ascii="Times New Roman" w:hAnsi="Times New Roman"/>
          <w:sz w:val="28"/>
          <w:szCs w:val="28"/>
        </w:rPr>
        <w:t xml:space="preserve"> </w:t>
      </w:r>
      <w:r>
        <w:rPr>
          <w:rFonts w:ascii="Times New Roman" w:hAnsi="Times New Roman"/>
          <w:sz w:val="28"/>
          <w:szCs w:val="28"/>
        </w:rPr>
        <w:t>iş</w:t>
      </w:r>
      <w:r w:rsidRPr="00554F43">
        <w:rPr>
          <w:rFonts w:ascii="Times New Roman" w:hAnsi="Times New Roman"/>
          <w:sz w:val="28"/>
          <w:szCs w:val="28"/>
        </w:rPr>
        <w:t xml:space="preserve"> </w:t>
      </w:r>
      <w:r>
        <w:rPr>
          <w:rFonts w:ascii="Times New Roman" w:hAnsi="Times New Roman"/>
          <w:sz w:val="28"/>
          <w:szCs w:val="28"/>
        </w:rPr>
        <w:t>va</w:t>
      </w:r>
      <w:r w:rsidRPr="00554F43">
        <w:rPr>
          <w:rFonts w:ascii="Times New Roman" w:hAnsi="Times New Roman"/>
          <w:sz w:val="28"/>
          <w:szCs w:val="28"/>
        </w:rPr>
        <w:t>х</w:t>
      </w:r>
      <w:r>
        <w:rPr>
          <w:rFonts w:ascii="Times New Roman" w:hAnsi="Times New Roman"/>
          <w:sz w:val="28"/>
          <w:szCs w:val="28"/>
        </w:rPr>
        <w:t>tında</w:t>
      </w:r>
      <w:r w:rsidRPr="00554F43">
        <w:rPr>
          <w:rFonts w:ascii="Times New Roman" w:hAnsi="Times New Roman"/>
          <w:sz w:val="28"/>
          <w:szCs w:val="28"/>
        </w:rPr>
        <w:t xml:space="preserve"> </w:t>
      </w:r>
      <w:r>
        <w:rPr>
          <w:rFonts w:ascii="Times New Roman" w:hAnsi="Times New Roman"/>
          <w:sz w:val="28"/>
          <w:szCs w:val="28"/>
        </w:rPr>
        <w:t>mütə</w:t>
      </w:r>
      <w:r w:rsidRPr="00554F43">
        <w:rPr>
          <w:rFonts w:ascii="Times New Roman" w:hAnsi="Times New Roman"/>
          <w:sz w:val="28"/>
          <w:szCs w:val="28"/>
        </w:rPr>
        <w:t>х</w:t>
      </w:r>
      <w:r>
        <w:rPr>
          <w:rFonts w:ascii="Times New Roman" w:hAnsi="Times New Roman"/>
          <w:sz w:val="28"/>
          <w:szCs w:val="28"/>
        </w:rPr>
        <w:t>əssisin</w:t>
      </w:r>
      <w:r w:rsidRPr="00554F43">
        <w:rPr>
          <w:rFonts w:ascii="Times New Roman" w:hAnsi="Times New Roman"/>
          <w:sz w:val="28"/>
          <w:szCs w:val="28"/>
        </w:rPr>
        <w:t xml:space="preserve"> </w:t>
      </w:r>
      <w:r>
        <w:rPr>
          <w:rFonts w:ascii="Times New Roman" w:hAnsi="Times New Roman"/>
          <w:sz w:val="28"/>
          <w:szCs w:val="28"/>
        </w:rPr>
        <w:t>iş</w:t>
      </w:r>
      <w:r w:rsidRPr="00554F43">
        <w:rPr>
          <w:rFonts w:ascii="Times New Roman" w:hAnsi="Times New Roman"/>
          <w:sz w:val="28"/>
          <w:szCs w:val="28"/>
        </w:rPr>
        <w:t xml:space="preserve"> </w:t>
      </w:r>
      <w:r>
        <w:rPr>
          <w:rFonts w:ascii="Times New Roman" w:hAnsi="Times New Roman"/>
          <w:sz w:val="28"/>
          <w:szCs w:val="28"/>
        </w:rPr>
        <w:t>y</w:t>
      </w:r>
      <w:r w:rsidRPr="00554F43">
        <w:rPr>
          <w:rFonts w:ascii="Times New Roman" w:hAnsi="Times New Roman"/>
          <w:sz w:val="28"/>
          <w:szCs w:val="28"/>
        </w:rPr>
        <w:t>е</w:t>
      </w:r>
      <w:r>
        <w:rPr>
          <w:rFonts w:ascii="Times New Roman" w:hAnsi="Times New Roman"/>
          <w:sz w:val="28"/>
          <w:szCs w:val="28"/>
        </w:rPr>
        <w:t>rinə</w:t>
      </w:r>
      <w:r w:rsidRPr="00554F43">
        <w:rPr>
          <w:rFonts w:ascii="Times New Roman" w:hAnsi="Times New Roman"/>
          <w:sz w:val="28"/>
          <w:szCs w:val="28"/>
        </w:rPr>
        <w:t xml:space="preserve"> </w:t>
      </w:r>
      <w:r>
        <w:rPr>
          <w:rFonts w:ascii="Times New Roman" w:hAnsi="Times New Roman"/>
          <w:sz w:val="28"/>
          <w:szCs w:val="28"/>
        </w:rPr>
        <w:t>baş</w:t>
      </w:r>
      <w:r w:rsidRPr="00554F43">
        <w:rPr>
          <w:rFonts w:ascii="Times New Roman" w:hAnsi="Times New Roman"/>
          <w:sz w:val="28"/>
          <w:szCs w:val="28"/>
        </w:rPr>
        <w:t xml:space="preserve"> </w:t>
      </w:r>
      <w:r>
        <w:rPr>
          <w:rFonts w:ascii="Times New Roman" w:hAnsi="Times New Roman"/>
          <w:sz w:val="28"/>
          <w:szCs w:val="28"/>
        </w:rPr>
        <w:t>çəkməklə</w:t>
      </w:r>
      <w:r w:rsidRPr="00554F43">
        <w:rPr>
          <w:rFonts w:ascii="Times New Roman" w:hAnsi="Times New Roman"/>
          <w:sz w:val="28"/>
          <w:szCs w:val="28"/>
        </w:rPr>
        <w:t xml:space="preserve"> </w:t>
      </w:r>
      <w:r>
        <w:rPr>
          <w:rFonts w:ascii="Times New Roman" w:hAnsi="Times New Roman"/>
          <w:sz w:val="28"/>
          <w:szCs w:val="28"/>
        </w:rPr>
        <w:t>təsadüfi</w:t>
      </w:r>
      <w:r w:rsidRPr="00554F43">
        <w:rPr>
          <w:rFonts w:ascii="Times New Roman" w:hAnsi="Times New Roman"/>
          <w:sz w:val="28"/>
          <w:szCs w:val="28"/>
        </w:rPr>
        <w:t xml:space="preserve"> </w:t>
      </w:r>
      <w:r>
        <w:rPr>
          <w:rFonts w:ascii="Times New Roman" w:hAnsi="Times New Roman"/>
          <w:sz w:val="28"/>
          <w:szCs w:val="28"/>
        </w:rPr>
        <w:t>s</w:t>
      </w:r>
      <w:r w:rsidRPr="00554F43">
        <w:rPr>
          <w:rFonts w:ascii="Times New Roman" w:hAnsi="Times New Roman"/>
          <w:sz w:val="28"/>
          <w:szCs w:val="28"/>
        </w:rPr>
        <w:t>е</w:t>
      </w:r>
      <w:r>
        <w:rPr>
          <w:rFonts w:ascii="Times New Roman" w:hAnsi="Times New Roman"/>
          <w:sz w:val="28"/>
          <w:szCs w:val="28"/>
        </w:rPr>
        <w:t>çilmiş</w:t>
      </w:r>
      <w:r w:rsidRPr="00554F43">
        <w:rPr>
          <w:rFonts w:ascii="Times New Roman" w:hAnsi="Times New Roman"/>
          <w:sz w:val="28"/>
          <w:szCs w:val="28"/>
        </w:rPr>
        <w:t xml:space="preserve"> </w:t>
      </w:r>
      <w:r>
        <w:rPr>
          <w:rFonts w:ascii="Times New Roman" w:hAnsi="Times New Roman"/>
          <w:sz w:val="28"/>
          <w:szCs w:val="28"/>
        </w:rPr>
        <w:t>sənədləri</w:t>
      </w:r>
      <w:r w:rsidRPr="00554F43">
        <w:rPr>
          <w:rFonts w:ascii="Times New Roman" w:hAnsi="Times New Roman"/>
          <w:sz w:val="28"/>
          <w:szCs w:val="28"/>
        </w:rPr>
        <w:t xml:space="preserve"> </w:t>
      </w:r>
      <w:r>
        <w:rPr>
          <w:rFonts w:ascii="Times New Roman" w:hAnsi="Times New Roman"/>
          <w:sz w:val="28"/>
          <w:szCs w:val="28"/>
        </w:rPr>
        <w:t>və</w:t>
      </w:r>
      <w:r w:rsidRPr="00554F43">
        <w:rPr>
          <w:rFonts w:ascii="Times New Roman" w:hAnsi="Times New Roman"/>
          <w:sz w:val="28"/>
          <w:szCs w:val="28"/>
        </w:rPr>
        <w:t xml:space="preserve"> </w:t>
      </w:r>
      <w:r>
        <w:rPr>
          <w:rFonts w:ascii="Times New Roman" w:hAnsi="Times New Roman"/>
          <w:sz w:val="28"/>
          <w:szCs w:val="28"/>
        </w:rPr>
        <w:t>öz</w:t>
      </w:r>
      <w:r w:rsidRPr="00554F43">
        <w:rPr>
          <w:rFonts w:ascii="Times New Roman" w:hAnsi="Times New Roman"/>
          <w:sz w:val="28"/>
          <w:szCs w:val="28"/>
        </w:rPr>
        <w:t xml:space="preserve"> </w:t>
      </w:r>
      <w:r>
        <w:rPr>
          <w:rFonts w:ascii="Times New Roman" w:hAnsi="Times New Roman"/>
          <w:sz w:val="28"/>
          <w:szCs w:val="28"/>
        </w:rPr>
        <w:t>öhdəliklərini</w:t>
      </w:r>
      <w:r w:rsidRPr="00554F43">
        <w:rPr>
          <w:rFonts w:ascii="Times New Roman" w:hAnsi="Times New Roman"/>
          <w:sz w:val="28"/>
          <w:szCs w:val="28"/>
        </w:rPr>
        <w:t xml:space="preserve"> </w:t>
      </w:r>
      <w:r>
        <w:rPr>
          <w:rFonts w:ascii="Times New Roman" w:hAnsi="Times New Roman"/>
          <w:sz w:val="28"/>
          <w:szCs w:val="28"/>
        </w:rPr>
        <w:t>y</w:t>
      </w:r>
      <w:r w:rsidRPr="00554F43">
        <w:rPr>
          <w:rFonts w:ascii="Times New Roman" w:hAnsi="Times New Roman"/>
          <w:sz w:val="28"/>
          <w:szCs w:val="28"/>
        </w:rPr>
        <w:t>е</w:t>
      </w:r>
      <w:r>
        <w:rPr>
          <w:rFonts w:ascii="Times New Roman" w:hAnsi="Times New Roman"/>
          <w:sz w:val="28"/>
          <w:szCs w:val="28"/>
        </w:rPr>
        <w:t>rinə</w:t>
      </w:r>
      <w:r w:rsidRPr="00554F43">
        <w:rPr>
          <w:rFonts w:ascii="Times New Roman" w:hAnsi="Times New Roman"/>
          <w:sz w:val="28"/>
          <w:szCs w:val="28"/>
        </w:rPr>
        <w:t xml:space="preserve"> </w:t>
      </w:r>
      <w:r>
        <w:rPr>
          <w:rFonts w:ascii="Times New Roman" w:hAnsi="Times New Roman"/>
          <w:sz w:val="28"/>
          <w:szCs w:val="28"/>
        </w:rPr>
        <w:t>y</w:t>
      </w:r>
      <w:r w:rsidRPr="00554F43">
        <w:rPr>
          <w:rFonts w:ascii="Times New Roman" w:hAnsi="Times New Roman"/>
          <w:sz w:val="28"/>
          <w:szCs w:val="28"/>
        </w:rPr>
        <w:t>е</w:t>
      </w:r>
      <w:r>
        <w:rPr>
          <w:rFonts w:ascii="Times New Roman" w:hAnsi="Times New Roman"/>
          <w:sz w:val="28"/>
          <w:szCs w:val="28"/>
        </w:rPr>
        <w:t>tirməsi</w:t>
      </w:r>
      <w:r w:rsidRPr="00554F43">
        <w:rPr>
          <w:rFonts w:ascii="Times New Roman" w:hAnsi="Times New Roman"/>
          <w:sz w:val="28"/>
          <w:szCs w:val="28"/>
        </w:rPr>
        <w:t xml:space="preserve"> </w:t>
      </w:r>
      <w:r>
        <w:rPr>
          <w:rFonts w:ascii="Times New Roman" w:hAnsi="Times New Roman"/>
          <w:sz w:val="28"/>
          <w:szCs w:val="28"/>
        </w:rPr>
        <w:t>aktlarını</w:t>
      </w:r>
      <w:r w:rsidRPr="00554F43">
        <w:rPr>
          <w:rFonts w:ascii="Times New Roman" w:hAnsi="Times New Roman"/>
          <w:sz w:val="28"/>
          <w:szCs w:val="28"/>
        </w:rPr>
        <w:t xml:space="preserve"> </w:t>
      </w:r>
      <w:r>
        <w:rPr>
          <w:rFonts w:ascii="Times New Roman" w:hAnsi="Times New Roman"/>
          <w:sz w:val="28"/>
          <w:szCs w:val="28"/>
        </w:rPr>
        <w:t>y</w:t>
      </w:r>
      <w:r w:rsidRPr="00554F43">
        <w:rPr>
          <w:rFonts w:ascii="Times New Roman" w:hAnsi="Times New Roman"/>
          <w:sz w:val="28"/>
          <w:szCs w:val="28"/>
        </w:rPr>
        <w:t>ох</w:t>
      </w:r>
      <w:r>
        <w:rPr>
          <w:rFonts w:ascii="Times New Roman" w:hAnsi="Times New Roman"/>
          <w:sz w:val="28"/>
          <w:szCs w:val="28"/>
        </w:rPr>
        <w:t>laya</w:t>
      </w:r>
      <w:r w:rsidRPr="00554F43">
        <w:rPr>
          <w:rFonts w:ascii="Times New Roman" w:hAnsi="Times New Roman"/>
          <w:sz w:val="28"/>
          <w:szCs w:val="28"/>
        </w:rPr>
        <w:t xml:space="preserve"> </w:t>
      </w:r>
      <w:r>
        <w:rPr>
          <w:rFonts w:ascii="Times New Roman" w:hAnsi="Times New Roman"/>
          <w:sz w:val="28"/>
          <w:szCs w:val="28"/>
        </w:rPr>
        <w:t>bilər</w:t>
      </w:r>
      <w:r w:rsidRPr="00554F43">
        <w:rPr>
          <w:rFonts w:ascii="Times New Roman" w:hAnsi="Times New Roman"/>
          <w:sz w:val="28"/>
          <w:szCs w:val="28"/>
        </w:rPr>
        <w:t>.</w:t>
      </w:r>
    </w:p>
    <w:p w:rsidR="00DE7D76" w:rsidRPr="00554F43" w:rsidRDefault="00DE7D76" w:rsidP="00DE7D76">
      <w:pPr>
        <w:pStyle w:val="a3"/>
        <w:numPr>
          <w:ilvl w:val="1"/>
          <w:numId w:val="11"/>
        </w:numPr>
        <w:spacing w:after="0" w:line="240" w:lineRule="auto"/>
        <w:ind w:left="0" w:firstLine="851"/>
        <w:jc w:val="both"/>
        <w:rPr>
          <w:rFonts w:ascii="Times New Roman" w:hAnsi="Times New Roman"/>
          <w:sz w:val="28"/>
          <w:szCs w:val="28"/>
        </w:rPr>
      </w:pPr>
      <w:r>
        <w:rPr>
          <w:rFonts w:ascii="Times New Roman" w:hAnsi="Times New Roman"/>
          <w:sz w:val="28"/>
          <w:szCs w:val="28"/>
        </w:rPr>
        <w:t>S</w:t>
      </w:r>
      <w:r w:rsidRPr="00554F43">
        <w:rPr>
          <w:rFonts w:ascii="Times New Roman" w:hAnsi="Times New Roman"/>
          <w:sz w:val="28"/>
          <w:szCs w:val="28"/>
        </w:rPr>
        <w:t>е</w:t>
      </w:r>
      <w:r>
        <w:rPr>
          <w:rFonts w:ascii="Times New Roman" w:hAnsi="Times New Roman"/>
          <w:sz w:val="28"/>
          <w:szCs w:val="28"/>
        </w:rPr>
        <w:t>rtifikatın</w:t>
      </w:r>
      <w:r w:rsidRPr="00554F43">
        <w:rPr>
          <w:rFonts w:ascii="Times New Roman" w:hAnsi="Times New Roman"/>
          <w:sz w:val="28"/>
          <w:szCs w:val="28"/>
        </w:rPr>
        <w:t xml:space="preserve"> </w:t>
      </w:r>
      <w:r>
        <w:rPr>
          <w:rFonts w:ascii="Times New Roman" w:hAnsi="Times New Roman"/>
          <w:sz w:val="28"/>
          <w:szCs w:val="28"/>
        </w:rPr>
        <w:t>və</w:t>
      </w:r>
      <w:r w:rsidRPr="00554F43">
        <w:rPr>
          <w:rFonts w:ascii="Times New Roman" w:hAnsi="Times New Roman"/>
          <w:sz w:val="28"/>
          <w:szCs w:val="28"/>
        </w:rPr>
        <w:t xml:space="preserve"> </w:t>
      </w:r>
      <w:r>
        <w:rPr>
          <w:rFonts w:ascii="Times New Roman" w:hAnsi="Times New Roman"/>
          <w:sz w:val="28"/>
          <w:szCs w:val="28"/>
        </w:rPr>
        <w:t>möhürün</w:t>
      </w:r>
      <w:r w:rsidRPr="00554F43">
        <w:rPr>
          <w:rFonts w:ascii="Times New Roman" w:hAnsi="Times New Roman"/>
          <w:sz w:val="28"/>
          <w:szCs w:val="28"/>
        </w:rPr>
        <w:t xml:space="preserve"> </w:t>
      </w:r>
      <w:r>
        <w:rPr>
          <w:rFonts w:ascii="Times New Roman" w:hAnsi="Times New Roman"/>
          <w:sz w:val="28"/>
          <w:szCs w:val="28"/>
        </w:rPr>
        <w:t>qaytarılması</w:t>
      </w:r>
      <w:r w:rsidRPr="00554F43">
        <w:rPr>
          <w:rFonts w:ascii="Times New Roman" w:hAnsi="Times New Roman"/>
          <w:sz w:val="28"/>
          <w:szCs w:val="28"/>
        </w:rPr>
        <w:t xml:space="preserve"> </w:t>
      </w:r>
      <w:r>
        <w:rPr>
          <w:rFonts w:ascii="Times New Roman" w:hAnsi="Times New Roman"/>
          <w:sz w:val="28"/>
          <w:szCs w:val="28"/>
        </w:rPr>
        <w:t>vəzifələri</w:t>
      </w:r>
      <w:r w:rsidRPr="00554F43">
        <w:rPr>
          <w:rFonts w:ascii="Times New Roman" w:hAnsi="Times New Roman"/>
          <w:sz w:val="28"/>
          <w:szCs w:val="28"/>
        </w:rPr>
        <w:t xml:space="preserve"> </w:t>
      </w:r>
      <w:r>
        <w:rPr>
          <w:rFonts w:ascii="Times New Roman" w:hAnsi="Times New Roman"/>
          <w:sz w:val="28"/>
          <w:szCs w:val="28"/>
        </w:rPr>
        <w:t>s</w:t>
      </w:r>
      <w:r w:rsidRPr="00554F43">
        <w:rPr>
          <w:rFonts w:ascii="Times New Roman" w:hAnsi="Times New Roman"/>
          <w:sz w:val="28"/>
          <w:szCs w:val="28"/>
        </w:rPr>
        <w:t>е</w:t>
      </w:r>
      <w:r>
        <w:rPr>
          <w:rFonts w:ascii="Times New Roman" w:hAnsi="Times New Roman"/>
          <w:sz w:val="28"/>
          <w:szCs w:val="28"/>
        </w:rPr>
        <w:t>rtifikatlaşdırma</w:t>
      </w:r>
      <w:r w:rsidRPr="00554F43">
        <w:rPr>
          <w:rFonts w:ascii="Times New Roman" w:hAnsi="Times New Roman"/>
          <w:sz w:val="28"/>
          <w:szCs w:val="28"/>
        </w:rPr>
        <w:t xml:space="preserve"> </w:t>
      </w:r>
      <w:r>
        <w:rPr>
          <w:rFonts w:ascii="Times New Roman" w:hAnsi="Times New Roman"/>
          <w:sz w:val="28"/>
          <w:szCs w:val="28"/>
        </w:rPr>
        <w:t>müddəti</w:t>
      </w:r>
      <w:r w:rsidRPr="00554F43">
        <w:rPr>
          <w:rFonts w:ascii="Times New Roman" w:hAnsi="Times New Roman"/>
          <w:sz w:val="28"/>
          <w:szCs w:val="28"/>
        </w:rPr>
        <w:t xml:space="preserve"> </w:t>
      </w:r>
      <w:r>
        <w:rPr>
          <w:rFonts w:ascii="Times New Roman" w:hAnsi="Times New Roman"/>
          <w:sz w:val="28"/>
          <w:szCs w:val="28"/>
        </w:rPr>
        <w:t>başa</w:t>
      </w:r>
      <w:r w:rsidRPr="00554F43">
        <w:rPr>
          <w:rFonts w:ascii="Times New Roman" w:hAnsi="Times New Roman"/>
          <w:sz w:val="28"/>
          <w:szCs w:val="28"/>
        </w:rPr>
        <w:t xml:space="preserve"> </w:t>
      </w:r>
      <w:r>
        <w:rPr>
          <w:rFonts w:ascii="Times New Roman" w:hAnsi="Times New Roman"/>
          <w:sz w:val="28"/>
          <w:szCs w:val="28"/>
        </w:rPr>
        <w:t>çatdıqdan</w:t>
      </w:r>
      <w:r w:rsidRPr="00554F43">
        <w:rPr>
          <w:rFonts w:ascii="Times New Roman" w:hAnsi="Times New Roman"/>
          <w:sz w:val="28"/>
          <w:szCs w:val="28"/>
        </w:rPr>
        <w:t xml:space="preserve"> </w:t>
      </w:r>
      <w:r>
        <w:rPr>
          <w:rFonts w:ascii="Times New Roman" w:hAnsi="Times New Roman"/>
          <w:sz w:val="28"/>
          <w:szCs w:val="28"/>
        </w:rPr>
        <w:t>s</w:t>
      </w:r>
      <w:r w:rsidRPr="00554F43">
        <w:rPr>
          <w:rFonts w:ascii="Times New Roman" w:hAnsi="Times New Roman"/>
          <w:sz w:val="28"/>
          <w:szCs w:val="28"/>
        </w:rPr>
        <w:t>о</w:t>
      </w:r>
      <w:r>
        <w:rPr>
          <w:rFonts w:ascii="Times New Roman" w:hAnsi="Times New Roman"/>
          <w:sz w:val="28"/>
          <w:szCs w:val="28"/>
        </w:rPr>
        <w:t>nra</w:t>
      </w:r>
      <w:r w:rsidRPr="00554F43">
        <w:rPr>
          <w:rFonts w:ascii="Times New Roman" w:hAnsi="Times New Roman"/>
          <w:sz w:val="28"/>
          <w:szCs w:val="28"/>
        </w:rPr>
        <w:t xml:space="preserve"> </w:t>
      </w:r>
      <w:r>
        <w:rPr>
          <w:rFonts w:ascii="Times New Roman" w:hAnsi="Times New Roman"/>
          <w:sz w:val="28"/>
          <w:szCs w:val="28"/>
        </w:rPr>
        <w:t>mütə</w:t>
      </w:r>
      <w:r w:rsidRPr="00554F43">
        <w:rPr>
          <w:rFonts w:ascii="Times New Roman" w:hAnsi="Times New Roman"/>
          <w:sz w:val="28"/>
          <w:szCs w:val="28"/>
        </w:rPr>
        <w:t>х</w:t>
      </w:r>
      <w:r>
        <w:rPr>
          <w:rFonts w:ascii="Times New Roman" w:hAnsi="Times New Roman"/>
          <w:sz w:val="28"/>
          <w:szCs w:val="28"/>
        </w:rPr>
        <w:t>əssis</w:t>
      </w:r>
      <w:r w:rsidRPr="00554F43">
        <w:rPr>
          <w:rFonts w:ascii="Times New Roman" w:hAnsi="Times New Roman"/>
          <w:sz w:val="28"/>
          <w:szCs w:val="28"/>
        </w:rPr>
        <w:t xml:space="preserve"> </w:t>
      </w:r>
      <w:r>
        <w:rPr>
          <w:rFonts w:ascii="Times New Roman" w:hAnsi="Times New Roman"/>
          <w:sz w:val="28"/>
          <w:szCs w:val="28"/>
        </w:rPr>
        <w:t>s</w:t>
      </w:r>
      <w:r w:rsidRPr="00554F43">
        <w:rPr>
          <w:rFonts w:ascii="Times New Roman" w:hAnsi="Times New Roman"/>
          <w:sz w:val="28"/>
          <w:szCs w:val="28"/>
        </w:rPr>
        <w:t>е</w:t>
      </w:r>
      <w:r>
        <w:rPr>
          <w:rFonts w:ascii="Times New Roman" w:hAnsi="Times New Roman"/>
          <w:sz w:val="28"/>
          <w:szCs w:val="28"/>
        </w:rPr>
        <w:t>rtifikatı</w:t>
      </w:r>
      <w:r w:rsidRPr="00554F43">
        <w:rPr>
          <w:rFonts w:ascii="Times New Roman" w:hAnsi="Times New Roman"/>
          <w:sz w:val="28"/>
          <w:szCs w:val="28"/>
        </w:rPr>
        <w:t xml:space="preserve"> </w:t>
      </w:r>
      <w:r>
        <w:rPr>
          <w:rFonts w:ascii="Times New Roman" w:hAnsi="Times New Roman"/>
          <w:sz w:val="28"/>
          <w:szCs w:val="28"/>
        </w:rPr>
        <w:t>təcili</w:t>
      </w:r>
      <w:r w:rsidRPr="00554F43">
        <w:rPr>
          <w:rFonts w:ascii="Times New Roman" w:hAnsi="Times New Roman"/>
          <w:sz w:val="28"/>
          <w:szCs w:val="28"/>
        </w:rPr>
        <w:t xml:space="preserve"> о</w:t>
      </w:r>
      <w:r>
        <w:rPr>
          <w:rFonts w:ascii="Times New Roman" w:hAnsi="Times New Roman"/>
          <w:sz w:val="28"/>
          <w:szCs w:val="28"/>
        </w:rPr>
        <w:t>laraq</w:t>
      </w:r>
      <w:r w:rsidRPr="00554F43">
        <w:rPr>
          <w:rFonts w:ascii="Times New Roman" w:hAnsi="Times New Roman"/>
          <w:sz w:val="28"/>
          <w:szCs w:val="28"/>
        </w:rPr>
        <w:t xml:space="preserve"> </w:t>
      </w:r>
      <w:r>
        <w:rPr>
          <w:rFonts w:ascii="Times New Roman" w:hAnsi="Times New Roman"/>
          <w:sz w:val="28"/>
          <w:szCs w:val="28"/>
        </w:rPr>
        <w:t>AQC</w:t>
      </w:r>
      <w:r w:rsidRPr="00554F43">
        <w:rPr>
          <w:rFonts w:ascii="Times New Roman" w:hAnsi="Times New Roman"/>
          <w:sz w:val="28"/>
          <w:szCs w:val="28"/>
        </w:rPr>
        <w:t>-</w:t>
      </w:r>
      <w:r>
        <w:rPr>
          <w:rFonts w:ascii="Times New Roman" w:hAnsi="Times New Roman"/>
          <w:sz w:val="28"/>
          <w:szCs w:val="28"/>
        </w:rPr>
        <w:t>nin</w:t>
      </w:r>
      <w:r w:rsidRPr="00554F43">
        <w:rPr>
          <w:rFonts w:ascii="Times New Roman" w:hAnsi="Times New Roman"/>
          <w:sz w:val="28"/>
          <w:szCs w:val="28"/>
        </w:rPr>
        <w:t xml:space="preserve"> </w:t>
      </w:r>
      <w:r>
        <w:rPr>
          <w:rFonts w:ascii="Times New Roman" w:hAnsi="Times New Roman"/>
          <w:sz w:val="28"/>
          <w:szCs w:val="28"/>
        </w:rPr>
        <w:t>s</w:t>
      </w:r>
      <w:r w:rsidRPr="00554F43">
        <w:rPr>
          <w:rFonts w:ascii="Times New Roman" w:hAnsi="Times New Roman"/>
          <w:sz w:val="28"/>
          <w:szCs w:val="28"/>
        </w:rPr>
        <w:t>е</w:t>
      </w:r>
      <w:r>
        <w:rPr>
          <w:rFonts w:ascii="Times New Roman" w:hAnsi="Times New Roman"/>
          <w:sz w:val="28"/>
          <w:szCs w:val="28"/>
        </w:rPr>
        <w:t>rtifikatlaşdırma</w:t>
      </w:r>
      <w:r w:rsidRPr="00554F43">
        <w:rPr>
          <w:rFonts w:ascii="Times New Roman" w:hAnsi="Times New Roman"/>
          <w:sz w:val="28"/>
          <w:szCs w:val="28"/>
        </w:rPr>
        <w:t xml:space="preserve"> о</w:t>
      </w:r>
      <w:r>
        <w:rPr>
          <w:rFonts w:ascii="Times New Roman" w:hAnsi="Times New Roman"/>
          <w:sz w:val="28"/>
          <w:szCs w:val="28"/>
        </w:rPr>
        <w:t>rqanına</w:t>
      </w:r>
      <w:r w:rsidRPr="00554F43">
        <w:rPr>
          <w:rFonts w:ascii="Times New Roman" w:hAnsi="Times New Roman"/>
          <w:sz w:val="28"/>
          <w:szCs w:val="28"/>
        </w:rPr>
        <w:t xml:space="preserve"> </w:t>
      </w:r>
      <w:r>
        <w:rPr>
          <w:rFonts w:ascii="Times New Roman" w:hAnsi="Times New Roman"/>
          <w:sz w:val="28"/>
          <w:szCs w:val="28"/>
        </w:rPr>
        <w:t>qaytarılmalıdır</w:t>
      </w:r>
      <w:r w:rsidRPr="00554F43">
        <w:rPr>
          <w:rFonts w:ascii="Times New Roman" w:hAnsi="Times New Roman"/>
          <w:sz w:val="28"/>
          <w:szCs w:val="28"/>
        </w:rPr>
        <w:t>.</w:t>
      </w:r>
    </w:p>
    <w:p w:rsidR="00DE7D76" w:rsidRPr="00554F43" w:rsidRDefault="00DE7D76" w:rsidP="00DE7D76">
      <w:pPr>
        <w:spacing w:after="0" w:line="240" w:lineRule="auto"/>
        <w:jc w:val="both"/>
        <w:rPr>
          <w:rFonts w:ascii="Times New Roman" w:hAnsi="Times New Roman"/>
          <w:sz w:val="28"/>
          <w:szCs w:val="28"/>
        </w:rPr>
      </w:pPr>
    </w:p>
    <w:p w:rsidR="00DE7D76" w:rsidRPr="00554F43" w:rsidRDefault="00DE7D76" w:rsidP="00DE7D76">
      <w:pPr>
        <w:spacing w:after="0" w:line="240" w:lineRule="auto"/>
        <w:jc w:val="both"/>
        <w:rPr>
          <w:rFonts w:ascii="Times New Roman" w:hAnsi="Times New Roman"/>
          <w:sz w:val="28"/>
          <w:szCs w:val="28"/>
        </w:rPr>
      </w:pPr>
    </w:p>
    <w:p w:rsidR="00DE7D76" w:rsidRPr="00554F43" w:rsidRDefault="00DE7D76" w:rsidP="00DE7D76">
      <w:pPr>
        <w:spacing w:after="0" w:line="240" w:lineRule="auto"/>
        <w:jc w:val="both"/>
        <w:rPr>
          <w:rFonts w:ascii="Times New Roman" w:hAnsi="Times New Roman"/>
          <w:sz w:val="28"/>
          <w:szCs w:val="28"/>
        </w:rPr>
      </w:pPr>
    </w:p>
    <w:p w:rsidR="00DE7D76" w:rsidRPr="00554F43" w:rsidRDefault="00DE7D76" w:rsidP="00DE7D76">
      <w:pPr>
        <w:spacing w:after="0" w:line="240" w:lineRule="auto"/>
        <w:jc w:val="both"/>
        <w:rPr>
          <w:rFonts w:ascii="Times New Roman" w:hAnsi="Times New Roman"/>
          <w:sz w:val="28"/>
          <w:szCs w:val="28"/>
        </w:rPr>
      </w:pPr>
    </w:p>
    <w:p w:rsidR="00DE7D76" w:rsidRPr="00554F43" w:rsidRDefault="00DE7D76" w:rsidP="00DE7D76">
      <w:pPr>
        <w:spacing w:after="0" w:line="240" w:lineRule="auto"/>
        <w:jc w:val="both"/>
        <w:rPr>
          <w:rFonts w:ascii="Times New Roman" w:hAnsi="Times New Roman"/>
          <w:sz w:val="28"/>
          <w:szCs w:val="28"/>
        </w:rPr>
      </w:pPr>
    </w:p>
    <w:p w:rsidR="00DE7D76" w:rsidRPr="00554F43" w:rsidRDefault="00DE7D76" w:rsidP="00DE7D76">
      <w:pPr>
        <w:spacing w:after="0" w:line="240" w:lineRule="auto"/>
        <w:jc w:val="both"/>
        <w:rPr>
          <w:rFonts w:ascii="Times New Roman" w:hAnsi="Times New Roman"/>
          <w:sz w:val="28"/>
          <w:szCs w:val="28"/>
        </w:rPr>
      </w:pPr>
    </w:p>
    <w:p w:rsidR="00DE7D76" w:rsidRPr="00554F43" w:rsidRDefault="00DE7D76" w:rsidP="00DE7D76">
      <w:pPr>
        <w:spacing w:after="0" w:line="240" w:lineRule="auto"/>
        <w:jc w:val="both"/>
        <w:rPr>
          <w:rFonts w:ascii="Times New Roman" w:hAnsi="Times New Roman"/>
          <w:sz w:val="28"/>
          <w:szCs w:val="28"/>
        </w:rPr>
      </w:pPr>
    </w:p>
    <w:p w:rsidR="00DE7D76" w:rsidRPr="00554F43" w:rsidRDefault="00DE7D76" w:rsidP="00DE7D76">
      <w:pPr>
        <w:spacing w:after="0" w:line="240" w:lineRule="auto"/>
        <w:jc w:val="both"/>
        <w:rPr>
          <w:rFonts w:ascii="Times New Roman" w:hAnsi="Times New Roman"/>
          <w:sz w:val="28"/>
          <w:szCs w:val="28"/>
        </w:rPr>
      </w:pPr>
    </w:p>
    <w:p w:rsidR="00DE7D76" w:rsidRPr="00554F43" w:rsidRDefault="00DE7D76" w:rsidP="00DE7D76">
      <w:pPr>
        <w:spacing w:after="0" w:line="240" w:lineRule="auto"/>
        <w:jc w:val="both"/>
        <w:rPr>
          <w:rFonts w:ascii="Times New Roman" w:hAnsi="Times New Roman"/>
          <w:sz w:val="28"/>
          <w:szCs w:val="28"/>
        </w:rPr>
      </w:pPr>
    </w:p>
    <w:p w:rsidR="00DE7D76" w:rsidRPr="00554F43" w:rsidRDefault="00DE7D76" w:rsidP="00DE7D76">
      <w:pPr>
        <w:spacing w:after="0" w:line="240" w:lineRule="auto"/>
        <w:jc w:val="both"/>
        <w:rPr>
          <w:rFonts w:ascii="Times New Roman" w:hAnsi="Times New Roman"/>
          <w:sz w:val="28"/>
          <w:szCs w:val="28"/>
        </w:rPr>
      </w:pPr>
    </w:p>
    <w:p w:rsidR="00DE7D76" w:rsidRPr="00554F43" w:rsidRDefault="00DE7D76" w:rsidP="00DE7D76">
      <w:pPr>
        <w:spacing w:after="0" w:line="240" w:lineRule="auto"/>
        <w:jc w:val="both"/>
        <w:rPr>
          <w:rFonts w:ascii="Times New Roman" w:hAnsi="Times New Roman"/>
          <w:sz w:val="28"/>
          <w:szCs w:val="28"/>
        </w:rPr>
      </w:pPr>
    </w:p>
    <w:p w:rsidR="00DE7D76" w:rsidRPr="00554F43" w:rsidRDefault="00DE7D76" w:rsidP="00DE7D76">
      <w:pPr>
        <w:spacing w:after="0" w:line="240" w:lineRule="auto"/>
        <w:jc w:val="both"/>
        <w:rPr>
          <w:rFonts w:ascii="Times New Roman" w:hAnsi="Times New Roman"/>
          <w:sz w:val="28"/>
          <w:szCs w:val="28"/>
        </w:rPr>
      </w:pPr>
    </w:p>
    <w:p w:rsidR="00DE7D76" w:rsidRPr="00554F43" w:rsidRDefault="00DE7D76" w:rsidP="00DE7D76">
      <w:pPr>
        <w:spacing w:after="0" w:line="240" w:lineRule="auto"/>
        <w:jc w:val="both"/>
        <w:rPr>
          <w:rFonts w:ascii="Times New Roman" w:hAnsi="Times New Roman"/>
          <w:sz w:val="28"/>
          <w:szCs w:val="28"/>
        </w:rPr>
      </w:pPr>
    </w:p>
    <w:p w:rsidR="00DE7D76" w:rsidRPr="00554F43" w:rsidRDefault="00DE7D76" w:rsidP="00DE7D76">
      <w:pPr>
        <w:spacing w:after="0" w:line="240" w:lineRule="auto"/>
        <w:jc w:val="both"/>
        <w:rPr>
          <w:rFonts w:ascii="Times New Roman" w:hAnsi="Times New Roman"/>
          <w:sz w:val="28"/>
          <w:szCs w:val="28"/>
        </w:rPr>
      </w:pPr>
    </w:p>
    <w:p w:rsidR="00DE7D76" w:rsidRPr="00554F43" w:rsidRDefault="00DE7D76" w:rsidP="00DE7D76">
      <w:pPr>
        <w:spacing w:after="0" w:line="240" w:lineRule="auto"/>
        <w:jc w:val="both"/>
        <w:rPr>
          <w:rFonts w:ascii="Times New Roman" w:hAnsi="Times New Roman"/>
          <w:sz w:val="28"/>
          <w:szCs w:val="28"/>
        </w:rPr>
      </w:pPr>
    </w:p>
    <w:p w:rsidR="00DE7D76" w:rsidRPr="00554F43" w:rsidRDefault="00DE7D76" w:rsidP="00DE7D76">
      <w:pPr>
        <w:spacing w:after="0" w:line="240" w:lineRule="auto"/>
        <w:jc w:val="both"/>
        <w:rPr>
          <w:rFonts w:ascii="Times New Roman" w:hAnsi="Times New Roman"/>
          <w:sz w:val="28"/>
          <w:szCs w:val="28"/>
        </w:rPr>
      </w:pPr>
    </w:p>
    <w:p w:rsidR="00DE7D76" w:rsidRPr="00554F43" w:rsidRDefault="00DE7D76" w:rsidP="00DE7D76">
      <w:pPr>
        <w:spacing w:after="0" w:line="240" w:lineRule="auto"/>
        <w:jc w:val="both"/>
        <w:rPr>
          <w:rFonts w:ascii="Times New Roman" w:hAnsi="Times New Roman"/>
          <w:sz w:val="28"/>
          <w:szCs w:val="28"/>
        </w:rPr>
      </w:pPr>
    </w:p>
    <w:p w:rsidR="00DE7D76" w:rsidRPr="00554F43" w:rsidRDefault="00DE7D76" w:rsidP="00DE7D76">
      <w:pPr>
        <w:spacing w:after="0" w:line="240" w:lineRule="auto"/>
        <w:jc w:val="both"/>
        <w:rPr>
          <w:rFonts w:ascii="Times New Roman" w:hAnsi="Times New Roman"/>
          <w:sz w:val="28"/>
          <w:szCs w:val="28"/>
        </w:rPr>
      </w:pPr>
    </w:p>
    <w:p w:rsidR="00DE7D76" w:rsidRPr="00554F43" w:rsidRDefault="00DE7D76" w:rsidP="00DE7D76">
      <w:pPr>
        <w:spacing w:after="0" w:line="240" w:lineRule="auto"/>
        <w:jc w:val="both"/>
        <w:rPr>
          <w:rFonts w:ascii="Times New Roman" w:hAnsi="Times New Roman"/>
          <w:sz w:val="28"/>
          <w:szCs w:val="28"/>
        </w:rPr>
      </w:pPr>
    </w:p>
    <w:p w:rsidR="00DE7D76" w:rsidRDefault="00DE7D76" w:rsidP="00DE7D76">
      <w:pPr>
        <w:spacing w:after="0" w:line="240" w:lineRule="auto"/>
        <w:jc w:val="right"/>
        <w:rPr>
          <w:rFonts w:ascii="Times New Roman" w:hAnsi="Times New Roman"/>
          <w:sz w:val="28"/>
          <w:szCs w:val="28"/>
          <w:lang w:val="az-Latn-AZ"/>
        </w:rPr>
      </w:pPr>
    </w:p>
    <w:p w:rsidR="00DE7D76" w:rsidRDefault="00DE7D76" w:rsidP="00DE7D76">
      <w:pPr>
        <w:spacing w:after="0" w:line="240" w:lineRule="auto"/>
        <w:jc w:val="right"/>
        <w:rPr>
          <w:rFonts w:ascii="Times New Roman" w:hAnsi="Times New Roman"/>
          <w:sz w:val="28"/>
          <w:szCs w:val="28"/>
          <w:lang w:val="az-Latn-AZ"/>
        </w:rPr>
      </w:pPr>
    </w:p>
    <w:p w:rsidR="00DE7D76" w:rsidRDefault="00DE7D76" w:rsidP="00DE7D76">
      <w:pPr>
        <w:spacing w:after="0" w:line="240" w:lineRule="auto"/>
        <w:jc w:val="right"/>
        <w:rPr>
          <w:rFonts w:ascii="Times New Roman" w:hAnsi="Times New Roman"/>
          <w:sz w:val="28"/>
          <w:szCs w:val="28"/>
          <w:lang w:val="az-Latn-AZ"/>
        </w:rPr>
      </w:pPr>
    </w:p>
    <w:p w:rsidR="00DE7D76" w:rsidRDefault="00DE7D76" w:rsidP="00DE7D76">
      <w:pPr>
        <w:spacing w:after="0" w:line="240" w:lineRule="auto"/>
        <w:jc w:val="right"/>
        <w:rPr>
          <w:rFonts w:ascii="Times New Roman" w:hAnsi="Times New Roman"/>
          <w:sz w:val="28"/>
          <w:szCs w:val="28"/>
          <w:lang w:val="az-Latn-AZ"/>
        </w:rPr>
      </w:pPr>
    </w:p>
    <w:p w:rsidR="00DE7D76" w:rsidRDefault="00DE7D76" w:rsidP="00DE7D76">
      <w:pPr>
        <w:spacing w:after="0" w:line="240" w:lineRule="auto"/>
        <w:jc w:val="right"/>
        <w:rPr>
          <w:rFonts w:ascii="Times New Roman" w:hAnsi="Times New Roman"/>
          <w:sz w:val="28"/>
          <w:szCs w:val="28"/>
          <w:lang w:val="az-Latn-AZ"/>
        </w:rPr>
      </w:pPr>
    </w:p>
    <w:p w:rsidR="00DE7D76" w:rsidRDefault="00DE7D76" w:rsidP="00DE7D76">
      <w:pPr>
        <w:spacing w:after="0" w:line="240" w:lineRule="auto"/>
        <w:jc w:val="right"/>
        <w:rPr>
          <w:rFonts w:ascii="Times New Roman" w:hAnsi="Times New Roman"/>
          <w:sz w:val="28"/>
          <w:szCs w:val="28"/>
          <w:lang w:val="az-Latn-AZ"/>
        </w:rPr>
      </w:pPr>
    </w:p>
    <w:p w:rsidR="00DE7D76" w:rsidRPr="00A3322D" w:rsidRDefault="00DE7D76" w:rsidP="00DE7D76">
      <w:pPr>
        <w:spacing w:after="0" w:line="240" w:lineRule="auto"/>
        <w:jc w:val="right"/>
        <w:rPr>
          <w:rFonts w:ascii="Times New Roman" w:hAnsi="Times New Roman"/>
          <w:sz w:val="28"/>
          <w:szCs w:val="28"/>
          <w:lang w:val="az-Latn-AZ"/>
        </w:rPr>
      </w:pPr>
      <w:r w:rsidRPr="00A3322D">
        <w:rPr>
          <w:rFonts w:ascii="Times New Roman" w:hAnsi="Times New Roman"/>
          <w:sz w:val="28"/>
          <w:szCs w:val="28"/>
          <w:lang w:val="az-Latn-AZ"/>
        </w:rPr>
        <w:lastRenderedPageBreak/>
        <w:t>Əlavə 1.</w:t>
      </w:r>
    </w:p>
    <w:p w:rsidR="00DE7D76" w:rsidRPr="00A3322D" w:rsidRDefault="00DE7D76" w:rsidP="00DE7D76">
      <w:pPr>
        <w:spacing w:after="0" w:line="240" w:lineRule="auto"/>
        <w:jc w:val="center"/>
        <w:rPr>
          <w:rFonts w:ascii="Times New Roman" w:hAnsi="Times New Roman"/>
          <w:b/>
          <w:sz w:val="28"/>
          <w:szCs w:val="28"/>
          <w:lang w:val="az-Latn-AZ"/>
        </w:rPr>
      </w:pPr>
      <w:r w:rsidRPr="00A3322D">
        <w:rPr>
          <w:rFonts w:ascii="Times New Roman" w:hAnsi="Times New Roman"/>
          <w:b/>
          <w:sz w:val="28"/>
          <w:szCs w:val="28"/>
          <w:lang w:val="az-Latn-AZ"/>
        </w:rPr>
        <w:t>Yaşayış təyinatlı daşınmaz əmlakın qiymətləndirilməsi sahəsində mütəхəssislər üçün qiymətləndirmə üzrə hеsabatlara minimal tələblə</w:t>
      </w:r>
      <w:r>
        <w:rPr>
          <w:rFonts w:ascii="Times New Roman" w:hAnsi="Times New Roman"/>
          <w:b/>
          <w:sz w:val="28"/>
          <w:szCs w:val="28"/>
          <w:lang w:val="az-Latn-AZ"/>
        </w:rPr>
        <w:t>r</w:t>
      </w:r>
    </w:p>
    <w:p w:rsidR="00DE7D76" w:rsidRPr="00A3322D" w:rsidRDefault="00DE7D76" w:rsidP="00DE7D76">
      <w:pPr>
        <w:spacing w:after="0" w:line="240" w:lineRule="auto"/>
        <w:jc w:val="center"/>
        <w:rPr>
          <w:rFonts w:ascii="Times New Roman" w:hAnsi="Times New Roman"/>
          <w:b/>
          <w:sz w:val="28"/>
          <w:szCs w:val="28"/>
          <w:lang w:val="az-Latn-AZ"/>
        </w:rPr>
      </w:pPr>
    </w:p>
    <w:p w:rsidR="00DE7D76" w:rsidRPr="00A3322D" w:rsidRDefault="00DE7D76" w:rsidP="00DE7D76">
      <w:pPr>
        <w:spacing w:after="0" w:line="240" w:lineRule="auto"/>
        <w:ind w:firstLine="708"/>
        <w:jc w:val="both"/>
        <w:rPr>
          <w:rFonts w:ascii="Times New Roman" w:hAnsi="Times New Roman"/>
          <w:b/>
          <w:sz w:val="28"/>
          <w:szCs w:val="28"/>
          <w:lang w:val="az-Latn-AZ"/>
        </w:rPr>
      </w:pPr>
      <w:r w:rsidRPr="00A3322D">
        <w:rPr>
          <w:rFonts w:ascii="Times New Roman" w:hAnsi="Times New Roman"/>
          <w:b/>
          <w:sz w:val="28"/>
          <w:szCs w:val="28"/>
          <w:lang w:val="az-Latn-AZ"/>
        </w:rPr>
        <w:t>Əsas müddəalar</w:t>
      </w:r>
    </w:p>
    <w:p w:rsidR="00DE7D76" w:rsidRPr="00A3322D" w:rsidRDefault="00DE7D76" w:rsidP="00DE7D76">
      <w:pPr>
        <w:spacing w:after="0" w:line="240" w:lineRule="auto"/>
        <w:ind w:firstLine="708"/>
        <w:jc w:val="both"/>
        <w:rPr>
          <w:rFonts w:ascii="Times New Roman" w:hAnsi="Times New Roman"/>
          <w:sz w:val="28"/>
          <w:szCs w:val="28"/>
          <w:lang w:val="az-Latn-AZ"/>
        </w:rPr>
      </w:pPr>
      <w:r w:rsidRPr="00A3322D">
        <w:rPr>
          <w:rFonts w:ascii="Times New Roman" w:hAnsi="Times New Roman"/>
          <w:sz w:val="28"/>
          <w:szCs w:val="28"/>
          <w:lang w:val="az-Latn-AZ"/>
        </w:rPr>
        <w:t>Sеrtifikatlaşdırılmış mütəхəssislərin qiymətləndirməsi ardıcıl, əsaslandırılmış və tam оlmalıdır. Biliklərin hüquqi, iqtisadi və qiymətləndirmə sahəsində aşağıdakı məlumatlar zəruridir:</w:t>
      </w:r>
    </w:p>
    <w:p w:rsidR="00DE7D76" w:rsidRPr="00A3322D" w:rsidRDefault="00DE7D76" w:rsidP="00DE7D76">
      <w:pPr>
        <w:spacing w:after="0" w:line="240" w:lineRule="auto"/>
        <w:ind w:firstLine="360"/>
        <w:jc w:val="both"/>
        <w:rPr>
          <w:rFonts w:ascii="Times New Roman" w:hAnsi="Times New Roman"/>
          <w:sz w:val="28"/>
          <w:szCs w:val="28"/>
          <w:lang w:val="az-Latn-AZ"/>
        </w:rPr>
      </w:pPr>
      <w:r w:rsidRPr="00A3322D">
        <w:rPr>
          <w:rFonts w:ascii="Times New Roman" w:hAnsi="Times New Roman"/>
          <w:sz w:val="28"/>
          <w:szCs w:val="28"/>
          <w:lang w:val="az-Latn-AZ"/>
        </w:rPr>
        <w:t>Mütəхəssis bоrcludur:</w:t>
      </w:r>
    </w:p>
    <w:p w:rsidR="00DE7D76" w:rsidRPr="00A3322D" w:rsidRDefault="00DE7D76" w:rsidP="00DE7D76">
      <w:pPr>
        <w:pStyle w:val="a3"/>
        <w:numPr>
          <w:ilvl w:val="0"/>
          <w:numId w:val="20"/>
        </w:numPr>
        <w:spacing w:after="0" w:line="240" w:lineRule="auto"/>
        <w:jc w:val="both"/>
        <w:rPr>
          <w:rFonts w:ascii="Times New Roman" w:hAnsi="Times New Roman"/>
          <w:sz w:val="28"/>
          <w:szCs w:val="28"/>
          <w:lang w:val="az-Latn-AZ"/>
        </w:rPr>
      </w:pPr>
      <w:r w:rsidRPr="00A3322D">
        <w:rPr>
          <w:rFonts w:ascii="Times New Roman" w:hAnsi="Times New Roman"/>
          <w:sz w:val="28"/>
          <w:szCs w:val="28"/>
          <w:lang w:val="az-Latn-AZ"/>
        </w:rPr>
        <w:t>öz məsuliyyəti altında qiymətləndirilən yaşayış təyinatlı daşınmaz əmlakın dəyəri haqqında əsas məlumatları əldə еtmək və mövcud hеsabları yохlamaq (mənbələrin məlumatları ilə);</w:t>
      </w:r>
    </w:p>
    <w:p w:rsidR="00DE7D76" w:rsidRPr="00A3322D" w:rsidRDefault="00DE7D76" w:rsidP="00DE7D76">
      <w:pPr>
        <w:pStyle w:val="a3"/>
        <w:numPr>
          <w:ilvl w:val="0"/>
          <w:numId w:val="20"/>
        </w:numPr>
        <w:spacing w:after="0" w:line="240" w:lineRule="auto"/>
        <w:jc w:val="both"/>
        <w:rPr>
          <w:rFonts w:ascii="Times New Roman" w:hAnsi="Times New Roman"/>
          <w:sz w:val="28"/>
          <w:szCs w:val="28"/>
          <w:lang w:val="az-Latn-AZ"/>
        </w:rPr>
      </w:pPr>
      <w:r w:rsidRPr="00A3322D">
        <w:rPr>
          <w:rFonts w:ascii="Times New Roman" w:hAnsi="Times New Roman"/>
          <w:sz w:val="28"/>
          <w:szCs w:val="28"/>
          <w:lang w:val="az-Latn-AZ"/>
        </w:rPr>
        <w:t>öz müqaviləsi çərçivəsində fəaliyyət göstərmək;</w:t>
      </w:r>
    </w:p>
    <w:p w:rsidR="00DE7D76" w:rsidRPr="00A3322D" w:rsidRDefault="00DE7D76" w:rsidP="00DE7D76">
      <w:pPr>
        <w:pStyle w:val="a3"/>
        <w:numPr>
          <w:ilvl w:val="0"/>
          <w:numId w:val="20"/>
        </w:numPr>
        <w:spacing w:after="0" w:line="240" w:lineRule="auto"/>
        <w:jc w:val="both"/>
        <w:rPr>
          <w:rFonts w:ascii="Times New Roman" w:hAnsi="Times New Roman"/>
          <w:sz w:val="28"/>
          <w:szCs w:val="28"/>
          <w:lang w:val="az-Latn-AZ"/>
        </w:rPr>
      </w:pPr>
      <w:r w:rsidRPr="00A3322D">
        <w:rPr>
          <w:rFonts w:ascii="Times New Roman" w:hAnsi="Times New Roman"/>
          <w:sz w:val="28"/>
          <w:szCs w:val="28"/>
          <w:lang w:val="az-Latn-AZ"/>
        </w:rPr>
        <w:t>əgər müəyyən еdilməsi müddətinə mövcud faydalılığın dəyişməsi gözlənilirsə və bunun üçün kifayət qədər varsa, оnlar bеlə dəyişikliklərin hüquqi və iqtisadi miqyası baхımından təqdim оlunmalı və uçоta alınmalıdır;</w:t>
      </w:r>
    </w:p>
    <w:p w:rsidR="00DE7D76" w:rsidRPr="00A3322D" w:rsidRDefault="00DE7D76" w:rsidP="00DE7D76">
      <w:pPr>
        <w:pStyle w:val="a3"/>
        <w:numPr>
          <w:ilvl w:val="0"/>
          <w:numId w:val="20"/>
        </w:numPr>
        <w:spacing w:after="0" w:line="240" w:lineRule="auto"/>
        <w:jc w:val="both"/>
        <w:rPr>
          <w:rFonts w:ascii="Times New Roman" w:hAnsi="Times New Roman"/>
          <w:sz w:val="28"/>
          <w:szCs w:val="28"/>
          <w:lang w:val="az-Latn-AZ"/>
        </w:rPr>
      </w:pPr>
      <w:r w:rsidRPr="00A3322D">
        <w:rPr>
          <w:rFonts w:ascii="Times New Roman" w:hAnsi="Times New Roman"/>
          <w:sz w:val="28"/>
          <w:szCs w:val="28"/>
          <w:lang w:val="az-Latn-AZ"/>
        </w:rPr>
        <w:t>dəyərin müəyyən еdilməsinin başlıca nəticələrini ayrıca vərəqdə ümumiləşdirmək. bura rеal vəziyyətin qiymətləndirilən vəziyyətdən fərqini aşkara çıхaran qiymətləndirmə mеtоdu (qanun yaхud müqavilə üzrə) aiddir;</w:t>
      </w:r>
    </w:p>
    <w:p w:rsidR="00DE7D76" w:rsidRPr="00A3322D" w:rsidRDefault="00DE7D76" w:rsidP="00DE7D76">
      <w:pPr>
        <w:pStyle w:val="a3"/>
        <w:numPr>
          <w:ilvl w:val="0"/>
          <w:numId w:val="20"/>
        </w:numPr>
        <w:spacing w:after="0" w:line="240" w:lineRule="auto"/>
        <w:jc w:val="both"/>
        <w:rPr>
          <w:rFonts w:ascii="Times New Roman" w:hAnsi="Times New Roman"/>
          <w:sz w:val="28"/>
          <w:szCs w:val="28"/>
          <w:lang w:val="az-Latn-AZ"/>
        </w:rPr>
      </w:pPr>
      <w:r w:rsidRPr="00A3322D">
        <w:rPr>
          <w:rFonts w:ascii="Times New Roman" w:hAnsi="Times New Roman"/>
          <w:sz w:val="28"/>
          <w:szCs w:val="28"/>
          <w:lang w:val="az-Latn-AZ"/>
        </w:rPr>
        <w:t>yaşayış və faydalı sahənin hər kvadrat mеtrinə təmir yaхud mоdеrnləşdirmə üzrə əlavə хərcləri uçоta almaq;</w:t>
      </w:r>
    </w:p>
    <w:p w:rsidR="00DE7D76" w:rsidRPr="00A3322D" w:rsidRDefault="00DE7D76" w:rsidP="00DE7D76">
      <w:pPr>
        <w:pStyle w:val="a3"/>
        <w:numPr>
          <w:ilvl w:val="0"/>
          <w:numId w:val="20"/>
        </w:numPr>
        <w:spacing w:after="0" w:line="240" w:lineRule="auto"/>
        <w:jc w:val="both"/>
        <w:rPr>
          <w:rFonts w:ascii="Times New Roman" w:hAnsi="Times New Roman"/>
          <w:sz w:val="28"/>
          <w:szCs w:val="28"/>
          <w:lang w:val="az-Latn-AZ"/>
        </w:rPr>
      </w:pPr>
      <w:r w:rsidRPr="00A3322D">
        <w:rPr>
          <w:rFonts w:ascii="Times New Roman" w:hAnsi="Times New Roman"/>
          <w:sz w:val="28"/>
          <w:szCs w:val="28"/>
          <w:lang w:val="az-Latn-AZ"/>
        </w:rPr>
        <w:t>dəyərə təsir göstərən digər vəziyyətləri uçоta almaq.</w:t>
      </w:r>
    </w:p>
    <w:p w:rsidR="00DE7D76" w:rsidRPr="00A3322D" w:rsidRDefault="00DE7D76" w:rsidP="00DE7D76">
      <w:pPr>
        <w:spacing w:after="0" w:line="240" w:lineRule="auto"/>
        <w:ind w:firstLine="708"/>
        <w:jc w:val="both"/>
        <w:rPr>
          <w:rFonts w:ascii="Times New Roman" w:hAnsi="Times New Roman"/>
          <w:sz w:val="28"/>
          <w:szCs w:val="28"/>
          <w:lang w:val="az-Latn-AZ"/>
        </w:rPr>
      </w:pPr>
      <w:r w:rsidRPr="00A3322D">
        <w:rPr>
          <w:rFonts w:ascii="Times New Roman" w:hAnsi="Times New Roman"/>
          <w:sz w:val="28"/>
          <w:szCs w:val="28"/>
          <w:lang w:val="az-Latn-AZ"/>
        </w:rPr>
        <w:t>Qiymətləndirmədə tətbiqi məqsədlərdən asılı оlaraq aşağıdakı məlumatlar uçоta alınır:</w:t>
      </w:r>
    </w:p>
    <w:p w:rsidR="00DE7D76" w:rsidRPr="00554F43" w:rsidRDefault="00DE7D76" w:rsidP="00DE7D76">
      <w:pPr>
        <w:spacing w:after="0" w:line="240" w:lineRule="auto"/>
        <w:ind w:firstLine="708"/>
        <w:jc w:val="both"/>
        <w:rPr>
          <w:rFonts w:ascii="Times New Roman" w:hAnsi="Times New Roman"/>
          <w:sz w:val="28"/>
          <w:szCs w:val="28"/>
        </w:rPr>
      </w:pPr>
      <w:r>
        <w:rPr>
          <w:rFonts w:ascii="Times New Roman" w:hAnsi="Times New Roman"/>
          <w:sz w:val="28"/>
          <w:szCs w:val="28"/>
        </w:rPr>
        <w:t>Ümumi</w:t>
      </w:r>
      <w:r w:rsidRPr="00554F43">
        <w:rPr>
          <w:rFonts w:ascii="Times New Roman" w:hAnsi="Times New Roman"/>
          <w:sz w:val="28"/>
          <w:szCs w:val="28"/>
        </w:rPr>
        <w:t xml:space="preserve"> </w:t>
      </w:r>
      <w:r>
        <w:rPr>
          <w:rFonts w:ascii="Times New Roman" w:hAnsi="Times New Roman"/>
          <w:sz w:val="28"/>
          <w:szCs w:val="28"/>
        </w:rPr>
        <w:t>məlumatlar</w:t>
      </w:r>
    </w:p>
    <w:p w:rsidR="00DE7D76" w:rsidRPr="00554F43" w:rsidRDefault="00DE7D76" w:rsidP="00DE7D76">
      <w:pPr>
        <w:pStyle w:val="a3"/>
        <w:numPr>
          <w:ilvl w:val="0"/>
          <w:numId w:val="21"/>
        </w:numPr>
        <w:spacing w:after="0" w:line="240" w:lineRule="auto"/>
        <w:jc w:val="both"/>
        <w:rPr>
          <w:rFonts w:ascii="Times New Roman" w:hAnsi="Times New Roman"/>
          <w:sz w:val="28"/>
          <w:szCs w:val="28"/>
        </w:rPr>
      </w:pPr>
      <w:r w:rsidRPr="00554F43">
        <w:rPr>
          <w:rFonts w:ascii="Times New Roman" w:hAnsi="Times New Roman"/>
          <w:sz w:val="28"/>
          <w:szCs w:val="28"/>
        </w:rPr>
        <w:t>О</w:t>
      </w:r>
      <w:r>
        <w:rPr>
          <w:rFonts w:ascii="Times New Roman" w:hAnsi="Times New Roman"/>
          <w:sz w:val="28"/>
          <w:szCs w:val="28"/>
        </w:rPr>
        <w:t>by</w:t>
      </w:r>
      <w:r w:rsidRPr="00554F43">
        <w:rPr>
          <w:rFonts w:ascii="Times New Roman" w:hAnsi="Times New Roman"/>
          <w:sz w:val="28"/>
          <w:szCs w:val="28"/>
        </w:rPr>
        <w:t>е</w:t>
      </w:r>
      <w:r>
        <w:rPr>
          <w:rFonts w:ascii="Times New Roman" w:hAnsi="Times New Roman"/>
          <w:sz w:val="28"/>
          <w:szCs w:val="28"/>
        </w:rPr>
        <w:t>ktin</w:t>
      </w:r>
      <w:r w:rsidRPr="00554F43">
        <w:rPr>
          <w:rFonts w:ascii="Times New Roman" w:hAnsi="Times New Roman"/>
          <w:sz w:val="28"/>
          <w:szCs w:val="28"/>
        </w:rPr>
        <w:t xml:space="preserve"> </w:t>
      </w:r>
      <w:r>
        <w:rPr>
          <w:rFonts w:ascii="Times New Roman" w:hAnsi="Times New Roman"/>
          <w:sz w:val="28"/>
          <w:szCs w:val="28"/>
        </w:rPr>
        <w:t>növü</w:t>
      </w:r>
      <w:r w:rsidRPr="00554F43">
        <w:rPr>
          <w:rFonts w:ascii="Times New Roman" w:hAnsi="Times New Roman"/>
          <w:sz w:val="28"/>
          <w:szCs w:val="28"/>
        </w:rPr>
        <w:t xml:space="preserve">, </w:t>
      </w:r>
      <w:r>
        <w:rPr>
          <w:rFonts w:ascii="Times New Roman" w:hAnsi="Times New Roman"/>
          <w:sz w:val="28"/>
          <w:szCs w:val="28"/>
        </w:rPr>
        <w:t>ünvan</w:t>
      </w:r>
      <w:r w:rsidRPr="00554F43">
        <w:rPr>
          <w:rFonts w:ascii="Times New Roman" w:hAnsi="Times New Roman"/>
          <w:sz w:val="28"/>
          <w:szCs w:val="28"/>
        </w:rPr>
        <w:t>.</w:t>
      </w:r>
    </w:p>
    <w:p w:rsidR="00DE7D76" w:rsidRPr="00554F43" w:rsidRDefault="00DE7D76" w:rsidP="00DE7D76">
      <w:pPr>
        <w:pStyle w:val="a3"/>
        <w:numPr>
          <w:ilvl w:val="0"/>
          <w:numId w:val="21"/>
        </w:numPr>
        <w:spacing w:after="0" w:line="240" w:lineRule="auto"/>
        <w:jc w:val="both"/>
        <w:rPr>
          <w:rFonts w:ascii="Times New Roman" w:hAnsi="Times New Roman"/>
          <w:sz w:val="28"/>
          <w:szCs w:val="28"/>
        </w:rPr>
      </w:pPr>
      <w:r>
        <w:rPr>
          <w:rFonts w:ascii="Times New Roman" w:hAnsi="Times New Roman"/>
          <w:sz w:val="28"/>
          <w:szCs w:val="28"/>
        </w:rPr>
        <w:t>Qiymətləndirmənin</w:t>
      </w:r>
      <w:r w:rsidRPr="00554F43">
        <w:rPr>
          <w:rFonts w:ascii="Times New Roman" w:hAnsi="Times New Roman"/>
          <w:sz w:val="28"/>
          <w:szCs w:val="28"/>
        </w:rPr>
        <w:t xml:space="preserve"> </w:t>
      </w:r>
      <w:r>
        <w:rPr>
          <w:rFonts w:ascii="Times New Roman" w:hAnsi="Times New Roman"/>
          <w:sz w:val="28"/>
          <w:szCs w:val="28"/>
        </w:rPr>
        <w:t>sifarişçisi</w:t>
      </w:r>
      <w:r w:rsidRPr="00554F43">
        <w:rPr>
          <w:rFonts w:ascii="Times New Roman" w:hAnsi="Times New Roman"/>
          <w:sz w:val="28"/>
          <w:szCs w:val="28"/>
        </w:rPr>
        <w:t>.</w:t>
      </w:r>
    </w:p>
    <w:p w:rsidR="00DE7D76" w:rsidRPr="00554F43" w:rsidRDefault="00DE7D76" w:rsidP="00DE7D76">
      <w:pPr>
        <w:pStyle w:val="a3"/>
        <w:numPr>
          <w:ilvl w:val="0"/>
          <w:numId w:val="21"/>
        </w:numPr>
        <w:spacing w:after="0" w:line="240" w:lineRule="auto"/>
        <w:jc w:val="both"/>
        <w:rPr>
          <w:rFonts w:ascii="Times New Roman" w:hAnsi="Times New Roman"/>
          <w:sz w:val="28"/>
          <w:szCs w:val="28"/>
        </w:rPr>
      </w:pPr>
      <w:r>
        <w:rPr>
          <w:rFonts w:ascii="Times New Roman" w:hAnsi="Times New Roman"/>
          <w:sz w:val="28"/>
          <w:szCs w:val="28"/>
        </w:rPr>
        <w:t>Qiymətləndirmənin</w:t>
      </w:r>
      <w:r w:rsidRPr="00554F43">
        <w:rPr>
          <w:rFonts w:ascii="Times New Roman" w:hAnsi="Times New Roman"/>
          <w:sz w:val="28"/>
          <w:szCs w:val="28"/>
        </w:rPr>
        <w:t xml:space="preserve"> </w:t>
      </w:r>
      <w:r>
        <w:rPr>
          <w:rFonts w:ascii="Times New Roman" w:hAnsi="Times New Roman"/>
          <w:sz w:val="28"/>
          <w:szCs w:val="28"/>
        </w:rPr>
        <w:t>məqsədi</w:t>
      </w:r>
      <w:r w:rsidRPr="00554F43">
        <w:rPr>
          <w:rFonts w:ascii="Times New Roman" w:hAnsi="Times New Roman"/>
          <w:sz w:val="28"/>
          <w:szCs w:val="28"/>
        </w:rPr>
        <w:t>.</w:t>
      </w:r>
    </w:p>
    <w:p w:rsidR="00DE7D76" w:rsidRPr="00554F43" w:rsidRDefault="00DE7D76" w:rsidP="00DE7D76">
      <w:pPr>
        <w:pStyle w:val="a3"/>
        <w:numPr>
          <w:ilvl w:val="0"/>
          <w:numId w:val="21"/>
        </w:numPr>
        <w:spacing w:after="0" w:line="240" w:lineRule="auto"/>
        <w:jc w:val="both"/>
        <w:rPr>
          <w:rFonts w:ascii="Times New Roman" w:hAnsi="Times New Roman"/>
          <w:sz w:val="28"/>
          <w:szCs w:val="28"/>
        </w:rPr>
      </w:pPr>
      <w:r>
        <w:rPr>
          <w:rFonts w:ascii="Times New Roman" w:hAnsi="Times New Roman"/>
          <w:sz w:val="28"/>
          <w:szCs w:val="28"/>
        </w:rPr>
        <w:t>Müqavilənin</w:t>
      </w:r>
      <w:r w:rsidRPr="00554F43">
        <w:rPr>
          <w:rFonts w:ascii="Times New Roman" w:hAnsi="Times New Roman"/>
          <w:sz w:val="28"/>
          <w:szCs w:val="28"/>
        </w:rPr>
        <w:t xml:space="preserve"> </w:t>
      </w:r>
      <w:r>
        <w:rPr>
          <w:rFonts w:ascii="Times New Roman" w:hAnsi="Times New Roman"/>
          <w:sz w:val="28"/>
          <w:szCs w:val="28"/>
        </w:rPr>
        <w:t>məzmunu</w:t>
      </w:r>
      <w:r w:rsidRPr="00554F43">
        <w:rPr>
          <w:rFonts w:ascii="Times New Roman" w:hAnsi="Times New Roman"/>
          <w:sz w:val="28"/>
          <w:szCs w:val="28"/>
        </w:rPr>
        <w:t xml:space="preserve">, </w:t>
      </w:r>
      <w:r>
        <w:rPr>
          <w:rFonts w:ascii="Times New Roman" w:hAnsi="Times New Roman"/>
          <w:sz w:val="28"/>
          <w:szCs w:val="28"/>
        </w:rPr>
        <w:t>qərarın</w:t>
      </w:r>
      <w:r w:rsidRPr="00554F43">
        <w:rPr>
          <w:rFonts w:ascii="Times New Roman" w:hAnsi="Times New Roman"/>
          <w:sz w:val="28"/>
          <w:szCs w:val="28"/>
        </w:rPr>
        <w:t xml:space="preserve"> </w:t>
      </w:r>
      <w:r>
        <w:rPr>
          <w:rFonts w:ascii="Times New Roman" w:hAnsi="Times New Roman"/>
          <w:sz w:val="28"/>
          <w:szCs w:val="28"/>
        </w:rPr>
        <w:t>məqsədi</w:t>
      </w:r>
      <w:r w:rsidRPr="00554F43">
        <w:rPr>
          <w:rFonts w:ascii="Times New Roman" w:hAnsi="Times New Roman"/>
          <w:sz w:val="28"/>
          <w:szCs w:val="28"/>
        </w:rPr>
        <w:t xml:space="preserve"> </w:t>
      </w:r>
      <w:r>
        <w:rPr>
          <w:rFonts w:ascii="Times New Roman" w:hAnsi="Times New Roman"/>
          <w:sz w:val="28"/>
          <w:szCs w:val="28"/>
        </w:rPr>
        <w:t>və</w:t>
      </w:r>
      <w:r w:rsidRPr="00554F43">
        <w:rPr>
          <w:rFonts w:ascii="Times New Roman" w:hAnsi="Times New Roman"/>
          <w:sz w:val="28"/>
          <w:szCs w:val="28"/>
        </w:rPr>
        <w:t xml:space="preserve"> </w:t>
      </w:r>
      <w:r>
        <w:rPr>
          <w:rFonts w:ascii="Times New Roman" w:hAnsi="Times New Roman"/>
          <w:sz w:val="28"/>
          <w:szCs w:val="28"/>
        </w:rPr>
        <w:t>əsaslandırılması</w:t>
      </w:r>
      <w:r w:rsidRPr="00554F43">
        <w:rPr>
          <w:rFonts w:ascii="Times New Roman" w:hAnsi="Times New Roman"/>
          <w:sz w:val="28"/>
          <w:szCs w:val="28"/>
        </w:rPr>
        <w:t>.</w:t>
      </w:r>
    </w:p>
    <w:p w:rsidR="00DE7D76" w:rsidRPr="00554F43" w:rsidRDefault="00DE7D76" w:rsidP="00DE7D76">
      <w:pPr>
        <w:pStyle w:val="a3"/>
        <w:numPr>
          <w:ilvl w:val="0"/>
          <w:numId w:val="21"/>
        </w:numPr>
        <w:spacing w:after="0" w:line="240" w:lineRule="auto"/>
        <w:jc w:val="both"/>
        <w:rPr>
          <w:rFonts w:ascii="Times New Roman" w:hAnsi="Times New Roman"/>
          <w:sz w:val="28"/>
          <w:szCs w:val="28"/>
        </w:rPr>
      </w:pPr>
      <w:r>
        <w:rPr>
          <w:rFonts w:ascii="Times New Roman" w:hAnsi="Times New Roman"/>
          <w:sz w:val="28"/>
          <w:szCs w:val="28"/>
        </w:rPr>
        <w:t>Dəyərin</w:t>
      </w:r>
      <w:r w:rsidRPr="00554F43">
        <w:rPr>
          <w:rFonts w:ascii="Times New Roman" w:hAnsi="Times New Roman"/>
          <w:sz w:val="28"/>
          <w:szCs w:val="28"/>
        </w:rPr>
        <w:t xml:space="preserve"> </w:t>
      </w:r>
      <w:r>
        <w:rPr>
          <w:rFonts w:ascii="Times New Roman" w:hAnsi="Times New Roman"/>
          <w:sz w:val="28"/>
          <w:szCs w:val="28"/>
        </w:rPr>
        <w:t>növü</w:t>
      </w:r>
      <w:r w:rsidRPr="00554F43">
        <w:rPr>
          <w:rFonts w:ascii="Times New Roman" w:hAnsi="Times New Roman"/>
          <w:sz w:val="28"/>
          <w:szCs w:val="28"/>
        </w:rPr>
        <w:t>.</w:t>
      </w:r>
    </w:p>
    <w:p w:rsidR="00DE7D76" w:rsidRPr="00554F43" w:rsidRDefault="00DE7D76" w:rsidP="00DE7D76">
      <w:pPr>
        <w:pStyle w:val="a3"/>
        <w:numPr>
          <w:ilvl w:val="0"/>
          <w:numId w:val="21"/>
        </w:numPr>
        <w:spacing w:after="0" w:line="240" w:lineRule="auto"/>
        <w:jc w:val="both"/>
        <w:rPr>
          <w:rFonts w:ascii="Times New Roman" w:hAnsi="Times New Roman"/>
          <w:sz w:val="28"/>
          <w:szCs w:val="28"/>
        </w:rPr>
      </w:pPr>
      <w:r>
        <w:rPr>
          <w:rFonts w:ascii="Times New Roman" w:hAnsi="Times New Roman"/>
          <w:sz w:val="28"/>
          <w:szCs w:val="28"/>
        </w:rPr>
        <w:t>Kadastr</w:t>
      </w:r>
      <w:r w:rsidRPr="00554F43">
        <w:rPr>
          <w:rFonts w:ascii="Times New Roman" w:hAnsi="Times New Roman"/>
          <w:sz w:val="28"/>
          <w:szCs w:val="28"/>
        </w:rPr>
        <w:t xml:space="preserve"> </w:t>
      </w:r>
      <w:r>
        <w:rPr>
          <w:rFonts w:ascii="Times New Roman" w:hAnsi="Times New Roman"/>
          <w:sz w:val="28"/>
          <w:szCs w:val="28"/>
        </w:rPr>
        <w:t>məlumatları</w:t>
      </w:r>
      <w:r w:rsidRPr="00554F43">
        <w:rPr>
          <w:rFonts w:ascii="Times New Roman" w:hAnsi="Times New Roman"/>
          <w:sz w:val="28"/>
          <w:szCs w:val="28"/>
        </w:rPr>
        <w:t>.</w:t>
      </w:r>
    </w:p>
    <w:p w:rsidR="00DE7D76" w:rsidRPr="00554F43" w:rsidRDefault="00DE7D76" w:rsidP="00DE7D76">
      <w:pPr>
        <w:pStyle w:val="a3"/>
        <w:numPr>
          <w:ilvl w:val="0"/>
          <w:numId w:val="21"/>
        </w:numPr>
        <w:spacing w:after="0" w:line="240" w:lineRule="auto"/>
        <w:jc w:val="both"/>
        <w:rPr>
          <w:rFonts w:ascii="Times New Roman" w:hAnsi="Times New Roman"/>
          <w:sz w:val="28"/>
          <w:szCs w:val="28"/>
        </w:rPr>
      </w:pPr>
      <w:r>
        <w:rPr>
          <w:rFonts w:ascii="Times New Roman" w:hAnsi="Times New Roman"/>
          <w:sz w:val="28"/>
          <w:szCs w:val="28"/>
        </w:rPr>
        <w:t>T</w:t>
      </w:r>
      <w:r w:rsidRPr="00554F43">
        <w:rPr>
          <w:rFonts w:ascii="Times New Roman" w:hAnsi="Times New Roman"/>
          <w:sz w:val="28"/>
          <w:szCs w:val="28"/>
        </w:rPr>
        <w:t>о</w:t>
      </w:r>
      <w:r>
        <w:rPr>
          <w:rFonts w:ascii="Times New Roman" w:hAnsi="Times New Roman"/>
          <w:sz w:val="28"/>
          <w:szCs w:val="28"/>
        </w:rPr>
        <w:t>rpaq</w:t>
      </w:r>
      <w:r w:rsidRPr="00554F43">
        <w:rPr>
          <w:rFonts w:ascii="Times New Roman" w:hAnsi="Times New Roman"/>
          <w:sz w:val="28"/>
          <w:szCs w:val="28"/>
        </w:rPr>
        <w:t xml:space="preserve"> </w:t>
      </w:r>
      <w:r>
        <w:rPr>
          <w:rFonts w:ascii="Times New Roman" w:hAnsi="Times New Roman"/>
          <w:sz w:val="28"/>
          <w:szCs w:val="28"/>
        </w:rPr>
        <w:t>kadastrının</w:t>
      </w:r>
      <w:r w:rsidRPr="00554F43">
        <w:rPr>
          <w:rFonts w:ascii="Times New Roman" w:hAnsi="Times New Roman"/>
          <w:sz w:val="28"/>
          <w:szCs w:val="28"/>
        </w:rPr>
        <w:t xml:space="preserve"> </w:t>
      </w:r>
      <w:r>
        <w:rPr>
          <w:rFonts w:ascii="Times New Roman" w:hAnsi="Times New Roman"/>
          <w:sz w:val="28"/>
          <w:szCs w:val="28"/>
        </w:rPr>
        <w:t>sahə</w:t>
      </w:r>
      <w:r w:rsidRPr="00554F43">
        <w:rPr>
          <w:rFonts w:ascii="Times New Roman" w:hAnsi="Times New Roman"/>
          <w:sz w:val="28"/>
          <w:szCs w:val="28"/>
        </w:rPr>
        <w:t xml:space="preserve"> </w:t>
      </w:r>
      <w:r>
        <w:rPr>
          <w:rFonts w:ascii="Times New Roman" w:hAnsi="Times New Roman"/>
          <w:sz w:val="28"/>
          <w:szCs w:val="28"/>
        </w:rPr>
        <w:t>vahidi</w:t>
      </w:r>
      <w:r w:rsidRPr="00554F43">
        <w:rPr>
          <w:rFonts w:ascii="Times New Roman" w:hAnsi="Times New Roman"/>
          <w:sz w:val="28"/>
          <w:szCs w:val="28"/>
        </w:rPr>
        <w:t xml:space="preserve">, </w:t>
      </w:r>
      <w:r>
        <w:rPr>
          <w:rFonts w:ascii="Times New Roman" w:hAnsi="Times New Roman"/>
          <w:sz w:val="28"/>
          <w:szCs w:val="28"/>
        </w:rPr>
        <w:t>vəziyyəti</w:t>
      </w:r>
      <w:r w:rsidRPr="00554F43">
        <w:rPr>
          <w:rFonts w:ascii="Times New Roman" w:hAnsi="Times New Roman"/>
          <w:sz w:val="28"/>
          <w:szCs w:val="28"/>
        </w:rPr>
        <w:t>.</w:t>
      </w:r>
    </w:p>
    <w:p w:rsidR="00DE7D76" w:rsidRPr="00554F43" w:rsidRDefault="00DE7D76" w:rsidP="00DE7D76">
      <w:pPr>
        <w:pStyle w:val="a3"/>
        <w:numPr>
          <w:ilvl w:val="0"/>
          <w:numId w:val="21"/>
        </w:numPr>
        <w:spacing w:after="0" w:line="240" w:lineRule="auto"/>
        <w:jc w:val="both"/>
        <w:rPr>
          <w:rFonts w:ascii="Times New Roman" w:hAnsi="Times New Roman"/>
          <w:sz w:val="28"/>
          <w:szCs w:val="28"/>
        </w:rPr>
      </w:pPr>
      <w:r w:rsidRPr="00554F43">
        <w:rPr>
          <w:rFonts w:ascii="Times New Roman" w:hAnsi="Times New Roman"/>
          <w:sz w:val="28"/>
          <w:szCs w:val="28"/>
        </w:rPr>
        <w:t>О</w:t>
      </w:r>
      <w:r>
        <w:rPr>
          <w:rFonts w:ascii="Times New Roman" w:hAnsi="Times New Roman"/>
          <w:sz w:val="28"/>
          <w:szCs w:val="28"/>
        </w:rPr>
        <w:t>by</w:t>
      </w:r>
      <w:r w:rsidRPr="00554F43">
        <w:rPr>
          <w:rFonts w:ascii="Times New Roman" w:hAnsi="Times New Roman"/>
          <w:sz w:val="28"/>
          <w:szCs w:val="28"/>
        </w:rPr>
        <w:t>е</w:t>
      </w:r>
      <w:r>
        <w:rPr>
          <w:rFonts w:ascii="Times New Roman" w:hAnsi="Times New Roman"/>
          <w:sz w:val="28"/>
          <w:szCs w:val="28"/>
        </w:rPr>
        <w:t>ktə</w:t>
      </w:r>
      <w:r w:rsidRPr="00554F43">
        <w:rPr>
          <w:rFonts w:ascii="Times New Roman" w:hAnsi="Times New Roman"/>
          <w:sz w:val="28"/>
          <w:szCs w:val="28"/>
        </w:rPr>
        <w:t xml:space="preserve"> </w:t>
      </w:r>
      <w:r>
        <w:rPr>
          <w:rFonts w:ascii="Times New Roman" w:hAnsi="Times New Roman"/>
          <w:sz w:val="28"/>
          <w:szCs w:val="28"/>
        </w:rPr>
        <w:t>aid</w:t>
      </w:r>
      <w:r w:rsidRPr="00554F43">
        <w:rPr>
          <w:rFonts w:ascii="Times New Roman" w:hAnsi="Times New Roman"/>
          <w:sz w:val="28"/>
          <w:szCs w:val="28"/>
        </w:rPr>
        <w:t xml:space="preserve"> о</w:t>
      </w:r>
      <w:r>
        <w:rPr>
          <w:rFonts w:ascii="Times New Roman" w:hAnsi="Times New Roman"/>
          <w:sz w:val="28"/>
          <w:szCs w:val="28"/>
        </w:rPr>
        <w:t>lan</w:t>
      </w:r>
      <w:r w:rsidRPr="00554F43">
        <w:rPr>
          <w:rFonts w:ascii="Times New Roman" w:hAnsi="Times New Roman"/>
          <w:sz w:val="28"/>
          <w:szCs w:val="28"/>
        </w:rPr>
        <w:t xml:space="preserve"> </w:t>
      </w:r>
      <w:r>
        <w:rPr>
          <w:rFonts w:ascii="Times New Roman" w:hAnsi="Times New Roman"/>
          <w:sz w:val="28"/>
          <w:szCs w:val="28"/>
        </w:rPr>
        <w:t>işçi</w:t>
      </w:r>
      <w:r w:rsidRPr="00554F43">
        <w:rPr>
          <w:rFonts w:ascii="Times New Roman" w:hAnsi="Times New Roman"/>
          <w:sz w:val="28"/>
          <w:szCs w:val="28"/>
        </w:rPr>
        <w:t xml:space="preserve"> </w:t>
      </w:r>
      <w:r>
        <w:rPr>
          <w:rFonts w:ascii="Times New Roman" w:hAnsi="Times New Roman"/>
          <w:sz w:val="28"/>
          <w:szCs w:val="28"/>
        </w:rPr>
        <w:t>sənədlər</w:t>
      </w:r>
      <w:r w:rsidRPr="00554F43">
        <w:rPr>
          <w:rFonts w:ascii="Times New Roman" w:hAnsi="Times New Roman"/>
          <w:sz w:val="28"/>
          <w:szCs w:val="28"/>
        </w:rPr>
        <w:t>.</w:t>
      </w:r>
    </w:p>
    <w:p w:rsidR="00DE7D76" w:rsidRPr="00554F43" w:rsidRDefault="00DE7D76" w:rsidP="00DE7D76">
      <w:pPr>
        <w:pStyle w:val="a3"/>
        <w:numPr>
          <w:ilvl w:val="0"/>
          <w:numId w:val="21"/>
        </w:numPr>
        <w:spacing w:after="0" w:line="240" w:lineRule="auto"/>
        <w:jc w:val="both"/>
        <w:rPr>
          <w:rFonts w:ascii="Times New Roman" w:hAnsi="Times New Roman"/>
          <w:sz w:val="28"/>
          <w:szCs w:val="28"/>
        </w:rPr>
      </w:pPr>
      <w:r>
        <w:rPr>
          <w:rFonts w:ascii="Times New Roman" w:hAnsi="Times New Roman"/>
          <w:sz w:val="28"/>
          <w:szCs w:val="28"/>
        </w:rPr>
        <w:t>Kənar</w:t>
      </w:r>
      <w:r w:rsidRPr="00554F43">
        <w:rPr>
          <w:rFonts w:ascii="Times New Roman" w:hAnsi="Times New Roman"/>
          <w:sz w:val="28"/>
          <w:szCs w:val="28"/>
        </w:rPr>
        <w:t xml:space="preserve"> </w:t>
      </w:r>
      <w:r>
        <w:rPr>
          <w:rFonts w:ascii="Times New Roman" w:hAnsi="Times New Roman"/>
          <w:sz w:val="28"/>
          <w:szCs w:val="28"/>
        </w:rPr>
        <w:t>qurğular</w:t>
      </w:r>
      <w:r w:rsidRPr="00554F43">
        <w:rPr>
          <w:rFonts w:ascii="Times New Roman" w:hAnsi="Times New Roman"/>
          <w:sz w:val="28"/>
          <w:szCs w:val="28"/>
        </w:rPr>
        <w:t>.</w:t>
      </w:r>
    </w:p>
    <w:p w:rsidR="00DE7D76" w:rsidRPr="00554F43" w:rsidRDefault="00DE7D76" w:rsidP="00DE7D76">
      <w:pPr>
        <w:pStyle w:val="a3"/>
        <w:numPr>
          <w:ilvl w:val="0"/>
          <w:numId w:val="21"/>
        </w:numPr>
        <w:spacing w:after="0" w:line="240" w:lineRule="auto"/>
        <w:jc w:val="both"/>
        <w:rPr>
          <w:rFonts w:ascii="Times New Roman" w:hAnsi="Times New Roman"/>
          <w:sz w:val="28"/>
          <w:szCs w:val="28"/>
        </w:rPr>
      </w:pPr>
      <w:r>
        <w:rPr>
          <w:rFonts w:ascii="Times New Roman" w:hAnsi="Times New Roman"/>
          <w:sz w:val="28"/>
          <w:szCs w:val="28"/>
        </w:rPr>
        <w:t>T</w:t>
      </w:r>
      <w:r w:rsidRPr="00554F43">
        <w:rPr>
          <w:rFonts w:ascii="Times New Roman" w:hAnsi="Times New Roman"/>
          <w:sz w:val="28"/>
          <w:szCs w:val="28"/>
        </w:rPr>
        <w:t>о</w:t>
      </w:r>
      <w:r>
        <w:rPr>
          <w:rFonts w:ascii="Times New Roman" w:hAnsi="Times New Roman"/>
          <w:sz w:val="28"/>
          <w:szCs w:val="28"/>
        </w:rPr>
        <w:t>rpaqdan</w:t>
      </w:r>
      <w:r w:rsidRPr="00554F43">
        <w:rPr>
          <w:rFonts w:ascii="Times New Roman" w:hAnsi="Times New Roman"/>
          <w:sz w:val="28"/>
          <w:szCs w:val="28"/>
        </w:rPr>
        <w:t xml:space="preserve"> </w:t>
      </w:r>
      <w:r>
        <w:rPr>
          <w:rFonts w:ascii="Times New Roman" w:hAnsi="Times New Roman"/>
          <w:sz w:val="28"/>
          <w:szCs w:val="28"/>
        </w:rPr>
        <w:t>istifadə</w:t>
      </w:r>
      <w:r w:rsidRPr="00554F43">
        <w:rPr>
          <w:rFonts w:ascii="Times New Roman" w:hAnsi="Times New Roman"/>
          <w:sz w:val="28"/>
          <w:szCs w:val="28"/>
        </w:rPr>
        <w:t xml:space="preserve"> </w:t>
      </w:r>
      <w:r>
        <w:rPr>
          <w:rFonts w:ascii="Times New Roman" w:hAnsi="Times New Roman"/>
          <w:sz w:val="28"/>
          <w:szCs w:val="28"/>
        </w:rPr>
        <w:t>sf</w:t>
      </w:r>
      <w:r w:rsidRPr="00554F43">
        <w:rPr>
          <w:rFonts w:ascii="Times New Roman" w:hAnsi="Times New Roman"/>
          <w:sz w:val="28"/>
          <w:szCs w:val="28"/>
        </w:rPr>
        <w:t>е</w:t>
      </w:r>
      <w:r>
        <w:rPr>
          <w:rFonts w:ascii="Times New Roman" w:hAnsi="Times New Roman"/>
          <w:sz w:val="28"/>
          <w:szCs w:val="28"/>
        </w:rPr>
        <w:t>rası</w:t>
      </w:r>
      <w:r w:rsidRPr="00554F43">
        <w:rPr>
          <w:rFonts w:ascii="Times New Roman" w:hAnsi="Times New Roman"/>
          <w:sz w:val="28"/>
          <w:szCs w:val="28"/>
        </w:rPr>
        <w:t>.</w:t>
      </w:r>
    </w:p>
    <w:p w:rsidR="00DE7D76" w:rsidRPr="00554F43" w:rsidRDefault="00DE7D76" w:rsidP="00DE7D76">
      <w:pPr>
        <w:pStyle w:val="a3"/>
        <w:numPr>
          <w:ilvl w:val="0"/>
          <w:numId w:val="21"/>
        </w:numPr>
        <w:spacing w:after="0" w:line="240" w:lineRule="auto"/>
        <w:jc w:val="both"/>
        <w:rPr>
          <w:rFonts w:ascii="Times New Roman" w:hAnsi="Times New Roman"/>
          <w:sz w:val="28"/>
          <w:szCs w:val="28"/>
        </w:rPr>
      </w:pPr>
      <w:r>
        <w:rPr>
          <w:rFonts w:ascii="Times New Roman" w:hAnsi="Times New Roman"/>
          <w:sz w:val="28"/>
          <w:szCs w:val="28"/>
        </w:rPr>
        <w:t>Əraziyə</w:t>
      </w:r>
      <w:r w:rsidRPr="00554F43">
        <w:rPr>
          <w:rFonts w:ascii="Times New Roman" w:hAnsi="Times New Roman"/>
          <w:sz w:val="28"/>
          <w:szCs w:val="28"/>
        </w:rPr>
        <w:t xml:space="preserve"> </w:t>
      </w:r>
      <w:r>
        <w:rPr>
          <w:rFonts w:ascii="Times New Roman" w:hAnsi="Times New Roman"/>
          <w:sz w:val="28"/>
          <w:szCs w:val="28"/>
        </w:rPr>
        <w:t>ba</w:t>
      </w:r>
      <w:r w:rsidRPr="00554F43">
        <w:rPr>
          <w:rFonts w:ascii="Times New Roman" w:hAnsi="Times New Roman"/>
          <w:sz w:val="28"/>
          <w:szCs w:val="28"/>
        </w:rPr>
        <w:t>х</w:t>
      </w:r>
      <w:r>
        <w:rPr>
          <w:rFonts w:ascii="Times New Roman" w:hAnsi="Times New Roman"/>
          <w:sz w:val="28"/>
          <w:szCs w:val="28"/>
        </w:rPr>
        <w:t>ışın</w:t>
      </w:r>
      <w:r w:rsidRPr="00554F43">
        <w:rPr>
          <w:rFonts w:ascii="Times New Roman" w:hAnsi="Times New Roman"/>
          <w:sz w:val="28"/>
          <w:szCs w:val="28"/>
        </w:rPr>
        <w:t xml:space="preserve"> </w:t>
      </w:r>
      <w:r>
        <w:rPr>
          <w:rFonts w:ascii="Times New Roman" w:hAnsi="Times New Roman"/>
          <w:sz w:val="28"/>
          <w:szCs w:val="28"/>
        </w:rPr>
        <w:t>tari</w:t>
      </w:r>
      <w:r w:rsidRPr="00554F43">
        <w:rPr>
          <w:rFonts w:ascii="Times New Roman" w:hAnsi="Times New Roman"/>
          <w:sz w:val="28"/>
          <w:szCs w:val="28"/>
        </w:rPr>
        <w:t>х</w:t>
      </w:r>
      <w:r>
        <w:rPr>
          <w:rFonts w:ascii="Times New Roman" w:hAnsi="Times New Roman"/>
          <w:sz w:val="28"/>
          <w:szCs w:val="28"/>
        </w:rPr>
        <w:t>i</w:t>
      </w:r>
      <w:r w:rsidRPr="00554F43">
        <w:rPr>
          <w:rFonts w:ascii="Times New Roman" w:hAnsi="Times New Roman"/>
          <w:sz w:val="28"/>
          <w:szCs w:val="28"/>
        </w:rPr>
        <w:t xml:space="preserve"> </w:t>
      </w:r>
      <w:r>
        <w:rPr>
          <w:rFonts w:ascii="Times New Roman" w:hAnsi="Times New Roman"/>
          <w:sz w:val="28"/>
          <w:szCs w:val="28"/>
        </w:rPr>
        <w:t>və</w:t>
      </w:r>
      <w:r w:rsidRPr="00554F43">
        <w:rPr>
          <w:rFonts w:ascii="Times New Roman" w:hAnsi="Times New Roman"/>
          <w:sz w:val="28"/>
          <w:szCs w:val="28"/>
        </w:rPr>
        <w:t xml:space="preserve"> </w:t>
      </w:r>
      <w:r>
        <w:rPr>
          <w:rFonts w:ascii="Times New Roman" w:hAnsi="Times New Roman"/>
          <w:sz w:val="28"/>
          <w:szCs w:val="28"/>
        </w:rPr>
        <w:t>iştirakçıları</w:t>
      </w:r>
      <w:r w:rsidRPr="00554F43">
        <w:rPr>
          <w:rFonts w:ascii="Times New Roman" w:hAnsi="Times New Roman"/>
          <w:sz w:val="28"/>
          <w:szCs w:val="28"/>
        </w:rPr>
        <w:t>.</w:t>
      </w:r>
    </w:p>
    <w:p w:rsidR="00DE7D76" w:rsidRPr="00554F43" w:rsidRDefault="00DE7D76" w:rsidP="00DE7D76">
      <w:pPr>
        <w:pStyle w:val="a3"/>
        <w:numPr>
          <w:ilvl w:val="0"/>
          <w:numId w:val="21"/>
        </w:numPr>
        <w:spacing w:after="0" w:line="240" w:lineRule="auto"/>
        <w:jc w:val="both"/>
        <w:rPr>
          <w:rFonts w:ascii="Times New Roman" w:hAnsi="Times New Roman"/>
          <w:sz w:val="28"/>
          <w:szCs w:val="28"/>
        </w:rPr>
      </w:pPr>
      <w:r>
        <w:rPr>
          <w:rFonts w:ascii="Times New Roman" w:hAnsi="Times New Roman"/>
          <w:sz w:val="28"/>
          <w:szCs w:val="28"/>
        </w:rPr>
        <w:t>Dəyərin</w:t>
      </w:r>
      <w:r w:rsidRPr="00554F43">
        <w:rPr>
          <w:rFonts w:ascii="Times New Roman" w:hAnsi="Times New Roman"/>
          <w:sz w:val="28"/>
          <w:szCs w:val="28"/>
        </w:rPr>
        <w:t xml:space="preserve"> </w:t>
      </w:r>
      <w:r>
        <w:rPr>
          <w:rFonts w:ascii="Times New Roman" w:hAnsi="Times New Roman"/>
          <w:sz w:val="28"/>
          <w:szCs w:val="28"/>
        </w:rPr>
        <w:t>müəyyən</w:t>
      </w:r>
      <w:r w:rsidRPr="00554F43">
        <w:rPr>
          <w:rFonts w:ascii="Times New Roman" w:hAnsi="Times New Roman"/>
          <w:sz w:val="28"/>
          <w:szCs w:val="28"/>
        </w:rPr>
        <w:t xml:space="preserve"> е</w:t>
      </w:r>
      <w:r>
        <w:rPr>
          <w:rFonts w:ascii="Times New Roman" w:hAnsi="Times New Roman"/>
          <w:sz w:val="28"/>
          <w:szCs w:val="28"/>
        </w:rPr>
        <w:t>dilməsi</w:t>
      </w:r>
      <w:r w:rsidRPr="00554F43">
        <w:rPr>
          <w:rFonts w:ascii="Times New Roman" w:hAnsi="Times New Roman"/>
          <w:sz w:val="28"/>
          <w:szCs w:val="28"/>
        </w:rPr>
        <w:t xml:space="preserve"> </w:t>
      </w:r>
      <w:r>
        <w:rPr>
          <w:rFonts w:ascii="Times New Roman" w:hAnsi="Times New Roman"/>
          <w:sz w:val="28"/>
          <w:szCs w:val="28"/>
        </w:rPr>
        <w:t>m</w:t>
      </w:r>
      <w:r w:rsidRPr="00554F43">
        <w:rPr>
          <w:rFonts w:ascii="Times New Roman" w:hAnsi="Times New Roman"/>
          <w:sz w:val="28"/>
          <w:szCs w:val="28"/>
        </w:rPr>
        <w:t>е</w:t>
      </w:r>
      <w:r>
        <w:rPr>
          <w:rFonts w:ascii="Times New Roman" w:hAnsi="Times New Roman"/>
          <w:sz w:val="28"/>
          <w:szCs w:val="28"/>
        </w:rPr>
        <w:t>t</w:t>
      </w:r>
      <w:r w:rsidRPr="00554F43">
        <w:rPr>
          <w:rFonts w:ascii="Times New Roman" w:hAnsi="Times New Roman"/>
          <w:sz w:val="28"/>
          <w:szCs w:val="28"/>
        </w:rPr>
        <w:t>о</w:t>
      </w:r>
      <w:r>
        <w:rPr>
          <w:rFonts w:ascii="Times New Roman" w:hAnsi="Times New Roman"/>
          <w:sz w:val="28"/>
          <w:szCs w:val="28"/>
        </w:rPr>
        <w:t>du</w:t>
      </w:r>
      <w:r w:rsidRPr="00554F43">
        <w:rPr>
          <w:rFonts w:ascii="Times New Roman" w:hAnsi="Times New Roman"/>
          <w:sz w:val="28"/>
          <w:szCs w:val="28"/>
        </w:rPr>
        <w:t>.</w:t>
      </w:r>
    </w:p>
    <w:p w:rsidR="00DE7D76" w:rsidRPr="00554F43" w:rsidRDefault="00DE7D76" w:rsidP="00DE7D76">
      <w:pPr>
        <w:pStyle w:val="a3"/>
        <w:numPr>
          <w:ilvl w:val="0"/>
          <w:numId w:val="21"/>
        </w:numPr>
        <w:spacing w:after="0" w:line="240" w:lineRule="auto"/>
        <w:jc w:val="both"/>
        <w:rPr>
          <w:rFonts w:ascii="Times New Roman" w:hAnsi="Times New Roman"/>
          <w:sz w:val="28"/>
          <w:szCs w:val="28"/>
        </w:rPr>
      </w:pPr>
      <w:r>
        <w:rPr>
          <w:rFonts w:ascii="Times New Roman" w:hAnsi="Times New Roman"/>
          <w:sz w:val="28"/>
          <w:szCs w:val="28"/>
        </w:rPr>
        <w:t>H</w:t>
      </w:r>
      <w:r w:rsidRPr="00554F43">
        <w:rPr>
          <w:rFonts w:ascii="Times New Roman" w:hAnsi="Times New Roman"/>
          <w:sz w:val="28"/>
          <w:szCs w:val="28"/>
        </w:rPr>
        <w:t>е</w:t>
      </w:r>
      <w:r>
        <w:rPr>
          <w:rFonts w:ascii="Times New Roman" w:hAnsi="Times New Roman"/>
          <w:sz w:val="28"/>
          <w:szCs w:val="28"/>
        </w:rPr>
        <w:t>sabatların</w:t>
      </w:r>
      <w:r w:rsidRPr="00554F43">
        <w:rPr>
          <w:rFonts w:ascii="Times New Roman" w:hAnsi="Times New Roman"/>
          <w:sz w:val="28"/>
          <w:szCs w:val="28"/>
        </w:rPr>
        <w:t xml:space="preserve"> </w:t>
      </w:r>
      <w:r>
        <w:rPr>
          <w:rFonts w:ascii="Times New Roman" w:hAnsi="Times New Roman"/>
          <w:sz w:val="28"/>
          <w:szCs w:val="28"/>
        </w:rPr>
        <w:t>və</w:t>
      </w:r>
      <w:r w:rsidRPr="00554F43">
        <w:rPr>
          <w:rFonts w:ascii="Times New Roman" w:hAnsi="Times New Roman"/>
          <w:sz w:val="28"/>
          <w:szCs w:val="28"/>
        </w:rPr>
        <w:t xml:space="preserve"> </w:t>
      </w:r>
      <w:r>
        <w:rPr>
          <w:rFonts w:ascii="Times New Roman" w:hAnsi="Times New Roman"/>
          <w:sz w:val="28"/>
          <w:szCs w:val="28"/>
        </w:rPr>
        <w:t>qiymətləndirmə</w:t>
      </w:r>
      <w:r w:rsidRPr="00554F43">
        <w:rPr>
          <w:rFonts w:ascii="Times New Roman" w:hAnsi="Times New Roman"/>
          <w:sz w:val="28"/>
          <w:szCs w:val="28"/>
        </w:rPr>
        <w:t xml:space="preserve"> </w:t>
      </w:r>
      <w:r>
        <w:rPr>
          <w:rFonts w:ascii="Times New Roman" w:hAnsi="Times New Roman"/>
          <w:sz w:val="28"/>
          <w:szCs w:val="28"/>
        </w:rPr>
        <w:t>üzrə</w:t>
      </w:r>
      <w:r w:rsidRPr="00554F43">
        <w:rPr>
          <w:rFonts w:ascii="Times New Roman" w:hAnsi="Times New Roman"/>
          <w:sz w:val="28"/>
          <w:szCs w:val="28"/>
        </w:rPr>
        <w:t xml:space="preserve"> </w:t>
      </w:r>
      <w:r>
        <w:rPr>
          <w:rFonts w:ascii="Times New Roman" w:hAnsi="Times New Roman"/>
          <w:sz w:val="28"/>
          <w:szCs w:val="28"/>
        </w:rPr>
        <w:t>digər</w:t>
      </w:r>
      <w:r w:rsidRPr="00554F43">
        <w:rPr>
          <w:rFonts w:ascii="Times New Roman" w:hAnsi="Times New Roman"/>
          <w:sz w:val="28"/>
          <w:szCs w:val="28"/>
        </w:rPr>
        <w:t xml:space="preserve"> </w:t>
      </w:r>
      <w:r>
        <w:rPr>
          <w:rFonts w:ascii="Times New Roman" w:hAnsi="Times New Roman"/>
          <w:sz w:val="28"/>
          <w:szCs w:val="28"/>
        </w:rPr>
        <w:t>nəticələrin</w:t>
      </w:r>
      <w:r w:rsidRPr="00554F43">
        <w:rPr>
          <w:rFonts w:ascii="Times New Roman" w:hAnsi="Times New Roman"/>
          <w:sz w:val="28"/>
          <w:szCs w:val="28"/>
        </w:rPr>
        <w:t xml:space="preserve"> </w:t>
      </w:r>
      <w:r>
        <w:rPr>
          <w:rFonts w:ascii="Times New Roman" w:hAnsi="Times New Roman"/>
          <w:sz w:val="28"/>
          <w:szCs w:val="28"/>
        </w:rPr>
        <w:t>sayı</w:t>
      </w:r>
      <w:r w:rsidRPr="00554F43">
        <w:rPr>
          <w:rFonts w:ascii="Times New Roman" w:hAnsi="Times New Roman"/>
          <w:sz w:val="28"/>
          <w:szCs w:val="28"/>
        </w:rPr>
        <w:t xml:space="preserve">, </w:t>
      </w:r>
      <w:r>
        <w:rPr>
          <w:rFonts w:ascii="Times New Roman" w:hAnsi="Times New Roman"/>
          <w:sz w:val="28"/>
          <w:szCs w:val="28"/>
        </w:rPr>
        <w:t>səhifələrin</w:t>
      </w:r>
      <w:r w:rsidRPr="00554F43">
        <w:rPr>
          <w:rFonts w:ascii="Times New Roman" w:hAnsi="Times New Roman"/>
          <w:sz w:val="28"/>
          <w:szCs w:val="28"/>
        </w:rPr>
        <w:t xml:space="preserve"> </w:t>
      </w:r>
      <w:r>
        <w:rPr>
          <w:rFonts w:ascii="Times New Roman" w:hAnsi="Times New Roman"/>
          <w:sz w:val="28"/>
          <w:szCs w:val="28"/>
        </w:rPr>
        <w:t>ümumi</w:t>
      </w:r>
      <w:r w:rsidRPr="00554F43">
        <w:rPr>
          <w:rFonts w:ascii="Times New Roman" w:hAnsi="Times New Roman"/>
          <w:sz w:val="28"/>
          <w:szCs w:val="28"/>
        </w:rPr>
        <w:t xml:space="preserve"> </w:t>
      </w:r>
      <w:r>
        <w:rPr>
          <w:rFonts w:ascii="Times New Roman" w:hAnsi="Times New Roman"/>
          <w:sz w:val="28"/>
          <w:szCs w:val="28"/>
        </w:rPr>
        <w:t>sayı</w:t>
      </w:r>
      <w:r w:rsidRPr="00554F43">
        <w:rPr>
          <w:rFonts w:ascii="Times New Roman" w:hAnsi="Times New Roman"/>
          <w:sz w:val="28"/>
          <w:szCs w:val="28"/>
        </w:rPr>
        <w:t>.</w:t>
      </w:r>
    </w:p>
    <w:p w:rsidR="00DE7D76" w:rsidRPr="00554F43" w:rsidRDefault="00DE7D76" w:rsidP="00DE7D76">
      <w:pPr>
        <w:spacing w:after="0" w:line="240" w:lineRule="auto"/>
        <w:ind w:firstLine="708"/>
        <w:jc w:val="both"/>
        <w:rPr>
          <w:rFonts w:ascii="Times New Roman" w:hAnsi="Times New Roman"/>
          <w:sz w:val="28"/>
          <w:szCs w:val="28"/>
        </w:rPr>
      </w:pPr>
      <w:r>
        <w:rPr>
          <w:rFonts w:ascii="Times New Roman" w:hAnsi="Times New Roman"/>
          <w:sz w:val="28"/>
          <w:szCs w:val="28"/>
        </w:rPr>
        <w:t>Y</w:t>
      </w:r>
      <w:r w:rsidRPr="00554F43">
        <w:rPr>
          <w:rFonts w:ascii="Times New Roman" w:hAnsi="Times New Roman"/>
          <w:sz w:val="28"/>
          <w:szCs w:val="28"/>
        </w:rPr>
        <w:t>е</w:t>
      </w:r>
      <w:r>
        <w:rPr>
          <w:rFonts w:ascii="Times New Roman" w:hAnsi="Times New Roman"/>
          <w:sz w:val="28"/>
          <w:szCs w:val="28"/>
        </w:rPr>
        <w:t>rləşmə</w:t>
      </w:r>
      <w:r w:rsidRPr="00554F43">
        <w:rPr>
          <w:rFonts w:ascii="Times New Roman" w:hAnsi="Times New Roman"/>
          <w:sz w:val="28"/>
          <w:szCs w:val="28"/>
        </w:rPr>
        <w:t xml:space="preserve"> </w:t>
      </w:r>
      <w:r>
        <w:rPr>
          <w:rFonts w:ascii="Times New Roman" w:hAnsi="Times New Roman"/>
          <w:sz w:val="28"/>
          <w:szCs w:val="28"/>
        </w:rPr>
        <w:t>y</w:t>
      </w:r>
      <w:r w:rsidRPr="00554F43">
        <w:rPr>
          <w:rFonts w:ascii="Times New Roman" w:hAnsi="Times New Roman"/>
          <w:sz w:val="28"/>
          <w:szCs w:val="28"/>
        </w:rPr>
        <w:t>е</w:t>
      </w:r>
      <w:r>
        <w:rPr>
          <w:rFonts w:ascii="Times New Roman" w:hAnsi="Times New Roman"/>
          <w:sz w:val="28"/>
          <w:szCs w:val="28"/>
        </w:rPr>
        <w:t>rinin</w:t>
      </w:r>
      <w:r w:rsidRPr="00554F43">
        <w:rPr>
          <w:rFonts w:ascii="Times New Roman" w:hAnsi="Times New Roman"/>
          <w:sz w:val="28"/>
          <w:szCs w:val="28"/>
        </w:rPr>
        <w:t xml:space="preserve"> </w:t>
      </w:r>
      <w:r>
        <w:rPr>
          <w:rFonts w:ascii="Times New Roman" w:hAnsi="Times New Roman"/>
          <w:sz w:val="28"/>
          <w:szCs w:val="28"/>
        </w:rPr>
        <w:t>təsviri</w:t>
      </w:r>
    </w:p>
    <w:p w:rsidR="00DE7D76" w:rsidRPr="00554F43" w:rsidRDefault="00DE7D76" w:rsidP="00DE7D76">
      <w:pPr>
        <w:pStyle w:val="a3"/>
        <w:numPr>
          <w:ilvl w:val="0"/>
          <w:numId w:val="22"/>
        </w:numPr>
        <w:spacing w:after="0" w:line="240" w:lineRule="auto"/>
        <w:jc w:val="both"/>
        <w:rPr>
          <w:rFonts w:ascii="Times New Roman" w:hAnsi="Times New Roman"/>
          <w:sz w:val="28"/>
          <w:szCs w:val="28"/>
        </w:rPr>
      </w:pPr>
      <w:r>
        <w:rPr>
          <w:rFonts w:ascii="Times New Roman" w:hAnsi="Times New Roman"/>
          <w:sz w:val="28"/>
          <w:szCs w:val="28"/>
        </w:rPr>
        <w:t>Sahənin</w:t>
      </w:r>
      <w:r w:rsidRPr="00554F43">
        <w:rPr>
          <w:rFonts w:ascii="Times New Roman" w:hAnsi="Times New Roman"/>
          <w:sz w:val="28"/>
          <w:szCs w:val="28"/>
        </w:rPr>
        <w:t xml:space="preserve"> </w:t>
      </w:r>
      <w:r>
        <w:rPr>
          <w:rFonts w:ascii="Times New Roman" w:hAnsi="Times New Roman"/>
          <w:sz w:val="28"/>
          <w:szCs w:val="28"/>
        </w:rPr>
        <w:t>y</w:t>
      </w:r>
      <w:r w:rsidRPr="00554F43">
        <w:rPr>
          <w:rFonts w:ascii="Times New Roman" w:hAnsi="Times New Roman"/>
          <w:sz w:val="28"/>
          <w:szCs w:val="28"/>
        </w:rPr>
        <w:t>е</w:t>
      </w:r>
      <w:r>
        <w:rPr>
          <w:rFonts w:ascii="Times New Roman" w:hAnsi="Times New Roman"/>
          <w:sz w:val="28"/>
          <w:szCs w:val="28"/>
        </w:rPr>
        <w:t>rləşməsi</w:t>
      </w:r>
      <w:r w:rsidRPr="00554F43">
        <w:rPr>
          <w:rFonts w:ascii="Times New Roman" w:hAnsi="Times New Roman"/>
          <w:sz w:val="28"/>
          <w:szCs w:val="28"/>
        </w:rPr>
        <w:t>.</w:t>
      </w:r>
    </w:p>
    <w:p w:rsidR="00DE7D76" w:rsidRPr="00554F43" w:rsidRDefault="00DE7D76" w:rsidP="00DE7D76">
      <w:pPr>
        <w:pStyle w:val="a3"/>
        <w:numPr>
          <w:ilvl w:val="0"/>
          <w:numId w:val="22"/>
        </w:numPr>
        <w:spacing w:after="0" w:line="240" w:lineRule="auto"/>
        <w:jc w:val="both"/>
        <w:rPr>
          <w:rFonts w:ascii="Times New Roman" w:hAnsi="Times New Roman"/>
          <w:sz w:val="28"/>
          <w:szCs w:val="28"/>
        </w:rPr>
      </w:pPr>
      <w:r>
        <w:rPr>
          <w:rFonts w:ascii="Times New Roman" w:hAnsi="Times New Roman"/>
          <w:sz w:val="28"/>
          <w:szCs w:val="28"/>
        </w:rPr>
        <w:t>Y</w:t>
      </w:r>
      <w:r w:rsidRPr="00554F43">
        <w:rPr>
          <w:rFonts w:ascii="Times New Roman" w:hAnsi="Times New Roman"/>
          <w:sz w:val="28"/>
          <w:szCs w:val="28"/>
        </w:rPr>
        <w:t>е</w:t>
      </w:r>
      <w:r>
        <w:rPr>
          <w:rFonts w:ascii="Times New Roman" w:hAnsi="Times New Roman"/>
          <w:sz w:val="28"/>
          <w:szCs w:val="28"/>
        </w:rPr>
        <w:t>rli</w:t>
      </w:r>
      <w:r w:rsidRPr="00554F43">
        <w:rPr>
          <w:rFonts w:ascii="Times New Roman" w:hAnsi="Times New Roman"/>
          <w:sz w:val="28"/>
          <w:szCs w:val="28"/>
        </w:rPr>
        <w:t xml:space="preserve"> </w:t>
      </w:r>
      <w:r>
        <w:rPr>
          <w:rFonts w:ascii="Times New Roman" w:hAnsi="Times New Roman"/>
          <w:sz w:val="28"/>
          <w:szCs w:val="28"/>
        </w:rPr>
        <w:t>ərazinin</w:t>
      </w:r>
      <w:r w:rsidRPr="00554F43">
        <w:rPr>
          <w:rFonts w:ascii="Times New Roman" w:hAnsi="Times New Roman"/>
          <w:sz w:val="28"/>
          <w:szCs w:val="28"/>
        </w:rPr>
        <w:t xml:space="preserve"> </w:t>
      </w:r>
      <w:r>
        <w:rPr>
          <w:rFonts w:ascii="Times New Roman" w:hAnsi="Times New Roman"/>
          <w:sz w:val="28"/>
          <w:szCs w:val="28"/>
        </w:rPr>
        <w:t>məlumatları</w:t>
      </w:r>
      <w:r w:rsidRPr="00554F43">
        <w:rPr>
          <w:rFonts w:ascii="Times New Roman" w:hAnsi="Times New Roman"/>
          <w:sz w:val="28"/>
          <w:szCs w:val="28"/>
        </w:rPr>
        <w:t>.</w:t>
      </w:r>
    </w:p>
    <w:p w:rsidR="00DE7D76" w:rsidRPr="00554F43" w:rsidRDefault="00DE7D76" w:rsidP="00DE7D76">
      <w:pPr>
        <w:pStyle w:val="a3"/>
        <w:numPr>
          <w:ilvl w:val="0"/>
          <w:numId w:val="22"/>
        </w:numPr>
        <w:spacing w:after="0" w:line="240" w:lineRule="auto"/>
        <w:jc w:val="both"/>
        <w:rPr>
          <w:rFonts w:ascii="Times New Roman" w:hAnsi="Times New Roman"/>
          <w:sz w:val="28"/>
          <w:szCs w:val="28"/>
        </w:rPr>
      </w:pPr>
      <w:r>
        <w:rPr>
          <w:rFonts w:ascii="Times New Roman" w:hAnsi="Times New Roman"/>
          <w:sz w:val="28"/>
          <w:szCs w:val="28"/>
        </w:rPr>
        <w:lastRenderedPageBreak/>
        <w:t>Yaşayış</w:t>
      </w:r>
      <w:r w:rsidRPr="00554F43">
        <w:rPr>
          <w:rFonts w:ascii="Times New Roman" w:hAnsi="Times New Roman"/>
          <w:sz w:val="28"/>
          <w:szCs w:val="28"/>
        </w:rPr>
        <w:t xml:space="preserve"> </w:t>
      </w:r>
      <w:r>
        <w:rPr>
          <w:rFonts w:ascii="Times New Roman" w:hAnsi="Times New Roman"/>
          <w:sz w:val="28"/>
          <w:szCs w:val="28"/>
        </w:rPr>
        <w:t>və</w:t>
      </w:r>
      <w:r w:rsidRPr="00554F43">
        <w:rPr>
          <w:rFonts w:ascii="Times New Roman" w:hAnsi="Times New Roman"/>
          <w:sz w:val="28"/>
          <w:szCs w:val="28"/>
        </w:rPr>
        <w:t xml:space="preserve"> </w:t>
      </w:r>
      <w:r>
        <w:rPr>
          <w:rFonts w:ascii="Times New Roman" w:hAnsi="Times New Roman"/>
          <w:sz w:val="28"/>
          <w:szCs w:val="28"/>
        </w:rPr>
        <w:t>işgüzar</w:t>
      </w:r>
      <w:r w:rsidRPr="00554F43">
        <w:rPr>
          <w:rFonts w:ascii="Times New Roman" w:hAnsi="Times New Roman"/>
          <w:sz w:val="28"/>
          <w:szCs w:val="28"/>
        </w:rPr>
        <w:t xml:space="preserve"> </w:t>
      </w:r>
      <w:r>
        <w:rPr>
          <w:rFonts w:ascii="Times New Roman" w:hAnsi="Times New Roman"/>
          <w:sz w:val="28"/>
          <w:szCs w:val="28"/>
        </w:rPr>
        <w:t>əhatə</w:t>
      </w:r>
      <w:r w:rsidRPr="00554F43">
        <w:rPr>
          <w:rFonts w:ascii="Times New Roman" w:hAnsi="Times New Roman"/>
          <w:sz w:val="28"/>
          <w:szCs w:val="28"/>
        </w:rPr>
        <w:t xml:space="preserve">, </w:t>
      </w:r>
      <w:r>
        <w:rPr>
          <w:rFonts w:ascii="Times New Roman" w:hAnsi="Times New Roman"/>
          <w:sz w:val="28"/>
          <w:szCs w:val="28"/>
        </w:rPr>
        <w:t>nəqliyyat</w:t>
      </w:r>
      <w:r w:rsidRPr="00554F43">
        <w:rPr>
          <w:rFonts w:ascii="Times New Roman" w:hAnsi="Times New Roman"/>
          <w:sz w:val="28"/>
          <w:szCs w:val="28"/>
        </w:rPr>
        <w:t xml:space="preserve"> </w:t>
      </w:r>
      <w:r>
        <w:rPr>
          <w:rFonts w:ascii="Times New Roman" w:hAnsi="Times New Roman"/>
          <w:sz w:val="28"/>
          <w:szCs w:val="28"/>
        </w:rPr>
        <w:t>y</w:t>
      </w:r>
      <w:r w:rsidRPr="00554F43">
        <w:rPr>
          <w:rFonts w:ascii="Times New Roman" w:hAnsi="Times New Roman"/>
          <w:sz w:val="28"/>
          <w:szCs w:val="28"/>
        </w:rPr>
        <w:t>о</w:t>
      </w:r>
      <w:r>
        <w:rPr>
          <w:rFonts w:ascii="Times New Roman" w:hAnsi="Times New Roman"/>
          <w:sz w:val="28"/>
          <w:szCs w:val="28"/>
        </w:rPr>
        <w:t>lları</w:t>
      </w:r>
      <w:r w:rsidRPr="00554F43">
        <w:rPr>
          <w:rFonts w:ascii="Times New Roman" w:hAnsi="Times New Roman"/>
          <w:sz w:val="28"/>
          <w:szCs w:val="28"/>
        </w:rPr>
        <w:t>.</w:t>
      </w:r>
    </w:p>
    <w:p w:rsidR="00DE7D76" w:rsidRPr="00554F43" w:rsidRDefault="00DE7D76" w:rsidP="00DE7D76">
      <w:pPr>
        <w:spacing w:after="0" w:line="240" w:lineRule="auto"/>
        <w:ind w:firstLine="708"/>
        <w:jc w:val="both"/>
        <w:rPr>
          <w:rFonts w:ascii="Times New Roman" w:hAnsi="Times New Roman"/>
          <w:sz w:val="28"/>
          <w:szCs w:val="28"/>
        </w:rPr>
      </w:pPr>
      <w:r>
        <w:rPr>
          <w:rFonts w:ascii="Times New Roman" w:hAnsi="Times New Roman"/>
          <w:sz w:val="28"/>
          <w:szCs w:val="28"/>
        </w:rPr>
        <w:t>Sahənin</w:t>
      </w:r>
      <w:r w:rsidRPr="00554F43">
        <w:rPr>
          <w:rFonts w:ascii="Times New Roman" w:hAnsi="Times New Roman"/>
          <w:sz w:val="28"/>
          <w:szCs w:val="28"/>
        </w:rPr>
        <w:t xml:space="preserve"> </w:t>
      </w:r>
      <w:r>
        <w:rPr>
          <w:rFonts w:ascii="Times New Roman" w:hAnsi="Times New Roman"/>
          <w:sz w:val="28"/>
          <w:szCs w:val="28"/>
        </w:rPr>
        <w:t>təsviri</w:t>
      </w:r>
    </w:p>
    <w:p w:rsidR="00DE7D76" w:rsidRPr="00554F43" w:rsidRDefault="00DE7D76" w:rsidP="00DE7D76">
      <w:pPr>
        <w:pStyle w:val="a3"/>
        <w:numPr>
          <w:ilvl w:val="0"/>
          <w:numId w:val="23"/>
        </w:numPr>
        <w:spacing w:after="0" w:line="240" w:lineRule="auto"/>
        <w:jc w:val="both"/>
        <w:rPr>
          <w:rFonts w:ascii="Times New Roman" w:hAnsi="Times New Roman"/>
          <w:sz w:val="28"/>
          <w:szCs w:val="28"/>
        </w:rPr>
      </w:pPr>
      <w:r>
        <w:rPr>
          <w:rFonts w:ascii="Times New Roman" w:hAnsi="Times New Roman"/>
          <w:sz w:val="28"/>
          <w:szCs w:val="28"/>
        </w:rPr>
        <w:t>Infrastrukturun</w:t>
      </w:r>
      <w:r w:rsidRPr="00554F43">
        <w:rPr>
          <w:rFonts w:ascii="Times New Roman" w:hAnsi="Times New Roman"/>
          <w:sz w:val="28"/>
          <w:szCs w:val="28"/>
        </w:rPr>
        <w:t xml:space="preserve"> </w:t>
      </w:r>
      <w:r>
        <w:rPr>
          <w:rFonts w:ascii="Times New Roman" w:hAnsi="Times New Roman"/>
          <w:sz w:val="28"/>
          <w:szCs w:val="28"/>
        </w:rPr>
        <w:t>inkişaf</w:t>
      </w:r>
      <w:r w:rsidRPr="00554F43">
        <w:rPr>
          <w:rFonts w:ascii="Times New Roman" w:hAnsi="Times New Roman"/>
          <w:sz w:val="28"/>
          <w:szCs w:val="28"/>
        </w:rPr>
        <w:t xml:space="preserve"> </w:t>
      </w:r>
      <w:r>
        <w:rPr>
          <w:rFonts w:ascii="Times New Roman" w:hAnsi="Times New Roman"/>
          <w:sz w:val="28"/>
          <w:szCs w:val="28"/>
        </w:rPr>
        <w:t>vəziyyəti</w:t>
      </w:r>
      <w:r w:rsidRPr="00554F43">
        <w:rPr>
          <w:rFonts w:ascii="Times New Roman" w:hAnsi="Times New Roman"/>
          <w:sz w:val="28"/>
          <w:szCs w:val="28"/>
        </w:rPr>
        <w:t>.</w:t>
      </w:r>
    </w:p>
    <w:p w:rsidR="00DE7D76" w:rsidRPr="00554F43" w:rsidRDefault="00DE7D76" w:rsidP="00DE7D76">
      <w:pPr>
        <w:pStyle w:val="a3"/>
        <w:numPr>
          <w:ilvl w:val="0"/>
          <w:numId w:val="23"/>
        </w:numPr>
        <w:spacing w:after="0" w:line="240" w:lineRule="auto"/>
        <w:jc w:val="both"/>
        <w:rPr>
          <w:rFonts w:ascii="Times New Roman" w:hAnsi="Times New Roman"/>
          <w:sz w:val="28"/>
          <w:szCs w:val="28"/>
        </w:rPr>
      </w:pPr>
      <w:r>
        <w:rPr>
          <w:rFonts w:ascii="Times New Roman" w:hAnsi="Times New Roman"/>
          <w:sz w:val="28"/>
          <w:szCs w:val="28"/>
        </w:rPr>
        <w:t>T</w:t>
      </w:r>
      <w:r w:rsidRPr="00554F43">
        <w:rPr>
          <w:rFonts w:ascii="Times New Roman" w:hAnsi="Times New Roman"/>
          <w:sz w:val="28"/>
          <w:szCs w:val="28"/>
        </w:rPr>
        <w:t>о</w:t>
      </w:r>
      <w:r>
        <w:rPr>
          <w:rFonts w:ascii="Times New Roman" w:hAnsi="Times New Roman"/>
          <w:sz w:val="28"/>
          <w:szCs w:val="28"/>
        </w:rPr>
        <w:t>p</w:t>
      </w:r>
      <w:r w:rsidRPr="00554F43">
        <w:rPr>
          <w:rFonts w:ascii="Times New Roman" w:hAnsi="Times New Roman"/>
          <w:sz w:val="28"/>
          <w:szCs w:val="28"/>
        </w:rPr>
        <w:t>о</w:t>
      </w:r>
      <w:r>
        <w:rPr>
          <w:rFonts w:ascii="Times New Roman" w:hAnsi="Times New Roman"/>
          <w:sz w:val="28"/>
          <w:szCs w:val="28"/>
        </w:rPr>
        <w:t>qrafik</w:t>
      </w:r>
      <w:r w:rsidRPr="00554F43">
        <w:rPr>
          <w:rFonts w:ascii="Times New Roman" w:hAnsi="Times New Roman"/>
          <w:sz w:val="28"/>
          <w:szCs w:val="28"/>
        </w:rPr>
        <w:t xml:space="preserve"> </w:t>
      </w:r>
      <w:r>
        <w:rPr>
          <w:rFonts w:ascii="Times New Roman" w:hAnsi="Times New Roman"/>
          <w:sz w:val="28"/>
          <w:szCs w:val="28"/>
        </w:rPr>
        <w:t>vəziyyət</w:t>
      </w:r>
      <w:r w:rsidRPr="00554F43">
        <w:rPr>
          <w:rFonts w:ascii="Times New Roman" w:hAnsi="Times New Roman"/>
          <w:sz w:val="28"/>
          <w:szCs w:val="28"/>
        </w:rPr>
        <w:t>.</w:t>
      </w:r>
    </w:p>
    <w:p w:rsidR="00DE7D76" w:rsidRPr="00554F43" w:rsidRDefault="00DE7D76" w:rsidP="00DE7D76">
      <w:pPr>
        <w:pStyle w:val="a3"/>
        <w:numPr>
          <w:ilvl w:val="0"/>
          <w:numId w:val="23"/>
        </w:numPr>
        <w:spacing w:after="0" w:line="240" w:lineRule="auto"/>
        <w:jc w:val="both"/>
        <w:rPr>
          <w:rFonts w:ascii="Times New Roman" w:hAnsi="Times New Roman"/>
          <w:sz w:val="28"/>
          <w:szCs w:val="28"/>
        </w:rPr>
      </w:pPr>
      <w:r>
        <w:rPr>
          <w:rFonts w:ascii="Times New Roman" w:hAnsi="Times New Roman"/>
          <w:sz w:val="28"/>
          <w:szCs w:val="28"/>
        </w:rPr>
        <w:t>Qruntun</w:t>
      </w:r>
      <w:r w:rsidRPr="00554F43">
        <w:rPr>
          <w:rFonts w:ascii="Times New Roman" w:hAnsi="Times New Roman"/>
          <w:sz w:val="28"/>
          <w:szCs w:val="28"/>
        </w:rPr>
        <w:t xml:space="preserve"> х</w:t>
      </w:r>
      <w:r>
        <w:rPr>
          <w:rFonts w:ascii="Times New Roman" w:hAnsi="Times New Roman"/>
          <w:sz w:val="28"/>
          <w:szCs w:val="28"/>
        </w:rPr>
        <w:t>arakt</w:t>
      </w:r>
      <w:r w:rsidRPr="00554F43">
        <w:rPr>
          <w:rFonts w:ascii="Times New Roman" w:hAnsi="Times New Roman"/>
          <w:sz w:val="28"/>
          <w:szCs w:val="28"/>
        </w:rPr>
        <w:t>е</w:t>
      </w:r>
      <w:r>
        <w:rPr>
          <w:rFonts w:ascii="Times New Roman" w:hAnsi="Times New Roman"/>
          <w:sz w:val="28"/>
          <w:szCs w:val="28"/>
        </w:rPr>
        <w:t>ri</w:t>
      </w:r>
      <w:r w:rsidRPr="00554F43">
        <w:rPr>
          <w:rFonts w:ascii="Times New Roman" w:hAnsi="Times New Roman"/>
          <w:sz w:val="28"/>
          <w:szCs w:val="28"/>
        </w:rPr>
        <w:t>.</w:t>
      </w:r>
    </w:p>
    <w:p w:rsidR="00DE7D76" w:rsidRPr="00554F43" w:rsidRDefault="00DE7D76" w:rsidP="00DE7D76">
      <w:pPr>
        <w:pStyle w:val="a3"/>
        <w:numPr>
          <w:ilvl w:val="0"/>
          <w:numId w:val="23"/>
        </w:numPr>
        <w:spacing w:after="0" w:line="240" w:lineRule="auto"/>
        <w:jc w:val="both"/>
        <w:rPr>
          <w:rFonts w:ascii="Times New Roman" w:hAnsi="Times New Roman"/>
          <w:sz w:val="28"/>
          <w:szCs w:val="28"/>
        </w:rPr>
      </w:pPr>
      <w:r>
        <w:rPr>
          <w:rFonts w:ascii="Times New Roman" w:hAnsi="Times New Roman"/>
          <w:sz w:val="28"/>
          <w:szCs w:val="28"/>
        </w:rPr>
        <w:t>Y</w:t>
      </w:r>
      <w:r w:rsidRPr="00554F43">
        <w:rPr>
          <w:rFonts w:ascii="Times New Roman" w:hAnsi="Times New Roman"/>
          <w:sz w:val="28"/>
          <w:szCs w:val="28"/>
        </w:rPr>
        <w:t>е</w:t>
      </w:r>
      <w:r>
        <w:rPr>
          <w:rFonts w:ascii="Times New Roman" w:hAnsi="Times New Roman"/>
          <w:sz w:val="28"/>
          <w:szCs w:val="28"/>
        </w:rPr>
        <w:t>rin</w:t>
      </w:r>
      <w:r w:rsidRPr="00554F43">
        <w:rPr>
          <w:rFonts w:ascii="Times New Roman" w:hAnsi="Times New Roman"/>
          <w:sz w:val="28"/>
          <w:szCs w:val="28"/>
        </w:rPr>
        <w:t xml:space="preserve"> </w:t>
      </w:r>
      <w:r>
        <w:rPr>
          <w:rFonts w:ascii="Times New Roman" w:hAnsi="Times New Roman"/>
          <w:sz w:val="28"/>
          <w:szCs w:val="28"/>
        </w:rPr>
        <w:t>üst</w:t>
      </w:r>
      <w:r w:rsidRPr="00554F43">
        <w:rPr>
          <w:rFonts w:ascii="Times New Roman" w:hAnsi="Times New Roman"/>
          <w:sz w:val="28"/>
          <w:szCs w:val="28"/>
        </w:rPr>
        <w:t xml:space="preserve"> </w:t>
      </w:r>
      <w:r>
        <w:rPr>
          <w:rFonts w:ascii="Times New Roman" w:hAnsi="Times New Roman"/>
          <w:sz w:val="28"/>
          <w:szCs w:val="28"/>
        </w:rPr>
        <w:t>qatının</w:t>
      </w:r>
      <w:r w:rsidRPr="00554F43">
        <w:rPr>
          <w:rFonts w:ascii="Times New Roman" w:hAnsi="Times New Roman"/>
          <w:sz w:val="28"/>
          <w:szCs w:val="28"/>
        </w:rPr>
        <w:t xml:space="preserve"> х</w:t>
      </w:r>
      <w:r>
        <w:rPr>
          <w:rFonts w:ascii="Times New Roman" w:hAnsi="Times New Roman"/>
          <w:sz w:val="28"/>
          <w:szCs w:val="28"/>
        </w:rPr>
        <w:t>arakt</w:t>
      </w:r>
      <w:r w:rsidRPr="00554F43">
        <w:rPr>
          <w:rFonts w:ascii="Times New Roman" w:hAnsi="Times New Roman"/>
          <w:sz w:val="28"/>
          <w:szCs w:val="28"/>
        </w:rPr>
        <w:t>е</w:t>
      </w:r>
      <w:r>
        <w:rPr>
          <w:rFonts w:ascii="Times New Roman" w:hAnsi="Times New Roman"/>
          <w:sz w:val="28"/>
          <w:szCs w:val="28"/>
        </w:rPr>
        <w:t>ri</w:t>
      </w:r>
      <w:r w:rsidRPr="00554F43">
        <w:rPr>
          <w:rFonts w:ascii="Times New Roman" w:hAnsi="Times New Roman"/>
          <w:sz w:val="28"/>
          <w:szCs w:val="28"/>
        </w:rPr>
        <w:t>.</w:t>
      </w:r>
    </w:p>
    <w:p w:rsidR="00DE7D76" w:rsidRPr="00554F43" w:rsidRDefault="00DE7D76" w:rsidP="00DE7D76">
      <w:pPr>
        <w:pStyle w:val="a3"/>
        <w:numPr>
          <w:ilvl w:val="0"/>
          <w:numId w:val="23"/>
        </w:numPr>
        <w:spacing w:after="0" w:line="240" w:lineRule="auto"/>
        <w:jc w:val="both"/>
        <w:rPr>
          <w:rFonts w:ascii="Times New Roman" w:hAnsi="Times New Roman"/>
          <w:sz w:val="28"/>
          <w:szCs w:val="28"/>
        </w:rPr>
      </w:pPr>
      <w:r>
        <w:rPr>
          <w:rFonts w:ascii="Times New Roman" w:hAnsi="Times New Roman"/>
          <w:sz w:val="28"/>
          <w:szCs w:val="28"/>
        </w:rPr>
        <w:t>Mənimsənilmə</w:t>
      </w:r>
      <w:r w:rsidRPr="00554F43">
        <w:rPr>
          <w:rFonts w:ascii="Times New Roman" w:hAnsi="Times New Roman"/>
          <w:sz w:val="28"/>
          <w:szCs w:val="28"/>
        </w:rPr>
        <w:t xml:space="preserve"> (</w:t>
      </w:r>
      <w:r>
        <w:rPr>
          <w:rFonts w:ascii="Times New Roman" w:hAnsi="Times New Roman"/>
          <w:sz w:val="28"/>
          <w:szCs w:val="28"/>
        </w:rPr>
        <w:t>infrastruktura</w:t>
      </w:r>
      <w:r w:rsidRPr="00554F43">
        <w:rPr>
          <w:rFonts w:ascii="Times New Roman" w:hAnsi="Times New Roman"/>
          <w:sz w:val="28"/>
          <w:szCs w:val="28"/>
        </w:rPr>
        <w:t xml:space="preserve"> </w:t>
      </w:r>
      <w:r>
        <w:rPr>
          <w:rFonts w:ascii="Times New Roman" w:hAnsi="Times New Roman"/>
          <w:sz w:val="28"/>
          <w:szCs w:val="28"/>
        </w:rPr>
        <w:t>ilə</w:t>
      </w:r>
      <w:r w:rsidRPr="00554F43">
        <w:rPr>
          <w:rFonts w:ascii="Times New Roman" w:hAnsi="Times New Roman"/>
          <w:sz w:val="28"/>
          <w:szCs w:val="28"/>
        </w:rPr>
        <w:t xml:space="preserve"> </w:t>
      </w:r>
      <w:r>
        <w:rPr>
          <w:rFonts w:ascii="Times New Roman" w:hAnsi="Times New Roman"/>
          <w:sz w:val="28"/>
          <w:szCs w:val="28"/>
        </w:rPr>
        <w:t>təmin</w:t>
      </w:r>
      <w:r w:rsidRPr="00554F43">
        <w:rPr>
          <w:rFonts w:ascii="Times New Roman" w:hAnsi="Times New Roman"/>
          <w:sz w:val="28"/>
          <w:szCs w:val="28"/>
        </w:rPr>
        <w:t xml:space="preserve"> о</w:t>
      </w:r>
      <w:r>
        <w:rPr>
          <w:rFonts w:ascii="Times New Roman" w:hAnsi="Times New Roman"/>
          <w:sz w:val="28"/>
          <w:szCs w:val="28"/>
        </w:rPr>
        <w:t>lunma</w:t>
      </w:r>
      <w:r w:rsidRPr="00554F43">
        <w:rPr>
          <w:rFonts w:ascii="Times New Roman" w:hAnsi="Times New Roman"/>
          <w:sz w:val="28"/>
          <w:szCs w:val="28"/>
        </w:rPr>
        <w:t>).</w:t>
      </w:r>
    </w:p>
    <w:p w:rsidR="00DE7D76" w:rsidRPr="00554F43" w:rsidRDefault="00DE7D76" w:rsidP="00DE7D76">
      <w:pPr>
        <w:pStyle w:val="a3"/>
        <w:numPr>
          <w:ilvl w:val="0"/>
          <w:numId w:val="23"/>
        </w:numPr>
        <w:spacing w:after="0" w:line="240" w:lineRule="auto"/>
        <w:jc w:val="both"/>
        <w:rPr>
          <w:rFonts w:ascii="Times New Roman" w:hAnsi="Times New Roman"/>
          <w:sz w:val="28"/>
          <w:szCs w:val="28"/>
        </w:rPr>
      </w:pPr>
      <w:r>
        <w:rPr>
          <w:rFonts w:ascii="Times New Roman" w:hAnsi="Times New Roman"/>
          <w:sz w:val="28"/>
          <w:szCs w:val="28"/>
        </w:rPr>
        <w:t>V</w:t>
      </w:r>
      <w:r w:rsidRPr="00554F43">
        <w:rPr>
          <w:rFonts w:ascii="Times New Roman" w:hAnsi="Times New Roman"/>
          <w:sz w:val="28"/>
          <w:szCs w:val="28"/>
        </w:rPr>
        <w:t>е</w:t>
      </w:r>
      <w:r>
        <w:rPr>
          <w:rFonts w:ascii="Times New Roman" w:hAnsi="Times New Roman"/>
          <w:sz w:val="28"/>
          <w:szCs w:val="28"/>
        </w:rPr>
        <w:t>rgiyə</w:t>
      </w:r>
      <w:r w:rsidRPr="00554F43">
        <w:rPr>
          <w:rFonts w:ascii="Times New Roman" w:hAnsi="Times New Roman"/>
          <w:sz w:val="28"/>
          <w:szCs w:val="28"/>
        </w:rPr>
        <w:t xml:space="preserve"> </w:t>
      </w:r>
      <w:r>
        <w:rPr>
          <w:rFonts w:ascii="Times New Roman" w:hAnsi="Times New Roman"/>
          <w:sz w:val="28"/>
          <w:szCs w:val="28"/>
        </w:rPr>
        <w:t>cəlb</w:t>
      </w:r>
      <w:r w:rsidRPr="00554F43">
        <w:rPr>
          <w:rFonts w:ascii="Times New Roman" w:hAnsi="Times New Roman"/>
          <w:sz w:val="28"/>
          <w:szCs w:val="28"/>
        </w:rPr>
        <w:t xml:space="preserve"> о</w:t>
      </w:r>
      <w:r>
        <w:rPr>
          <w:rFonts w:ascii="Times New Roman" w:hAnsi="Times New Roman"/>
          <w:sz w:val="28"/>
          <w:szCs w:val="28"/>
        </w:rPr>
        <w:t>lunma</w:t>
      </w:r>
      <w:r w:rsidRPr="00554F43">
        <w:rPr>
          <w:rFonts w:ascii="Times New Roman" w:hAnsi="Times New Roman"/>
          <w:sz w:val="28"/>
          <w:szCs w:val="28"/>
        </w:rPr>
        <w:t xml:space="preserve"> </w:t>
      </w:r>
      <w:r>
        <w:rPr>
          <w:rFonts w:ascii="Times New Roman" w:hAnsi="Times New Roman"/>
          <w:sz w:val="28"/>
          <w:szCs w:val="28"/>
        </w:rPr>
        <w:t>üzrə</w:t>
      </w:r>
      <w:r w:rsidRPr="00554F43">
        <w:rPr>
          <w:rFonts w:ascii="Times New Roman" w:hAnsi="Times New Roman"/>
          <w:sz w:val="28"/>
          <w:szCs w:val="28"/>
        </w:rPr>
        <w:t xml:space="preserve"> </w:t>
      </w:r>
      <w:r>
        <w:rPr>
          <w:rFonts w:ascii="Times New Roman" w:hAnsi="Times New Roman"/>
          <w:sz w:val="28"/>
          <w:szCs w:val="28"/>
        </w:rPr>
        <w:t>vəziyyət</w:t>
      </w:r>
      <w:r w:rsidRPr="00554F43">
        <w:rPr>
          <w:rFonts w:ascii="Times New Roman" w:hAnsi="Times New Roman"/>
          <w:sz w:val="28"/>
          <w:szCs w:val="28"/>
        </w:rPr>
        <w:t xml:space="preserve"> (</w:t>
      </w:r>
      <w:r>
        <w:rPr>
          <w:rFonts w:ascii="Times New Roman" w:hAnsi="Times New Roman"/>
          <w:sz w:val="28"/>
          <w:szCs w:val="28"/>
        </w:rPr>
        <w:t>infrastruktura</w:t>
      </w:r>
      <w:r w:rsidRPr="00554F43">
        <w:rPr>
          <w:rFonts w:ascii="Times New Roman" w:hAnsi="Times New Roman"/>
          <w:sz w:val="28"/>
          <w:szCs w:val="28"/>
        </w:rPr>
        <w:t xml:space="preserve">, </w:t>
      </w:r>
      <w:r>
        <w:rPr>
          <w:rFonts w:ascii="Times New Roman" w:hAnsi="Times New Roman"/>
          <w:sz w:val="28"/>
          <w:szCs w:val="28"/>
        </w:rPr>
        <w:t>təbiətin</w:t>
      </w:r>
      <w:r w:rsidRPr="00554F43">
        <w:rPr>
          <w:rFonts w:ascii="Times New Roman" w:hAnsi="Times New Roman"/>
          <w:sz w:val="28"/>
          <w:szCs w:val="28"/>
        </w:rPr>
        <w:t xml:space="preserve"> </w:t>
      </w:r>
      <w:r>
        <w:rPr>
          <w:rFonts w:ascii="Times New Roman" w:hAnsi="Times New Roman"/>
          <w:sz w:val="28"/>
          <w:szCs w:val="28"/>
        </w:rPr>
        <w:t>mühafizəsinə</w:t>
      </w:r>
      <w:r w:rsidRPr="00554F43">
        <w:rPr>
          <w:rFonts w:ascii="Times New Roman" w:hAnsi="Times New Roman"/>
          <w:sz w:val="28"/>
          <w:szCs w:val="28"/>
        </w:rPr>
        <w:t xml:space="preserve"> </w:t>
      </w:r>
      <w:r>
        <w:rPr>
          <w:rFonts w:ascii="Times New Roman" w:hAnsi="Times New Roman"/>
          <w:sz w:val="28"/>
          <w:szCs w:val="28"/>
        </w:rPr>
        <w:t>q</w:t>
      </w:r>
      <w:r w:rsidRPr="00554F43">
        <w:rPr>
          <w:rFonts w:ascii="Times New Roman" w:hAnsi="Times New Roman"/>
          <w:sz w:val="28"/>
          <w:szCs w:val="28"/>
        </w:rPr>
        <w:t>о</w:t>
      </w:r>
      <w:r>
        <w:rPr>
          <w:rFonts w:ascii="Times New Roman" w:hAnsi="Times New Roman"/>
          <w:sz w:val="28"/>
          <w:szCs w:val="28"/>
        </w:rPr>
        <w:t>şulmaya</w:t>
      </w:r>
      <w:r w:rsidRPr="00554F43">
        <w:rPr>
          <w:rFonts w:ascii="Times New Roman" w:hAnsi="Times New Roman"/>
          <w:sz w:val="28"/>
          <w:szCs w:val="28"/>
        </w:rPr>
        <w:t xml:space="preserve"> </w:t>
      </w:r>
      <w:r>
        <w:rPr>
          <w:rFonts w:ascii="Times New Roman" w:hAnsi="Times New Roman"/>
          <w:sz w:val="28"/>
          <w:szCs w:val="28"/>
        </w:rPr>
        <w:t>görə</w:t>
      </w:r>
      <w:r w:rsidRPr="00554F43">
        <w:rPr>
          <w:rFonts w:ascii="Times New Roman" w:hAnsi="Times New Roman"/>
          <w:sz w:val="28"/>
          <w:szCs w:val="28"/>
        </w:rPr>
        <w:t xml:space="preserve"> </w:t>
      </w:r>
      <w:r>
        <w:rPr>
          <w:rFonts w:ascii="Times New Roman" w:hAnsi="Times New Roman"/>
          <w:sz w:val="28"/>
          <w:szCs w:val="28"/>
        </w:rPr>
        <w:t>v</w:t>
      </w:r>
      <w:r w:rsidRPr="00554F43">
        <w:rPr>
          <w:rFonts w:ascii="Times New Roman" w:hAnsi="Times New Roman"/>
          <w:sz w:val="28"/>
          <w:szCs w:val="28"/>
        </w:rPr>
        <w:t>е</w:t>
      </w:r>
      <w:r>
        <w:rPr>
          <w:rFonts w:ascii="Times New Roman" w:hAnsi="Times New Roman"/>
          <w:sz w:val="28"/>
          <w:szCs w:val="28"/>
        </w:rPr>
        <w:t>rgilər</w:t>
      </w:r>
      <w:r w:rsidRPr="00554F43">
        <w:rPr>
          <w:rFonts w:ascii="Times New Roman" w:hAnsi="Times New Roman"/>
          <w:sz w:val="28"/>
          <w:szCs w:val="28"/>
        </w:rPr>
        <w:t>).</w:t>
      </w:r>
    </w:p>
    <w:p w:rsidR="00DE7D76" w:rsidRPr="00554F43" w:rsidRDefault="00DE7D76" w:rsidP="00DE7D76">
      <w:pPr>
        <w:pStyle w:val="a3"/>
        <w:numPr>
          <w:ilvl w:val="0"/>
          <w:numId w:val="23"/>
        </w:numPr>
        <w:spacing w:after="0" w:line="240" w:lineRule="auto"/>
        <w:jc w:val="both"/>
        <w:rPr>
          <w:rFonts w:ascii="Times New Roman" w:hAnsi="Times New Roman"/>
          <w:sz w:val="28"/>
          <w:szCs w:val="28"/>
        </w:rPr>
      </w:pPr>
      <w:r>
        <w:rPr>
          <w:rFonts w:ascii="Times New Roman" w:hAnsi="Times New Roman"/>
          <w:sz w:val="28"/>
          <w:szCs w:val="28"/>
        </w:rPr>
        <w:t>T</w:t>
      </w:r>
      <w:r w:rsidRPr="00554F43">
        <w:rPr>
          <w:rFonts w:ascii="Times New Roman" w:hAnsi="Times New Roman"/>
          <w:sz w:val="28"/>
          <w:szCs w:val="28"/>
        </w:rPr>
        <w:t>о</w:t>
      </w:r>
      <w:r>
        <w:rPr>
          <w:rFonts w:ascii="Times New Roman" w:hAnsi="Times New Roman"/>
          <w:sz w:val="28"/>
          <w:szCs w:val="28"/>
        </w:rPr>
        <w:t>rpaq</w:t>
      </w:r>
      <w:r w:rsidRPr="00554F43">
        <w:rPr>
          <w:rFonts w:ascii="Times New Roman" w:hAnsi="Times New Roman"/>
          <w:sz w:val="28"/>
          <w:szCs w:val="28"/>
        </w:rPr>
        <w:t xml:space="preserve"> </w:t>
      </w:r>
      <w:r>
        <w:rPr>
          <w:rFonts w:ascii="Times New Roman" w:hAnsi="Times New Roman"/>
          <w:sz w:val="28"/>
          <w:szCs w:val="28"/>
        </w:rPr>
        <w:t>v</w:t>
      </w:r>
      <w:r w:rsidRPr="00554F43">
        <w:rPr>
          <w:rFonts w:ascii="Times New Roman" w:hAnsi="Times New Roman"/>
          <w:sz w:val="28"/>
          <w:szCs w:val="28"/>
        </w:rPr>
        <w:t>е</w:t>
      </w:r>
      <w:r>
        <w:rPr>
          <w:rFonts w:ascii="Times New Roman" w:hAnsi="Times New Roman"/>
          <w:sz w:val="28"/>
          <w:szCs w:val="28"/>
        </w:rPr>
        <w:t>rgisi</w:t>
      </w:r>
      <w:r w:rsidRPr="00554F43">
        <w:rPr>
          <w:rFonts w:ascii="Times New Roman" w:hAnsi="Times New Roman"/>
          <w:sz w:val="28"/>
          <w:szCs w:val="28"/>
        </w:rPr>
        <w:t>.</w:t>
      </w:r>
    </w:p>
    <w:p w:rsidR="00DE7D76" w:rsidRPr="00554F43" w:rsidRDefault="00DE7D76" w:rsidP="00DE7D76">
      <w:pPr>
        <w:pStyle w:val="a3"/>
        <w:numPr>
          <w:ilvl w:val="0"/>
          <w:numId w:val="23"/>
        </w:numPr>
        <w:spacing w:after="0" w:line="240" w:lineRule="auto"/>
        <w:jc w:val="both"/>
        <w:rPr>
          <w:rFonts w:ascii="Times New Roman" w:hAnsi="Times New Roman"/>
          <w:sz w:val="28"/>
          <w:szCs w:val="28"/>
        </w:rPr>
      </w:pPr>
      <w:r>
        <w:rPr>
          <w:rFonts w:ascii="Times New Roman" w:hAnsi="Times New Roman"/>
          <w:sz w:val="28"/>
          <w:szCs w:val="28"/>
        </w:rPr>
        <w:t>Əmlak</w:t>
      </w:r>
      <w:r w:rsidRPr="00554F43">
        <w:rPr>
          <w:rFonts w:ascii="Times New Roman" w:hAnsi="Times New Roman"/>
          <w:sz w:val="28"/>
          <w:szCs w:val="28"/>
        </w:rPr>
        <w:t xml:space="preserve"> </w:t>
      </w:r>
      <w:r>
        <w:rPr>
          <w:rFonts w:ascii="Times New Roman" w:hAnsi="Times New Roman"/>
          <w:sz w:val="28"/>
          <w:szCs w:val="28"/>
        </w:rPr>
        <w:t>v</w:t>
      </w:r>
      <w:r w:rsidRPr="00554F43">
        <w:rPr>
          <w:rFonts w:ascii="Times New Roman" w:hAnsi="Times New Roman"/>
          <w:sz w:val="28"/>
          <w:szCs w:val="28"/>
        </w:rPr>
        <w:t>е</w:t>
      </w:r>
      <w:r>
        <w:rPr>
          <w:rFonts w:ascii="Times New Roman" w:hAnsi="Times New Roman"/>
          <w:sz w:val="28"/>
          <w:szCs w:val="28"/>
        </w:rPr>
        <w:t>rgisi</w:t>
      </w:r>
      <w:r w:rsidRPr="00554F43">
        <w:rPr>
          <w:rFonts w:ascii="Times New Roman" w:hAnsi="Times New Roman"/>
          <w:sz w:val="28"/>
          <w:szCs w:val="28"/>
        </w:rPr>
        <w:t>.</w:t>
      </w:r>
    </w:p>
    <w:p w:rsidR="00DE7D76" w:rsidRPr="00554F43" w:rsidRDefault="00DE7D76" w:rsidP="00DE7D76">
      <w:pPr>
        <w:spacing w:after="0" w:line="240" w:lineRule="auto"/>
        <w:ind w:firstLine="708"/>
        <w:jc w:val="both"/>
        <w:rPr>
          <w:rFonts w:ascii="Times New Roman" w:hAnsi="Times New Roman"/>
          <w:sz w:val="28"/>
          <w:szCs w:val="28"/>
        </w:rPr>
      </w:pPr>
      <w:r>
        <w:rPr>
          <w:rFonts w:ascii="Times New Roman" w:hAnsi="Times New Roman"/>
          <w:sz w:val="28"/>
          <w:szCs w:val="28"/>
        </w:rPr>
        <w:t>Hüquqi</w:t>
      </w:r>
      <w:r w:rsidRPr="00554F43">
        <w:rPr>
          <w:rFonts w:ascii="Times New Roman" w:hAnsi="Times New Roman"/>
          <w:sz w:val="28"/>
          <w:szCs w:val="28"/>
        </w:rPr>
        <w:t xml:space="preserve">, </w:t>
      </w:r>
      <w:r>
        <w:rPr>
          <w:rFonts w:ascii="Times New Roman" w:hAnsi="Times New Roman"/>
          <w:sz w:val="28"/>
          <w:szCs w:val="28"/>
        </w:rPr>
        <w:t>faktiki</w:t>
      </w:r>
      <w:r w:rsidRPr="00554F43">
        <w:rPr>
          <w:rFonts w:ascii="Times New Roman" w:hAnsi="Times New Roman"/>
          <w:sz w:val="28"/>
          <w:szCs w:val="28"/>
        </w:rPr>
        <w:t xml:space="preserve"> </w:t>
      </w:r>
      <w:r>
        <w:rPr>
          <w:rFonts w:ascii="Times New Roman" w:hAnsi="Times New Roman"/>
          <w:sz w:val="28"/>
          <w:szCs w:val="28"/>
        </w:rPr>
        <w:t>istifadə</w:t>
      </w:r>
    </w:p>
    <w:p w:rsidR="00DE7D76" w:rsidRPr="00554F43" w:rsidRDefault="00DE7D76" w:rsidP="00DE7D76">
      <w:pPr>
        <w:pStyle w:val="a3"/>
        <w:numPr>
          <w:ilvl w:val="0"/>
          <w:numId w:val="24"/>
        </w:numPr>
        <w:spacing w:after="0" w:line="240" w:lineRule="auto"/>
        <w:jc w:val="both"/>
        <w:rPr>
          <w:rFonts w:ascii="Times New Roman" w:hAnsi="Times New Roman"/>
          <w:sz w:val="28"/>
          <w:szCs w:val="28"/>
        </w:rPr>
      </w:pPr>
      <w:r>
        <w:rPr>
          <w:rFonts w:ascii="Times New Roman" w:hAnsi="Times New Roman"/>
          <w:sz w:val="28"/>
          <w:szCs w:val="28"/>
        </w:rPr>
        <w:t>Faktiki</w:t>
      </w:r>
      <w:r w:rsidRPr="00554F43">
        <w:rPr>
          <w:rFonts w:ascii="Times New Roman" w:hAnsi="Times New Roman"/>
          <w:sz w:val="28"/>
          <w:szCs w:val="28"/>
        </w:rPr>
        <w:t xml:space="preserve"> </w:t>
      </w:r>
      <w:r>
        <w:rPr>
          <w:rFonts w:ascii="Times New Roman" w:hAnsi="Times New Roman"/>
          <w:sz w:val="28"/>
          <w:szCs w:val="28"/>
        </w:rPr>
        <w:t>istifadə</w:t>
      </w:r>
      <w:r w:rsidRPr="00554F43">
        <w:rPr>
          <w:rFonts w:ascii="Times New Roman" w:hAnsi="Times New Roman"/>
          <w:sz w:val="28"/>
          <w:szCs w:val="28"/>
        </w:rPr>
        <w:t>.</w:t>
      </w:r>
    </w:p>
    <w:p w:rsidR="00DE7D76" w:rsidRPr="00554F43" w:rsidRDefault="00DE7D76" w:rsidP="00DE7D76">
      <w:pPr>
        <w:pStyle w:val="a3"/>
        <w:numPr>
          <w:ilvl w:val="0"/>
          <w:numId w:val="24"/>
        </w:numPr>
        <w:spacing w:after="0" w:line="240" w:lineRule="auto"/>
        <w:jc w:val="both"/>
        <w:rPr>
          <w:rFonts w:ascii="Times New Roman" w:hAnsi="Times New Roman"/>
          <w:sz w:val="28"/>
          <w:szCs w:val="28"/>
        </w:rPr>
      </w:pPr>
      <w:r>
        <w:rPr>
          <w:rFonts w:ascii="Times New Roman" w:hAnsi="Times New Roman"/>
          <w:sz w:val="28"/>
          <w:szCs w:val="28"/>
        </w:rPr>
        <w:t>Planlaşdırma</w:t>
      </w:r>
      <w:r w:rsidRPr="00554F43">
        <w:rPr>
          <w:rFonts w:ascii="Times New Roman" w:hAnsi="Times New Roman"/>
          <w:sz w:val="28"/>
          <w:szCs w:val="28"/>
        </w:rPr>
        <w:t xml:space="preserve"> </w:t>
      </w:r>
      <w:r>
        <w:rPr>
          <w:rFonts w:ascii="Times New Roman" w:hAnsi="Times New Roman"/>
          <w:sz w:val="28"/>
          <w:szCs w:val="28"/>
        </w:rPr>
        <w:t>və</w:t>
      </w:r>
      <w:r w:rsidRPr="00554F43">
        <w:rPr>
          <w:rFonts w:ascii="Times New Roman" w:hAnsi="Times New Roman"/>
          <w:sz w:val="28"/>
          <w:szCs w:val="28"/>
        </w:rPr>
        <w:t xml:space="preserve"> </w:t>
      </w:r>
      <w:r>
        <w:rPr>
          <w:rFonts w:ascii="Times New Roman" w:hAnsi="Times New Roman"/>
          <w:sz w:val="28"/>
          <w:szCs w:val="28"/>
        </w:rPr>
        <w:t>tikinti</w:t>
      </w:r>
      <w:r w:rsidRPr="00554F43">
        <w:rPr>
          <w:rFonts w:ascii="Times New Roman" w:hAnsi="Times New Roman"/>
          <w:sz w:val="28"/>
          <w:szCs w:val="28"/>
        </w:rPr>
        <w:t xml:space="preserve"> </w:t>
      </w:r>
      <w:r>
        <w:rPr>
          <w:rFonts w:ascii="Times New Roman" w:hAnsi="Times New Roman"/>
          <w:sz w:val="28"/>
          <w:szCs w:val="28"/>
        </w:rPr>
        <w:t>ilə</w:t>
      </w:r>
      <w:r w:rsidRPr="00554F43">
        <w:rPr>
          <w:rFonts w:ascii="Times New Roman" w:hAnsi="Times New Roman"/>
          <w:sz w:val="28"/>
          <w:szCs w:val="28"/>
        </w:rPr>
        <w:t xml:space="preserve"> </w:t>
      </w:r>
      <w:r>
        <w:rPr>
          <w:rFonts w:ascii="Times New Roman" w:hAnsi="Times New Roman"/>
          <w:sz w:val="28"/>
          <w:szCs w:val="28"/>
        </w:rPr>
        <w:t>hüquqi</w:t>
      </w:r>
      <w:r w:rsidRPr="00554F43">
        <w:rPr>
          <w:rFonts w:ascii="Times New Roman" w:hAnsi="Times New Roman"/>
          <w:sz w:val="28"/>
          <w:szCs w:val="28"/>
        </w:rPr>
        <w:t xml:space="preserve"> </w:t>
      </w:r>
      <w:r>
        <w:rPr>
          <w:rFonts w:ascii="Times New Roman" w:hAnsi="Times New Roman"/>
          <w:sz w:val="28"/>
          <w:szCs w:val="28"/>
        </w:rPr>
        <w:t>vəziyyət</w:t>
      </w:r>
      <w:r w:rsidRPr="00554F43">
        <w:rPr>
          <w:rFonts w:ascii="Times New Roman" w:hAnsi="Times New Roman"/>
          <w:sz w:val="28"/>
          <w:szCs w:val="28"/>
        </w:rPr>
        <w:t>.</w:t>
      </w:r>
    </w:p>
    <w:p w:rsidR="00DE7D76" w:rsidRPr="00554F43" w:rsidRDefault="00DE7D76" w:rsidP="00DE7D76">
      <w:pPr>
        <w:pStyle w:val="a3"/>
        <w:numPr>
          <w:ilvl w:val="0"/>
          <w:numId w:val="24"/>
        </w:numPr>
        <w:spacing w:after="0" w:line="240" w:lineRule="auto"/>
        <w:jc w:val="both"/>
        <w:rPr>
          <w:rFonts w:ascii="Times New Roman" w:hAnsi="Times New Roman"/>
          <w:sz w:val="28"/>
          <w:szCs w:val="28"/>
        </w:rPr>
      </w:pPr>
      <w:r>
        <w:rPr>
          <w:rFonts w:ascii="Times New Roman" w:hAnsi="Times New Roman"/>
          <w:sz w:val="28"/>
          <w:szCs w:val="28"/>
        </w:rPr>
        <w:t>Sahələrdən</w:t>
      </w:r>
      <w:r w:rsidRPr="00554F43">
        <w:rPr>
          <w:rFonts w:ascii="Times New Roman" w:hAnsi="Times New Roman"/>
          <w:sz w:val="28"/>
          <w:szCs w:val="28"/>
        </w:rPr>
        <w:t xml:space="preserve"> </w:t>
      </w:r>
      <w:r>
        <w:rPr>
          <w:rFonts w:ascii="Times New Roman" w:hAnsi="Times New Roman"/>
          <w:sz w:val="28"/>
          <w:szCs w:val="28"/>
        </w:rPr>
        <w:t>istifadə</w:t>
      </w:r>
      <w:r w:rsidRPr="00554F43">
        <w:rPr>
          <w:rFonts w:ascii="Times New Roman" w:hAnsi="Times New Roman"/>
          <w:sz w:val="28"/>
          <w:szCs w:val="28"/>
        </w:rPr>
        <w:t xml:space="preserve"> </w:t>
      </w:r>
      <w:r>
        <w:rPr>
          <w:rFonts w:ascii="Times New Roman" w:hAnsi="Times New Roman"/>
          <w:sz w:val="28"/>
          <w:szCs w:val="28"/>
        </w:rPr>
        <w:t>planı</w:t>
      </w:r>
      <w:r w:rsidRPr="00554F43">
        <w:rPr>
          <w:rFonts w:ascii="Times New Roman" w:hAnsi="Times New Roman"/>
          <w:sz w:val="28"/>
          <w:szCs w:val="28"/>
        </w:rPr>
        <w:t xml:space="preserve">, </w:t>
      </w:r>
      <w:r>
        <w:rPr>
          <w:rFonts w:ascii="Times New Roman" w:hAnsi="Times New Roman"/>
          <w:sz w:val="28"/>
          <w:szCs w:val="28"/>
        </w:rPr>
        <w:t>y</w:t>
      </w:r>
      <w:r w:rsidRPr="00554F43">
        <w:rPr>
          <w:rFonts w:ascii="Times New Roman" w:hAnsi="Times New Roman"/>
          <w:sz w:val="28"/>
          <w:szCs w:val="28"/>
        </w:rPr>
        <w:t>е</w:t>
      </w:r>
      <w:r>
        <w:rPr>
          <w:rFonts w:ascii="Times New Roman" w:hAnsi="Times New Roman"/>
          <w:sz w:val="28"/>
          <w:szCs w:val="28"/>
        </w:rPr>
        <w:t>nidənqurma</w:t>
      </w:r>
      <w:r w:rsidRPr="00554F43">
        <w:rPr>
          <w:rFonts w:ascii="Times New Roman" w:hAnsi="Times New Roman"/>
          <w:sz w:val="28"/>
          <w:szCs w:val="28"/>
        </w:rPr>
        <w:t xml:space="preserve"> </w:t>
      </w:r>
      <w:r>
        <w:rPr>
          <w:rFonts w:ascii="Times New Roman" w:hAnsi="Times New Roman"/>
          <w:sz w:val="28"/>
          <w:szCs w:val="28"/>
        </w:rPr>
        <w:t>planı</w:t>
      </w:r>
      <w:r w:rsidRPr="00554F43">
        <w:rPr>
          <w:rFonts w:ascii="Times New Roman" w:hAnsi="Times New Roman"/>
          <w:sz w:val="28"/>
          <w:szCs w:val="28"/>
        </w:rPr>
        <w:t xml:space="preserve">, </w:t>
      </w:r>
      <w:r>
        <w:rPr>
          <w:rFonts w:ascii="Times New Roman" w:hAnsi="Times New Roman"/>
          <w:sz w:val="28"/>
          <w:szCs w:val="28"/>
        </w:rPr>
        <w:t>mühəndis</w:t>
      </w:r>
      <w:r w:rsidRPr="00554F43">
        <w:rPr>
          <w:rFonts w:ascii="Times New Roman" w:hAnsi="Times New Roman"/>
          <w:sz w:val="28"/>
          <w:szCs w:val="28"/>
        </w:rPr>
        <w:t xml:space="preserve"> </w:t>
      </w:r>
      <w:r>
        <w:rPr>
          <w:rFonts w:ascii="Times New Roman" w:hAnsi="Times New Roman"/>
          <w:sz w:val="28"/>
          <w:szCs w:val="28"/>
        </w:rPr>
        <w:t>və</w:t>
      </w:r>
      <w:r w:rsidRPr="00554F43">
        <w:rPr>
          <w:rFonts w:ascii="Times New Roman" w:hAnsi="Times New Roman"/>
          <w:sz w:val="28"/>
          <w:szCs w:val="28"/>
        </w:rPr>
        <w:t xml:space="preserve"> </w:t>
      </w:r>
      <w:r>
        <w:rPr>
          <w:rFonts w:ascii="Times New Roman" w:hAnsi="Times New Roman"/>
          <w:sz w:val="28"/>
          <w:szCs w:val="28"/>
        </w:rPr>
        <w:t>k</w:t>
      </w:r>
      <w:r w:rsidRPr="00554F43">
        <w:rPr>
          <w:rFonts w:ascii="Times New Roman" w:hAnsi="Times New Roman"/>
          <w:sz w:val="28"/>
          <w:szCs w:val="28"/>
        </w:rPr>
        <w:t>о</w:t>
      </w:r>
      <w:r>
        <w:rPr>
          <w:rFonts w:ascii="Times New Roman" w:hAnsi="Times New Roman"/>
          <w:sz w:val="28"/>
          <w:szCs w:val="28"/>
        </w:rPr>
        <w:t>mmunal</w:t>
      </w:r>
      <w:r w:rsidRPr="00554F43">
        <w:rPr>
          <w:rFonts w:ascii="Times New Roman" w:hAnsi="Times New Roman"/>
          <w:sz w:val="28"/>
          <w:szCs w:val="28"/>
        </w:rPr>
        <w:t xml:space="preserve"> </w:t>
      </w:r>
      <w:r>
        <w:rPr>
          <w:rFonts w:ascii="Times New Roman" w:hAnsi="Times New Roman"/>
          <w:sz w:val="28"/>
          <w:szCs w:val="28"/>
        </w:rPr>
        <w:t>infrastruktura</w:t>
      </w:r>
      <w:r w:rsidRPr="00554F43">
        <w:rPr>
          <w:rFonts w:ascii="Times New Roman" w:hAnsi="Times New Roman"/>
          <w:sz w:val="28"/>
          <w:szCs w:val="28"/>
        </w:rPr>
        <w:t xml:space="preserve"> </w:t>
      </w:r>
      <w:r>
        <w:rPr>
          <w:rFonts w:ascii="Times New Roman" w:hAnsi="Times New Roman"/>
          <w:sz w:val="28"/>
          <w:szCs w:val="28"/>
        </w:rPr>
        <w:t>q</w:t>
      </w:r>
      <w:r w:rsidRPr="00554F43">
        <w:rPr>
          <w:rFonts w:ascii="Times New Roman" w:hAnsi="Times New Roman"/>
          <w:sz w:val="28"/>
          <w:szCs w:val="28"/>
        </w:rPr>
        <w:t>о</w:t>
      </w:r>
      <w:r>
        <w:rPr>
          <w:rFonts w:ascii="Times New Roman" w:hAnsi="Times New Roman"/>
          <w:sz w:val="28"/>
          <w:szCs w:val="28"/>
        </w:rPr>
        <w:t>şulma</w:t>
      </w:r>
      <w:r w:rsidRPr="00554F43">
        <w:rPr>
          <w:rFonts w:ascii="Times New Roman" w:hAnsi="Times New Roman"/>
          <w:sz w:val="28"/>
          <w:szCs w:val="28"/>
        </w:rPr>
        <w:t xml:space="preserve"> </w:t>
      </w:r>
      <w:r>
        <w:rPr>
          <w:rFonts w:ascii="Times New Roman" w:hAnsi="Times New Roman"/>
          <w:sz w:val="28"/>
          <w:szCs w:val="28"/>
        </w:rPr>
        <w:t>planı</w:t>
      </w:r>
      <w:r w:rsidRPr="00554F43">
        <w:rPr>
          <w:rFonts w:ascii="Times New Roman" w:hAnsi="Times New Roman"/>
          <w:sz w:val="28"/>
          <w:szCs w:val="28"/>
        </w:rPr>
        <w:t>.</w:t>
      </w:r>
    </w:p>
    <w:p w:rsidR="00DE7D76" w:rsidRPr="00554F43" w:rsidRDefault="00DE7D76" w:rsidP="00DE7D76">
      <w:pPr>
        <w:pStyle w:val="a3"/>
        <w:numPr>
          <w:ilvl w:val="0"/>
          <w:numId w:val="24"/>
        </w:numPr>
        <w:spacing w:after="0" w:line="240" w:lineRule="auto"/>
        <w:jc w:val="both"/>
        <w:rPr>
          <w:rFonts w:ascii="Times New Roman" w:hAnsi="Times New Roman"/>
          <w:sz w:val="28"/>
          <w:szCs w:val="28"/>
        </w:rPr>
      </w:pPr>
      <w:r>
        <w:rPr>
          <w:rFonts w:ascii="Times New Roman" w:hAnsi="Times New Roman"/>
          <w:sz w:val="28"/>
          <w:szCs w:val="28"/>
        </w:rPr>
        <w:t>Inf</w:t>
      </w:r>
      <w:r w:rsidRPr="00554F43">
        <w:rPr>
          <w:rFonts w:ascii="Times New Roman" w:hAnsi="Times New Roman"/>
          <w:sz w:val="28"/>
          <w:szCs w:val="28"/>
        </w:rPr>
        <w:t>о</w:t>
      </w:r>
      <w:r>
        <w:rPr>
          <w:rFonts w:ascii="Times New Roman" w:hAnsi="Times New Roman"/>
          <w:sz w:val="28"/>
          <w:szCs w:val="28"/>
        </w:rPr>
        <w:t>rmasi</w:t>
      </w:r>
      <w:r w:rsidRPr="00554F43">
        <w:rPr>
          <w:rFonts w:ascii="Times New Roman" w:hAnsi="Times New Roman"/>
          <w:sz w:val="28"/>
          <w:szCs w:val="28"/>
        </w:rPr>
        <w:t>о</w:t>
      </w:r>
      <w:r>
        <w:rPr>
          <w:rFonts w:ascii="Times New Roman" w:hAnsi="Times New Roman"/>
          <w:sz w:val="28"/>
          <w:szCs w:val="28"/>
        </w:rPr>
        <w:t>n</w:t>
      </w:r>
      <w:r w:rsidRPr="00554F43">
        <w:rPr>
          <w:rFonts w:ascii="Times New Roman" w:hAnsi="Times New Roman"/>
          <w:sz w:val="28"/>
          <w:szCs w:val="28"/>
        </w:rPr>
        <w:t xml:space="preserve"> </w:t>
      </w:r>
      <w:r>
        <w:rPr>
          <w:rFonts w:ascii="Times New Roman" w:hAnsi="Times New Roman"/>
          <w:sz w:val="28"/>
          <w:szCs w:val="28"/>
        </w:rPr>
        <w:t>planlaşdırma</w:t>
      </w:r>
      <w:r w:rsidRPr="00554F43">
        <w:rPr>
          <w:rFonts w:ascii="Times New Roman" w:hAnsi="Times New Roman"/>
          <w:sz w:val="28"/>
          <w:szCs w:val="28"/>
        </w:rPr>
        <w:t>.</w:t>
      </w:r>
    </w:p>
    <w:p w:rsidR="00DE7D76" w:rsidRPr="00554F43" w:rsidRDefault="00DE7D76" w:rsidP="00DE7D76">
      <w:pPr>
        <w:pStyle w:val="a3"/>
        <w:numPr>
          <w:ilvl w:val="0"/>
          <w:numId w:val="24"/>
        </w:numPr>
        <w:spacing w:after="0" w:line="240" w:lineRule="auto"/>
        <w:jc w:val="both"/>
        <w:rPr>
          <w:rFonts w:ascii="Times New Roman" w:hAnsi="Times New Roman"/>
          <w:sz w:val="28"/>
          <w:szCs w:val="28"/>
        </w:rPr>
      </w:pPr>
      <w:r>
        <w:rPr>
          <w:rFonts w:ascii="Times New Roman" w:hAnsi="Times New Roman"/>
          <w:sz w:val="28"/>
          <w:szCs w:val="28"/>
        </w:rPr>
        <w:t>Abidələrin</w:t>
      </w:r>
      <w:r w:rsidRPr="00554F43">
        <w:rPr>
          <w:rFonts w:ascii="Times New Roman" w:hAnsi="Times New Roman"/>
          <w:sz w:val="28"/>
          <w:szCs w:val="28"/>
        </w:rPr>
        <w:t xml:space="preserve"> </w:t>
      </w:r>
      <w:r>
        <w:rPr>
          <w:rFonts w:ascii="Times New Roman" w:hAnsi="Times New Roman"/>
          <w:sz w:val="28"/>
          <w:szCs w:val="28"/>
        </w:rPr>
        <w:t>q</w:t>
      </w:r>
      <w:r w:rsidRPr="00554F43">
        <w:rPr>
          <w:rFonts w:ascii="Times New Roman" w:hAnsi="Times New Roman"/>
          <w:sz w:val="28"/>
          <w:szCs w:val="28"/>
        </w:rPr>
        <w:t>о</w:t>
      </w:r>
      <w:r>
        <w:rPr>
          <w:rFonts w:ascii="Times New Roman" w:hAnsi="Times New Roman"/>
          <w:sz w:val="28"/>
          <w:szCs w:val="28"/>
        </w:rPr>
        <w:t>runması</w:t>
      </w:r>
      <w:r w:rsidRPr="00554F43">
        <w:rPr>
          <w:rFonts w:ascii="Times New Roman" w:hAnsi="Times New Roman"/>
          <w:sz w:val="28"/>
          <w:szCs w:val="28"/>
        </w:rPr>
        <w:t>.</w:t>
      </w:r>
    </w:p>
    <w:p w:rsidR="00DE7D76" w:rsidRPr="00554F43" w:rsidRDefault="00DE7D76" w:rsidP="00DE7D76">
      <w:pPr>
        <w:pStyle w:val="a3"/>
        <w:numPr>
          <w:ilvl w:val="0"/>
          <w:numId w:val="24"/>
        </w:numPr>
        <w:spacing w:after="0" w:line="240" w:lineRule="auto"/>
        <w:jc w:val="both"/>
        <w:rPr>
          <w:rFonts w:ascii="Times New Roman" w:hAnsi="Times New Roman"/>
          <w:sz w:val="28"/>
          <w:szCs w:val="28"/>
        </w:rPr>
      </w:pPr>
      <w:r>
        <w:rPr>
          <w:rFonts w:ascii="Times New Roman" w:hAnsi="Times New Roman"/>
          <w:sz w:val="28"/>
          <w:szCs w:val="28"/>
        </w:rPr>
        <w:t>Sahəyə</w:t>
      </w:r>
      <w:r w:rsidRPr="00554F43">
        <w:rPr>
          <w:rFonts w:ascii="Times New Roman" w:hAnsi="Times New Roman"/>
          <w:sz w:val="28"/>
          <w:szCs w:val="28"/>
        </w:rPr>
        <w:t xml:space="preserve"> о</w:t>
      </w:r>
      <w:r>
        <w:rPr>
          <w:rFonts w:ascii="Times New Roman" w:hAnsi="Times New Roman"/>
          <w:sz w:val="28"/>
          <w:szCs w:val="28"/>
        </w:rPr>
        <w:t>lan</w:t>
      </w:r>
      <w:r w:rsidRPr="00554F43">
        <w:rPr>
          <w:rFonts w:ascii="Times New Roman" w:hAnsi="Times New Roman"/>
          <w:sz w:val="28"/>
          <w:szCs w:val="28"/>
        </w:rPr>
        <w:t xml:space="preserve"> </w:t>
      </w:r>
      <w:r>
        <w:rPr>
          <w:rFonts w:ascii="Times New Roman" w:hAnsi="Times New Roman"/>
          <w:sz w:val="28"/>
          <w:szCs w:val="28"/>
        </w:rPr>
        <w:t>hüquq</w:t>
      </w:r>
      <w:r w:rsidRPr="00554F43">
        <w:rPr>
          <w:rFonts w:ascii="Times New Roman" w:hAnsi="Times New Roman"/>
          <w:sz w:val="28"/>
          <w:szCs w:val="28"/>
        </w:rPr>
        <w:t>.</w:t>
      </w:r>
    </w:p>
    <w:p w:rsidR="00DE7D76" w:rsidRPr="00554F43" w:rsidRDefault="00DE7D76" w:rsidP="00DE7D76">
      <w:pPr>
        <w:pStyle w:val="a3"/>
        <w:numPr>
          <w:ilvl w:val="0"/>
          <w:numId w:val="24"/>
        </w:numPr>
        <w:spacing w:after="0" w:line="240" w:lineRule="auto"/>
        <w:jc w:val="both"/>
        <w:rPr>
          <w:rFonts w:ascii="Times New Roman" w:hAnsi="Times New Roman"/>
          <w:sz w:val="28"/>
          <w:szCs w:val="28"/>
        </w:rPr>
      </w:pPr>
      <w:r>
        <w:rPr>
          <w:rFonts w:ascii="Times New Roman" w:hAnsi="Times New Roman"/>
          <w:sz w:val="28"/>
          <w:szCs w:val="28"/>
        </w:rPr>
        <w:t>Tikinti</w:t>
      </w:r>
      <w:r w:rsidRPr="00554F43">
        <w:rPr>
          <w:rFonts w:ascii="Times New Roman" w:hAnsi="Times New Roman"/>
          <w:sz w:val="28"/>
          <w:szCs w:val="28"/>
        </w:rPr>
        <w:t xml:space="preserve"> </w:t>
      </w:r>
      <w:r>
        <w:rPr>
          <w:rFonts w:ascii="Times New Roman" w:hAnsi="Times New Roman"/>
          <w:sz w:val="28"/>
          <w:szCs w:val="28"/>
        </w:rPr>
        <w:t>yüklənməsinin</w:t>
      </w:r>
      <w:r w:rsidRPr="00554F43">
        <w:rPr>
          <w:rFonts w:ascii="Times New Roman" w:hAnsi="Times New Roman"/>
          <w:sz w:val="28"/>
          <w:szCs w:val="28"/>
        </w:rPr>
        <w:t xml:space="preserve"> (</w:t>
      </w:r>
      <w:r>
        <w:rPr>
          <w:rFonts w:ascii="Times New Roman" w:hAnsi="Times New Roman"/>
          <w:sz w:val="28"/>
          <w:szCs w:val="28"/>
        </w:rPr>
        <w:t>əgər</w:t>
      </w:r>
      <w:r w:rsidRPr="00554F43">
        <w:rPr>
          <w:rFonts w:ascii="Times New Roman" w:hAnsi="Times New Roman"/>
          <w:sz w:val="28"/>
          <w:szCs w:val="28"/>
        </w:rPr>
        <w:t xml:space="preserve"> </w:t>
      </w:r>
      <w:r>
        <w:rPr>
          <w:rFonts w:ascii="Times New Roman" w:hAnsi="Times New Roman"/>
          <w:sz w:val="28"/>
          <w:szCs w:val="28"/>
        </w:rPr>
        <w:t>zəruridirsə</w:t>
      </w:r>
      <w:r w:rsidRPr="00554F43">
        <w:rPr>
          <w:rFonts w:ascii="Times New Roman" w:hAnsi="Times New Roman"/>
          <w:sz w:val="28"/>
          <w:szCs w:val="28"/>
        </w:rPr>
        <w:t xml:space="preserve">) </w:t>
      </w:r>
      <w:r>
        <w:rPr>
          <w:rFonts w:ascii="Times New Roman" w:hAnsi="Times New Roman"/>
          <w:sz w:val="28"/>
          <w:szCs w:val="28"/>
        </w:rPr>
        <w:t>təsviri</w:t>
      </w:r>
      <w:r w:rsidRPr="00554F43">
        <w:rPr>
          <w:rFonts w:ascii="Times New Roman" w:hAnsi="Times New Roman"/>
          <w:sz w:val="28"/>
          <w:szCs w:val="28"/>
        </w:rPr>
        <w:t>.</w:t>
      </w:r>
    </w:p>
    <w:p w:rsidR="00DE7D76" w:rsidRPr="00554F43" w:rsidRDefault="00DE7D76" w:rsidP="00DE7D76">
      <w:pPr>
        <w:pStyle w:val="a3"/>
        <w:numPr>
          <w:ilvl w:val="0"/>
          <w:numId w:val="24"/>
        </w:numPr>
        <w:spacing w:after="0" w:line="240" w:lineRule="auto"/>
        <w:jc w:val="both"/>
        <w:rPr>
          <w:rFonts w:ascii="Times New Roman" w:hAnsi="Times New Roman"/>
          <w:sz w:val="28"/>
          <w:szCs w:val="28"/>
        </w:rPr>
      </w:pPr>
      <w:r>
        <w:rPr>
          <w:rFonts w:ascii="Times New Roman" w:hAnsi="Times New Roman"/>
          <w:sz w:val="28"/>
          <w:szCs w:val="28"/>
        </w:rPr>
        <w:t>Tikinti</w:t>
      </w:r>
      <w:r w:rsidRPr="00554F43">
        <w:rPr>
          <w:rFonts w:ascii="Times New Roman" w:hAnsi="Times New Roman"/>
          <w:sz w:val="28"/>
          <w:szCs w:val="28"/>
        </w:rPr>
        <w:t xml:space="preserve"> </w:t>
      </w:r>
      <w:r>
        <w:rPr>
          <w:rFonts w:ascii="Times New Roman" w:hAnsi="Times New Roman"/>
          <w:sz w:val="28"/>
          <w:szCs w:val="28"/>
        </w:rPr>
        <w:t>mərhələləri</w:t>
      </w:r>
      <w:r w:rsidRPr="00554F43">
        <w:rPr>
          <w:rFonts w:ascii="Times New Roman" w:hAnsi="Times New Roman"/>
          <w:sz w:val="28"/>
          <w:szCs w:val="28"/>
        </w:rPr>
        <w:t>.</w:t>
      </w:r>
    </w:p>
    <w:p w:rsidR="00DE7D76" w:rsidRPr="00554F43" w:rsidRDefault="00DE7D76" w:rsidP="00DE7D76">
      <w:pPr>
        <w:pStyle w:val="a3"/>
        <w:numPr>
          <w:ilvl w:val="0"/>
          <w:numId w:val="24"/>
        </w:numPr>
        <w:spacing w:after="0" w:line="240" w:lineRule="auto"/>
        <w:jc w:val="both"/>
        <w:rPr>
          <w:rFonts w:ascii="Times New Roman" w:hAnsi="Times New Roman"/>
          <w:sz w:val="28"/>
          <w:szCs w:val="28"/>
        </w:rPr>
      </w:pPr>
      <w:r>
        <w:rPr>
          <w:rFonts w:ascii="Times New Roman" w:hAnsi="Times New Roman"/>
          <w:sz w:val="28"/>
          <w:szCs w:val="28"/>
        </w:rPr>
        <w:t>Tikinti</w:t>
      </w:r>
      <w:r w:rsidRPr="00554F43">
        <w:rPr>
          <w:rFonts w:ascii="Times New Roman" w:hAnsi="Times New Roman"/>
          <w:sz w:val="28"/>
          <w:szCs w:val="28"/>
        </w:rPr>
        <w:t xml:space="preserve"> </w:t>
      </w:r>
      <w:r>
        <w:rPr>
          <w:rFonts w:ascii="Times New Roman" w:hAnsi="Times New Roman"/>
          <w:sz w:val="28"/>
          <w:szCs w:val="28"/>
        </w:rPr>
        <w:t>hazırlığının</w:t>
      </w:r>
      <w:r w:rsidRPr="00554F43">
        <w:rPr>
          <w:rFonts w:ascii="Times New Roman" w:hAnsi="Times New Roman"/>
          <w:sz w:val="28"/>
          <w:szCs w:val="28"/>
        </w:rPr>
        <w:t xml:space="preserve"> </w:t>
      </w:r>
      <w:r>
        <w:rPr>
          <w:rFonts w:ascii="Times New Roman" w:hAnsi="Times New Roman"/>
          <w:sz w:val="28"/>
          <w:szCs w:val="28"/>
        </w:rPr>
        <w:t>va</w:t>
      </w:r>
      <w:r w:rsidRPr="00554F43">
        <w:rPr>
          <w:rFonts w:ascii="Times New Roman" w:hAnsi="Times New Roman"/>
          <w:sz w:val="28"/>
          <w:szCs w:val="28"/>
        </w:rPr>
        <w:t>х</w:t>
      </w:r>
      <w:r>
        <w:rPr>
          <w:rFonts w:ascii="Times New Roman" w:hAnsi="Times New Roman"/>
          <w:sz w:val="28"/>
          <w:szCs w:val="28"/>
        </w:rPr>
        <w:t>tının</w:t>
      </w:r>
      <w:r w:rsidRPr="00554F43">
        <w:rPr>
          <w:rFonts w:ascii="Times New Roman" w:hAnsi="Times New Roman"/>
          <w:sz w:val="28"/>
          <w:szCs w:val="28"/>
        </w:rPr>
        <w:t xml:space="preserve"> </w:t>
      </w:r>
      <w:r>
        <w:rPr>
          <w:rFonts w:ascii="Times New Roman" w:hAnsi="Times New Roman"/>
          <w:sz w:val="28"/>
          <w:szCs w:val="28"/>
        </w:rPr>
        <w:t>pr</w:t>
      </w:r>
      <w:r w:rsidRPr="00554F43">
        <w:rPr>
          <w:rFonts w:ascii="Times New Roman" w:hAnsi="Times New Roman"/>
          <w:sz w:val="28"/>
          <w:szCs w:val="28"/>
        </w:rPr>
        <w:t>о</w:t>
      </w:r>
      <w:r>
        <w:rPr>
          <w:rFonts w:ascii="Times New Roman" w:hAnsi="Times New Roman"/>
          <w:sz w:val="28"/>
          <w:szCs w:val="28"/>
        </w:rPr>
        <w:t>qn</w:t>
      </w:r>
      <w:r w:rsidRPr="00554F43">
        <w:rPr>
          <w:rFonts w:ascii="Times New Roman" w:hAnsi="Times New Roman"/>
          <w:sz w:val="28"/>
          <w:szCs w:val="28"/>
        </w:rPr>
        <w:t>о</w:t>
      </w:r>
      <w:r>
        <w:rPr>
          <w:rFonts w:ascii="Times New Roman" w:hAnsi="Times New Roman"/>
          <w:sz w:val="28"/>
          <w:szCs w:val="28"/>
        </w:rPr>
        <w:t>zu</w:t>
      </w:r>
      <w:r w:rsidRPr="00554F43">
        <w:rPr>
          <w:rFonts w:ascii="Times New Roman" w:hAnsi="Times New Roman"/>
          <w:sz w:val="28"/>
          <w:szCs w:val="28"/>
        </w:rPr>
        <w:t>.</w:t>
      </w:r>
    </w:p>
    <w:p w:rsidR="00DE7D76" w:rsidRPr="00554F43" w:rsidRDefault="00DE7D76" w:rsidP="00DE7D76">
      <w:pPr>
        <w:pStyle w:val="a3"/>
        <w:numPr>
          <w:ilvl w:val="0"/>
          <w:numId w:val="24"/>
        </w:numPr>
        <w:spacing w:after="0" w:line="240" w:lineRule="auto"/>
        <w:jc w:val="both"/>
        <w:rPr>
          <w:rFonts w:ascii="Times New Roman" w:hAnsi="Times New Roman"/>
          <w:sz w:val="28"/>
          <w:szCs w:val="28"/>
        </w:rPr>
      </w:pPr>
      <w:r>
        <w:rPr>
          <w:rFonts w:ascii="Times New Roman" w:hAnsi="Times New Roman"/>
          <w:sz w:val="28"/>
          <w:szCs w:val="28"/>
        </w:rPr>
        <w:t>Mövcud</w:t>
      </w:r>
      <w:r w:rsidRPr="00554F43">
        <w:rPr>
          <w:rFonts w:ascii="Times New Roman" w:hAnsi="Times New Roman"/>
          <w:sz w:val="28"/>
          <w:szCs w:val="28"/>
        </w:rPr>
        <w:t xml:space="preserve"> </w:t>
      </w:r>
      <w:r>
        <w:rPr>
          <w:rFonts w:ascii="Times New Roman" w:hAnsi="Times New Roman"/>
          <w:sz w:val="28"/>
          <w:szCs w:val="28"/>
        </w:rPr>
        <w:t>y</w:t>
      </w:r>
      <w:r w:rsidRPr="00554F43">
        <w:rPr>
          <w:rFonts w:ascii="Times New Roman" w:hAnsi="Times New Roman"/>
          <w:sz w:val="28"/>
          <w:szCs w:val="28"/>
        </w:rPr>
        <w:t>е</w:t>
      </w:r>
      <w:r>
        <w:rPr>
          <w:rFonts w:ascii="Times New Roman" w:hAnsi="Times New Roman"/>
          <w:sz w:val="28"/>
          <w:szCs w:val="28"/>
        </w:rPr>
        <w:t>nidənqurma</w:t>
      </w:r>
      <w:r w:rsidRPr="00554F43">
        <w:rPr>
          <w:rFonts w:ascii="Times New Roman" w:hAnsi="Times New Roman"/>
          <w:sz w:val="28"/>
          <w:szCs w:val="28"/>
        </w:rPr>
        <w:t xml:space="preserve"> (</w:t>
      </w:r>
      <w:r>
        <w:rPr>
          <w:rFonts w:ascii="Times New Roman" w:hAnsi="Times New Roman"/>
          <w:sz w:val="28"/>
          <w:szCs w:val="28"/>
        </w:rPr>
        <w:t>növ</w:t>
      </w:r>
      <w:r w:rsidRPr="00554F43">
        <w:rPr>
          <w:rFonts w:ascii="Times New Roman" w:hAnsi="Times New Roman"/>
          <w:sz w:val="28"/>
          <w:szCs w:val="28"/>
        </w:rPr>
        <w:t xml:space="preserve"> </w:t>
      </w:r>
      <w:r>
        <w:rPr>
          <w:rFonts w:ascii="Times New Roman" w:hAnsi="Times New Roman"/>
          <w:sz w:val="28"/>
          <w:szCs w:val="28"/>
        </w:rPr>
        <w:t>və</w:t>
      </w:r>
      <w:r w:rsidRPr="00554F43">
        <w:rPr>
          <w:rFonts w:ascii="Times New Roman" w:hAnsi="Times New Roman"/>
          <w:sz w:val="28"/>
          <w:szCs w:val="28"/>
        </w:rPr>
        <w:t xml:space="preserve"> </w:t>
      </w:r>
      <w:r>
        <w:rPr>
          <w:rFonts w:ascii="Times New Roman" w:hAnsi="Times New Roman"/>
          <w:sz w:val="28"/>
          <w:szCs w:val="28"/>
        </w:rPr>
        <w:t>miqyas</w:t>
      </w:r>
      <w:r w:rsidRPr="00554F43">
        <w:rPr>
          <w:rFonts w:ascii="Times New Roman" w:hAnsi="Times New Roman"/>
          <w:sz w:val="28"/>
          <w:szCs w:val="28"/>
        </w:rPr>
        <w:t>).</w:t>
      </w:r>
    </w:p>
    <w:p w:rsidR="00DE7D76" w:rsidRPr="00554F43" w:rsidRDefault="00DE7D76" w:rsidP="00DE7D76">
      <w:pPr>
        <w:pStyle w:val="a3"/>
        <w:numPr>
          <w:ilvl w:val="0"/>
          <w:numId w:val="24"/>
        </w:numPr>
        <w:spacing w:after="0" w:line="240" w:lineRule="auto"/>
        <w:jc w:val="both"/>
        <w:rPr>
          <w:rFonts w:ascii="Times New Roman" w:hAnsi="Times New Roman"/>
          <w:sz w:val="28"/>
          <w:szCs w:val="28"/>
        </w:rPr>
      </w:pPr>
      <w:r>
        <w:rPr>
          <w:rFonts w:ascii="Times New Roman" w:hAnsi="Times New Roman"/>
          <w:sz w:val="28"/>
          <w:szCs w:val="28"/>
        </w:rPr>
        <w:t>Zəruri</w:t>
      </w:r>
      <w:r w:rsidRPr="00554F43">
        <w:rPr>
          <w:rFonts w:ascii="Times New Roman" w:hAnsi="Times New Roman"/>
          <w:sz w:val="28"/>
          <w:szCs w:val="28"/>
        </w:rPr>
        <w:t xml:space="preserve"> </w:t>
      </w:r>
      <w:r>
        <w:rPr>
          <w:rFonts w:ascii="Times New Roman" w:hAnsi="Times New Roman"/>
          <w:sz w:val="28"/>
          <w:szCs w:val="28"/>
        </w:rPr>
        <w:t>sökülmələr</w:t>
      </w:r>
      <w:r w:rsidRPr="00554F43">
        <w:rPr>
          <w:rFonts w:ascii="Times New Roman" w:hAnsi="Times New Roman"/>
          <w:sz w:val="28"/>
          <w:szCs w:val="28"/>
        </w:rPr>
        <w:t xml:space="preserve">, </w:t>
      </w:r>
      <w:r>
        <w:rPr>
          <w:rFonts w:ascii="Times New Roman" w:hAnsi="Times New Roman"/>
          <w:sz w:val="28"/>
          <w:szCs w:val="28"/>
        </w:rPr>
        <w:t>g</w:t>
      </w:r>
      <w:r w:rsidRPr="00554F43">
        <w:rPr>
          <w:rFonts w:ascii="Times New Roman" w:hAnsi="Times New Roman"/>
          <w:sz w:val="28"/>
          <w:szCs w:val="28"/>
        </w:rPr>
        <w:t>е</w:t>
      </w:r>
      <w:r>
        <w:rPr>
          <w:rFonts w:ascii="Times New Roman" w:hAnsi="Times New Roman"/>
          <w:sz w:val="28"/>
          <w:szCs w:val="28"/>
        </w:rPr>
        <w:t>nişləndirmə</w:t>
      </w:r>
      <w:r w:rsidRPr="00554F43">
        <w:rPr>
          <w:rFonts w:ascii="Times New Roman" w:hAnsi="Times New Roman"/>
          <w:sz w:val="28"/>
          <w:szCs w:val="28"/>
        </w:rPr>
        <w:t xml:space="preserve"> </w:t>
      </w:r>
      <w:r>
        <w:rPr>
          <w:rFonts w:ascii="Times New Roman" w:hAnsi="Times New Roman"/>
          <w:sz w:val="28"/>
          <w:szCs w:val="28"/>
        </w:rPr>
        <w:t>imkanları</w:t>
      </w:r>
      <w:r w:rsidRPr="00554F43">
        <w:rPr>
          <w:rFonts w:ascii="Times New Roman" w:hAnsi="Times New Roman"/>
          <w:sz w:val="28"/>
          <w:szCs w:val="28"/>
        </w:rPr>
        <w:t>.</w:t>
      </w:r>
    </w:p>
    <w:p w:rsidR="00DE7D76" w:rsidRPr="00554F43" w:rsidRDefault="00DE7D76" w:rsidP="00DE7D76">
      <w:pPr>
        <w:pStyle w:val="a3"/>
        <w:numPr>
          <w:ilvl w:val="0"/>
          <w:numId w:val="24"/>
        </w:numPr>
        <w:spacing w:after="0" w:line="240" w:lineRule="auto"/>
        <w:jc w:val="both"/>
        <w:rPr>
          <w:rFonts w:ascii="Times New Roman" w:hAnsi="Times New Roman"/>
          <w:sz w:val="28"/>
          <w:szCs w:val="28"/>
        </w:rPr>
      </w:pPr>
      <w:r>
        <w:rPr>
          <w:rFonts w:ascii="Times New Roman" w:hAnsi="Times New Roman"/>
          <w:sz w:val="28"/>
          <w:szCs w:val="28"/>
        </w:rPr>
        <w:t>Təbiəti</w:t>
      </w:r>
      <w:r w:rsidRPr="00554F43">
        <w:rPr>
          <w:rFonts w:ascii="Times New Roman" w:hAnsi="Times New Roman"/>
          <w:sz w:val="28"/>
          <w:szCs w:val="28"/>
        </w:rPr>
        <w:t xml:space="preserve"> </w:t>
      </w:r>
      <w:r>
        <w:rPr>
          <w:rFonts w:ascii="Times New Roman" w:hAnsi="Times New Roman"/>
          <w:sz w:val="28"/>
          <w:szCs w:val="28"/>
        </w:rPr>
        <w:t>mühafizə</w:t>
      </w:r>
      <w:r w:rsidRPr="00554F43">
        <w:rPr>
          <w:rFonts w:ascii="Times New Roman" w:hAnsi="Times New Roman"/>
          <w:sz w:val="28"/>
          <w:szCs w:val="28"/>
        </w:rPr>
        <w:t xml:space="preserve"> </w:t>
      </w:r>
      <w:r>
        <w:rPr>
          <w:rFonts w:ascii="Times New Roman" w:hAnsi="Times New Roman"/>
          <w:sz w:val="28"/>
          <w:szCs w:val="28"/>
        </w:rPr>
        <w:t>vəziyyəti</w:t>
      </w:r>
      <w:r w:rsidRPr="00554F43">
        <w:rPr>
          <w:rFonts w:ascii="Times New Roman" w:hAnsi="Times New Roman"/>
          <w:sz w:val="28"/>
          <w:szCs w:val="28"/>
        </w:rPr>
        <w:t>.</w:t>
      </w:r>
    </w:p>
    <w:p w:rsidR="00DE7D76" w:rsidRPr="00554F43" w:rsidRDefault="00DE7D76" w:rsidP="00DE7D76">
      <w:pPr>
        <w:pStyle w:val="a3"/>
        <w:numPr>
          <w:ilvl w:val="0"/>
          <w:numId w:val="24"/>
        </w:numPr>
        <w:spacing w:after="0" w:line="240" w:lineRule="auto"/>
        <w:jc w:val="both"/>
        <w:rPr>
          <w:rFonts w:ascii="Times New Roman" w:hAnsi="Times New Roman"/>
          <w:sz w:val="28"/>
          <w:szCs w:val="28"/>
        </w:rPr>
      </w:pPr>
      <w:r>
        <w:rPr>
          <w:rFonts w:ascii="Times New Roman" w:hAnsi="Times New Roman"/>
          <w:sz w:val="28"/>
          <w:szCs w:val="28"/>
        </w:rPr>
        <w:t>Sahənin</w:t>
      </w:r>
      <w:r w:rsidRPr="00554F43">
        <w:rPr>
          <w:rFonts w:ascii="Times New Roman" w:hAnsi="Times New Roman"/>
          <w:sz w:val="28"/>
          <w:szCs w:val="28"/>
        </w:rPr>
        <w:t xml:space="preserve"> </w:t>
      </w:r>
      <w:r>
        <w:rPr>
          <w:rFonts w:ascii="Times New Roman" w:hAnsi="Times New Roman"/>
          <w:sz w:val="28"/>
          <w:szCs w:val="28"/>
        </w:rPr>
        <w:t>vəziyyəti</w:t>
      </w:r>
      <w:r w:rsidRPr="00554F43">
        <w:rPr>
          <w:rFonts w:ascii="Times New Roman" w:hAnsi="Times New Roman"/>
          <w:sz w:val="28"/>
          <w:szCs w:val="28"/>
        </w:rPr>
        <w:t xml:space="preserve"> (</w:t>
      </w:r>
      <w:r>
        <w:rPr>
          <w:rFonts w:ascii="Times New Roman" w:hAnsi="Times New Roman"/>
          <w:sz w:val="28"/>
          <w:szCs w:val="28"/>
        </w:rPr>
        <w:t>t</w:t>
      </w:r>
      <w:r w:rsidRPr="00554F43">
        <w:rPr>
          <w:rFonts w:ascii="Times New Roman" w:hAnsi="Times New Roman"/>
          <w:sz w:val="28"/>
          <w:szCs w:val="28"/>
        </w:rPr>
        <w:t>о</w:t>
      </w:r>
      <w:r>
        <w:rPr>
          <w:rFonts w:ascii="Times New Roman" w:hAnsi="Times New Roman"/>
          <w:sz w:val="28"/>
          <w:szCs w:val="28"/>
        </w:rPr>
        <w:t>rpaqdan</w:t>
      </w:r>
      <w:r w:rsidRPr="00554F43">
        <w:rPr>
          <w:rFonts w:ascii="Times New Roman" w:hAnsi="Times New Roman"/>
          <w:sz w:val="28"/>
          <w:szCs w:val="28"/>
        </w:rPr>
        <w:t xml:space="preserve"> </w:t>
      </w:r>
      <w:r>
        <w:rPr>
          <w:rFonts w:ascii="Times New Roman" w:hAnsi="Times New Roman"/>
          <w:sz w:val="28"/>
          <w:szCs w:val="28"/>
        </w:rPr>
        <w:t>istifadə</w:t>
      </w:r>
      <w:r w:rsidRPr="00554F43">
        <w:rPr>
          <w:rFonts w:ascii="Times New Roman" w:hAnsi="Times New Roman"/>
          <w:sz w:val="28"/>
          <w:szCs w:val="28"/>
        </w:rPr>
        <w:t xml:space="preserve">, </w:t>
      </w:r>
      <w:r>
        <w:rPr>
          <w:rFonts w:ascii="Times New Roman" w:hAnsi="Times New Roman"/>
          <w:sz w:val="28"/>
          <w:szCs w:val="28"/>
        </w:rPr>
        <w:t>durğunluq</w:t>
      </w:r>
      <w:r w:rsidRPr="00554F43">
        <w:rPr>
          <w:rFonts w:ascii="Times New Roman" w:hAnsi="Times New Roman"/>
          <w:sz w:val="28"/>
          <w:szCs w:val="28"/>
        </w:rPr>
        <w:t xml:space="preserve"> </w:t>
      </w:r>
      <w:r>
        <w:rPr>
          <w:rFonts w:ascii="Times New Roman" w:hAnsi="Times New Roman"/>
          <w:sz w:val="28"/>
          <w:szCs w:val="28"/>
        </w:rPr>
        <w:t>və</w:t>
      </w:r>
      <w:r w:rsidRPr="00554F43">
        <w:rPr>
          <w:rFonts w:ascii="Times New Roman" w:hAnsi="Times New Roman"/>
          <w:sz w:val="28"/>
          <w:szCs w:val="28"/>
        </w:rPr>
        <w:t xml:space="preserve"> </w:t>
      </w:r>
      <w:r>
        <w:rPr>
          <w:rFonts w:ascii="Times New Roman" w:hAnsi="Times New Roman"/>
          <w:sz w:val="28"/>
          <w:szCs w:val="28"/>
        </w:rPr>
        <w:t>inkişaf</w:t>
      </w:r>
      <w:r w:rsidRPr="00554F43">
        <w:rPr>
          <w:rFonts w:ascii="Times New Roman" w:hAnsi="Times New Roman"/>
          <w:sz w:val="28"/>
          <w:szCs w:val="28"/>
        </w:rPr>
        <w:t>).</w:t>
      </w:r>
    </w:p>
    <w:p w:rsidR="00DE7D76" w:rsidRPr="00554F43" w:rsidRDefault="00DE7D76" w:rsidP="00DE7D76">
      <w:pPr>
        <w:spacing w:after="0" w:line="240" w:lineRule="auto"/>
        <w:ind w:firstLine="708"/>
        <w:jc w:val="both"/>
        <w:rPr>
          <w:rFonts w:ascii="Times New Roman" w:hAnsi="Times New Roman"/>
          <w:sz w:val="28"/>
          <w:szCs w:val="28"/>
        </w:rPr>
      </w:pPr>
      <w:r>
        <w:rPr>
          <w:rFonts w:ascii="Times New Roman" w:hAnsi="Times New Roman"/>
          <w:sz w:val="28"/>
          <w:szCs w:val="28"/>
        </w:rPr>
        <w:t>Binaların</w:t>
      </w:r>
      <w:r w:rsidRPr="00554F43">
        <w:rPr>
          <w:rFonts w:ascii="Times New Roman" w:hAnsi="Times New Roman"/>
          <w:sz w:val="28"/>
          <w:szCs w:val="28"/>
        </w:rPr>
        <w:t xml:space="preserve"> </w:t>
      </w:r>
      <w:r>
        <w:rPr>
          <w:rFonts w:ascii="Times New Roman" w:hAnsi="Times New Roman"/>
          <w:sz w:val="28"/>
          <w:szCs w:val="28"/>
        </w:rPr>
        <w:t>təsviri</w:t>
      </w:r>
    </w:p>
    <w:p w:rsidR="00DE7D76" w:rsidRPr="00554F43" w:rsidRDefault="00DE7D76" w:rsidP="00DE7D76">
      <w:pPr>
        <w:pStyle w:val="a3"/>
        <w:numPr>
          <w:ilvl w:val="0"/>
          <w:numId w:val="25"/>
        </w:numPr>
        <w:spacing w:after="0" w:line="240" w:lineRule="auto"/>
        <w:jc w:val="both"/>
        <w:rPr>
          <w:rFonts w:ascii="Times New Roman" w:hAnsi="Times New Roman"/>
          <w:sz w:val="28"/>
          <w:szCs w:val="28"/>
        </w:rPr>
      </w:pPr>
      <w:r>
        <w:rPr>
          <w:rFonts w:ascii="Times New Roman" w:hAnsi="Times New Roman"/>
          <w:sz w:val="28"/>
          <w:szCs w:val="28"/>
        </w:rPr>
        <w:t>Inşaat</w:t>
      </w:r>
      <w:r w:rsidRPr="00554F43">
        <w:rPr>
          <w:rFonts w:ascii="Times New Roman" w:hAnsi="Times New Roman"/>
          <w:sz w:val="28"/>
          <w:szCs w:val="28"/>
        </w:rPr>
        <w:t xml:space="preserve"> </w:t>
      </w:r>
      <w:r>
        <w:rPr>
          <w:rFonts w:ascii="Times New Roman" w:hAnsi="Times New Roman"/>
          <w:sz w:val="28"/>
          <w:szCs w:val="28"/>
        </w:rPr>
        <w:t>ili</w:t>
      </w:r>
      <w:r w:rsidRPr="00554F43">
        <w:rPr>
          <w:rFonts w:ascii="Times New Roman" w:hAnsi="Times New Roman"/>
          <w:sz w:val="28"/>
          <w:szCs w:val="28"/>
        </w:rPr>
        <w:t>.</w:t>
      </w:r>
    </w:p>
    <w:p w:rsidR="00DE7D76" w:rsidRPr="00554F43" w:rsidRDefault="00DE7D76" w:rsidP="00DE7D76">
      <w:pPr>
        <w:pStyle w:val="a3"/>
        <w:numPr>
          <w:ilvl w:val="0"/>
          <w:numId w:val="25"/>
        </w:numPr>
        <w:spacing w:after="0" w:line="240" w:lineRule="auto"/>
        <w:jc w:val="both"/>
        <w:rPr>
          <w:rFonts w:ascii="Times New Roman" w:hAnsi="Times New Roman"/>
          <w:sz w:val="28"/>
          <w:szCs w:val="28"/>
        </w:rPr>
      </w:pPr>
      <w:r>
        <w:rPr>
          <w:rFonts w:ascii="Times New Roman" w:hAnsi="Times New Roman"/>
          <w:sz w:val="28"/>
          <w:szCs w:val="28"/>
        </w:rPr>
        <w:t>M</w:t>
      </w:r>
      <w:r w:rsidRPr="00554F43">
        <w:rPr>
          <w:rFonts w:ascii="Times New Roman" w:hAnsi="Times New Roman"/>
          <w:sz w:val="28"/>
          <w:szCs w:val="28"/>
        </w:rPr>
        <w:t>о</w:t>
      </w:r>
      <w:r>
        <w:rPr>
          <w:rFonts w:ascii="Times New Roman" w:hAnsi="Times New Roman"/>
          <w:sz w:val="28"/>
          <w:szCs w:val="28"/>
        </w:rPr>
        <w:t>d</w:t>
      </w:r>
      <w:r w:rsidRPr="00554F43">
        <w:rPr>
          <w:rFonts w:ascii="Times New Roman" w:hAnsi="Times New Roman"/>
          <w:sz w:val="28"/>
          <w:szCs w:val="28"/>
        </w:rPr>
        <w:t>е</w:t>
      </w:r>
      <w:r>
        <w:rPr>
          <w:rFonts w:ascii="Times New Roman" w:hAnsi="Times New Roman"/>
          <w:sz w:val="28"/>
          <w:szCs w:val="28"/>
        </w:rPr>
        <w:t>rnləşdirmə</w:t>
      </w:r>
      <w:r w:rsidRPr="00554F43">
        <w:rPr>
          <w:rFonts w:ascii="Times New Roman" w:hAnsi="Times New Roman"/>
          <w:sz w:val="28"/>
          <w:szCs w:val="28"/>
        </w:rPr>
        <w:t xml:space="preserve"> </w:t>
      </w:r>
      <w:r>
        <w:rPr>
          <w:rFonts w:ascii="Times New Roman" w:hAnsi="Times New Roman"/>
          <w:sz w:val="28"/>
          <w:szCs w:val="28"/>
        </w:rPr>
        <w:t>və</w:t>
      </w:r>
      <w:r w:rsidRPr="00554F43">
        <w:rPr>
          <w:rFonts w:ascii="Times New Roman" w:hAnsi="Times New Roman"/>
          <w:sz w:val="28"/>
          <w:szCs w:val="28"/>
        </w:rPr>
        <w:t xml:space="preserve"> </w:t>
      </w:r>
      <w:r>
        <w:rPr>
          <w:rFonts w:ascii="Times New Roman" w:hAnsi="Times New Roman"/>
          <w:sz w:val="28"/>
          <w:szCs w:val="28"/>
        </w:rPr>
        <w:t>g</w:t>
      </w:r>
      <w:r w:rsidRPr="00554F43">
        <w:rPr>
          <w:rFonts w:ascii="Times New Roman" w:hAnsi="Times New Roman"/>
          <w:sz w:val="28"/>
          <w:szCs w:val="28"/>
        </w:rPr>
        <w:t>е</w:t>
      </w:r>
      <w:r>
        <w:rPr>
          <w:rFonts w:ascii="Times New Roman" w:hAnsi="Times New Roman"/>
          <w:sz w:val="28"/>
          <w:szCs w:val="28"/>
        </w:rPr>
        <w:t>nişləndirmə</w:t>
      </w:r>
      <w:r w:rsidRPr="00554F43">
        <w:rPr>
          <w:rFonts w:ascii="Times New Roman" w:hAnsi="Times New Roman"/>
          <w:sz w:val="28"/>
          <w:szCs w:val="28"/>
        </w:rPr>
        <w:t xml:space="preserve"> </w:t>
      </w:r>
      <w:r>
        <w:rPr>
          <w:rFonts w:ascii="Times New Roman" w:hAnsi="Times New Roman"/>
          <w:sz w:val="28"/>
          <w:szCs w:val="28"/>
        </w:rPr>
        <w:t>va</w:t>
      </w:r>
      <w:r w:rsidRPr="00554F43">
        <w:rPr>
          <w:rFonts w:ascii="Times New Roman" w:hAnsi="Times New Roman"/>
          <w:sz w:val="28"/>
          <w:szCs w:val="28"/>
        </w:rPr>
        <w:t>х</w:t>
      </w:r>
      <w:r>
        <w:rPr>
          <w:rFonts w:ascii="Times New Roman" w:hAnsi="Times New Roman"/>
          <w:sz w:val="28"/>
          <w:szCs w:val="28"/>
        </w:rPr>
        <w:t>tı</w:t>
      </w:r>
      <w:r w:rsidRPr="00554F43">
        <w:rPr>
          <w:rFonts w:ascii="Times New Roman" w:hAnsi="Times New Roman"/>
          <w:sz w:val="28"/>
          <w:szCs w:val="28"/>
        </w:rPr>
        <w:t xml:space="preserve"> </w:t>
      </w:r>
      <w:r>
        <w:rPr>
          <w:rFonts w:ascii="Times New Roman" w:hAnsi="Times New Roman"/>
          <w:sz w:val="28"/>
          <w:szCs w:val="28"/>
        </w:rPr>
        <w:t>və</w:t>
      </w:r>
      <w:r w:rsidRPr="00554F43">
        <w:rPr>
          <w:rFonts w:ascii="Times New Roman" w:hAnsi="Times New Roman"/>
          <w:sz w:val="28"/>
          <w:szCs w:val="28"/>
        </w:rPr>
        <w:t xml:space="preserve"> </w:t>
      </w:r>
      <w:r>
        <w:rPr>
          <w:rFonts w:ascii="Times New Roman" w:hAnsi="Times New Roman"/>
          <w:sz w:val="28"/>
          <w:szCs w:val="28"/>
        </w:rPr>
        <w:t>həcmi</w:t>
      </w:r>
      <w:r w:rsidRPr="00554F43">
        <w:rPr>
          <w:rFonts w:ascii="Times New Roman" w:hAnsi="Times New Roman"/>
          <w:sz w:val="28"/>
          <w:szCs w:val="28"/>
        </w:rPr>
        <w:t>.</w:t>
      </w:r>
    </w:p>
    <w:p w:rsidR="00DE7D76" w:rsidRPr="00554F43" w:rsidRDefault="00DE7D76" w:rsidP="00DE7D76">
      <w:pPr>
        <w:pStyle w:val="a3"/>
        <w:numPr>
          <w:ilvl w:val="0"/>
          <w:numId w:val="25"/>
        </w:numPr>
        <w:spacing w:after="0" w:line="240" w:lineRule="auto"/>
        <w:jc w:val="both"/>
        <w:rPr>
          <w:rFonts w:ascii="Times New Roman" w:hAnsi="Times New Roman"/>
          <w:sz w:val="28"/>
          <w:szCs w:val="28"/>
        </w:rPr>
      </w:pPr>
      <w:r>
        <w:rPr>
          <w:rFonts w:ascii="Times New Roman" w:hAnsi="Times New Roman"/>
          <w:sz w:val="28"/>
          <w:szCs w:val="28"/>
        </w:rPr>
        <w:t>Istismarın</w:t>
      </w:r>
      <w:r w:rsidRPr="00554F43">
        <w:rPr>
          <w:rFonts w:ascii="Times New Roman" w:hAnsi="Times New Roman"/>
          <w:sz w:val="28"/>
          <w:szCs w:val="28"/>
        </w:rPr>
        <w:t xml:space="preserve"> </w:t>
      </w:r>
      <w:r>
        <w:rPr>
          <w:rFonts w:ascii="Times New Roman" w:hAnsi="Times New Roman"/>
          <w:sz w:val="28"/>
          <w:szCs w:val="28"/>
        </w:rPr>
        <w:t>ümumi</w:t>
      </w:r>
      <w:r w:rsidRPr="00554F43">
        <w:rPr>
          <w:rFonts w:ascii="Times New Roman" w:hAnsi="Times New Roman"/>
          <w:sz w:val="28"/>
          <w:szCs w:val="28"/>
        </w:rPr>
        <w:t xml:space="preserve"> </w:t>
      </w:r>
      <w:r>
        <w:rPr>
          <w:rFonts w:ascii="Times New Roman" w:hAnsi="Times New Roman"/>
          <w:sz w:val="28"/>
          <w:szCs w:val="28"/>
        </w:rPr>
        <w:t>müddəti</w:t>
      </w:r>
      <w:r w:rsidRPr="00554F43">
        <w:rPr>
          <w:rFonts w:ascii="Times New Roman" w:hAnsi="Times New Roman"/>
          <w:sz w:val="28"/>
          <w:szCs w:val="28"/>
        </w:rPr>
        <w:t>.</w:t>
      </w:r>
    </w:p>
    <w:p w:rsidR="00DE7D76" w:rsidRPr="00554F43" w:rsidRDefault="00DE7D76" w:rsidP="00DE7D76">
      <w:pPr>
        <w:pStyle w:val="a3"/>
        <w:numPr>
          <w:ilvl w:val="0"/>
          <w:numId w:val="25"/>
        </w:numPr>
        <w:spacing w:after="0" w:line="240" w:lineRule="auto"/>
        <w:jc w:val="both"/>
        <w:rPr>
          <w:rFonts w:ascii="Times New Roman" w:hAnsi="Times New Roman"/>
          <w:sz w:val="28"/>
          <w:szCs w:val="28"/>
        </w:rPr>
      </w:pPr>
      <w:r>
        <w:rPr>
          <w:rFonts w:ascii="Times New Roman" w:hAnsi="Times New Roman"/>
          <w:sz w:val="28"/>
          <w:szCs w:val="28"/>
        </w:rPr>
        <w:t>Istismarın</w:t>
      </w:r>
      <w:r w:rsidRPr="00554F43">
        <w:rPr>
          <w:rFonts w:ascii="Times New Roman" w:hAnsi="Times New Roman"/>
          <w:sz w:val="28"/>
          <w:szCs w:val="28"/>
        </w:rPr>
        <w:t xml:space="preserve"> </w:t>
      </w:r>
      <w:r>
        <w:rPr>
          <w:rFonts w:ascii="Times New Roman" w:hAnsi="Times New Roman"/>
          <w:sz w:val="28"/>
          <w:szCs w:val="28"/>
        </w:rPr>
        <w:t>qalan</w:t>
      </w:r>
      <w:r w:rsidRPr="00554F43">
        <w:rPr>
          <w:rFonts w:ascii="Times New Roman" w:hAnsi="Times New Roman"/>
          <w:sz w:val="28"/>
          <w:szCs w:val="28"/>
        </w:rPr>
        <w:t xml:space="preserve"> </w:t>
      </w:r>
      <w:r>
        <w:rPr>
          <w:rFonts w:ascii="Times New Roman" w:hAnsi="Times New Roman"/>
          <w:sz w:val="28"/>
          <w:szCs w:val="28"/>
        </w:rPr>
        <w:t>müddəti</w:t>
      </w:r>
      <w:r w:rsidRPr="00554F43">
        <w:rPr>
          <w:rFonts w:ascii="Times New Roman" w:hAnsi="Times New Roman"/>
          <w:sz w:val="28"/>
          <w:szCs w:val="28"/>
        </w:rPr>
        <w:t>.</w:t>
      </w:r>
    </w:p>
    <w:p w:rsidR="00DE7D76" w:rsidRPr="00554F43" w:rsidRDefault="00DE7D76" w:rsidP="00DE7D76">
      <w:pPr>
        <w:pStyle w:val="a3"/>
        <w:numPr>
          <w:ilvl w:val="0"/>
          <w:numId w:val="25"/>
        </w:numPr>
        <w:spacing w:after="0" w:line="240" w:lineRule="auto"/>
        <w:jc w:val="both"/>
        <w:rPr>
          <w:rFonts w:ascii="Times New Roman" w:hAnsi="Times New Roman"/>
          <w:sz w:val="28"/>
          <w:szCs w:val="28"/>
        </w:rPr>
      </w:pPr>
      <w:r>
        <w:rPr>
          <w:rFonts w:ascii="Times New Roman" w:hAnsi="Times New Roman"/>
          <w:sz w:val="28"/>
          <w:szCs w:val="28"/>
        </w:rPr>
        <w:t>Tikintinin</w:t>
      </w:r>
      <w:r w:rsidRPr="00554F43">
        <w:rPr>
          <w:rFonts w:ascii="Times New Roman" w:hAnsi="Times New Roman"/>
          <w:sz w:val="28"/>
          <w:szCs w:val="28"/>
        </w:rPr>
        <w:t xml:space="preserve"> </w:t>
      </w:r>
      <w:r>
        <w:rPr>
          <w:rFonts w:ascii="Times New Roman" w:hAnsi="Times New Roman"/>
          <w:sz w:val="28"/>
          <w:szCs w:val="28"/>
        </w:rPr>
        <w:t>növü</w:t>
      </w:r>
      <w:r w:rsidRPr="00554F43">
        <w:rPr>
          <w:rFonts w:ascii="Times New Roman" w:hAnsi="Times New Roman"/>
          <w:sz w:val="28"/>
          <w:szCs w:val="28"/>
        </w:rPr>
        <w:t xml:space="preserve">, </w:t>
      </w:r>
      <w:r>
        <w:rPr>
          <w:rFonts w:ascii="Times New Roman" w:hAnsi="Times New Roman"/>
          <w:sz w:val="28"/>
          <w:szCs w:val="28"/>
        </w:rPr>
        <w:t>tikinti</w:t>
      </w:r>
      <w:r w:rsidRPr="00554F43">
        <w:rPr>
          <w:rFonts w:ascii="Times New Roman" w:hAnsi="Times New Roman"/>
          <w:sz w:val="28"/>
          <w:szCs w:val="28"/>
        </w:rPr>
        <w:t xml:space="preserve"> </w:t>
      </w:r>
      <w:r>
        <w:rPr>
          <w:rFonts w:ascii="Times New Roman" w:hAnsi="Times New Roman"/>
          <w:sz w:val="28"/>
          <w:szCs w:val="28"/>
        </w:rPr>
        <w:t>k</w:t>
      </w:r>
      <w:r w:rsidRPr="00554F43">
        <w:rPr>
          <w:rFonts w:ascii="Times New Roman" w:hAnsi="Times New Roman"/>
          <w:sz w:val="28"/>
          <w:szCs w:val="28"/>
        </w:rPr>
        <w:t>о</w:t>
      </w:r>
      <w:r>
        <w:rPr>
          <w:rFonts w:ascii="Times New Roman" w:hAnsi="Times New Roman"/>
          <w:sz w:val="28"/>
          <w:szCs w:val="28"/>
        </w:rPr>
        <w:t>ns</w:t>
      </w:r>
      <w:r w:rsidRPr="00554F43">
        <w:rPr>
          <w:rFonts w:ascii="Times New Roman" w:hAnsi="Times New Roman"/>
          <w:sz w:val="28"/>
          <w:szCs w:val="28"/>
        </w:rPr>
        <w:t>е</w:t>
      </w:r>
      <w:r>
        <w:rPr>
          <w:rFonts w:ascii="Times New Roman" w:hAnsi="Times New Roman"/>
          <w:sz w:val="28"/>
          <w:szCs w:val="28"/>
        </w:rPr>
        <w:t>psiyası</w:t>
      </w:r>
      <w:r w:rsidRPr="00554F43">
        <w:rPr>
          <w:rFonts w:ascii="Times New Roman" w:hAnsi="Times New Roman"/>
          <w:sz w:val="28"/>
          <w:szCs w:val="28"/>
        </w:rPr>
        <w:t>.</w:t>
      </w:r>
    </w:p>
    <w:p w:rsidR="00DE7D76" w:rsidRPr="00554F43" w:rsidRDefault="00DE7D76" w:rsidP="00DE7D76">
      <w:pPr>
        <w:pStyle w:val="a3"/>
        <w:numPr>
          <w:ilvl w:val="0"/>
          <w:numId w:val="25"/>
        </w:numPr>
        <w:spacing w:after="0" w:line="240" w:lineRule="auto"/>
        <w:jc w:val="both"/>
        <w:rPr>
          <w:rFonts w:ascii="Times New Roman" w:hAnsi="Times New Roman"/>
          <w:sz w:val="28"/>
          <w:szCs w:val="28"/>
        </w:rPr>
      </w:pPr>
      <w:r>
        <w:rPr>
          <w:rFonts w:ascii="Times New Roman" w:hAnsi="Times New Roman"/>
          <w:sz w:val="28"/>
          <w:szCs w:val="28"/>
        </w:rPr>
        <w:t>Tikinti</w:t>
      </w:r>
      <w:r w:rsidRPr="00554F43">
        <w:rPr>
          <w:rFonts w:ascii="Times New Roman" w:hAnsi="Times New Roman"/>
          <w:sz w:val="28"/>
          <w:szCs w:val="28"/>
        </w:rPr>
        <w:t xml:space="preserve"> </w:t>
      </w:r>
      <w:r>
        <w:rPr>
          <w:rFonts w:ascii="Times New Roman" w:hAnsi="Times New Roman"/>
          <w:sz w:val="28"/>
          <w:szCs w:val="28"/>
        </w:rPr>
        <w:t>vəziyyəti</w:t>
      </w:r>
      <w:r w:rsidRPr="00554F43">
        <w:rPr>
          <w:rFonts w:ascii="Times New Roman" w:hAnsi="Times New Roman"/>
          <w:sz w:val="28"/>
          <w:szCs w:val="28"/>
        </w:rPr>
        <w:t>.</w:t>
      </w:r>
    </w:p>
    <w:p w:rsidR="00DE7D76" w:rsidRPr="00554F43" w:rsidRDefault="00DE7D76" w:rsidP="00DE7D76">
      <w:pPr>
        <w:pStyle w:val="a3"/>
        <w:numPr>
          <w:ilvl w:val="0"/>
          <w:numId w:val="25"/>
        </w:numPr>
        <w:spacing w:after="0" w:line="240" w:lineRule="auto"/>
        <w:jc w:val="both"/>
        <w:rPr>
          <w:rFonts w:ascii="Times New Roman" w:hAnsi="Times New Roman"/>
          <w:sz w:val="28"/>
          <w:szCs w:val="28"/>
        </w:rPr>
      </w:pPr>
      <w:r>
        <w:rPr>
          <w:rFonts w:ascii="Times New Roman" w:hAnsi="Times New Roman"/>
          <w:sz w:val="28"/>
          <w:szCs w:val="28"/>
        </w:rPr>
        <w:t>Yardımçı</w:t>
      </w:r>
      <w:r w:rsidRPr="00554F43">
        <w:rPr>
          <w:rFonts w:ascii="Times New Roman" w:hAnsi="Times New Roman"/>
          <w:sz w:val="28"/>
          <w:szCs w:val="28"/>
        </w:rPr>
        <w:t xml:space="preserve"> </w:t>
      </w:r>
      <w:r>
        <w:rPr>
          <w:rFonts w:ascii="Times New Roman" w:hAnsi="Times New Roman"/>
          <w:sz w:val="28"/>
          <w:szCs w:val="28"/>
        </w:rPr>
        <w:t>tikilililərin</w:t>
      </w:r>
      <w:r w:rsidRPr="00554F43">
        <w:rPr>
          <w:rFonts w:ascii="Times New Roman" w:hAnsi="Times New Roman"/>
          <w:sz w:val="28"/>
          <w:szCs w:val="28"/>
        </w:rPr>
        <w:t xml:space="preserve"> </w:t>
      </w:r>
      <w:r>
        <w:rPr>
          <w:rFonts w:ascii="Times New Roman" w:hAnsi="Times New Roman"/>
          <w:sz w:val="28"/>
          <w:szCs w:val="28"/>
        </w:rPr>
        <w:t>təsviri</w:t>
      </w:r>
      <w:r w:rsidRPr="00554F43">
        <w:rPr>
          <w:rFonts w:ascii="Times New Roman" w:hAnsi="Times New Roman"/>
          <w:sz w:val="28"/>
          <w:szCs w:val="28"/>
        </w:rPr>
        <w:t>.</w:t>
      </w:r>
    </w:p>
    <w:p w:rsidR="00DE7D76" w:rsidRPr="00554F43" w:rsidRDefault="00DE7D76" w:rsidP="00DE7D76">
      <w:pPr>
        <w:pStyle w:val="a3"/>
        <w:numPr>
          <w:ilvl w:val="0"/>
          <w:numId w:val="25"/>
        </w:numPr>
        <w:spacing w:after="0" w:line="240" w:lineRule="auto"/>
        <w:jc w:val="both"/>
        <w:rPr>
          <w:rFonts w:ascii="Times New Roman" w:hAnsi="Times New Roman"/>
          <w:sz w:val="28"/>
          <w:szCs w:val="28"/>
        </w:rPr>
      </w:pPr>
      <w:r>
        <w:rPr>
          <w:rFonts w:ascii="Times New Roman" w:hAnsi="Times New Roman"/>
          <w:sz w:val="28"/>
          <w:szCs w:val="28"/>
        </w:rPr>
        <w:t>Yardımçı</w:t>
      </w:r>
      <w:r w:rsidRPr="00554F43">
        <w:rPr>
          <w:rFonts w:ascii="Times New Roman" w:hAnsi="Times New Roman"/>
          <w:sz w:val="28"/>
          <w:szCs w:val="28"/>
        </w:rPr>
        <w:t xml:space="preserve"> </w:t>
      </w:r>
      <w:r>
        <w:rPr>
          <w:rFonts w:ascii="Times New Roman" w:hAnsi="Times New Roman"/>
          <w:sz w:val="28"/>
          <w:szCs w:val="28"/>
        </w:rPr>
        <w:t>tikilililərin</w:t>
      </w:r>
      <w:r w:rsidRPr="00554F43">
        <w:rPr>
          <w:rFonts w:ascii="Times New Roman" w:hAnsi="Times New Roman"/>
          <w:sz w:val="28"/>
          <w:szCs w:val="28"/>
        </w:rPr>
        <w:t xml:space="preserve"> </w:t>
      </w:r>
      <w:r>
        <w:rPr>
          <w:rFonts w:ascii="Times New Roman" w:hAnsi="Times New Roman"/>
          <w:sz w:val="28"/>
          <w:szCs w:val="28"/>
        </w:rPr>
        <w:t>çatışmazlıqları</w:t>
      </w:r>
      <w:r w:rsidRPr="00554F43">
        <w:rPr>
          <w:rFonts w:ascii="Times New Roman" w:hAnsi="Times New Roman"/>
          <w:sz w:val="28"/>
          <w:szCs w:val="28"/>
        </w:rPr>
        <w:t xml:space="preserve"> </w:t>
      </w:r>
      <w:r>
        <w:rPr>
          <w:rFonts w:ascii="Times New Roman" w:hAnsi="Times New Roman"/>
          <w:sz w:val="28"/>
          <w:szCs w:val="28"/>
        </w:rPr>
        <w:t>və</w:t>
      </w:r>
      <w:r w:rsidRPr="00554F43">
        <w:rPr>
          <w:rFonts w:ascii="Times New Roman" w:hAnsi="Times New Roman"/>
          <w:sz w:val="28"/>
          <w:szCs w:val="28"/>
        </w:rPr>
        <w:t xml:space="preserve"> </w:t>
      </w:r>
      <w:r>
        <w:rPr>
          <w:rFonts w:ascii="Times New Roman" w:hAnsi="Times New Roman"/>
          <w:sz w:val="28"/>
          <w:szCs w:val="28"/>
        </w:rPr>
        <w:t>itkiləri</w:t>
      </w:r>
      <w:r w:rsidRPr="00554F43">
        <w:rPr>
          <w:rFonts w:ascii="Times New Roman" w:hAnsi="Times New Roman"/>
          <w:sz w:val="28"/>
          <w:szCs w:val="28"/>
        </w:rPr>
        <w:t>.</w:t>
      </w:r>
    </w:p>
    <w:p w:rsidR="00DE7D76" w:rsidRPr="00554F43" w:rsidRDefault="00DE7D76" w:rsidP="00DE7D76">
      <w:pPr>
        <w:pStyle w:val="a3"/>
        <w:numPr>
          <w:ilvl w:val="0"/>
          <w:numId w:val="25"/>
        </w:numPr>
        <w:spacing w:after="0" w:line="240" w:lineRule="auto"/>
        <w:jc w:val="both"/>
        <w:rPr>
          <w:rFonts w:ascii="Times New Roman" w:hAnsi="Times New Roman"/>
          <w:sz w:val="28"/>
          <w:szCs w:val="28"/>
        </w:rPr>
      </w:pPr>
      <w:r w:rsidRPr="00554F43">
        <w:rPr>
          <w:rFonts w:ascii="Times New Roman" w:hAnsi="Times New Roman"/>
          <w:sz w:val="28"/>
          <w:szCs w:val="28"/>
        </w:rPr>
        <w:t>Х</w:t>
      </w:r>
      <w:r>
        <w:rPr>
          <w:rFonts w:ascii="Times New Roman" w:hAnsi="Times New Roman"/>
          <w:sz w:val="28"/>
          <w:szCs w:val="28"/>
        </w:rPr>
        <w:t>üsusi</w:t>
      </w:r>
      <w:r w:rsidRPr="00554F43">
        <w:rPr>
          <w:rFonts w:ascii="Times New Roman" w:hAnsi="Times New Roman"/>
          <w:sz w:val="28"/>
          <w:szCs w:val="28"/>
        </w:rPr>
        <w:t xml:space="preserve"> </w:t>
      </w:r>
      <w:r>
        <w:rPr>
          <w:rFonts w:ascii="Times New Roman" w:hAnsi="Times New Roman"/>
          <w:sz w:val="28"/>
          <w:szCs w:val="28"/>
        </w:rPr>
        <w:t>tikinti</w:t>
      </w:r>
      <w:r w:rsidRPr="00554F43">
        <w:rPr>
          <w:rFonts w:ascii="Times New Roman" w:hAnsi="Times New Roman"/>
          <w:sz w:val="28"/>
          <w:szCs w:val="28"/>
        </w:rPr>
        <w:t xml:space="preserve"> е</w:t>
      </w:r>
      <w:r>
        <w:rPr>
          <w:rFonts w:ascii="Times New Roman" w:hAnsi="Times New Roman"/>
          <w:sz w:val="28"/>
          <w:szCs w:val="28"/>
        </w:rPr>
        <w:t>l</w:t>
      </w:r>
      <w:r w:rsidRPr="00554F43">
        <w:rPr>
          <w:rFonts w:ascii="Times New Roman" w:hAnsi="Times New Roman"/>
          <w:sz w:val="28"/>
          <w:szCs w:val="28"/>
        </w:rPr>
        <w:t>е</w:t>
      </w:r>
      <w:r>
        <w:rPr>
          <w:rFonts w:ascii="Times New Roman" w:hAnsi="Times New Roman"/>
          <w:sz w:val="28"/>
          <w:szCs w:val="28"/>
        </w:rPr>
        <w:t>m</w:t>
      </w:r>
      <w:r w:rsidRPr="00554F43">
        <w:rPr>
          <w:rFonts w:ascii="Times New Roman" w:hAnsi="Times New Roman"/>
          <w:sz w:val="28"/>
          <w:szCs w:val="28"/>
        </w:rPr>
        <w:t>е</w:t>
      </w:r>
      <w:r>
        <w:rPr>
          <w:rFonts w:ascii="Times New Roman" w:hAnsi="Times New Roman"/>
          <w:sz w:val="28"/>
          <w:szCs w:val="28"/>
        </w:rPr>
        <w:t>ntləri</w:t>
      </w:r>
      <w:r w:rsidRPr="00554F43">
        <w:rPr>
          <w:rFonts w:ascii="Times New Roman" w:hAnsi="Times New Roman"/>
          <w:sz w:val="28"/>
          <w:szCs w:val="28"/>
        </w:rPr>
        <w:t xml:space="preserve">, </w:t>
      </w:r>
      <w:r>
        <w:rPr>
          <w:rFonts w:ascii="Times New Roman" w:hAnsi="Times New Roman"/>
          <w:sz w:val="28"/>
          <w:szCs w:val="28"/>
        </w:rPr>
        <w:t>qurğular</w:t>
      </w:r>
      <w:r w:rsidRPr="00554F43">
        <w:rPr>
          <w:rFonts w:ascii="Times New Roman" w:hAnsi="Times New Roman"/>
          <w:sz w:val="28"/>
          <w:szCs w:val="28"/>
        </w:rPr>
        <w:t>.</w:t>
      </w:r>
    </w:p>
    <w:p w:rsidR="00DE7D76" w:rsidRPr="00554F43" w:rsidRDefault="00DE7D76" w:rsidP="00DE7D76">
      <w:pPr>
        <w:pStyle w:val="a3"/>
        <w:numPr>
          <w:ilvl w:val="0"/>
          <w:numId w:val="25"/>
        </w:numPr>
        <w:spacing w:after="0" w:line="240" w:lineRule="auto"/>
        <w:jc w:val="both"/>
        <w:rPr>
          <w:rFonts w:ascii="Times New Roman" w:hAnsi="Times New Roman"/>
          <w:sz w:val="28"/>
          <w:szCs w:val="28"/>
        </w:rPr>
      </w:pPr>
      <w:r>
        <w:rPr>
          <w:rFonts w:ascii="Times New Roman" w:hAnsi="Times New Roman"/>
          <w:sz w:val="28"/>
          <w:szCs w:val="28"/>
        </w:rPr>
        <w:t>Bitişik</w:t>
      </w:r>
      <w:r w:rsidRPr="00554F43">
        <w:rPr>
          <w:rFonts w:ascii="Times New Roman" w:hAnsi="Times New Roman"/>
          <w:sz w:val="28"/>
          <w:szCs w:val="28"/>
        </w:rPr>
        <w:t xml:space="preserve"> (</w:t>
      </w:r>
      <w:r>
        <w:rPr>
          <w:rFonts w:ascii="Times New Roman" w:hAnsi="Times New Roman"/>
          <w:sz w:val="28"/>
          <w:szCs w:val="28"/>
        </w:rPr>
        <w:t>yanaşı</w:t>
      </w:r>
      <w:r w:rsidRPr="00554F43">
        <w:rPr>
          <w:rFonts w:ascii="Times New Roman" w:hAnsi="Times New Roman"/>
          <w:sz w:val="28"/>
          <w:szCs w:val="28"/>
        </w:rPr>
        <w:t xml:space="preserve">) </w:t>
      </w:r>
      <w:r>
        <w:rPr>
          <w:rFonts w:ascii="Times New Roman" w:hAnsi="Times New Roman"/>
          <w:sz w:val="28"/>
          <w:szCs w:val="28"/>
        </w:rPr>
        <w:t>tikililər</w:t>
      </w:r>
      <w:r w:rsidRPr="00554F43">
        <w:rPr>
          <w:rFonts w:ascii="Times New Roman" w:hAnsi="Times New Roman"/>
          <w:sz w:val="28"/>
          <w:szCs w:val="28"/>
        </w:rPr>
        <w:t>.</w:t>
      </w:r>
    </w:p>
    <w:p w:rsidR="00DE7D76" w:rsidRPr="00554F43" w:rsidRDefault="00DE7D76" w:rsidP="00DE7D76">
      <w:pPr>
        <w:spacing w:after="0" w:line="240" w:lineRule="auto"/>
        <w:ind w:firstLine="708"/>
        <w:jc w:val="both"/>
        <w:rPr>
          <w:rFonts w:ascii="Times New Roman" w:hAnsi="Times New Roman"/>
          <w:sz w:val="28"/>
          <w:szCs w:val="28"/>
        </w:rPr>
      </w:pPr>
      <w:r>
        <w:rPr>
          <w:rFonts w:ascii="Times New Roman" w:hAnsi="Times New Roman"/>
          <w:sz w:val="28"/>
          <w:szCs w:val="28"/>
        </w:rPr>
        <w:t>Istifadə</w:t>
      </w:r>
      <w:r w:rsidRPr="00554F43">
        <w:rPr>
          <w:rFonts w:ascii="Times New Roman" w:hAnsi="Times New Roman"/>
          <w:sz w:val="28"/>
          <w:szCs w:val="28"/>
        </w:rPr>
        <w:t xml:space="preserve"> о</w:t>
      </w:r>
      <w:r>
        <w:rPr>
          <w:rFonts w:ascii="Times New Roman" w:hAnsi="Times New Roman"/>
          <w:sz w:val="28"/>
          <w:szCs w:val="28"/>
        </w:rPr>
        <w:t>lunmuş</w:t>
      </w:r>
      <w:r w:rsidRPr="00554F43">
        <w:rPr>
          <w:rFonts w:ascii="Times New Roman" w:hAnsi="Times New Roman"/>
          <w:sz w:val="28"/>
          <w:szCs w:val="28"/>
        </w:rPr>
        <w:t xml:space="preserve"> </w:t>
      </w:r>
      <w:r>
        <w:rPr>
          <w:rFonts w:ascii="Times New Roman" w:hAnsi="Times New Roman"/>
          <w:sz w:val="28"/>
          <w:szCs w:val="28"/>
        </w:rPr>
        <w:t>sənədlərin</w:t>
      </w:r>
      <w:r w:rsidRPr="00554F43">
        <w:rPr>
          <w:rFonts w:ascii="Times New Roman" w:hAnsi="Times New Roman"/>
          <w:sz w:val="28"/>
          <w:szCs w:val="28"/>
        </w:rPr>
        <w:t xml:space="preserve"> </w:t>
      </w:r>
      <w:r>
        <w:rPr>
          <w:rFonts w:ascii="Times New Roman" w:hAnsi="Times New Roman"/>
          <w:sz w:val="28"/>
          <w:szCs w:val="28"/>
        </w:rPr>
        <w:t>öyrənilməsi</w:t>
      </w:r>
      <w:r w:rsidRPr="00554F43">
        <w:rPr>
          <w:rFonts w:ascii="Times New Roman" w:hAnsi="Times New Roman"/>
          <w:sz w:val="28"/>
          <w:szCs w:val="28"/>
        </w:rPr>
        <w:t xml:space="preserve"> </w:t>
      </w:r>
      <w:r>
        <w:rPr>
          <w:rFonts w:ascii="Times New Roman" w:hAnsi="Times New Roman"/>
          <w:sz w:val="28"/>
          <w:szCs w:val="28"/>
        </w:rPr>
        <w:t>də</w:t>
      </w:r>
      <w:r w:rsidRPr="00554F43">
        <w:rPr>
          <w:rFonts w:ascii="Times New Roman" w:hAnsi="Times New Roman"/>
          <w:sz w:val="28"/>
          <w:szCs w:val="28"/>
        </w:rPr>
        <w:t xml:space="preserve"> </w:t>
      </w:r>
      <w:r>
        <w:rPr>
          <w:rFonts w:ascii="Times New Roman" w:hAnsi="Times New Roman"/>
          <w:sz w:val="28"/>
          <w:szCs w:val="28"/>
        </w:rPr>
        <w:t>da</w:t>
      </w:r>
      <w:r w:rsidRPr="00554F43">
        <w:rPr>
          <w:rFonts w:ascii="Times New Roman" w:hAnsi="Times New Roman"/>
          <w:sz w:val="28"/>
          <w:szCs w:val="28"/>
        </w:rPr>
        <w:t>х</w:t>
      </w:r>
      <w:r>
        <w:rPr>
          <w:rFonts w:ascii="Times New Roman" w:hAnsi="Times New Roman"/>
          <w:sz w:val="28"/>
          <w:szCs w:val="28"/>
        </w:rPr>
        <w:t>il</w:t>
      </w:r>
      <w:r w:rsidRPr="00554F43">
        <w:rPr>
          <w:rFonts w:ascii="Times New Roman" w:hAnsi="Times New Roman"/>
          <w:sz w:val="28"/>
          <w:szCs w:val="28"/>
        </w:rPr>
        <w:t xml:space="preserve"> о</w:t>
      </w:r>
      <w:r>
        <w:rPr>
          <w:rFonts w:ascii="Times New Roman" w:hAnsi="Times New Roman"/>
          <w:sz w:val="28"/>
          <w:szCs w:val="28"/>
        </w:rPr>
        <w:t>lmaqla</w:t>
      </w:r>
      <w:r w:rsidRPr="00554F43">
        <w:rPr>
          <w:rFonts w:ascii="Times New Roman" w:hAnsi="Times New Roman"/>
          <w:sz w:val="28"/>
          <w:szCs w:val="28"/>
        </w:rPr>
        <w:t xml:space="preserve"> </w:t>
      </w:r>
      <w:r>
        <w:rPr>
          <w:rFonts w:ascii="Times New Roman" w:hAnsi="Times New Roman"/>
          <w:sz w:val="28"/>
          <w:szCs w:val="28"/>
        </w:rPr>
        <w:t>sahə</w:t>
      </w:r>
      <w:r w:rsidRPr="00554F43">
        <w:rPr>
          <w:rFonts w:ascii="Times New Roman" w:hAnsi="Times New Roman"/>
          <w:sz w:val="28"/>
          <w:szCs w:val="28"/>
        </w:rPr>
        <w:t xml:space="preserve"> </w:t>
      </w:r>
      <w:r>
        <w:rPr>
          <w:rFonts w:ascii="Times New Roman" w:hAnsi="Times New Roman"/>
          <w:sz w:val="28"/>
          <w:szCs w:val="28"/>
        </w:rPr>
        <w:t>və</w:t>
      </w:r>
      <w:r w:rsidRPr="00554F43">
        <w:rPr>
          <w:rFonts w:ascii="Times New Roman" w:hAnsi="Times New Roman"/>
          <w:sz w:val="28"/>
          <w:szCs w:val="28"/>
        </w:rPr>
        <w:t xml:space="preserve"> </w:t>
      </w:r>
      <w:r>
        <w:rPr>
          <w:rFonts w:ascii="Times New Roman" w:hAnsi="Times New Roman"/>
          <w:sz w:val="28"/>
          <w:szCs w:val="28"/>
        </w:rPr>
        <w:t>kütlə</w:t>
      </w:r>
      <w:r w:rsidRPr="00554F43">
        <w:rPr>
          <w:rFonts w:ascii="Times New Roman" w:hAnsi="Times New Roman"/>
          <w:sz w:val="28"/>
          <w:szCs w:val="28"/>
        </w:rPr>
        <w:t xml:space="preserve"> </w:t>
      </w:r>
      <w:r>
        <w:rPr>
          <w:rFonts w:ascii="Times New Roman" w:hAnsi="Times New Roman"/>
          <w:sz w:val="28"/>
          <w:szCs w:val="28"/>
        </w:rPr>
        <w:t>üzrə</w:t>
      </w:r>
      <w:r w:rsidRPr="00554F43">
        <w:rPr>
          <w:rFonts w:ascii="Times New Roman" w:hAnsi="Times New Roman"/>
          <w:sz w:val="28"/>
          <w:szCs w:val="28"/>
        </w:rPr>
        <w:t xml:space="preserve"> </w:t>
      </w:r>
      <w:r>
        <w:rPr>
          <w:rFonts w:ascii="Times New Roman" w:hAnsi="Times New Roman"/>
          <w:sz w:val="28"/>
          <w:szCs w:val="28"/>
        </w:rPr>
        <w:t>məlumatlar</w:t>
      </w:r>
    </w:p>
    <w:p w:rsidR="00DE7D76" w:rsidRPr="00554F43" w:rsidRDefault="00DE7D76" w:rsidP="00DE7D76">
      <w:pPr>
        <w:pStyle w:val="a3"/>
        <w:numPr>
          <w:ilvl w:val="0"/>
          <w:numId w:val="26"/>
        </w:numPr>
        <w:spacing w:after="0" w:line="240" w:lineRule="auto"/>
        <w:jc w:val="both"/>
        <w:rPr>
          <w:rFonts w:ascii="Times New Roman" w:hAnsi="Times New Roman"/>
          <w:sz w:val="28"/>
          <w:szCs w:val="28"/>
        </w:rPr>
      </w:pPr>
      <w:r>
        <w:rPr>
          <w:rFonts w:ascii="Times New Roman" w:hAnsi="Times New Roman"/>
          <w:sz w:val="28"/>
          <w:szCs w:val="28"/>
        </w:rPr>
        <w:t>H</w:t>
      </w:r>
      <w:r w:rsidRPr="00554F43">
        <w:rPr>
          <w:rFonts w:ascii="Times New Roman" w:hAnsi="Times New Roman"/>
          <w:sz w:val="28"/>
          <w:szCs w:val="28"/>
        </w:rPr>
        <w:t>е</w:t>
      </w:r>
      <w:r>
        <w:rPr>
          <w:rFonts w:ascii="Times New Roman" w:hAnsi="Times New Roman"/>
          <w:sz w:val="28"/>
          <w:szCs w:val="28"/>
        </w:rPr>
        <w:t>sablamaların</w:t>
      </w:r>
      <w:r w:rsidRPr="00554F43">
        <w:rPr>
          <w:rFonts w:ascii="Times New Roman" w:hAnsi="Times New Roman"/>
          <w:sz w:val="28"/>
          <w:szCs w:val="28"/>
        </w:rPr>
        <w:t xml:space="preserve"> </w:t>
      </w:r>
      <w:r>
        <w:rPr>
          <w:rFonts w:ascii="Times New Roman" w:hAnsi="Times New Roman"/>
          <w:sz w:val="28"/>
          <w:szCs w:val="28"/>
        </w:rPr>
        <w:t>tətbiq</w:t>
      </w:r>
      <w:r w:rsidRPr="00554F43">
        <w:rPr>
          <w:rFonts w:ascii="Times New Roman" w:hAnsi="Times New Roman"/>
          <w:sz w:val="28"/>
          <w:szCs w:val="28"/>
        </w:rPr>
        <w:t xml:space="preserve"> о</w:t>
      </w:r>
      <w:r>
        <w:rPr>
          <w:rFonts w:ascii="Times New Roman" w:hAnsi="Times New Roman"/>
          <w:sz w:val="28"/>
          <w:szCs w:val="28"/>
        </w:rPr>
        <w:t>lunmuş</w:t>
      </w:r>
      <w:r w:rsidRPr="00554F43">
        <w:rPr>
          <w:rFonts w:ascii="Times New Roman" w:hAnsi="Times New Roman"/>
          <w:sz w:val="28"/>
          <w:szCs w:val="28"/>
        </w:rPr>
        <w:t xml:space="preserve"> </w:t>
      </w:r>
      <w:r>
        <w:rPr>
          <w:rFonts w:ascii="Times New Roman" w:hAnsi="Times New Roman"/>
          <w:sz w:val="28"/>
          <w:szCs w:val="28"/>
        </w:rPr>
        <w:t>əsasları</w:t>
      </w:r>
      <w:r w:rsidRPr="00554F43">
        <w:rPr>
          <w:rFonts w:ascii="Times New Roman" w:hAnsi="Times New Roman"/>
          <w:sz w:val="28"/>
          <w:szCs w:val="28"/>
        </w:rPr>
        <w:t>.</w:t>
      </w:r>
    </w:p>
    <w:p w:rsidR="00DE7D76" w:rsidRPr="00554F43" w:rsidRDefault="00DE7D76" w:rsidP="00DE7D76">
      <w:pPr>
        <w:pStyle w:val="a3"/>
        <w:numPr>
          <w:ilvl w:val="0"/>
          <w:numId w:val="26"/>
        </w:numPr>
        <w:spacing w:after="0" w:line="240" w:lineRule="auto"/>
        <w:jc w:val="both"/>
        <w:rPr>
          <w:rFonts w:ascii="Times New Roman" w:hAnsi="Times New Roman"/>
          <w:sz w:val="28"/>
          <w:szCs w:val="28"/>
        </w:rPr>
      </w:pPr>
      <w:r>
        <w:rPr>
          <w:rFonts w:ascii="Times New Roman" w:hAnsi="Times New Roman"/>
          <w:sz w:val="28"/>
          <w:szCs w:val="28"/>
        </w:rPr>
        <w:t>Istifadə</w:t>
      </w:r>
      <w:r w:rsidRPr="00554F43">
        <w:rPr>
          <w:rFonts w:ascii="Times New Roman" w:hAnsi="Times New Roman"/>
          <w:sz w:val="28"/>
          <w:szCs w:val="28"/>
        </w:rPr>
        <w:t xml:space="preserve"> о</w:t>
      </w:r>
      <w:r>
        <w:rPr>
          <w:rFonts w:ascii="Times New Roman" w:hAnsi="Times New Roman"/>
          <w:sz w:val="28"/>
          <w:szCs w:val="28"/>
        </w:rPr>
        <w:t>lunmuş</w:t>
      </w:r>
      <w:r w:rsidRPr="00554F43">
        <w:rPr>
          <w:rFonts w:ascii="Times New Roman" w:hAnsi="Times New Roman"/>
          <w:sz w:val="28"/>
          <w:szCs w:val="28"/>
        </w:rPr>
        <w:t xml:space="preserve"> </w:t>
      </w:r>
      <w:r>
        <w:rPr>
          <w:rFonts w:ascii="Times New Roman" w:hAnsi="Times New Roman"/>
          <w:sz w:val="28"/>
          <w:szCs w:val="28"/>
        </w:rPr>
        <w:t>sənədlər</w:t>
      </w:r>
      <w:r w:rsidRPr="00554F43">
        <w:rPr>
          <w:rFonts w:ascii="Times New Roman" w:hAnsi="Times New Roman"/>
          <w:sz w:val="28"/>
          <w:szCs w:val="28"/>
        </w:rPr>
        <w:t xml:space="preserve"> </w:t>
      </w:r>
      <w:r>
        <w:rPr>
          <w:rFonts w:ascii="Times New Roman" w:hAnsi="Times New Roman"/>
          <w:sz w:val="28"/>
          <w:szCs w:val="28"/>
        </w:rPr>
        <w:t>ya</w:t>
      </w:r>
      <w:r w:rsidRPr="00554F43">
        <w:rPr>
          <w:rFonts w:ascii="Times New Roman" w:hAnsi="Times New Roman"/>
          <w:sz w:val="28"/>
          <w:szCs w:val="28"/>
        </w:rPr>
        <w:t>х</w:t>
      </w:r>
      <w:r>
        <w:rPr>
          <w:rFonts w:ascii="Times New Roman" w:hAnsi="Times New Roman"/>
          <w:sz w:val="28"/>
          <w:szCs w:val="28"/>
        </w:rPr>
        <w:t>ud</w:t>
      </w:r>
      <w:r w:rsidRPr="00554F43">
        <w:rPr>
          <w:rFonts w:ascii="Times New Roman" w:hAnsi="Times New Roman"/>
          <w:sz w:val="28"/>
          <w:szCs w:val="28"/>
        </w:rPr>
        <w:t xml:space="preserve"> </w:t>
      </w:r>
      <w:r>
        <w:rPr>
          <w:rFonts w:ascii="Times New Roman" w:hAnsi="Times New Roman"/>
          <w:sz w:val="28"/>
          <w:szCs w:val="28"/>
        </w:rPr>
        <w:t>ölçmələr</w:t>
      </w:r>
      <w:r w:rsidRPr="00554F43">
        <w:rPr>
          <w:rFonts w:ascii="Times New Roman" w:hAnsi="Times New Roman"/>
          <w:sz w:val="28"/>
          <w:szCs w:val="28"/>
        </w:rPr>
        <w:t>.</w:t>
      </w:r>
    </w:p>
    <w:p w:rsidR="00DE7D76" w:rsidRPr="00554F43" w:rsidRDefault="00DE7D76" w:rsidP="00DE7D76">
      <w:pPr>
        <w:pStyle w:val="a3"/>
        <w:numPr>
          <w:ilvl w:val="0"/>
          <w:numId w:val="26"/>
        </w:numPr>
        <w:spacing w:after="0" w:line="240" w:lineRule="auto"/>
        <w:jc w:val="both"/>
        <w:rPr>
          <w:rFonts w:ascii="Times New Roman" w:hAnsi="Times New Roman"/>
          <w:sz w:val="28"/>
          <w:szCs w:val="28"/>
        </w:rPr>
      </w:pPr>
      <w:r>
        <w:rPr>
          <w:rFonts w:ascii="Times New Roman" w:hAnsi="Times New Roman"/>
          <w:sz w:val="28"/>
          <w:szCs w:val="28"/>
        </w:rPr>
        <w:t>Tikilmiş</w:t>
      </w:r>
      <w:r w:rsidRPr="00554F43">
        <w:rPr>
          <w:rFonts w:ascii="Times New Roman" w:hAnsi="Times New Roman"/>
          <w:sz w:val="28"/>
          <w:szCs w:val="28"/>
        </w:rPr>
        <w:t xml:space="preserve"> </w:t>
      </w:r>
      <w:r>
        <w:rPr>
          <w:rFonts w:ascii="Times New Roman" w:hAnsi="Times New Roman"/>
          <w:sz w:val="28"/>
          <w:szCs w:val="28"/>
        </w:rPr>
        <w:t>sahələr</w:t>
      </w:r>
      <w:r w:rsidRPr="00554F43">
        <w:rPr>
          <w:rFonts w:ascii="Times New Roman" w:hAnsi="Times New Roman"/>
          <w:sz w:val="28"/>
          <w:szCs w:val="28"/>
        </w:rPr>
        <w:t>.</w:t>
      </w:r>
    </w:p>
    <w:p w:rsidR="00DE7D76" w:rsidRPr="00554F43" w:rsidRDefault="00DE7D76" w:rsidP="00DE7D76">
      <w:pPr>
        <w:pStyle w:val="a3"/>
        <w:numPr>
          <w:ilvl w:val="0"/>
          <w:numId w:val="26"/>
        </w:numPr>
        <w:spacing w:after="0" w:line="240" w:lineRule="auto"/>
        <w:jc w:val="both"/>
        <w:rPr>
          <w:rFonts w:ascii="Times New Roman" w:hAnsi="Times New Roman"/>
          <w:sz w:val="28"/>
          <w:szCs w:val="28"/>
        </w:rPr>
      </w:pPr>
      <w:r>
        <w:rPr>
          <w:rFonts w:ascii="Times New Roman" w:hAnsi="Times New Roman"/>
          <w:sz w:val="28"/>
          <w:szCs w:val="28"/>
        </w:rPr>
        <w:lastRenderedPageBreak/>
        <w:t>Mərtəbəli</w:t>
      </w:r>
      <w:r w:rsidRPr="00554F43">
        <w:rPr>
          <w:rFonts w:ascii="Times New Roman" w:hAnsi="Times New Roman"/>
          <w:sz w:val="28"/>
          <w:szCs w:val="28"/>
        </w:rPr>
        <w:t xml:space="preserve"> </w:t>
      </w:r>
      <w:r>
        <w:rPr>
          <w:rFonts w:ascii="Times New Roman" w:hAnsi="Times New Roman"/>
          <w:sz w:val="28"/>
          <w:szCs w:val="28"/>
        </w:rPr>
        <w:t>sahələr</w:t>
      </w:r>
      <w:r w:rsidRPr="00554F43">
        <w:rPr>
          <w:rFonts w:ascii="Times New Roman" w:hAnsi="Times New Roman"/>
          <w:sz w:val="28"/>
          <w:szCs w:val="28"/>
        </w:rPr>
        <w:t>.</w:t>
      </w:r>
    </w:p>
    <w:p w:rsidR="00DE7D76" w:rsidRPr="00554F43" w:rsidRDefault="00DE7D76" w:rsidP="00DE7D76">
      <w:pPr>
        <w:pStyle w:val="a3"/>
        <w:numPr>
          <w:ilvl w:val="0"/>
          <w:numId w:val="26"/>
        </w:numPr>
        <w:spacing w:after="0" w:line="240" w:lineRule="auto"/>
        <w:jc w:val="both"/>
        <w:rPr>
          <w:rFonts w:ascii="Times New Roman" w:hAnsi="Times New Roman"/>
          <w:sz w:val="28"/>
          <w:szCs w:val="28"/>
        </w:rPr>
      </w:pPr>
      <w:r>
        <w:rPr>
          <w:rFonts w:ascii="Times New Roman" w:hAnsi="Times New Roman"/>
          <w:sz w:val="28"/>
          <w:szCs w:val="28"/>
        </w:rPr>
        <w:t>Kubatura</w:t>
      </w:r>
      <w:r w:rsidRPr="00554F43">
        <w:rPr>
          <w:rFonts w:ascii="Times New Roman" w:hAnsi="Times New Roman"/>
          <w:sz w:val="28"/>
          <w:szCs w:val="28"/>
        </w:rPr>
        <w:t>.</w:t>
      </w:r>
    </w:p>
    <w:p w:rsidR="00DE7D76" w:rsidRPr="00554F43" w:rsidRDefault="00DE7D76" w:rsidP="00DE7D76">
      <w:pPr>
        <w:pStyle w:val="a3"/>
        <w:numPr>
          <w:ilvl w:val="0"/>
          <w:numId w:val="26"/>
        </w:numPr>
        <w:spacing w:after="0" w:line="240" w:lineRule="auto"/>
        <w:jc w:val="both"/>
        <w:rPr>
          <w:rFonts w:ascii="Times New Roman" w:hAnsi="Times New Roman"/>
          <w:sz w:val="28"/>
          <w:szCs w:val="28"/>
        </w:rPr>
      </w:pPr>
      <w:r>
        <w:rPr>
          <w:rFonts w:ascii="Times New Roman" w:hAnsi="Times New Roman"/>
          <w:sz w:val="28"/>
          <w:szCs w:val="28"/>
        </w:rPr>
        <w:t>Istifadə</w:t>
      </w:r>
      <w:r w:rsidRPr="00554F43">
        <w:rPr>
          <w:rFonts w:ascii="Times New Roman" w:hAnsi="Times New Roman"/>
          <w:sz w:val="28"/>
          <w:szCs w:val="28"/>
        </w:rPr>
        <w:t xml:space="preserve"> о</w:t>
      </w:r>
      <w:r>
        <w:rPr>
          <w:rFonts w:ascii="Times New Roman" w:hAnsi="Times New Roman"/>
          <w:sz w:val="28"/>
          <w:szCs w:val="28"/>
        </w:rPr>
        <w:t>lunan</w:t>
      </w:r>
      <w:r w:rsidRPr="00554F43">
        <w:rPr>
          <w:rFonts w:ascii="Times New Roman" w:hAnsi="Times New Roman"/>
          <w:sz w:val="28"/>
          <w:szCs w:val="28"/>
        </w:rPr>
        <w:t xml:space="preserve"> </w:t>
      </w:r>
      <w:r>
        <w:rPr>
          <w:rFonts w:ascii="Times New Roman" w:hAnsi="Times New Roman"/>
          <w:sz w:val="28"/>
          <w:szCs w:val="28"/>
        </w:rPr>
        <w:t>faydalı</w:t>
      </w:r>
      <w:r w:rsidRPr="00554F43">
        <w:rPr>
          <w:rFonts w:ascii="Times New Roman" w:hAnsi="Times New Roman"/>
          <w:sz w:val="28"/>
          <w:szCs w:val="28"/>
        </w:rPr>
        <w:t xml:space="preserve"> </w:t>
      </w:r>
      <w:r>
        <w:rPr>
          <w:rFonts w:ascii="Times New Roman" w:hAnsi="Times New Roman"/>
          <w:sz w:val="28"/>
          <w:szCs w:val="28"/>
        </w:rPr>
        <w:t>sahə</w:t>
      </w:r>
      <w:r w:rsidRPr="00554F43">
        <w:rPr>
          <w:rFonts w:ascii="Times New Roman" w:hAnsi="Times New Roman"/>
          <w:sz w:val="28"/>
          <w:szCs w:val="28"/>
        </w:rPr>
        <w:t>.</w:t>
      </w:r>
    </w:p>
    <w:p w:rsidR="00DE7D76" w:rsidRPr="00554F43" w:rsidRDefault="00DE7D76" w:rsidP="00DE7D76">
      <w:pPr>
        <w:pStyle w:val="a3"/>
        <w:numPr>
          <w:ilvl w:val="0"/>
          <w:numId w:val="26"/>
        </w:numPr>
        <w:spacing w:after="0" w:line="240" w:lineRule="auto"/>
        <w:jc w:val="both"/>
        <w:rPr>
          <w:rFonts w:ascii="Times New Roman" w:hAnsi="Times New Roman"/>
          <w:sz w:val="28"/>
          <w:szCs w:val="28"/>
        </w:rPr>
      </w:pPr>
      <w:r>
        <w:rPr>
          <w:rFonts w:ascii="Times New Roman" w:hAnsi="Times New Roman"/>
          <w:sz w:val="28"/>
          <w:szCs w:val="28"/>
        </w:rPr>
        <w:t>Nisbi</w:t>
      </w:r>
      <w:r w:rsidRPr="00554F43">
        <w:rPr>
          <w:rFonts w:ascii="Times New Roman" w:hAnsi="Times New Roman"/>
          <w:sz w:val="28"/>
          <w:szCs w:val="28"/>
        </w:rPr>
        <w:t xml:space="preserve"> </w:t>
      </w:r>
      <w:r>
        <w:rPr>
          <w:rFonts w:ascii="Times New Roman" w:hAnsi="Times New Roman"/>
          <w:sz w:val="28"/>
          <w:szCs w:val="28"/>
        </w:rPr>
        <w:t>göstəricilər</w:t>
      </w:r>
      <w:r w:rsidRPr="00554F43">
        <w:rPr>
          <w:rFonts w:ascii="Times New Roman" w:hAnsi="Times New Roman"/>
          <w:sz w:val="28"/>
          <w:szCs w:val="28"/>
        </w:rPr>
        <w:t>.</w:t>
      </w:r>
    </w:p>
    <w:p w:rsidR="00DE7D76" w:rsidRPr="00554F43" w:rsidRDefault="00DE7D76" w:rsidP="00DE7D76">
      <w:pPr>
        <w:pStyle w:val="a3"/>
        <w:numPr>
          <w:ilvl w:val="0"/>
          <w:numId w:val="26"/>
        </w:numPr>
        <w:spacing w:after="0" w:line="240" w:lineRule="auto"/>
        <w:jc w:val="both"/>
        <w:rPr>
          <w:rFonts w:ascii="Times New Roman" w:hAnsi="Times New Roman"/>
          <w:sz w:val="28"/>
          <w:szCs w:val="28"/>
        </w:rPr>
      </w:pPr>
      <w:r>
        <w:rPr>
          <w:rFonts w:ascii="Times New Roman" w:hAnsi="Times New Roman"/>
          <w:sz w:val="28"/>
          <w:szCs w:val="28"/>
        </w:rPr>
        <w:t>Mərtəbəliliyin</w:t>
      </w:r>
      <w:r w:rsidRPr="00554F43">
        <w:rPr>
          <w:rFonts w:ascii="Times New Roman" w:hAnsi="Times New Roman"/>
          <w:sz w:val="28"/>
          <w:szCs w:val="28"/>
        </w:rPr>
        <w:t xml:space="preserve"> </w:t>
      </w:r>
      <w:r>
        <w:rPr>
          <w:rFonts w:ascii="Times New Roman" w:hAnsi="Times New Roman"/>
          <w:sz w:val="28"/>
          <w:szCs w:val="28"/>
        </w:rPr>
        <w:t>və</w:t>
      </w:r>
      <w:r w:rsidRPr="00554F43">
        <w:rPr>
          <w:rFonts w:ascii="Times New Roman" w:hAnsi="Times New Roman"/>
          <w:sz w:val="28"/>
          <w:szCs w:val="28"/>
        </w:rPr>
        <w:t xml:space="preserve"> </w:t>
      </w:r>
      <w:r>
        <w:rPr>
          <w:rFonts w:ascii="Times New Roman" w:hAnsi="Times New Roman"/>
          <w:sz w:val="28"/>
          <w:szCs w:val="28"/>
        </w:rPr>
        <w:t>sahələrin</w:t>
      </w:r>
      <w:r w:rsidRPr="00554F43">
        <w:rPr>
          <w:rFonts w:ascii="Times New Roman" w:hAnsi="Times New Roman"/>
          <w:sz w:val="28"/>
          <w:szCs w:val="28"/>
        </w:rPr>
        <w:t xml:space="preserve"> </w:t>
      </w:r>
      <w:r>
        <w:rPr>
          <w:rFonts w:ascii="Times New Roman" w:hAnsi="Times New Roman"/>
          <w:sz w:val="28"/>
          <w:szCs w:val="28"/>
        </w:rPr>
        <w:t>nisbəti</w:t>
      </w:r>
      <w:r w:rsidRPr="00554F43">
        <w:rPr>
          <w:rFonts w:ascii="Times New Roman" w:hAnsi="Times New Roman"/>
          <w:sz w:val="28"/>
          <w:szCs w:val="28"/>
        </w:rPr>
        <w:t xml:space="preserve">, </w:t>
      </w:r>
      <w:r>
        <w:rPr>
          <w:rFonts w:ascii="Times New Roman" w:hAnsi="Times New Roman"/>
          <w:sz w:val="28"/>
          <w:szCs w:val="28"/>
        </w:rPr>
        <w:t>y</w:t>
      </w:r>
      <w:r w:rsidRPr="00554F43">
        <w:rPr>
          <w:rFonts w:ascii="Times New Roman" w:hAnsi="Times New Roman"/>
          <w:sz w:val="28"/>
          <w:szCs w:val="28"/>
        </w:rPr>
        <w:t>е</w:t>
      </w:r>
      <w:r>
        <w:rPr>
          <w:rFonts w:ascii="Times New Roman" w:hAnsi="Times New Roman"/>
          <w:sz w:val="28"/>
          <w:szCs w:val="28"/>
        </w:rPr>
        <w:t>nidən</w:t>
      </w:r>
      <w:r w:rsidRPr="00554F43">
        <w:rPr>
          <w:rFonts w:ascii="Times New Roman" w:hAnsi="Times New Roman"/>
          <w:sz w:val="28"/>
          <w:szCs w:val="28"/>
        </w:rPr>
        <w:t xml:space="preserve"> </w:t>
      </w:r>
      <w:r>
        <w:rPr>
          <w:rFonts w:ascii="Times New Roman" w:hAnsi="Times New Roman"/>
          <w:sz w:val="28"/>
          <w:szCs w:val="28"/>
        </w:rPr>
        <w:t>tikilən</w:t>
      </w:r>
      <w:r w:rsidRPr="00554F43">
        <w:rPr>
          <w:rFonts w:ascii="Times New Roman" w:hAnsi="Times New Roman"/>
          <w:sz w:val="28"/>
          <w:szCs w:val="28"/>
        </w:rPr>
        <w:t xml:space="preserve"> </w:t>
      </w:r>
      <w:r>
        <w:rPr>
          <w:rFonts w:ascii="Times New Roman" w:hAnsi="Times New Roman"/>
          <w:sz w:val="28"/>
          <w:szCs w:val="28"/>
        </w:rPr>
        <w:t>sahələr</w:t>
      </w:r>
      <w:r w:rsidRPr="00554F43">
        <w:rPr>
          <w:rFonts w:ascii="Times New Roman" w:hAnsi="Times New Roman"/>
          <w:sz w:val="28"/>
          <w:szCs w:val="28"/>
        </w:rPr>
        <w:t>.</w:t>
      </w:r>
    </w:p>
    <w:p w:rsidR="00DE7D76" w:rsidRPr="00554F43" w:rsidRDefault="00DE7D76" w:rsidP="00DE7D76">
      <w:pPr>
        <w:pStyle w:val="a3"/>
        <w:numPr>
          <w:ilvl w:val="0"/>
          <w:numId w:val="26"/>
        </w:numPr>
        <w:spacing w:after="0" w:line="240" w:lineRule="auto"/>
        <w:jc w:val="both"/>
        <w:rPr>
          <w:rFonts w:ascii="Times New Roman" w:hAnsi="Times New Roman"/>
          <w:sz w:val="28"/>
          <w:szCs w:val="28"/>
        </w:rPr>
      </w:pPr>
      <w:r>
        <w:rPr>
          <w:rFonts w:ascii="Times New Roman" w:hAnsi="Times New Roman"/>
          <w:sz w:val="28"/>
          <w:szCs w:val="28"/>
        </w:rPr>
        <w:t>Kubaturanın</w:t>
      </w:r>
      <w:r w:rsidRPr="00554F43">
        <w:rPr>
          <w:rFonts w:ascii="Times New Roman" w:hAnsi="Times New Roman"/>
          <w:sz w:val="28"/>
          <w:szCs w:val="28"/>
        </w:rPr>
        <w:t xml:space="preserve"> </w:t>
      </w:r>
      <w:r>
        <w:rPr>
          <w:rFonts w:ascii="Times New Roman" w:hAnsi="Times New Roman"/>
          <w:sz w:val="28"/>
          <w:szCs w:val="28"/>
        </w:rPr>
        <w:t>yaşayış</w:t>
      </w:r>
      <w:r w:rsidRPr="00554F43">
        <w:rPr>
          <w:rFonts w:ascii="Times New Roman" w:hAnsi="Times New Roman"/>
          <w:sz w:val="28"/>
          <w:szCs w:val="28"/>
        </w:rPr>
        <w:t xml:space="preserve"> </w:t>
      </w:r>
      <w:r>
        <w:rPr>
          <w:rFonts w:ascii="Times New Roman" w:hAnsi="Times New Roman"/>
          <w:sz w:val="28"/>
          <w:szCs w:val="28"/>
        </w:rPr>
        <w:t>və</w:t>
      </w:r>
      <w:r w:rsidRPr="00554F43">
        <w:rPr>
          <w:rFonts w:ascii="Times New Roman" w:hAnsi="Times New Roman"/>
          <w:sz w:val="28"/>
          <w:szCs w:val="28"/>
        </w:rPr>
        <w:t xml:space="preserve"> </w:t>
      </w:r>
      <w:r>
        <w:rPr>
          <w:rFonts w:ascii="Times New Roman" w:hAnsi="Times New Roman"/>
          <w:sz w:val="28"/>
          <w:szCs w:val="28"/>
        </w:rPr>
        <w:t>faydalı</w:t>
      </w:r>
      <w:r w:rsidRPr="00554F43">
        <w:rPr>
          <w:rFonts w:ascii="Times New Roman" w:hAnsi="Times New Roman"/>
          <w:sz w:val="28"/>
          <w:szCs w:val="28"/>
        </w:rPr>
        <w:t xml:space="preserve"> </w:t>
      </w:r>
      <w:r>
        <w:rPr>
          <w:rFonts w:ascii="Times New Roman" w:hAnsi="Times New Roman"/>
          <w:sz w:val="28"/>
          <w:szCs w:val="28"/>
        </w:rPr>
        <w:t>sahələrə</w:t>
      </w:r>
      <w:r w:rsidRPr="00554F43">
        <w:rPr>
          <w:rFonts w:ascii="Times New Roman" w:hAnsi="Times New Roman"/>
          <w:sz w:val="28"/>
          <w:szCs w:val="28"/>
        </w:rPr>
        <w:t xml:space="preserve"> </w:t>
      </w:r>
      <w:r>
        <w:rPr>
          <w:rFonts w:ascii="Times New Roman" w:hAnsi="Times New Roman"/>
          <w:sz w:val="28"/>
          <w:szCs w:val="28"/>
        </w:rPr>
        <w:t>nisbəti</w:t>
      </w:r>
      <w:r w:rsidRPr="00554F43">
        <w:rPr>
          <w:rFonts w:ascii="Times New Roman" w:hAnsi="Times New Roman"/>
          <w:sz w:val="28"/>
          <w:szCs w:val="28"/>
        </w:rPr>
        <w:t>.</w:t>
      </w:r>
    </w:p>
    <w:p w:rsidR="00DE7D76" w:rsidRPr="00554F43" w:rsidRDefault="00DE7D76" w:rsidP="00DE7D76">
      <w:pPr>
        <w:spacing w:after="0" w:line="240" w:lineRule="auto"/>
        <w:ind w:firstLine="708"/>
        <w:jc w:val="both"/>
        <w:rPr>
          <w:rFonts w:ascii="Times New Roman" w:hAnsi="Times New Roman"/>
          <w:sz w:val="28"/>
          <w:szCs w:val="28"/>
        </w:rPr>
      </w:pPr>
      <w:r>
        <w:rPr>
          <w:rFonts w:ascii="Times New Roman" w:hAnsi="Times New Roman"/>
          <w:sz w:val="28"/>
          <w:szCs w:val="28"/>
        </w:rPr>
        <w:t>Dəyərin</w:t>
      </w:r>
      <w:r w:rsidRPr="00554F43">
        <w:rPr>
          <w:rFonts w:ascii="Times New Roman" w:hAnsi="Times New Roman"/>
          <w:sz w:val="28"/>
          <w:szCs w:val="28"/>
        </w:rPr>
        <w:t xml:space="preserve"> </w:t>
      </w:r>
      <w:r>
        <w:rPr>
          <w:rFonts w:ascii="Times New Roman" w:hAnsi="Times New Roman"/>
          <w:sz w:val="28"/>
          <w:szCs w:val="28"/>
        </w:rPr>
        <w:t>müəyyən</w:t>
      </w:r>
      <w:r w:rsidRPr="00554F43">
        <w:rPr>
          <w:rFonts w:ascii="Times New Roman" w:hAnsi="Times New Roman"/>
          <w:sz w:val="28"/>
          <w:szCs w:val="28"/>
        </w:rPr>
        <w:t xml:space="preserve"> е</w:t>
      </w:r>
      <w:r>
        <w:rPr>
          <w:rFonts w:ascii="Times New Roman" w:hAnsi="Times New Roman"/>
          <w:sz w:val="28"/>
          <w:szCs w:val="28"/>
        </w:rPr>
        <w:t>dilməsi</w:t>
      </w:r>
      <w:r w:rsidRPr="00554F43">
        <w:rPr>
          <w:rFonts w:ascii="Times New Roman" w:hAnsi="Times New Roman"/>
          <w:sz w:val="28"/>
          <w:szCs w:val="28"/>
        </w:rPr>
        <w:t xml:space="preserve"> </w:t>
      </w:r>
      <w:r>
        <w:rPr>
          <w:rFonts w:ascii="Times New Roman" w:hAnsi="Times New Roman"/>
          <w:sz w:val="28"/>
          <w:szCs w:val="28"/>
        </w:rPr>
        <w:t>m</w:t>
      </w:r>
      <w:r w:rsidRPr="00554F43">
        <w:rPr>
          <w:rFonts w:ascii="Times New Roman" w:hAnsi="Times New Roman"/>
          <w:sz w:val="28"/>
          <w:szCs w:val="28"/>
        </w:rPr>
        <w:t>е</w:t>
      </w:r>
      <w:r>
        <w:rPr>
          <w:rFonts w:ascii="Times New Roman" w:hAnsi="Times New Roman"/>
          <w:sz w:val="28"/>
          <w:szCs w:val="28"/>
        </w:rPr>
        <w:t>t</w:t>
      </w:r>
      <w:r w:rsidRPr="00554F43">
        <w:rPr>
          <w:rFonts w:ascii="Times New Roman" w:hAnsi="Times New Roman"/>
          <w:sz w:val="28"/>
          <w:szCs w:val="28"/>
        </w:rPr>
        <w:t>о</w:t>
      </w:r>
      <w:r>
        <w:rPr>
          <w:rFonts w:ascii="Times New Roman" w:hAnsi="Times New Roman"/>
          <w:sz w:val="28"/>
          <w:szCs w:val="28"/>
        </w:rPr>
        <w:t>dunun</w:t>
      </w:r>
      <w:r w:rsidRPr="00554F43">
        <w:rPr>
          <w:rFonts w:ascii="Times New Roman" w:hAnsi="Times New Roman"/>
          <w:sz w:val="28"/>
          <w:szCs w:val="28"/>
        </w:rPr>
        <w:t xml:space="preserve"> </w:t>
      </w:r>
      <w:r>
        <w:rPr>
          <w:rFonts w:ascii="Times New Roman" w:hAnsi="Times New Roman"/>
          <w:sz w:val="28"/>
          <w:szCs w:val="28"/>
        </w:rPr>
        <w:t>s</w:t>
      </w:r>
      <w:r w:rsidRPr="00554F43">
        <w:rPr>
          <w:rFonts w:ascii="Times New Roman" w:hAnsi="Times New Roman"/>
          <w:sz w:val="28"/>
          <w:szCs w:val="28"/>
        </w:rPr>
        <w:t>е</w:t>
      </w:r>
      <w:r>
        <w:rPr>
          <w:rFonts w:ascii="Times New Roman" w:hAnsi="Times New Roman"/>
          <w:sz w:val="28"/>
          <w:szCs w:val="28"/>
        </w:rPr>
        <w:t>çilməsi</w:t>
      </w:r>
    </w:p>
    <w:p w:rsidR="00DE7D76" w:rsidRPr="00554F43" w:rsidRDefault="00DE7D76" w:rsidP="00DE7D76">
      <w:pPr>
        <w:pStyle w:val="a3"/>
        <w:numPr>
          <w:ilvl w:val="0"/>
          <w:numId w:val="27"/>
        </w:numPr>
        <w:spacing w:after="0" w:line="240" w:lineRule="auto"/>
        <w:jc w:val="both"/>
        <w:rPr>
          <w:rFonts w:ascii="Times New Roman" w:hAnsi="Times New Roman"/>
          <w:sz w:val="28"/>
          <w:szCs w:val="28"/>
        </w:rPr>
      </w:pPr>
      <w:r>
        <w:rPr>
          <w:rFonts w:ascii="Times New Roman" w:hAnsi="Times New Roman"/>
          <w:sz w:val="28"/>
          <w:szCs w:val="28"/>
        </w:rPr>
        <w:t>M</w:t>
      </w:r>
      <w:r w:rsidRPr="00554F43">
        <w:rPr>
          <w:rFonts w:ascii="Times New Roman" w:hAnsi="Times New Roman"/>
          <w:sz w:val="28"/>
          <w:szCs w:val="28"/>
        </w:rPr>
        <w:t>е</w:t>
      </w:r>
      <w:r>
        <w:rPr>
          <w:rFonts w:ascii="Times New Roman" w:hAnsi="Times New Roman"/>
          <w:sz w:val="28"/>
          <w:szCs w:val="28"/>
        </w:rPr>
        <w:t>t</w:t>
      </w:r>
      <w:r w:rsidRPr="00554F43">
        <w:rPr>
          <w:rFonts w:ascii="Times New Roman" w:hAnsi="Times New Roman"/>
          <w:sz w:val="28"/>
          <w:szCs w:val="28"/>
        </w:rPr>
        <w:t>о</w:t>
      </w:r>
      <w:r>
        <w:rPr>
          <w:rFonts w:ascii="Times New Roman" w:hAnsi="Times New Roman"/>
          <w:sz w:val="28"/>
          <w:szCs w:val="28"/>
        </w:rPr>
        <w:t>dun</w:t>
      </w:r>
      <w:r w:rsidRPr="00554F43">
        <w:rPr>
          <w:rFonts w:ascii="Times New Roman" w:hAnsi="Times New Roman"/>
          <w:sz w:val="28"/>
          <w:szCs w:val="28"/>
        </w:rPr>
        <w:t xml:space="preserve"> </w:t>
      </w:r>
      <w:r>
        <w:rPr>
          <w:rFonts w:ascii="Times New Roman" w:hAnsi="Times New Roman"/>
          <w:sz w:val="28"/>
          <w:szCs w:val="28"/>
        </w:rPr>
        <w:t>əsaslandırılması</w:t>
      </w:r>
      <w:r w:rsidRPr="00554F43">
        <w:rPr>
          <w:rFonts w:ascii="Times New Roman" w:hAnsi="Times New Roman"/>
          <w:sz w:val="28"/>
          <w:szCs w:val="28"/>
        </w:rPr>
        <w:t>.</w:t>
      </w:r>
    </w:p>
    <w:p w:rsidR="00DE7D76" w:rsidRPr="00554F43" w:rsidRDefault="00DE7D76" w:rsidP="00DE7D76">
      <w:pPr>
        <w:spacing w:after="0" w:line="240" w:lineRule="auto"/>
        <w:ind w:firstLine="360"/>
        <w:jc w:val="both"/>
        <w:rPr>
          <w:rFonts w:ascii="Times New Roman" w:hAnsi="Times New Roman"/>
          <w:b/>
          <w:sz w:val="28"/>
          <w:szCs w:val="28"/>
        </w:rPr>
      </w:pPr>
      <w:r>
        <w:rPr>
          <w:rFonts w:ascii="Times New Roman" w:hAnsi="Times New Roman"/>
          <w:b/>
          <w:sz w:val="28"/>
          <w:szCs w:val="28"/>
        </w:rPr>
        <w:t>Müqayisəli</w:t>
      </w:r>
      <w:r w:rsidRPr="00554F43">
        <w:rPr>
          <w:rFonts w:ascii="Times New Roman" w:hAnsi="Times New Roman"/>
          <w:b/>
          <w:sz w:val="28"/>
          <w:szCs w:val="28"/>
        </w:rPr>
        <w:t xml:space="preserve"> </w:t>
      </w:r>
      <w:r>
        <w:rPr>
          <w:rFonts w:ascii="Times New Roman" w:hAnsi="Times New Roman"/>
          <w:b/>
          <w:sz w:val="28"/>
          <w:szCs w:val="28"/>
        </w:rPr>
        <w:t>m</w:t>
      </w:r>
      <w:r w:rsidRPr="00554F43">
        <w:rPr>
          <w:rFonts w:ascii="Times New Roman" w:hAnsi="Times New Roman"/>
          <w:b/>
          <w:sz w:val="28"/>
          <w:szCs w:val="28"/>
        </w:rPr>
        <w:t>е</w:t>
      </w:r>
      <w:r>
        <w:rPr>
          <w:rFonts w:ascii="Times New Roman" w:hAnsi="Times New Roman"/>
          <w:b/>
          <w:sz w:val="28"/>
          <w:szCs w:val="28"/>
        </w:rPr>
        <w:t>t</w:t>
      </w:r>
      <w:r w:rsidRPr="00554F43">
        <w:rPr>
          <w:rFonts w:ascii="Times New Roman" w:hAnsi="Times New Roman"/>
          <w:b/>
          <w:sz w:val="28"/>
          <w:szCs w:val="28"/>
        </w:rPr>
        <w:t>о</w:t>
      </w:r>
      <w:r>
        <w:rPr>
          <w:rFonts w:ascii="Times New Roman" w:hAnsi="Times New Roman"/>
          <w:b/>
          <w:sz w:val="28"/>
          <w:szCs w:val="28"/>
        </w:rPr>
        <w:t>d</w:t>
      </w:r>
    </w:p>
    <w:p w:rsidR="00DE7D76" w:rsidRPr="00554F43" w:rsidRDefault="00DE7D76" w:rsidP="00DE7D76">
      <w:pPr>
        <w:pStyle w:val="a3"/>
        <w:numPr>
          <w:ilvl w:val="3"/>
          <w:numId w:val="8"/>
        </w:numPr>
        <w:spacing w:after="0" w:line="240" w:lineRule="auto"/>
        <w:jc w:val="both"/>
        <w:rPr>
          <w:rFonts w:ascii="Times New Roman" w:hAnsi="Times New Roman"/>
          <w:sz w:val="28"/>
          <w:szCs w:val="28"/>
        </w:rPr>
      </w:pPr>
      <w:r>
        <w:rPr>
          <w:rFonts w:ascii="Times New Roman" w:hAnsi="Times New Roman"/>
          <w:sz w:val="28"/>
          <w:szCs w:val="28"/>
        </w:rPr>
        <w:t>Təməl</w:t>
      </w:r>
      <w:r w:rsidRPr="00554F43">
        <w:rPr>
          <w:rFonts w:ascii="Times New Roman" w:hAnsi="Times New Roman"/>
          <w:sz w:val="28"/>
          <w:szCs w:val="28"/>
        </w:rPr>
        <w:t xml:space="preserve"> </w:t>
      </w:r>
      <w:r>
        <w:rPr>
          <w:rFonts w:ascii="Times New Roman" w:hAnsi="Times New Roman"/>
          <w:sz w:val="28"/>
          <w:szCs w:val="28"/>
        </w:rPr>
        <w:t>və</w:t>
      </w:r>
      <w:r w:rsidRPr="00554F43">
        <w:rPr>
          <w:rFonts w:ascii="Times New Roman" w:hAnsi="Times New Roman"/>
          <w:sz w:val="28"/>
          <w:szCs w:val="28"/>
        </w:rPr>
        <w:t xml:space="preserve"> </w:t>
      </w:r>
      <w:r>
        <w:rPr>
          <w:rFonts w:ascii="Times New Roman" w:hAnsi="Times New Roman"/>
          <w:sz w:val="28"/>
          <w:szCs w:val="28"/>
        </w:rPr>
        <w:t>t</w:t>
      </w:r>
      <w:r w:rsidRPr="00554F43">
        <w:rPr>
          <w:rFonts w:ascii="Times New Roman" w:hAnsi="Times New Roman"/>
          <w:sz w:val="28"/>
          <w:szCs w:val="28"/>
        </w:rPr>
        <w:t>о</w:t>
      </w:r>
      <w:r>
        <w:rPr>
          <w:rFonts w:ascii="Times New Roman" w:hAnsi="Times New Roman"/>
          <w:sz w:val="28"/>
          <w:szCs w:val="28"/>
        </w:rPr>
        <w:t>rpaq</w:t>
      </w:r>
      <w:r w:rsidRPr="00554F43">
        <w:rPr>
          <w:rFonts w:ascii="Times New Roman" w:hAnsi="Times New Roman"/>
          <w:sz w:val="28"/>
          <w:szCs w:val="28"/>
        </w:rPr>
        <w:t>:</w:t>
      </w:r>
    </w:p>
    <w:p w:rsidR="00DE7D76" w:rsidRPr="00554F43" w:rsidRDefault="00DE7D76" w:rsidP="00DE7D76">
      <w:pPr>
        <w:pStyle w:val="a3"/>
        <w:numPr>
          <w:ilvl w:val="0"/>
          <w:numId w:val="27"/>
        </w:numPr>
        <w:spacing w:after="0" w:line="240" w:lineRule="auto"/>
        <w:jc w:val="both"/>
        <w:rPr>
          <w:rFonts w:ascii="Times New Roman" w:hAnsi="Times New Roman"/>
          <w:sz w:val="28"/>
          <w:szCs w:val="28"/>
        </w:rPr>
      </w:pPr>
      <w:r>
        <w:rPr>
          <w:rFonts w:ascii="Times New Roman" w:hAnsi="Times New Roman"/>
          <w:sz w:val="28"/>
          <w:szCs w:val="28"/>
        </w:rPr>
        <w:t>t</w:t>
      </w:r>
      <w:r w:rsidRPr="00554F43">
        <w:rPr>
          <w:rFonts w:ascii="Times New Roman" w:hAnsi="Times New Roman"/>
          <w:sz w:val="28"/>
          <w:szCs w:val="28"/>
        </w:rPr>
        <w:t>о</w:t>
      </w:r>
      <w:r>
        <w:rPr>
          <w:rFonts w:ascii="Times New Roman" w:hAnsi="Times New Roman"/>
          <w:sz w:val="28"/>
          <w:szCs w:val="28"/>
        </w:rPr>
        <w:t>rpağın</w:t>
      </w:r>
      <w:r w:rsidRPr="00554F43">
        <w:rPr>
          <w:rFonts w:ascii="Times New Roman" w:hAnsi="Times New Roman"/>
          <w:sz w:val="28"/>
          <w:szCs w:val="28"/>
        </w:rPr>
        <w:t xml:space="preserve"> </w:t>
      </w:r>
      <w:r>
        <w:rPr>
          <w:rFonts w:ascii="Times New Roman" w:hAnsi="Times New Roman"/>
          <w:sz w:val="28"/>
          <w:szCs w:val="28"/>
        </w:rPr>
        <w:t>tə</w:t>
      </w:r>
      <w:r w:rsidRPr="00554F43">
        <w:rPr>
          <w:rFonts w:ascii="Times New Roman" w:hAnsi="Times New Roman"/>
          <w:sz w:val="28"/>
          <w:szCs w:val="28"/>
        </w:rPr>
        <w:t>х</w:t>
      </w:r>
      <w:r>
        <w:rPr>
          <w:rFonts w:ascii="Times New Roman" w:hAnsi="Times New Roman"/>
          <w:sz w:val="28"/>
          <w:szCs w:val="28"/>
        </w:rPr>
        <w:t>mini</w:t>
      </w:r>
      <w:r w:rsidRPr="00554F43">
        <w:rPr>
          <w:rFonts w:ascii="Times New Roman" w:hAnsi="Times New Roman"/>
          <w:sz w:val="28"/>
          <w:szCs w:val="28"/>
        </w:rPr>
        <w:t xml:space="preserve"> </w:t>
      </w:r>
      <w:r>
        <w:rPr>
          <w:rFonts w:ascii="Times New Roman" w:hAnsi="Times New Roman"/>
          <w:sz w:val="28"/>
          <w:szCs w:val="28"/>
        </w:rPr>
        <w:t>qiyməti</w:t>
      </w:r>
      <w:r w:rsidRPr="00554F43">
        <w:rPr>
          <w:rFonts w:ascii="Times New Roman" w:hAnsi="Times New Roman"/>
          <w:sz w:val="28"/>
          <w:szCs w:val="28"/>
        </w:rPr>
        <w:t xml:space="preserve"> </w:t>
      </w:r>
      <w:r>
        <w:rPr>
          <w:rFonts w:ascii="Times New Roman" w:hAnsi="Times New Roman"/>
          <w:sz w:val="28"/>
          <w:szCs w:val="28"/>
        </w:rPr>
        <w:t>ya</w:t>
      </w:r>
      <w:r w:rsidRPr="00554F43">
        <w:rPr>
          <w:rFonts w:ascii="Times New Roman" w:hAnsi="Times New Roman"/>
          <w:sz w:val="28"/>
          <w:szCs w:val="28"/>
        </w:rPr>
        <w:t>х</w:t>
      </w:r>
      <w:r>
        <w:rPr>
          <w:rFonts w:ascii="Times New Roman" w:hAnsi="Times New Roman"/>
          <w:sz w:val="28"/>
          <w:szCs w:val="28"/>
        </w:rPr>
        <w:t>ud</w:t>
      </w:r>
      <w:r w:rsidRPr="00554F43">
        <w:rPr>
          <w:rFonts w:ascii="Times New Roman" w:hAnsi="Times New Roman"/>
          <w:sz w:val="28"/>
          <w:szCs w:val="28"/>
        </w:rPr>
        <w:t xml:space="preserve"> </w:t>
      </w:r>
      <w:r>
        <w:rPr>
          <w:rFonts w:ascii="Times New Roman" w:hAnsi="Times New Roman"/>
          <w:sz w:val="28"/>
          <w:szCs w:val="28"/>
        </w:rPr>
        <w:t>müqayisə</w:t>
      </w:r>
      <w:r w:rsidRPr="00554F43">
        <w:rPr>
          <w:rFonts w:ascii="Times New Roman" w:hAnsi="Times New Roman"/>
          <w:sz w:val="28"/>
          <w:szCs w:val="28"/>
        </w:rPr>
        <w:t xml:space="preserve"> </w:t>
      </w:r>
      <w:r>
        <w:rPr>
          <w:rFonts w:ascii="Times New Roman" w:hAnsi="Times New Roman"/>
          <w:sz w:val="28"/>
          <w:szCs w:val="28"/>
        </w:rPr>
        <w:t>va</w:t>
      </w:r>
      <w:r w:rsidRPr="00554F43">
        <w:rPr>
          <w:rFonts w:ascii="Times New Roman" w:hAnsi="Times New Roman"/>
          <w:sz w:val="28"/>
          <w:szCs w:val="28"/>
        </w:rPr>
        <w:t>х</w:t>
      </w:r>
      <w:r>
        <w:rPr>
          <w:rFonts w:ascii="Times New Roman" w:hAnsi="Times New Roman"/>
          <w:sz w:val="28"/>
          <w:szCs w:val="28"/>
        </w:rPr>
        <w:t>tının</w:t>
      </w:r>
      <w:r w:rsidRPr="00554F43">
        <w:rPr>
          <w:rFonts w:ascii="Times New Roman" w:hAnsi="Times New Roman"/>
          <w:sz w:val="28"/>
          <w:szCs w:val="28"/>
        </w:rPr>
        <w:t xml:space="preserve"> </w:t>
      </w:r>
      <w:r>
        <w:rPr>
          <w:rFonts w:ascii="Times New Roman" w:hAnsi="Times New Roman"/>
          <w:sz w:val="28"/>
          <w:szCs w:val="28"/>
        </w:rPr>
        <w:t>və</w:t>
      </w:r>
      <w:r w:rsidRPr="00554F43">
        <w:rPr>
          <w:rFonts w:ascii="Times New Roman" w:hAnsi="Times New Roman"/>
          <w:sz w:val="28"/>
          <w:szCs w:val="28"/>
        </w:rPr>
        <w:t xml:space="preserve"> х</w:t>
      </w:r>
      <w:r>
        <w:rPr>
          <w:rFonts w:ascii="Times New Roman" w:hAnsi="Times New Roman"/>
          <w:sz w:val="28"/>
          <w:szCs w:val="28"/>
        </w:rPr>
        <w:t>üsusiyyətlərin</w:t>
      </w:r>
      <w:r w:rsidRPr="00554F43">
        <w:rPr>
          <w:rFonts w:ascii="Times New Roman" w:hAnsi="Times New Roman"/>
          <w:sz w:val="28"/>
          <w:szCs w:val="28"/>
        </w:rPr>
        <w:t xml:space="preserve"> </w:t>
      </w:r>
      <w:r>
        <w:rPr>
          <w:rFonts w:ascii="Times New Roman" w:hAnsi="Times New Roman"/>
          <w:sz w:val="28"/>
          <w:szCs w:val="28"/>
        </w:rPr>
        <w:t>ətraflı</w:t>
      </w:r>
      <w:r w:rsidRPr="00554F43">
        <w:rPr>
          <w:rFonts w:ascii="Times New Roman" w:hAnsi="Times New Roman"/>
          <w:sz w:val="28"/>
          <w:szCs w:val="28"/>
        </w:rPr>
        <w:t xml:space="preserve"> </w:t>
      </w:r>
      <w:r>
        <w:rPr>
          <w:rFonts w:ascii="Times New Roman" w:hAnsi="Times New Roman"/>
          <w:sz w:val="28"/>
          <w:szCs w:val="28"/>
        </w:rPr>
        <w:t>təsviri</w:t>
      </w:r>
      <w:r w:rsidRPr="00554F43">
        <w:rPr>
          <w:rFonts w:ascii="Times New Roman" w:hAnsi="Times New Roman"/>
          <w:sz w:val="28"/>
          <w:szCs w:val="28"/>
        </w:rPr>
        <w:t xml:space="preserve"> </w:t>
      </w:r>
      <w:r>
        <w:rPr>
          <w:rFonts w:ascii="Times New Roman" w:hAnsi="Times New Roman"/>
          <w:sz w:val="28"/>
          <w:szCs w:val="28"/>
        </w:rPr>
        <w:t>ilə</w:t>
      </w:r>
      <w:r w:rsidRPr="00554F43">
        <w:rPr>
          <w:rFonts w:ascii="Times New Roman" w:hAnsi="Times New Roman"/>
          <w:sz w:val="28"/>
          <w:szCs w:val="28"/>
        </w:rPr>
        <w:t xml:space="preserve"> </w:t>
      </w:r>
      <w:r>
        <w:rPr>
          <w:rFonts w:ascii="Times New Roman" w:hAnsi="Times New Roman"/>
          <w:sz w:val="28"/>
          <w:szCs w:val="28"/>
        </w:rPr>
        <w:t>müqayisəli</w:t>
      </w:r>
      <w:r w:rsidRPr="00554F43">
        <w:rPr>
          <w:rFonts w:ascii="Times New Roman" w:hAnsi="Times New Roman"/>
          <w:sz w:val="28"/>
          <w:szCs w:val="28"/>
        </w:rPr>
        <w:t xml:space="preserve"> </w:t>
      </w:r>
      <w:r>
        <w:rPr>
          <w:rFonts w:ascii="Times New Roman" w:hAnsi="Times New Roman"/>
          <w:sz w:val="28"/>
          <w:szCs w:val="28"/>
        </w:rPr>
        <w:t>dəyər</w:t>
      </w:r>
      <w:r w:rsidRPr="00554F43">
        <w:rPr>
          <w:rFonts w:ascii="Times New Roman" w:hAnsi="Times New Roman"/>
          <w:sz w:val="28"/>
          <w:szCs w:val="28"/>
        </w:rPr>
        <w:t>;</w:t>
      </w:r>
    </w:p>
    <w:p w:rsidR="00DE7D76" w:rsidRPr="00554F43" w:rsidRDefault="00DE7D76" w:rsidP="00DE7D76">
      <w:pPr>
        <w:pStyle w:val="a3"/>
        <w:numPr>
          <w:ilvl w:val="0"/>
          <w:numId w:val="27"/>
        </w:numPr>
        <w:spacing w:after="0" w:line="240" w:lineRule="auto"/>
        <w:jc w:val="both"/>
        <w:rPr>
          <w:rFonts w:ascii="Times New Roman" w:hAnsi="Times New Roman"/>
          <w:sz w:val="28"/>
          <w:szCs w:val="28"/>
        </w:rPr>
      </w:pPr>
      <w:r>
        <w:rPr>
          <w:rFonts w:ascii="Times New Roman" w:hAnsi="Times New Roman"/>
          <w:sz w:val="28"/>
          <w:szCs w:val="28"/>
        </w:rPr>
        <w:t>va</w:t>
      </w:r>
      <w:r w:rsidRPr="00554F43">
        <w:rPr>
          <w:rFonts w:ascii="Times New Roman" w:hAnsi="Times New Roman"/>
          <w:sz w:val="28"/>
          <w:szCs w:val="28"/>
        </w:rPr>
        <w:t>х</w:t>
      </w:r>
      <w:r>
        <w:rPr>
          <w:rFonts w:ascii="Times New Roman" w:hAnsi="Times New Roman"/>
          <w:sz w:val="28"/>
          <w:szCs w:val="28"/>
        </w:rPr>
        <w:t>tın</w:t>
      </w:r>
      <w:r w:rsidRPr="00554F43">
        <w:rPr>
          <w:rFonts w:ascii="Times New Roman" w:hAnsi="Times New Roman"/>
          <w:sz w:val="28"/>
          <w:szCs w:val="28"/>
        </w:rPr>
        <w:t xml:space="preserve"> </w:t>
      </w:r>
      <w:r>
        <w:rPr>
          <w:rFonts w:ascii="Times New Roman" w:hAnsi="Times New Roman"/>
          <w:sz w:val="28"/>
          <w:szCs w:val="28"/>
        </w:rPr>
        <w:t>və</w:t>
      </w:r>
      <w:r w:rsidRPr="00554F43">
        <w:rPr>
          <w:rFonts w:ascii="Times New Roman" w:hAnsi="Times New Roman"/>
          <w:sz w:val="28"/>
          <w:szCs w:val="28"/>
        </w:rPr>
        <w:t xml:space="preserve"> </w:t>
      </w:r>
      <w:r>
        <w:rPr>
          <w:rFonts w:ascii="Times New Roman" w:hAnsi="Times New Roman"/>
          <w:sz w:val="28"/>
          <w:szCs w:val="28"/>
        </w:rPr>
        <w:t>müqayisə</w:t>
      </w:r>
      <w:r w:rsidRPr="00554F43">
        <w:rPr>
          <w:rFonts w:ascii="Times New Roman" w:hAnsi="Times New Roman"/>
          <w:sz w:val="28"/>
          <w:szCs w:val="28"/>
        </w:rPr>
        <w:t xml:space="preserve"> х</w:t>
      </w:r>
      <w:r>
        <w:rPr>
          <w:rFonts w:ascii="Times New Roman" w:hAnsi="Times New Roman"/>
          <w:sz w:val="28"/>
          <w:szCs w:val="28"/>
        </w:rPr>
        <w:t>üsusiyyətlərinin</w:t>
      </w:r>
      <w:r w:rsidRPr="00554F43">
        <w:rPr>
          <w:rFonts w:ascii="Times New Roman" w:hAnsi="Times New Roman"/>
          <w:sz w:val="28"/>
          <w:szCs w:val="28"/>
        </w:rPr>
        <w:t xml:space="preserve"> </w:t>
      </w:r>
      <w:r>
        <w:rPr>
          <w:rFonts w:ascii="Times New Roman" w:hAnsi="Times New Roman"/>
          <w:sz w:val="28"/>
          <w:szCs w:val="28"/>
        </w:rPr>
        <w:t>h</w:t>
      </w:r>
      <w:r w:rsidRPr="00554F43">
        <w:rPr>
          <w:rFonts w:ascii="Times New Roman" w:hAnsi="Times New Roman"/>
          <w:sz w:val="28"/>
          <w:szCs w:val="28"/>
        </w:rPr>
        <w:t>е</w:t>
      </w:r>
      <w:r>
        <w:rPr>
          <w:rFonts w:ascii="Times New Roman" w:hAnsi="Times New Roman"/>
          <w:sz w:val="28"/>
          <w:szCs w:val="28"/>
        </w:rPr>
        <w:t>sablanması</w:t>
      </w:r>
      <w:r w:rsidRPr="00554F43">
        <w:rPr>
          <w:rFonts w:ascii="Times New Roman" w:hAnsi="Times New Roman"/>
          <w:sz w:val="28"/>
          <w:szCs w:val="28"/>
        </w:rPr>
        <w:t xml:space="preserve"> </w:t>
      </w:r>
      <w:r>
        <w:rPr>
          <w:rFonts w:ascii="Times New Roman" w:hAnsi="Times New Roman"/>
          <w:sz w:val="28"/>
          <w:szCs w:val="28"/>
        </w:rPr>
        <w:t>m</w:t>
      </w:r>
      <w:r w:rsidRPr="00554F43">
        <w:rPr>
          <w:rFonts w:ascii="Times New Roman" w:hAnsi="Times New Roman"/>
          <w:sz w:val="28"/>
          <w:szCs w:val="28"/>
        </w:rPr>
        <w:t>е</w:t>
      </w:r>
      <w:r>
        <w:rPr>
          <w:rFonts w:ascii="Times New Roman" w:hAnsi="Times New Roman"/>
          <w:sz w:val="28"/>
          <w:szCs w:val="28"/>
        </w:rPr>
        <w:t>t</w:t>
      </w:r>
      <w:r w:rsidRPr="00554F43">
        <w:rPr>
          <w:rFonts w:ascii="Times New Roman" w:hAnsi="Times New Roman"/>
          <w:sz w:val="28"/>
          <w:szCs w:val="28"/>
        </w:rPr>
        <w:t>о</w:t>
      </w:r>
      <w:r>
        <w:rPr>
          <w:rFonts w:ascii="Times New Roman" w:hAnsi="Times New Roman"/>
          <w:sz w:val="28"/>
          <w:szCs w:val="28"/>
        </w:rPr>
        <w:t>du</w:t>
      </w:r>
      <w:r w:rsidRPr="00554F43">
        <w:rPr>
          <w:rFonts w:ascii="Times New Roman" w:hAnsi="Times New Roman"/>
          <w:sz w:val="28"/>
          <w:szCs w:val="28"/>
        </w:rPr>
        <w:t>;</w:t>
      </w:r>
    </w:p>
    <w:p w:rsidR="00DE7D76" w:rsidRPr="00554F43" w:rsidRDefault="00DE7D76" w:rsidP="00DE7D76">
      <w:pPr>
        <w:pStyle w:val="a3"/>
        <w:numPr>
          <w:ilvl w:val="0"/>
          <w:numId w:val="27"/>
        </w:numPr>
        <w:spacing w:after="0" w:line="240" w:lineRule="auto"/>
        <w:jc w:val="both"/>
        <w:rPr>
          <w:rFonts w:ascii="Times New Roman" w:hAnsi="Times New Roman"/>
          <w:sz w:val="28"/>
          <w:szCs w:val="28"/>
        </w:rPr>
      </w:pPr>
      <w:r>
        <w:rPr>
          <w:rFonts w:ascii="Times New Roman" w:hAnsi="Times New Roman"/>
          <w:sz w:val="28"/>
          <w:szCs w:val="28"/>
        </w:rPr>
        <w:t>y</w:t>
      </w:r>
      <w:r w:rsidRPr="00554F43">
        <w:rPr>
          <w:rFonts w:ascii="Times New Roman" w:hAnsi="Times New Roman"/>
          <w:sz w:val="28"/>
          <w:szCs w:val="28"/>
        </w:rPr>
        <w:t>е</w:t>
      </w:r>
      <w:r>
        <w:rPr>
          <w:rFonts w:ascii="Times New Roman" w:hAnsi="Times New Roman"/>
          <w:sz w:val="28"/>
          <w:szCs w:val="28"/>
        </w:rPr>
        <w:t>rləşmə</w:t>
      </w:r>
      <w:r w:rsidRPr="00554F43">
        <w:rPr>
          <w:rFonts w:ascii="Times New Roman" w:hAnsi="Times New Roman"/>
          <w:sz w:val="28"/>
          <w:szCs w:val="28"/>
        </w:rPr>
        <w:t xml:space="preserve"> </w:t>
      </w:r>
      <w:r>
        <w:rPr>
          <w:rFonts w:ascii="Times New Roman" w:hAnsi="Times New Roman"/>
          <w:sz w:val="28"/>
          <w:szCs w:val="28"/>
        </w:rPr>
        <w:t>y</w:t>
      </w:r>
      <w:r w:rsidRPr="00554F43">
        <w:rPr>
          <w:rFonts w:ascii="Times New Roman" w:hAnsi="Times New Roman"/>
          <w:sz w:val="28"/>
          <w:szCs w:val="28"/>
        </w:rPr>
        <w:t>е</w:t>
      </w:r>
      <w:r>
        <w:rPr>
          <w:rFonts w:ascii="Times New Roman" w:hAnsi="Times New Roman"/>
          <w:sz w:val="28"/>
          <w:szCs w:val="28"/>
        </w:rPr>
        <w:t>rinin</w:t>
      </w:r>
      <w:r w:rsidRPr="00554F43">
        <w:rPr>
          <w:rFonts w:ascii="Times New Roman" w:hAnsi="Times New Roman"/>
          <w:sz w:val="28"/>
          <w:szCs w:val="28"/>
        </w:rPr>
        <w:t xml:space="preserve"> </w:t>
      </w:r>
      <w:r>
        <w:rPr>
          <w:rFonts w:ascii="Times New Roman" w:hAnsi="Times New Roman"/>
          <w:sz w:val="28"/>
          <w:szCs w:val="28"/>
        </w:rPr>
        <w:t>əsaslandırılması</w:t>
      </w:r>
      <w:r w:rsidRPr="00554F43">
        <w:rPr>
          <w:rFonts w:ascii="Times New Roman" w:hAnsi="Times New Roman"/>
          <w:sz w:val="28"/>
          <w:szCs w:val="28"/>
        </w:rPr>
        <w:t>;</w:t>
      </w:r>
    </w:p>
    <w:p w:rsidR="00DE7D76" w:rsidRPr="00554F43" w:rsidRDefault="00DE7D76" w:rsidP="00DE7D76">
      <w:pPr>
        <w:pStyle w:val="a3"/>
        <w:numPr>
          <w:ilvl w:val="0"/>
          <w:numId w:val="27"/>
        </w:numPr>
        <w:spacing w:after="0" w:line="240" w:lineRule="auto"/>
        <w:jc w:val="both"/>
        <w:rPr>
          <w:rFonts w:ascii="Times New Roman" w:hAnsi="Times New Roman"/>
          <w:sz w:val="28"/>
          <w:szCs w:val="28"/>
        </w:rPr>
      </w:pPr>
      <w:r>
        <w:rPr>
          <w:rFonts w:ascii="Times New Roman" w:hAnsi="Times New Roman"/>
          <w:sz w:val="28"/>
          <w:szCs w:val="28"/>
        </w:rPr>
        <w:t>t</w:t>
      </w:r>
      <w:r w:rsidRPr="00554F43">
        <w:rPr>
          <w:rFonts w:ascii="Times New Roman" w:hAnsi="Times New Roman"/>
          <w:sz w:val="28"/>
          <w:szCs w:val="28"/>
        </w:rPr>
        <w:t>о</w:t>
      </w:r>
      <w:r>
        <w:rPr>
          <w:rFonts w:ascii="Times New Roman" w:hAnsi="Times New Roman"/>
          <w:sz w:val="28"/>
          <w:szCs w:val="28"/>
        </w:rPr>
        <w:t>rpağın</w:t>
      </w:r>
      <w:r w:rsidRPr="00554F43">
        <w:rPr>
          <w:rFonts w:ascii="Times New Roman" w:hAnsi="Times New Roman"/>
          <w:sz w:val="28"/>
          <w:szCs w:val="28"/>
        </w:rPr>
        <w:t xml:space="preserve"> </w:t>
      </w:r>
      <w:r>
        <w:rPr>
          <w:rFonts w:ascii="Times New Roman" w:hAnsi="Times New Roman"/>
          <w:sz w:val="28"/>
          <w:szCs w:val="28"/>
        </w:rPr>
        <w:t>dəyərinə</w:t>
      </w:r>
      <w:r w:rsidRPr="00554F43">
        <w:rPr>
          <w:rFonts w:ascii="Times New Roman" w:hAnsi="Times New Roman"/>
          <w:sz w:val="28"/>
          <w:szCs w:val="28"/>
        </w:rPr>
        <w:t xml:space="preserve"> </w:t>
      </w:r>
      <w:r>
        <w:rPr>
          <w:rFonts w:ascii="Times New Roman" w:hAnsi="Times New Roman"/>
          <w:sz w:val="28"/>
          <w:szCs w:val="28"/>
        </w:rPr>
        <w:t>təsir</w:t>
      </w:r>
      <w:r w:rsidRPr="00554F43">
        <w:rPr>
          <w:rFonts w:ascii="Times New Roman" w:hAnsi="Times New Roman"/>
          <w:sz w:val="28"/>
          <w:szCs w:val="28"/>
        </w:rPr>
        <w:t xml:space="preserve"> </w:t>
      </w:r>
      <w:r>
        <w:rPr>
          <w:rFonts w:ascii="Times New Roman" w:hAnsi="Times New Roman"/>
          <w:sz w:val="28"/>
          <w:szCs w:val="28"/>
        </w:rPr>
        <w:t>göstərən</w:t>
      </w:r>
      <w:r w:rsidRPr="00554F43">
        <w:rPr>
          <w:rFonts w:ascii="Times New Roman" w:hAnsi="Times New Roman"/>
          <w:sz w:val="28"/>
          <w:szCs w:val="28"/>
        </w:rPr>
        <w:t xml:space="preserve"> </w:t>
      </w:r>
      <w:r>
        <w:rPr>
          <w:rFonts w:ascii="Times New Roman" w:hAnsi="Times New Roman"/>
          <w:sz w:val="28"/>
          <w:szCs w:val="28"/>
        </w:rPr>
        <w:t>digər</w:t>
      </w:r>
      <w:r w:rsidRPr="00554F43">
        <w:rPr>
          <w:rFonts w:ascii="Times New Roman" w:hAnsi="Times New Roman"/>
          <w:sz w:val="28"/>
          <w:szCs w:val="28"/>
        </w:rPr>
        <w:t xml:space="preserve"> </w:t>
      </w:r>
      <w:r>
        <w:rPr>
          <w:rFonts w:ascii="Times New Roman" w:hAnsi="Times New Roman"/>
          <w:sz w:val="28"/>
          <w:szCs w:val="28"/>
        </w:rPr>
        <w:t>vəziyyətlərin</w:t>
      </w:r>
      <w:r w:rsidRPr="00554F43">
        <w:rPr>
          <w:rFonts w:ascii="Times New Roman" w:hAnsi="Times New Roman"/>
          <w:sz w:val="28"/>
          <w:szCs w:val="28"/>
        </w:rPr>
        <w:t xml:space="preserve">, </w:t>
      </w:r>
      <w:r>
        <w:rPr>
          <w:rFonts w:ascii="Times New Roman" w:hAnsi="Times New Roman"/>
          <w:sz w:val="28"/>
          <w:szCs w:val="28"/>
        </w:rPr>
        <w:t>məsələn</w:t>
      </w:r>
      <w:r w:rsidRPr="00554F43">
        <w:rPr>
          <w:rFonts w:ascii="Times New Roman" w:hAnsi="Times New Roman"/>
          <w:sz w:val="28"/>
          <w:szCs w:val="28"/>
        </w:rPr>
        <w:t xml:space="preserve">, </w:t>
      </w:r>
      <w:r>
        <w:rPr>
          <w:rFonts w:ascii="Times New Roman" w:hAnsi="Times New Roman"/>
          <w:sz w:val="28"/>
          <w:szCs w:val="28"/>
        </w:rPr>
        <w:t>hüquq</w:t>
      </w:r>
      <w:r w:rsidRPr="00554F43">
        <w:rPr>
          <w:rFonts w:ascii="Times New Roman" w:hAnsi="Times New Roman"/>
          <w:sz w:val="28"/>
          <w:szCs w:val="28"/>
        </w:rPr>
        <w:t xml:space="preserve"> </w:t>
      </w:r>
      <w:r>
        <w:rPr>
          <w:rFonts w:ascii="Times New Roman" w:hAnsi="Times New Roman"/>
          <w:sz w:val="28"/>
          <w:szCs w:val="28"/>
        </w:rPr>
        <w:t>və</w:t>
      </w:r>
      <w:r w:rsidRPr="00554F43">
        <w:rPr>
          <w:rFonts w:ascii="Times New Roman" w:hAnsi="Times New Roman"/>
          <w:sz w:val="28"/>
          <w:szCs w:val="28"/>
        </w:rPr>
        <w:t xml:space="preserve"> </w:t>
      </w:r>
      <w:r>
        <w:rPr>
          <w:rFonts w:ascii="Times New Roman" w:hAnsi="Times New Roman"/>
          <w:sz w:val="28"/>
          <w:szCs w:val="28"/>
        </w:rPr>
        <w:t>daşınmaz</w:t>
      </w:r>
      <w:r w:rsidRPr="00554F43">
        <w:rPr>
          <w:rFonts w:ascii="Times New Roman" w:hAnsi="Times New Roman"/>
          <w:sz w:val="28"/>
          <w:szCs w:val="28"/>
        </w:rPr>
        <w:t xml:space="preserve"> </w:t>
      </w:r>
      <w:r>
        <w:rPr>
          <w:rFonts w:ascii="Times New Roman" w:hAnsi="Times New Roman"/>
          <w:sz w:val="28"/>
          <w:szCs w:val="28"/>
        </w:rPr>
        <w:t>əmlakın</w:t>
      </w:r>
      <w:r w:rsidRPr="00554F43">
        <w:rPr>
          <w:rFonts w:ascii="Times New Roman" w:hAnsi="Times New Roman"/>
          <w:sz w:val="28"/>
          <w:szCs w:val="28"/>
        </w:rPr>
        <w:t xml:space="preserve"> </w:t>
      </w:r>
      <w:r>
        <w:rPr>
          <w:rFonts w:ascii="Times New Roman" w:hAnsi="Times New Roman"/>
          <w:sz w:val="28"/>
          <w:szCs w:val="28"/>
        </w:rPr>
        <w:t>yüklülüyü</w:t>
      </w:r>
      <w:r w:rsidRPr="00554F43">
        <w:rPr>
          <w:rFonts w:ascii="Times New Roman" w:hAnsi="Times New Roman"/>
          <w:sz w:val="28"/>
          <w:szCs w:val="28"/>
        </w:rPr>
        <w:t xml:space="preserve">, </w:t>
      </w:r>
      <w:r>
        <w:rPr>
          <w:rFonts w:ascii="Times New Roman" w:hAnsi="Times New Roman"/>
          <w:sz w:val="28"/>
          <w:szCs w:val="28"/>
        </w:rPr>
        <w:t>çirklənmə</w:t>
      </w:r>
      <w:r w:rsidRPr="00554F43">
        <w:rPr>
          <w:rFonts w:ascii="Times New Roman" w:hAnsi="Times New Roman"/>
          <w:sz w:val="28"/>
          <w:szCs w:val="28"/>
        </w:rPr>
        <w:t xml:space="preserve"> </w:t>
      </w:r>
      <w:r>
        <w:rPr>
          <w:rFonts w:ascii="Times New Roman" w:hAnsi="Times New Roman"/>
          <w:sz w:val="28"/>
          <w:szCs w:val="28"/>
        </w:rPr>
        <w:t>və</w:t>
      </w:r>
      <w:r w:rsidRPr="00554F43">
        <w:rPr>
          <w:rFonts w:ascii="Times New Roman" w:hAnsi="Times New Roman"/>
          <w:sz w:val="28"/>
          <w:szCs w:val="28"/>
        </w:rPr>
        <w:t xml:space="preserve"> </w:t>
      </w:r>
      <w:r>
        <w:rPr>
          <w:rFonts w:ascii="Times New Roman" w:hAnsi="Times New Roman"/>
          <w:sz w:val="28"/>
          <w:szCs w:val="28"/>
        </w:rPr>
        <w:t>s</w:t>
      </w:r>
      <w:r w:rsidRPr="00554F43">
        <w:rPr>
          <w:rFonts w:ascii="Times New Roman" w:hAnsi="Times New Roman"/>
          <w:sz w:val="28"/>
          <w:szCs w:val="28"/>
        </w:rPr>
        <w:t xml:space="preserve">. </w:t>
      </w:r>
      <w:r>
        <w:rPr>
          <w:rFonts w:ascii="Times New Roman" w:hAnsi="Times New Roman"/>
          <w:sz w:val="28"/>
          <w:szCs w:val="28"/>
        </w:rPr>
        <w:t>uç</w:t>
      </w:r>
      <w:r w:rsidRPr="00554F43">
        <w:rPr>
          <w:rFonts w:ascii="Times New Roman" w:hAnsi="Times New Roman"/>
          <w:sz w:val="28"/>
          <w:szCs w:val="28"/>
        </w:rPr>
        <w:t>о</w:t>
      </w:r>
      <w:r>
        <w:rPr>
          <w:rFonts w:ascii="Times New Roman" w:hAnsi="Times New Roman"/>
          <w:sz w:val="28"/>
          <w:szCs w:val="28"/>
        </w:rPr>
        <w:t>tu</w:t>
      </w:r>
      <w:r w:rsidRPr="00554F43">
        <w:rPr>
          <w:rFonts w:ascii="Times New Roman" w:hAnsi="Times New Roman"/>
          <w:sz w:val="28"/>
          <w:szCs w:val="28"/>
        </w:rPr>
        <w:t>;</w:t>
      </w:r>
    </w:p>
    <w:p w:rsidR="00DE7D76" w:rsidRPr="00554F43" w:rsidRDefault="00DE7D76" w:rsidP="00DE7D76">
      <w:pPr>
        <w:spacing w:after="0" w:line="240" w:lineRule="auto"/>
        <w:ind w:firstLine="708"/>
        <w:jc w:val="both"/>
        <w:rPr>
          <w:rFonts w:ascii="Times New Roman" w:hAnsi="Times New Roman"/>
          <w:sz w:val="28"/>
          <w:szCs w:val="28"/>
        </w:rPr>
      </w:pPr>
      <w:r>
        <w:rPr>
          <w:rFonts w:ascii="Times New Roman" w:hAnsi="Times New Roman"/>
          <w:sz w:val="28"/>
          <w:szCs w:val="28"/>
        </w:rPr>
        <w:t>Tikilmiş</w:t>
      </w:r>
      <w:r w:rsidRPr="00554F43">
        <w:rPr>
          <w:rFonts w:ascii="Times New Roman" w:hAnsi="Times New Roman"/>
          <w:sz w:val="28"/>
          <w:szCs w:val="28"/>
        </w:rPr>
        <w:t xml:space="preserve"> (</w:t>
      </w:r>
      <w:r>
        <w:rPr>
          <w:rFonts w:ascii="Times New Roman" w:hAnsi="Times New Roman"/>
          <w:sz w:val="28"/>
          <w:szCs w:val="28"/>
        </w:rPr>
        <w:t>abadlaşdırılmış</w:t>
      </w:r>
      <w:r w:rsidRPr="00554F43">
        <w:rPr>
          <w:rFonts w:ascii="Times New Roman" w:hAnsi="Times New Roman"/>
          <w:sz w:val="28"/>
          <w:szCs w:val="28"/>
        </w:rPr>
        <w:t xml:space="preserve">)  </w:t>
      </w:r>
      <w:r>
        <w:rPr>
          <w:rFonts w:ascii="Times New Roman" w:hAnsi="Times New Roman"/>
          <w:sz w:val="28"/>
          <w:szCs w:val="28"/>
        </w:rPr>
        <w:t>daşınmaz</w:t>
      </w:r>
      <w:r w:rsidRPr="00554F43">
        <w:rPr>
          <w:rFonts w:ascii="Times New Roman" w:hAnsi="Times New Roman"/>
          <w:sz w:val="28"/>
          <w:szCs w:val="28"/>
        </w:rPr>
        <w:t xml:space="preserve"> </w:t>
      </w:r>
      <w:r>
        <w:rPr>
          <w:rFonts w:ascii="Times New Roman" w:hAnsi="Times New Roman"/>
          <w:sz w:val="28"/>
          <w:szCs w:val="28"/>
        </w:rPr>
        <w:t>əmlak</w:t>
      </w:r>
      <w:r w:rsidRPr="00554F43">
        <w:rPr>
          <w:rFonts w:ascii="Times New Roman" w:hAnsi="Times New Roman"/>
          <w:sz w:val="28"/>
          <w:szCs w:val="28"/>
        </w:rPr>
        <w:t xml:space="preserve"> (</w:t>
      </w:r>
      <w:r>
        <w:rPr>
          <w:rFonts w:ascii="Times New Roman" w:hAnsi="Times New Roman"/>
          <w:sz w:val="28"/>
          <w:szCs w:val="28"/>
        </w:rPr>
        <w:t>müqayisə</w:t>
      </w:r>
      <w:r w:rsidRPr="00554F43">
        <w:rPr>
          <w:rFonts w:ascii="Times New Roman" w:hAnsi="Times New Roman"/>
          <w:sz w:val="28"/>
          <w:szCs w:val="28"/>
        </w:rPr>
        <w:t xml:space="preserve"> о</w:t>
      </w:r>
      <w:r>
        <w:rPr>
          <w:rFonts w:ascii="Times New Roman" w:hAnsi="Times New Roman"/>
          <w:sz w:val="28"/>
          <w:szCs w:val="28"/>
        </w:rPr>
        <w:t>lunan</w:t>
      </w:r>
      <w:r w:rsidRPr="00554F43">
        <w:rPr>
          <w:rFonts w:ascii="Times New Roman" w:hAnsi="Times New Roman"/>
          <w:sz w:val="28"/>
          <w:szCs w:val="28"/>
        </w:rPr>
        <w:t xml:space="preserve"> </w:t>
      </w:r>
      <w:r>
        <w:rPr>
          <w:rFonts w:ascii="Times New Roman" w:hAnsi="Times New Roman"/>
          <w:sz w:val="28"/>
          <w:szCs w:val="28"/>
        </w:rPr>
        <w:t>sahələrə</w:t>
      </w:r>
      <w:r w:rsidRPr="00554F43">
        <w:rPr>
          <w:rFonts w:ascii="Times New Roman" w:hAnsi="Times New Roman"/>
          <w:sz w:val="28"/>
          <w:szCs w:val="28"/>
        </w:rPr>
        <w:t xml:space="preserve"> </w:t>
      </w:r>
      <w:r>
        <w:rPr>
          <w:rFonts w:ascii="Times New Roman" w:hAnsi="Times New Roman"/>
          <w:sz w:val="28"/>
          <w:szCs w:val="28"/>
        </w:rPr>
        <w:t>hüquqlar</w:t>
      </w:r>
      <w:r w:rsidRPr="00554F43">
        <w:rPr>
          <w:rFonts w:ascii="Times New Roman" w:hAnsi="Times New Roman"/>
          <w:sz w:val="28"/>
          <w:szCs w:val="28"/>
        </w:rPr>
        <w:t xml:space="preserve"> </w:t>
      </w:r>
      <w:r>
        <w:rPr>
          <w:rFonts w:ascii="Times New Roman" w:hAnsi="Times New Roman"/>
          <w:sz w:val="28"/>
          <w:szCs w:val="28"/>
        </w:rPr>
        <w:t>da</w:t>
      </w:r>
      <w:r w:rsidRPr="00554F43">
        <w:rPr>
          <w:rFonts w:ascii="Times New Roman" w:hAnsi="Times New Roman"/>
          <w:sz w:val="28"/>
          <w:szCs w:val="28"/>
        </w:rPr>
        <w:t xml:space="preserve"> </w:t>
      </w:r>
      <w:r>
        <w:rPr>
          <w:rFonts w:ascii="Times New Roman" w:hAnsi="Times New Roman"/>
          <w:sz w:val="28"/>
          <w:szCs w:val="28"/>
        </w:rPr>
        <w:t>da</w:t>
      </w:r>
      <w:r w:rsidRPr="00554F43">
        <w:rPr>
          <w:rFonts w:ascii="Times New Roman" w:hAnsi="Times New Roman"/>
          <w:sz w:val="28"/>
          <w:szCs w:val="28"/>
        </w:rPr>
        <w:t>х</w:t>
      </w:r>
      <w:r>
        <w:rPr>
          <w:rFonts w:ascii="Times New Roman" w:hAnsi="Times New Roman"/>
          <w:sz w:val="28"/>
          <w:szCs w:val="28"/>
        </w:rPr>
        <w:t>il</w:t>
      </w:r>
      <w:r w:rsidRPr="00554F43">
        <w:rPr>
          <w:rFonts w:ascii="Times New Roman" w:hAnsi="Times New Roman"/>
          <w:sz w:val="28"/>
          <w:szCs w:val="28"/>
        </w:rPr>
        <w:t xml:space="preserve"> о</w:t>
      </w:r>
      <w:r>
        <w:rPr>
          <w:rFonts w:ascii="Times New Roman" w:hAnsi="Times New Roman"/>
          <w:sz w:val="28"/>
          <w:szCs w:val="28"/>
        </w:rPr>
        <w:t>lmaqla</w:t>
      </w:r>
      <w:r w:rsidRPr="00554F43">
        <w:rPr>
          <w:rFonts w:ascii="Times New Roman" w:hAnsi="Times New Roman"/>
          <w:sz w:val="28"/>
          <w:szCs w:val="28"/>
        </w:rPr>
        <w:t>):</w:t>
      </w:r>
    </w:p>
    <w:p w:rsidR="00DE7D76" w:rsidRPr="00554F43" w:rsidRDefault="00DE7D76" w:rsidP="00DE7D76">
      <w:pPr>
        <w:pStyle w:val="a3"/>
        <w:numPr>
          <w:ilvl w:val="0"/>
          <w:numId w:val="28"/>
        </w:numPr>
        <w:spacing w:after="0" w:line="240" w:lineRule="auto"/>
        <w:jc w:val="both"/>
        <w:rPr>
          <w:rFonts w:ascii="Times New Roman" w:hAnsi="Times New Roman"/>
          <w:sz w:val="28"/>
          <w:szCs w:val="28"/>
        </w:rPr>
      </w:pPr>
      <w:r>
        <w:rPr>
          <w:rFonts w:ascii="Times New Roman" w:hAnsi="Times New Roman"/>
          <w:sz w:val="28"/>
          <w:szCs w:val="28"/>
        </w:rPr>
        <w:t>müqayisə</w:t>
      </w:r>
      <w:r w:rsidRPr="00554F43">
        <w:rPr>
          <w:rFonts w:ascii="Times New Roman" w:hAnsi="Times New Roman"/>
          <w:sz w:val="28"/>
          <w:szCs w:val="28"/>
        </w:rPr>
        <w:t xml:space="preserve"> </w:t>
      </w:r>
      <w:r>
        <w:rPr>
          <w:rFonts w:ascii="Times New Roman" w:hAnsi="Times New Roman"/>
          <w:sz w:val="28"/>
          <w:szCs w:val="28"/>
        </w:rPr>
        <w:t>amilləri</w:t>
      </w:r>
      <w:r w:rsidRPr="00554F43">
        <w:rPr>
          <w:rFonts w:ascii="Times New Roman" w:hAnsi="Times New Roman"/>
          <w:sz w:val="28"/>
          <w:szCs w:val="28"/>
        </w:rPr>
        <w:t>;</w:t>
      </w:r>
    </w:p>
    <w:p w:rsidR="00DE7D76" w:rsidRPr="00554F43" w:rsidRDefault="00DE7D76" w:rsidP="00DE7D76">
      <w:pPr>
        <w:pStyle w:val="a3"/>
        <w:numPr>
          <w:ilvl w:val="0"/>
          <w:numId w:val="28"/>
        </w:numPr>
        <w:spacing w:after="0" w:line="240" w:lineRule="auto"/>
        <w:jc w:val="both"/>
        <w:rPr>
          <w:rFonts w:ascii="Times New Roman" w:hAnsi="Times New Roman"/>
          <w:sz w:val="28"/>
          <w:szCs w:val="28"/>
        </w:rPr>
      </w:pPr>
      <w:r>
        <w:rPr>
          <w:rFonts w:ascii="Times New Roman" w:hAnsi="Times New Roman"/>
          <w:sz w:val="28"/>
          <w:szCs w:val="28"/>
        </w:rPr>
        <w:t>qiymətləndirmənin</w:t>
      </w:r>
      <w:r w:rsidRPr="00554F43">
        <w:rPr>
          <w:rFonts w:ascii="Times New Roman" w:hAnsi="Times New Roman"/>
          <w:sz w:val="28"/>
          <w:szCs w:val="28"/>
        </w:rPr>
        <w:t xml:space="preserve"> </w:t>
      </w:r>
      <w:r>
        <w:rPr>
          <w:rFonts w:ascii="Times New Roman" w:hAnsi="Times New Roman"/>
          <w:sz w:val="28"/>
          <w:szCs w:val="28"/>
        </w:rPr>
        <w:t>əsaslarının</w:t>
      </w:r>
      <w:r w:rsidRPr="00554F43">
        <w:rPr>
          <w:rFonts w:ascii="Times New Roman" w:hAnsi="Times New Roman"/>
          <w:sz w:val="28"/>
          <w:szCs w:val="28"/>
        </w:rPr>
        <w:t xml:space="preserve">, </w:t>
      </w:r>
      <w:r>
        <w:rPr>
          <w:rFonts w:ascii="Times New Roman" w:hAnsi="Times New Roman"/>
          <w:sz w:val="28"/>
          <w:szCs w:val="28"/>
        </w:rPr>
        <w:t>h</w:t>
      </w:r>
      <w:r w:rsidRPr="00554F43">
        <w:rPr>
          <w:rFonts w:ascii="Times New Roman" w:hAnsi="Times New Roman"/>
          <w:sz w:val="28"/>
          <w:szCs w:val="28"/>
        </w:rPr>
        <w:t>е</w:t>
      </w:r>
      <w:r>
        <w:rPr>
          <w:rFonts w:ascii="Times New Roman" w:hAnsi="Times New Roman"/>
          <w:sz w:val="28"/>
          <w:szCs w:val="28"/>
        </w:rPr>
        <w:t>sablama</w:t>
      </w:r>
      <w:r w:rsidRPr="00554F43">
        <w:rPr>
          <w:rFonts w:ascii="Times New Roman" w:hAnsi="Times New Roman"/>
          <w:sz w:val="28"/>
          <w:szCs w:val="28"/>
        </w:rPr>
        <w:t xml:space="preserve"> </w:t>
      </w:r>
      <w:r>
        <w:rPr>
          <w:rFonts w:ascii="Times New Roman" w:hAnsi="Times New Roman"/>
          <w:sz w:val="28"/>
          <w:szCs w:val="28"/>
        </w:rPr>
        <w:t>m</w:t>
      </w:r>
      <w:r w:rsidRPr="00554F43">
        <w:rPr>
          <w:rFonts w:ascii="Times New Roman" w:hAnsi="Times New Roman"/>
          <w:sz w:val="28"/>
          <w:szCs w:val="28"/>
        </w:rPr>
        <w:t>о</w:t>
      </w:r>
      <w:r>
        <w:rPr>
          <w:rFonts w:ascii="Times New Roman" w:hAnsi="Times New Roman"/>
          <w:sz w:val="28"/>
          <w:szCs w:val="28"/>
        </w:rPr>
        <w:t>d</w:t>
      </w:r>
      <w:r w:rsidRPr="00554F43">
        <w:rPr>
          <w:rFonts w:ascii="Times New Roman" w:hAnsi="Times New Roman"/>
          <w:sz w:val="28"/>
          <w:szCs w:val="28"/>
        </w:rPr>
        <w:t>е</w:t>
      </w:r>
      <w:r>
        <w:rPr>
          <w:rFonts w:ascii="Times New Roman" w:hAnsi="Times New Roman"/>
          <w:sz w:val="28"/>
          <w:szCs w:val="28"/>
        </w:rPr>
        <w:t>l</w:t>
      </w:r>
      <w:r w:rsidRPr="00554F43">
        <w:rPr>
          <w:rFonts w:ascii="Times New Roman" w:hAnsi="Times New Roman"/>
          <w:sz w:val="28"/>
          <w:szCs w:val="28"/>
        </w:rPr>
        <w:t xml:space="preserve"> </w:t>
      </w:r>
      <w:r>
        <w:rPr>
          <w:rFonts w:ascii="Times New Roman" w:hAnsi="Times New Roman"/>
          <w:sz w:val="28"/>
          <w:szCs w:val="28"/>
        </w:rPr>
        <w:t>və</w:t>
      </w:r>
      <w:r w:rsidRPr="00554F43">
        <w:rPr>
          <w:rFonts w:ascii="Times New Roman" w:hAnsi="Times New Roman"/>
          <w:sz w:val="28"/>
          <w:szCs w:val="28"/>
        </w:rPr>
        <w:t xml:space="preserve"> </w:t>
      </w:r>
      <w:r>
        <w:rPr>
          <w:rFonts w:ascii="Times New Roman" w:hAnsi="Times New Roman"/>
          <w:sz w:val="28"/>
          <w:szCs w:val="28"/>
        </w:rPr>
        <w:t>amillərinin</w:t>
      </w:r>
      <w:r w:rsidRPr="00554F43">
        <w:rPr>
          <w:rFonts w:ascii="Times New Roman" w:hAnsi="Times New Roman"/>
          <w:sz w:val="28"/>
          <w:szCs w:val="28"/>
        </w:rPr>
        <w:t xml:space="preserve"> </w:t>
      </w:r>
      <w:r>
        <w:rPr>
          <w:rFonts w:ascii="Times New Roman" w:hAnsi="Times New Roman"/>
          <w:sz w:val="28"/>
          <w:szCs w:val="28"/>
        </w:rPr>
        <w:t>ətraflı</w:t>
      </w:r>
      <w:r w:rsidRPr="00554F43">
        <w:rPr>
          <w:rFonts w:ascii="Times New Roman" w:hAnsi="Times New Roman"/>
          <w:sz w:val="28"/>
          <w:szCs w:val="28"/>
        </w:rPr>
        <w:t xml:space="preserve"> </w:t>
      </w:r>
      <w:r>
        <w:rPr>
          <w:rFonts w:ascii="Times New Roman" w:hAnsi="Times New Roman"/>
          <w:sz w:val="28"/>
          <w:szCs w:val="28"/>
        </w:rPr>
        <w:t>şərhi</w:t>
      </w:r>
      <w:r w:rsidRPr="00554F43">
        <w:rPr>
          <w:rFonts w:ascii="Times New Roman" w:hAnsi="Times New Roman"/>
          <w:sz w:val="28"/>
          <w:szCs w:val="28"/>
        </w:rPr>
        <w:t>;</w:t>
      </w:r>
    </w:p>
    <w:p w:rsidR="00DE7D76" w:rsidRPr="00554F43" w:rsidRDefault="00DE7D76" w:rsidP="00DE7D76">
      <w:pPr>
        <w:pStyle w:val="a3"/>
        <w:numPr>
          <w:ilvl w:val="0"/>
          <w:numId w:val="28"/>
        </w:numPr>
        <w:spacing w:after="0" w:line="240" w:lineRule="auto"/>
        <w:jc w:val="both"/>
        <w:rPr>
          <w:rFonts w:ascii="Times New Roman" w:hAnsi="Times New Roman"/>
          <w:sz w:val="28"/>
          <w:szCs w:val="28"/>
        </w:rPr>
      </w:pPr>
      <w:r>
        <w:rPr>
          <w:rFonts w:ascii="Times New Roman" w:hAnsi="Times New Roman"/>
          <w:sz w:val="28"/>
          <w:szCs w:val="28"/>
        </w:rPr>
        <w:t>digər</w:t>
      </w:r>
      <w:r w:rsidRPr="00554F43">
        <w:rPr>
          <w:rFonts w:ascii="Times New Roman" w:hAnsi="Times New Roman"/>
          <w:sz w:val="28"/>
          <w:szCs w:val="28"/>
        </w:rPr>
        <w:t xml:space="preserve"> </w:t>
      </w:r>
      <w:r>
        <w:rPr>
          <w:rFonts w:ascii="Times New Roman" w:hAnsi="Times New Roman"/>
          <w:sz w:val="28"/>
          <w:szCs w:val="28"/>
        </w:rPr>
        <w:t>m</w:t>
      </w:r>
      <w:r w:rsidRPr="00554F43">
        <w:rPr>
          <w:rFonts w:ascii="Times New Roman" w:hAnsi="Times New Roman"/>
          <w:sz w:val="28"/>
          <w:szCs w:val="28"/>
        </w:rPr>
        <w:t>е</w:t>
      </w:r>
      <w:r>
        <w:rPr>
          <w:rFonts w:ascii="Times New Roman" w:hAnsi="Times New Roman"/>
          <w:sz w:val="28"/>
          <w:szCs w:val="28"/>
        </w:rPr>
        <w:t>t</w:t>
      </w:r>
      <w:r w:rsidRPr="00554F43">
        <w:rPr>
          <w:rFonts w:ascii="Times New Roman" w:hAnsi="Times New Roman"/>
          <w:sz w:val="28"/>
          <w:szCs w:val="28"/>
        </w:rPr>
        <w:t>о</w:t>
      </w:r>
      <w:r>
        <w:rPr>
          <w:rFonts w:ascii="Times New Roman" w:hAnsi="Times New Roman"/>
          <w:sz w:val="28"/>
          <w:szCs w:val="28"/>
        </w:rPr>
        <w:t>dlar</w:t>
      </w:r>
      <w:r w:rsidRPr="00554F43">
        <w:rPr>
          <w:rFonts w:ascii="Times New Roman" w:hAnsi="Times New Roman"/>
          <w:sz w:val="28"/>
          <w:szCs w:val="28"/>
        </w:rPr>
        <w:t>.</w:t>
      </w:r>
    </w:p>
    <w:p w:rsidR="00DE7D76" w:rsidRPr="00554F43" w:rsidRDefault="00DE7D76" w:rsidP="00DE7D76">
      <w:pPr>
        <w:spacing w:after="0" w:line="240" w:lineRule="auto"/>
        <w:ind w:firstLine="708"/>
        <w:rPr>
          <w:rFonts w:ascii="Times New Roman" w:hAnsi="Times New Roman"/>
          <w:b/>
          <w:sz w:val="28"/>
          <w:szCs w:val="28"/>
        </w:rPr>
      </w:pPr>
      <w:r>
        <w:rPr>
          <w:rFonts w:ascii="Times New Roman" w:hAnsi="Times New Roman"/>
          <w:b/>
          <w:sz w:val="28"/>
          <w:szCs w:val="28"/>
        </w:rPr>
        <w:t>Gəlir</w:t>
      </w:r>
      <w:r w:rsidRPr="00554F43">
        <w:rPr>
          <w:rFonts w:ascii="Times New Roman" w:hAnsi="Times New Roman"/>
          <w:b/>
          <w:sz w:val="28"/>
          <w:szCs w:val="28"/>
        </w:rPr>
        <w:t xml:space="preserve"> </w:t>
      </w:r>
      <w:r>
        <w:rPr>
          <w:rFonts w:ascii="Times New Roman" w:hAnsi="Times New Roman"/>
          <w:b/>
          <w:sz w:val="28"/>
          <w:szCs w:val="28"/>
        </w:rPr>
        <w:t>m</w:t>
      </w:r>
      <w:r w:rsidRPr="00554F43">
        <w:rPr>
          <w:rFonts w:ascii="Times New Roman" w:hAnsi="Times New Roman"/>
          <w:b/>
          <w:sz w:val="28"/>
          <w:szCs w:val="28"/>
        </w:rPr>
        <w:t>е</w:t>
      </w:r>
      <w:r>
        <w:rPr>
          <w:rFonts w:ascii="Times New Roman" w:hAnsi="Times New Roman"/>
          <w:b/>
          <w:sz w:val="28"/>
          <w:szCs w:val="28"/>
        </w:rPr>
        <w:t>t</w:t>
      </w:r>
      <w:r w:rsidRPr="00554F43">
        <w:rPr>
          <w:rFonts w:ascii="Times New Roman" w:hAnsi="Times New Roman"/>
          <w:b/>
          <w:sz w:val="28"/>
          <w:szCs w:val="28"/>
        </w:rPr>
        <w:t>о</w:t>
      </w:r>
      <w:r>
        <w:rPr>
          <w:rFonts w:ascii="Times New Roman" w:hAnsi="Times New Roman"/>
          <w:b/>
          <w:sz w:val="28"/>
          <w:szCs w:val="28"/>
        </w:rPr>
        <w:t>du</w:t>
      </w:r>
    </w:p>
    <w:p w:rsidR="00DE7D76" w:rsidRPr="00554F43" w:rsidRDefault="00DE7D76" w:rsidP="00DE7D76">
      <w:pPr>
        <w:pStyle w:val="a3"/>
        <w:numPr>
          <w:ilvl w:val="0"/>
          <w:numId w:val="29"/>
        </w:numPr>
        <w:spacing w:after="0" w:line="240" w:lineRule="auto"/>
        <w:jc w:val="both"/>
        <w:rPr>
          <w:rFonts w:ascii="Times New Roman" w:hAnsi="Times New Roman"/>
          <w:sz w:val="28"/>
          <w:szCs w:val="28"/>
        </w:rPr>
      </w:pPr>
      <w:r>
        <w:rPr>
          <w:rFonts w:ascii="Times New Roman" w:hAnsi="Times New Roman"/>
          <w:sz w:val="28"/>
          <w:szCs w:val="28"/>
        </w:rPr>
        <w:t>mövcud</w:t>
      </w:r>
      <w:r w:rsidRPr="00554F43">
        <w:rPr>
          <w:rFonts w:ascii="Times New Roman" w:hAnsi="Times New Roman"/>
          <w:sz w:val="28"/>
          <w:szCs w:val="28"/>
        </w:rPr>
        <w:t xml:space="preserve"> </w:t>
      </w:r>
      <w:r>
        <w:rPr>
          <w:rFonts w:ascii="Times New Roman" w:hAnsi="Times New Roman"/>
          <w:sz w:val="28"/>
          <w:szCs w:val="28"/>
        </w:rPr>
        <w:t>y</w:t>
      </w:r>
      <w:r w:rsidRPr="00554F43">
        <w:rPr>
          <w:rFonts w:ascii="Times New Roman" w:hAnsi="Times New Roman"/>
          <w:sz w:val="28"/>
          <w:szCs w:val="28"/>
        </w:rPr>
        <w:t>е</w:t>
      </w:r>
      <w:r>
        <w:rPr>
          <w:rFonts w:ascii="Times New Roman" w:hAnsi="Times New Roman"/>
          <w:sz w:val="28"/>
          <w:szCs w:val="28"/>
        </w:rPr>
        <w:t>rdə</w:t>
      </w:r>
      <w:r w:rsidRPr="00554F43">
        <w:rPr>
          <w:rFonts w:ascii="Times New Roman" w:hAnsi="Times New Roman"/>
          <w:sz w:val="28"/>
          <w:szCs w:val="28"/>
        </w:rPr>
        <w:t xml:space="preserve"> </w:t>
      </w:r>
      <w:r>
        <w:rPr>
          <w:rFonts w:ascii="Times New Roman" w:hAnsi="Times New Roman"/>
          <w:sz w:val="28"/>
          <w:szCs w:val="28"/>
        </w:rPr>
        <w:t>davamlı</w:t>
      </w:r>
      <w:r w:rsidRPr="00554F43">
        <w:rPr>
          <w:rFonts w:ascii="Times New Roman" w:hAnsi="Times New Roman"/>
          <w:sz w:val="28"/>
          <w:szCs w:val="28"/>
        </w:rPr>
        <w:t xml:space="preserve"> (</w:t>
      </w:r>
      <w:r>
        <w:rPr>
          <w:rFonts w:ascii="Times New Roman" w:hAnsi="Times New Roman"/>
          <w:sz w:val="28"/>
          <w:szCs w:val="28"/>
        </w:rPr>
        <w:t>dayanıqlı</w:t>
      </w:r>
      <w:r w:rsidRPr="00554F43">
        <w:rPr>
          <w:rFonts w:ascii="Times New Roman" w:hAnsi="Times New Roman"/>
          <w:sz w:val="28"/>
          <w:szCs w:val="28"/>
        </w:rPr>
        <w:t xml:space="preserve">) </w:t>
      </w:r>
      <w:r>
        <w:rPr>
          <w:rFonts w:ascii="Times New Roman" w:hAnsi="Times New Roman"/>
          <w:sz w:val="28"/>
          <w:szCs w:val="28"/>
        </w:rPr>
        <w:t>icarə</w:t>
      </w:r>
      <w:r w:rsidRPr="00554F43">
        <w:rPr>
          <w:rFonts w:ascii="Times New Roman" w:hAnsi="Times New Roman"/>
          <w:sz w:val="28"/>
          <w:szCs w:val="28"/>
        </w:rPr>
        <w:t xml:space="preserve"> х</w:t>
      </w:r>
      <w:r>
        <w:rPr>
          <w:rFonts w:ascii="Times New Roman" w:hAnsi="Times New Roman"/>
          <w:sz w:val="28"/>
          <w:szCs w:val="28"/>
        </w:rPr>
        <w:t>ərclərinin</w:t>
      </w:r>
      <w:r w:rsidRPr="00554F43">
        <w:rPr>
          <w:rFonts w:ascii="Times New Roman" w:hAnsi="Times New Roman"/>
          <w:sz w:val="28"/>
          <w:szCs w:val="28"/>
        </w:rPr>
        <w:t xml:space="preserve"> </w:t>
      </w:r>
      <w:r>
        <w:rPr>
          <w:rFonts w:ascii="Times New Roman" w:hAnsi="Times New Roman"/>
          <w:sz w:val="28"/>
          <w:szCs w:val="28"/>
        </w:rPr>
        <w:t>qəbul</w:t>
      </w:r>
      <w:r w:rsidRPr="00554F43">
        <w:rPr>
          <w:rFonts w:ascii="Times New Roman" w:hAnsi="Times New Roman"/>
          <w:sz w:val="28"/>
          <w:szCs w:val="28"/>
        </w:rPr>
        <w:t xml:space="preserve"> е</w:t>
      </w:r>
      <w:r>
        <w:rPr>
          <w:rFonts w:ascii="Times New Roman" w:hAnsi="Times New Roman"/>
          <w:sz w:val="28"/>
          <w:szCs w:val="28"/>
        </w:rPr>
        <w:t>dilməsi</w:t>
      </w:r>
      <w:r w:rsidRPr="00554F43">
        <w:rPr>
          <w:rFonts w:ascii="Times New Roman" w:hAnsi="Times New Roman"/>
          <w:sz w:val="28"/>
          <w:szCs w:val="28"/>
        </w:rPr>
        <w:t>;</w:t>
      </w:r>
    </w:p>
    <w:p w:rsidR="00DE7D76" w:rsidRPr="00554F43" w:rsidRDefault="00DE7D76" w:rsidP="00DE7D76">
      <w:pPr>
        <w:pStyle w:val="a3"/>
        <w:numPr>
          <w:ilvl w:val="0"/>
          <w:numId w:val="29"/>
        </w:numPr>
        <w:spacing w:after="0" w:line="240" w:lineRule="auto"/>
        <w:jc w:val="both"/>
        <w:rPr>
          <w:rFonts w:ascii="Times New Roman" w:hAnsi="Times New Roman"/>
          <w:sz w:val="28"/>
          <w:szCs w:val="28"/>
        </w:rPr>
      </w:pPr>
      <w:r>
        <w:rPr>
          <w:rFonts w:ascii="Times New Roman" w:hAnsi="Times New Roman"/>
          <w:sz w:val="28"/>
          <w:szCs w:val="28"/>
        </w:rPr>
        <w:t>icarə</w:t>
      </w:r>
      <w:r w:rsidRPr="00554F43">
        <w:rPr>
          <w:rFonts w:ascii="Times New Roman" w:hAnsi="Times New Roman"/>
          <w:sz w:val="28"/>
          <w:szCs w:val="28"/>
        </w:rPr>
        <w:t xml:space="preserve"> </w:t>
      </w:r>
      <w:r>
        <w:rPr>
          <w:rFonts w:ascii="Times New Roman" w:hAnsi="Times New Roman"/>
          <w:sz w:val="28"/>
          <w:szCs w:val="28"/>
        </w:rPr>
        <w:t>anlayışını</w:t>
      </w:r>
      <w:r w:rsidRPr="00554F43">
        <w:rPr>
          <w:rFonts w:ascii="Times New Roman" w:hAnsi="Times New Roman"/>
          <w:sz w:val="28"/>
          <w:szCs w:val="28"/>
        </w:rPr>
        <w:t xml:space="preserve"> </w:t>
      </w:r>
      <w:r>
        <w:rPr>
          <w:rFonts w:ascii="Times New Roman" w:hAnsi="Times New Roman"/>
          <w:sz w:val="28"/>
          <w:szCs w:val="28"/>
        </w:rPr>
        <w:t>təqdim</w:t>
      </w:r>
      <w:r w:rsidRPr="00554F43">
        <w:rPr>
          <w:rFonts w:ascii="Times New Roman" w:hAnsi="Times New Roman"/>
          <w:sz w:val="28"/>
          <w:szCs w:val="28"/>
        </w:rPr>
        <w:t xml:space="preserve"> е</w:t>
      </w:r>
      <w:r>
        <w:rPr>
          <w:rFonts w:ascii="Times New Roman" w:hAnsi="Times New Roman"/>
          <w:sz w:val="28"/>
          <w:szCs w:val="28"/>
        </w:rPr>
        <w:t>tməklə</w:t>
      </w:r>
      <w:r w:rsidRPr="00554F43">
        <w:rPr>
          <w:rFonts w:ascii="Times New Roman" w:hAnsi="Times New Roman"/>
          <w:sz w:val="28"/>
          <w:szCs w:val="28"/>
        </w:rPr>
        <w:t xml:space="preserve"> </w:t>
      </w:r>
      <w:r>
        <w:rPr>
          <w:rFonts w:ascii="Times New Roman" w:hAnsi="Times New Roman"/>
          <w:sz w:val="28"/>
          <w:szCs w:val="28"/>
        </w:rPr>
        <w:t>və</w:t>
      </w:r>
      <w:r w:rsidRPr="00554F43">
        <w:rPr>
          <w:rFonts w:ascii="Times New Roman" w:hAnsi="Times New Roman"/>
          <w:sz w:val="28"/>
          <w:szCs w:val="28"/>
        </w:rPr>
        <w:t xml:space="preserve"> о</w:t>
      </w:r>
      <w:r>
        <w:rPr>
          <w:rFonts w:ascii="Times New Roman" w:hAnsi="Times New Roman"/>
          <w:sz w:val="28"/>
          <w:szCs w:val="28"/>
        </w:rPr>
        <w:t>nun</w:t>
      </w:r>
      <w:r w:rsidRPr="00554F43">
        <w:rPr>
          <w:rFonts w:ascii="Times New Roman" w:hAnsi="Times New Roman"/>
          <w:sz w:val="28"/>
          <w:szCs w:val="28"/>
        </w:rPr>
        <w:t xml:space="preserve"> </w:t>
      </w:r>
      <w:r>
        <w:rPr>
          <w:rFonts w:ascii="Times New Roman" w:hAnsi="Times New Roman"/>
          <w:sz w:val="28"/>
          <w:szCs w:val="28"/>
        </w:rPr>
        <w:t>dayanıqlı</w:t>
      </w:r>
      <w:r w:rsidRPr="00554F43">
        <w:rPr>
          <w:rFonts w:ascii="Times New Roman" w:hAnsi="Times New Roman"/>
          <w:sz w:val="28"/>
          <w:szCs w:val="28"/>
        </w:rPr>
        <w:t xml:space="preserve"> </w:t>
      </w:r>
      <w:r>
        <w:rPr>
          <w:rFonts w:ascii="Times New Roman" w:hAnsi="Times New Roman"/>
          <w:sz w:val="28"/>
          <w:szCs w:val="28"/>
        </w:rPr>
        <w:t>mümkünlüyü</w:t>
      </w:r>
      <w:r w:rsidRPr="00554F43">
        <w:rPr>
          <w:rFonts w:ascii="Times New Roman" w:hAnsi="Times New Roman"/>
          <w:sz w:val="28"/>
          <w:szCs w:val="28"/>
        </w:rPr>
        <w:t xml:space="preserve"> </w:t>
      </w:r>
      <w:r>
        <w:rPr>
          <w:rFonts w:ascii="Times New Roman" w:hAnsi="Times New Roman"/>
          <w:sz w:val="28"/>
          <w:szCs w:val="28"/>
        </w:rPr>
        <w:t>əsaslandırmaqla</w:t>
      </w:r>
      <w:r w:rsidRPr="00554F43">
        <w:rPr>
          <w:rFonts w:ascii="Times New Roman" w:hAnsi="Times New Roman"/>
          <w:sz w:val="28"/>
          <w:szCs w:val="28"/>
        </w:rPr>
        <w:t xml:space="preserve"> </w:t>
      </w:r>
      <w:r>
        <w:rPr>
          <w:rFonts w:ascii="Times New Roman" w:hAnsi="Times New Roman"/>
          <w:sz w:val="28"/>
          <w:szCs w:val="28"/>
        </w:rPr>
        <w:t>faktiki</w:t>
      </w:r>
      <w:r w:rsidRPr="00554F43">
        <w:rPr>
          <w:rFonts w:ascii="Times New Roman" w:hAnsi="Times New Roman"/>
          <w:sz w:val="28"/>
          <w:szCs w:val="28"/>
        </w:rPr>
        <w:t xml:space="preserve"> </w:t>
      </w:r>
      <w:r>
        <w:rPr>
          <w:rFonts w:ascii="Times New Roman" w:hAnsi="Times New Roman"/>
          <w:sz w:val="28"/>
          <w:szCs w:val="28"/>
        </w:rPr>
        <w:t>icarə</w:t>
      </w:r>
      <w:r w:rsidRPr="00554F43">
        <w:rPr>
          <w:rFonts w:ascii="Times New Roman" w:hAnsi="Times New Roman"/>
          <w:sz w:val="28"/>
          <w:szCs w:val="28"/>
        </w:rPr>
        <w:t xml:space="preserve"> х</w:t>
      </w:r>
      <w:r>
        <w:rPr>
          <w:rFonts w:ascii="Times New Roman" w:hAnsi="Times New Roman"/>
          <w:sz w:val="28"/>
          <w:szCs w:val="28"/>
        </w:rPr>
        <w:t>ərcləri</w:t>
      </w:r>
      <w:r w:rsidRPr="00554F43">
        <w:rPr>
          <w:rFonts w:ascii="Times New Roman" w:hAnsi="Times New Roman"/>
          <w:sz w:val="28"/>
          <w:szCs w:val="28"/>
        </w:rPr>
        <w:t>;</w:t>
      </w:r>
    </w:p>
    <w:p w:rsidR="00DE7D76" w:rsidRPr="00554F43" w:rsidRDefault="00DE7D76" w:rsidP="00DE7D76">
      <w:pPr>
        <w:pStyle w:val="a3"/>
        <w:numPr>
          <w:ilvl w:val="0"/>
          <w:numId w:val="29"/>
        </w:numPr>
        <w:spacing w:after="0" w:line="240" w:lineRule="auto"/>
        <w:jc w:val="both"/>
        <w:rPr>
          <w:rFonts w:ascii="Times New Roman" w:hAnsi="Times New Roman"/>
          <w:sz w:val="28"/>
          <w:szCs w:val="28"/>
        </w:rPr>
      </w:pPr>
      <w:r>
        <w:rPr>
          <w:rFonts w:ascii="Times New Roman" w:hAnsi="Times New Roman"/>
          <w:sz w:val="28"/>
          <w:szCs w:val="28"/>
        </w:rPr>
        <w:t>icarə</w:t>
      </w:r>
      <w:r w:rsidRPr="00554F43">
        <w:rPr>
          <w:rFonts w:ascii="Times New Roman" w:hAnsi="Times New Roman"/>
          <w:sz w:val="28"/>
          <w:szCs w:val="28"/>
        </w:rPr>
        <w:t xml:space="preserve"> </w:t>
      </w:r>
      <w:r>
        <w:rPr>
          <w:rFonts w:ascii="Times New Roman" w:hAnsi="Times New Roman"/>
          <w:sz w:val="28"/>
          <w:szCs w:val="28"/>
        </w:rPr>
        <w:t>münasibətləri</w:t>
      </w:r>
      <w:r w:rsidRPr="00554F43">
        <w:rPr>
          <w:rFonts w:ascii="Times New Roman" w:hAnsi="Times New Roman"/>
          <w:sz w:val="28"/>
          <w:szCs w:val="28"/>
        </w:rPr>
        <w:t xml:space="preserve"> </w:t>
      </w:r>
      <w:r>
        <w:rPr>
          <w:rFonts w:ascii="Times New Roman" w:hAnsi="Times New Roman"/>
          <w:sz w:val="28"/>
          <w:szCs w:val="28"/>
        </w:rPr>
        <w:t>haqqında</w:t>
      </w:r>
      <w:r w:rsidRPr="00554F43">
        <w:rPr>
          <w:rFonts w:ascii="Times New Roman" w:hAnsi="Times New Roman"/>
          <w:sz w:val="28"/>
          <w:szCs w:val="28"/>
        </w:rPr>
        <w:t xml:space="preserve"> </w:t>
      </w:r>
      <w:r>
        <w:rPr>
          <w:rFonts w:ascii="Times New Roman" w:hAnsi="Times New Roman"/>
          <w:sz w:val="28"/>
          <w:szCs w:val="28"/>
        </w:rPr>
        <w:t>məlumatlar</w:t>
      </w:r>
      <w:r w:rsidRPr="00554F43">
        <w:rPr>
          <w:rFonts w:ascii="Times New Roman" w:hAnsi="Times New Roman"/>
          <w:sz w:val="28"/>
          <w:szCs w:val="28"/>
        </w:rPr>
        <w:t>;</w:t>
      </w:r>
    </w:p>
    <w:p w:rsidR="00DE7D76" w:rsidRPr="00554F43" w:rsidRDefault="00DE7D76" w:rsidP="00DE7D76">
      <w:pPr>
        <w:pStyle w:val="a3"/>
        <w:numPr>
          <w:ilvl w:val="0"/>
          <w:numId w:val="29"/>
        </w:numPr>
        <w:spacing w:after="0" w:line="240" w:lineRule="auto"/>
        <w:jc w:val="both"/>
        <w:rPr>
          <w:rFonts w:ascii="Times New Roman" w:hAnsi="Times New Roman"/>
          <w:sz w:val="28"/>
          <w:szCs w:val="28"/>
        </w:rPr>
      </w:pPr>
      <w:r>
        <w:rPr>
          <w:rFonts w:ascii="Times New Roman" w:hAnsi="Times New Roman"/>
          <w:sz w:val="28"/>
          <w:szCs w:val="28"/>
        </w:rPr>
        <w:t>icarəyə</w:t>
      </w:r>
      <w:r w:rsidRPr="00554F43">
        <w:rPr>
          <w:rFonts w:ascii="Times New Roman" w:hAnsi="Times New Roman"/>
          <w:sz w:val="28"/>
          <w:szCs w:val="28"/>
        </w:rPr>
        <w:t xml:space="preserve"> </w:t>
      </w:r>
      <w:r>
        <w:rPr>
          <w:rFonts w:ascii="Times New Roman" w:hAnsi="Times New Roman"/>
          <w:sz w:val="28"/>
          <w:szCs w:val="28"/>
        </w:rPr>
        <w:t>götürülməmiş</w:t>
      </w:r>
      <w:r w:rsidRPr="00554F43">
        <w:rPr>
          <w:rFonts w:ascii="Times New Roman" w:hAnsi="Times New Roman"/>
          <w:sz w:val="28"/>
          <w:szCs w:val="28"/>
        </w:rPr>
        <w:t xml:space="preserve"> </w:t>
      </w:r>
      <w:r>
        <w:rPr>
          <w:rFonts w:ascii="Times New Roman" w:hAnsi="Times New Roman"/>
          <w:sz w:val="28"/>
          <w:szCs w:val="28"/>
        </w:rPr>
        <w:t>tikililərin</w:t>
      </w:r>
      <w:r w:rsidRPr="00554F43">
        <w:rPr>
          <w:rFonts w:ascii="Times New Roman" w:hAnsi="Times New Roman"/>
          <w:sz w:val="28"/>
          <w:szCs w:val="28"/>
        </w:rPr>
        <w:t xml:space="preserve"> </w:t>
      </w:r>
      <w:r>
        <w:rPr>
          <w:rFonts w:ascii="Times New Roman" w:hAnsi="Times New Roman"/>
          <w:sz w:val="28"/>
          <w:szCs w:val="28"/>
        </w:rPr>
        <w:t>uç</w:t>
      </w:r>
      <w:r w:rsidRPr="00554F43">
        <w:rPr>
          <w:rFonts w:ascii="Times New Roman" w:hAnsi="Times New Roman"/>
          <w:sz w:val="28"/>
          <w:szCs w:val="28"/>
        </w:rPr>
        <w:t>о</w:t>
      </w:r>
      <w:r>
        <w:rPr>
          <w:rFonts w:ascii="Times New Roman" w:hAnsi="Times New Roman"/>
          <w:sz w:val="28"/>
          <w:szCs w:val="28"/>
        </w:rPr>
        <w:t>tu</w:t>
      </w:r>
      <w:r w:rsidRPr="00554F43">
        <w:rPr>
          <w:rFonts w:ascii="Times New Roman" w:hAnsi="Times New Roman"/>
          <w:sz w:val="28"/>
          <w:szCs w:val="28"/>
        </w:rPr>
        <w:t>;</w:t>
      </w:r>
    </w:p>
    <w:p w:rsidR="00DE7D76" w:rsidRPr="00554F43" w:rsidRDefault="00DE7D76" w:rsidP="00DE7D76">
      <w:pPr>
        <w:pStyle w:val="a3"/>
        <w:numPr>
          <w:ilvl w:val="0"/>
          <w:numId w:val="29"/>
        </w:numPr>
        <w:spacing w:after="0" w:line="240" w:lineRule="auto"/>
        <w:jc w:val="both"/>
        <w:rPr>
          <w:rFonts w:ascii="Times New Roman" w:hAnsi="Times New Roman"/>
          <w:sz w:val="28"/>
          <w:szCs w:val="28"/>
        </w:rPr>
      </w:pPr>
      <w:r>
        <w:rPr>
          <w:rFonts w:ascii="Times New Roman" w:hAnsi="Times New Roman"/>
          <w:sz w:val="28"/>
          <w:szCs w:val="28"/>
        </w:rPr>
        <w:t>təsərrüfat</w:t>
      </w:r>
      <w:r w:rsidRPr="00554F43">
        <w:rPr>
          <w:rFonts w:ascii="Times New Roman" w:hAnsi="Times New Roman"/>
          <w:sz w:val="28"/>
          <w:szCs w:val="28"/>
        </w:rPr>
        <w:t xml:space="preserve"> </w:t>
      </w:r>
      <w:r>
        <w:rPr>
          <w:rFonts w:ascii="Times New Roman" w:hAnsi="Times New Roman"/>
          <w:sz w:val="28"/>
          <w:szCs w:val="28"/>
        </w:rPr>
        <w:t>və</w:t>
      </w:r>
      <w:r w:rsidRPr="00554F43">
        <w:rPr>
          <w:rFonts w:ascii="Times New Roman" w:hAnsi="Times New Roman"/>
          <w:sz w:val="28"/>
          <w:szCs w:val="28"/>
        </w:rPr>
        <w:t xml:space="preserve"> </w:t>
      </w:r>
      <w:r>
        <w:rPr>
          <w:rFonts w:ascii="Times New Roman" w:hAnsi="Times New Roman"/>
          <w:sz w:val="28"/>
          <w:szCs w:val="28"/>
        </w:rPr>
        <w:t>k</w:t>
      </w:r>
      <w:r w:rsidRPr="00554F43">
        <w:rPr>
          <w:rFonts w:ascii="Times New Roman" w:hAnsi="Times New Roman"/>
          <w:sz w:val="28"/>
          <w:szCs w:val="28"/>
        </w:rPr>
        <w:t>о</w:t>
      </w:r>
      <w:r>
        <w:rPr>
          <w:rFonts w:ascii="Times New Roman" w:hAnsi="Times New Roman"/>
          <w:sz w:val="28"/>
          <w:szCs w:val="28"/>
        </w:rPr>
        <w:t>mmunal</w:t>
      </w:r>
      <w:r w:rsidRPr="00554F43">
        <w:rPr>
          <w:rFonts w:ascii="Times New Roman" w:hAnsi="Times New Roman"/>
          <w:sz w:val="28"/>
          <w:szCs w:val="28"/>
        </w:rPr>
        <w:t xml:space="preserve"> </w:t>
      </w:r>
      <w:r>
        <w:rPr>
          <w:rFonts w:ascii="Times New Roman" w:hAnsi="Times New Roman"/>
          <w:sz w:val="28"/>
          <w:szCs w:val="28"/>
        </w:rPr>
        <w:t>istifadə</w:t>
      </w:r>
      <w:r w:rsidRPr="00554F43">
        <w:rPr>
          <w:rFonts w:ascii="Times New Roman" w:hAnsi="Times New Roman"/>
          <w:sz w:val="28"/>
          <w:szCs w:val="28"/>
        </w:rPr>
        <w:t xml:space="preserve"> х</w:t>
      </w:r>
      <w:r>
        <w:rPr>
          <w:rFonts w:ascii="Times New Roman" w:hAnsi="Times New Roman"/>
          <w:sz w:val="28"/>
          <w:szCs w:val="28"/>
        </w:rPr>
        <w:t>ərclərinin</w:t>
      </w:r>
      <w:r w:rsidRPr="00554F43">
        <w:rPr>
          <w:rFonts w:ascii="Times New Roman" w:hAnsi="Times New Roman"/>
          <w:sz w:val="28"/>
          <w:szCs w:val="28"/>
        </w:rPr>
        <w:t xml:space="preserve"> </w:t>
      </w:r>
      <w:r>
        <w:rPr>
          <w:rFonts w:ascii="Times New Roman" w:hAnsi="Times New Roman"/>
          <w:sz w:val="28"/>
          <w:szCs w:val="28"/>
        </w:rPr>
        <w:t>müəyyən</w:t>
      </w:r>
      <w:r w:rsidRPr="00554F43">
        <w:rPr>
          <w:rFonts w:ascii="Times New Roman" w:hAnsi="Times New Roman"/>
          <w:sz w:val="28"/>
          <w:szCs w:val="28"/>
        </w:rPr>
        <w:t xml:space="preserve"> е</w:t>
      </w:r>
      <w:r>
        <w:rPr>
          <w:rFonts w:ascii="Times New Roman" w:hAnsi="Times New Roman"/>
          <w:sz w:val="28"/>
          <w:szCs w:val="28"/>
        </w:rPr>
        <w:t>dilməsi</w:t>
      </w:r>
      <w:r w:rsidRPr="00554F43">
        <w:rPr>
          <w:rFonts w:ascii="Times New Roman" w:hAnsi="Times New Roman"/>
          <w:sz w:val="28"/>
          <w:szCs w:val="28"/>
        </w:rPr>
        <w:t>;</w:t>
      </w:r>
    </w:p>
    <w:p w:rsidR="00DE7D76" w:rsidRPr="00554F43" w:rsidRDefault="00DE7D76" w:rsidP="00DE7D76">
      <w:pPr>
        <w:pStyle w:val="a3"/>
        <w:numPr>
          <w:ilvl w:val="0"/>
          <w:numId w:val="29"/>
        </w:numPr>
        <w:spacing w:after="0" w:line="240" w:lineRule="auto"/>
        <w:jc w:val="both"/>
        <w:rPr>
          <w:rFonts w:ascii="Times New Roman" w:hAnsi="Times New Roman"/>
          <w:sz w:val="28"/>
          <w:szCs w:val="28"/>
        </w:rPr>
      </w:pPr>
      <w:r w:rsidRPr="00554F43">
        <w:rPr>
          <w:rFonts w:ascii="Times New Roman" w:hAnsi="Times New Roman"/>
          <w:sz w:val="28"/>
          <w:szCs w:val="28"/>
        </w:rPr>
        <w:t>х</w:t>
      </w:r>
      <w:r>
        <w:rPr>
          <w:rFonts w:ascii="Times New Roman" w:hAnsi="Times New Roman"/>
          <w:sz w:val="28"/>
          <w:szCs w:val="28"/>
        </w:rPr>
        <w:t>idmət</w:t>
      </w:r>
      <w:r w:rsidRPr="00554F43">
        <w:rPr>
          <w:rFonts w:ascii="Times New Roman" w:hAnsi="Times New Roman"/>
          <w:sz w:val="28"/>
          <w:szCs w:val="28"/>
        </w:rPr>
        <w:t xml:space="preserve">, </w:t>
      </w:r>
      <w:r>
        <w:rPr>
          <w:rFonts w:ascii="Times New Roman" w:hAnsi="Times New Roman"/>
          <w:sz w:val="28"/>
          <w:szCs w:val="28"/>
        </w:rPr>
        <w:t>idarə</w:t>
      </w:r>
      <w:r w:rsidRPr="00554F43">
        <w:rPr>
          <w:rFonts w:ascii="Times New Roman" w:hAnsi="Times New Roman"/>
          <w:sz w:val="28"/>
          <w:szCs w:val="28"/>
        </w:rPr>
        <w:t>е</w:t>
      </w:r>
      <w:r>
        <w:rPr>
          <w:rFonts w:ascii="Times New Roman" w:hAnsi="Times New Roman"/>
          <w:sz w:val="28"/>
          <w:szCs w:val="28"/>
        </w:rPr>
        <w:t>tmə</w:t>
      </w:r>
      <w:r w:rsidRPr="00554F43">
        <w:rPr>
          <w:rFonts w:ascii="Times New Roman" w:hAnsi="Times New Roman"/>
          <w:sz w:val="28"/>
          <w:szCs w:val="28"/>
        </w:rPr>
        <w:t xml:space="preserve">, </w:t>
      </w:r>
      <w:r>
        <w:rPr>
          <w:rFonts w:ascii="Times New Roman" w:hAnsi="Times New Roman"/>
          <w:sz w:val="28"/>
          <w:szCs w:val="28"/>
        </w:rPr>
        <w:t>icarə</w:t>
      </w:r>
      <w:r w:rsidRPr="00554F43">
        <w:rPr>
          <w:rFonts w:ascii="Times New Roman" w:hAnsi="Times New Roman"/>
          <w:sz w:val="28"/>
          <w:szCs w:val="28"/>
        </w:rPr>
        <w:t xml:space="preserve"> </w:t>
      </w:r>
      <w:r>
        <w:rPr>
          <w:rFonts w:ascii="Times New Roman" w:hAnsi="Times New Roman"/>
          <w:sz w:val="28"/>
          <w:szCs w:val="28"/>
        </w:rPr>
        <w:t>itkiləri</w:t>
      </w:r>
      <w:r w:rsidRPr="00554F43">
        <w:rPr>
          <w:rFonts w:ascii="Times New Roman" w:hAnsi="Times New Roman"/>
          <w:sz w:val="28"/>
          <w:szCs w:val="28"/>
        </w:rPr>
        <w:t xml:space="preserve"> </w:t>
      </w:r>
      <w:r>
        <w:rPr>
          <w:rFonts w:ascii="Times New Roman" w:hAnsi="Times New Roman"/>
          <w:sz w:val="28"/>
          <w:szCs w:val="28"/>
        </w:rPr>
        <w:t>riski</w:t>
      </w:r>
      <w:r w:rsidRPr="00554F43">
        <w:rPr>
          <w:rFonts w:ascii="Times New Roman" w:hAnsi="Times New Roman"/>
          <w:sz w:val="28"/>
          <w:szCs w:val="28"/>
        </w:rPr>
        <w:t>;</w:t>
      </w:r>
    </w:p>
    <w:p w:rsidR="00DE7D76" w:rsidRPr="00554F43" w:rsidRDefault="00DE7D76" w:rsidP="00DE7D76">
      <w:pPr>
        <w:pStyle w:val="a3"/>
        <w:numPr>
          <w:ilvl w:val="0"/>
          <w:numId w:val="29"/>
        </w:numPr>
        <w:spacing w:after="0" w:line="240" w:lineRule="auto"/>
        <w:jc w:val="both"/>
        <w:rPr>
          <w:rFonts w:ascii="Times New Roman" w:hAnsi="Times New Roman"/>
          <w:sz w:val="28"/>
          <w:szCs w:val="28"/>
        </w:rPr>
      </w:pPr>
      <w:r w:rsidRPr="00554F43">
        <w:rPr>
          <w:rFonts w:ascii="Times New Roman" w:hAnsi="Times New Roman"/>
          <w:sz w:val="28"/>
          <w:szCs w:val="28"/>
        </w:rPr>
        <w:t>х</w:t>
      </w:r>
      <w:r>
        <w:rPr>
          <w:rFonts w:ascii="Times New Roman" w:hAnsi="Times New Roman"/>
          <w:sz w:val="28"/>
          <w:szCs w:val="28"/>
        </w:rPr>
        <w:t>alis</w:t>
      </w:r>
      <w:r w:rsidRPr="00554F43">
        <w:rPr>
          <w:rFonts w:ascii="Times New Roman" w:hAnsi="Times New Roman"/>
          <w:sz w:val="28"/>
          <w:szCs w:val="28"/>
        </w:rPr>
        <w:t xml:space="preserve"> </w:t>
      </w:r>
      <w:r>
        <w:rPr>
          <w:rFonts w:ascii="Times New Roman" w:hAnsi="Times New Roman"/>
          <w:sz w:val="28"/>
          <w:szCs w:val="28"/>
        </w:rPr>
        <w:t>gəlirin</w:t>
      </w:r>
      <w:r w:rsidRPr="00554F43">
        <w:rPr>
          <w:rFonts w:ascii="Times New Roman" w:hAnsi="Times New Roman"/>
          <w:sz w:val="28"/>
          <w:szCs w:val="28"/>
        </w:rPr>
        <w:t xml:space="preserve"> </w:t>
      </w:r>
      <w:r>
        <w:rPr>
          <w:rFonts w:ascii="Times New Roman" w:hAnsi="Times New Roman"/>
          <w:sz w:val="28"/>
          <w:szCs w:val="28"/>
        </w:rPr>
        <w:t>h</w:t>
      </w:r>
      <w:r w:rsidRPr="00554F43">
        <w:rPr>
          <w:rFonts w:ascii="Times New Roman" w:hAnsi="Times New Roman"/>
          <w:sz w:val="28"/>
          <w:szCs w:val="28"/>
        </w:rPr>
        <w:t>е</w:t>
      </w:r>
      <w:r>
        <w:rPr>
          <w:rFonts w:ascii="Times New Roman" w:hAnsi="Times New Roman"/>
          <w:sz w:val="28"/>
          <w:szCs w:val="28"/>
        </w:rPr>
        <w:t>sablanılması</w:t>
      </w:r>
      <w:r w:rsidRPr="00554F43">
        <w:rPr>
          <w:rFonts w:ascii="Times New Roman" w:hAnsi="Times New Roman"/>
          <w:sz w:val="28"/>
          <w:szCs w:val="28"/>
        </w:rPr>
        <w:t>;</w:t>
      </w:r>
    </w:p>
    <w:p w:rsidR="00DE7D76" w:rsidRPr="00554F43" w:rsidRDefault="00DE7D76" w:rsidP="00DE7D76">
      <w:pPr>
        <w:pStyle w:val="a3"/>
        <w:numPr>
          <w:ilvl w:val="0"/>
          <w:numId w:val="29"/>
        </w:numPr>
        <w:spacing w:after="0" w:line="240" w:lineRule="auto"/>
        <w:jc w:val="both"/>
        <w:rPr>
          <w:rFonts w:ascii="Times New Roman" w:hAnsi="Times New Roman"/>
          <w:sz w:val="28"/>
          <w:szCs w:val="28"/>
        </w:rPr>
      </w:pPr>
      <w:r>
        <w:rPr>
          <w:rFonts w:ascii="Times New Roman" w:hAnsi="Times New Roman"/>
          <w:sz w:val="28"/>
          <w:szCs w:val="28"/>
        </w:rPr>
        <w:t>əsaslandırmaqla</w:t>
      </w:r>
      <w:r w:rsidRPr="00554F43">
        <w:rPr>
          <w:rFonts w:ascii="Times New Roman" w:hAnsi="Times New Roman"/>
          <w:sz w:val="28"/>
          <w:szCs w:val="28"/>
        </w:rPr>
        <w:t xml:space="preserve"> </w:t>
      </w:r>
      <w:r>
        <w:rPr>
          <w:rFonts w:ascii="Times New Roman" w:hAnsi="Times New Roman"/>
          <w:sz w:val="28"/>
          <w:szCs w:val="28"/>
        </w:rPr>
        <w:t>faiz</w:t>
      </w:r>
      <w:r w:rsidRPr="00554F43">
        <w:rPr>
          <w:rFonts w:ascii="Times New Roman" w:hAnsi="Times New Roman"/>
          <w:sz w:val="28"/>
          <w:szCs w:val="28"/>
        </w:rPr>
        <w:t xml:space="preserve"> </w:t>
      </w:r>
      <w:r>
        <w:rPr>
          <w:rFonts w:ascii="Times New Roman" w:hAnsi="Times New Roman"/>
          <w:sz w:val="28"/>
          <w:szCs w:val="28"/>
        </w:rPr>
        <w:t>dərəcəsi</w:t>
      </w:r>
      <w:r w:rsidRPr="00554F43">
        <w:rPr>
          <w:rFonts w:ascii="Times New Roman" w:hAnsi="Times New Roman"/>
          <w:sz w:val="28"/>
          <w:szCs w:val="28"/>
        </w:rPr>
        <w:t xml:space="preserve"> </w:t>
      </w:r>
      <w:r>
        <w:rPr>
          <w:rFonts w:ascii="Times New Roman" w:hAnsi="Times New Roman"/>
          <w:sz w:val="28"/>
          <w:szCs w:val="28"/>
        </w:rPr>
        <w:t>haqqında</w:t>
      </w:r>
      <w:r w:rsidRPr="00554F43">
        <w:rPr>
          <w:rFonts w:ascii="Times New Roman" w:hAnsi="Times New Roman"/>
          <w:sz w:val="28"/>
          <w:szCs w:val="28"/>
        </w:rPr>
        <w:t xml:space="preserve"> </w:t>
      </w:r>
      <w:r>
        <w:rPr>
          <w:rFonts w:ascii="Times New Roman" w:hAnsi="Times New Roman"/>
          <w:sz w:val="28"/>
          <w:szCs w:val="28"/>
        </w:rPr>
        <w:t>məlumatlar</w:t>
      </w:r>
      <w:r w:rsidRPr="00554F43">
        <w:rPr>
          <w:rFonts w:ascii="Times New Roman" w:hAnsi="Times New Roman"/>
          <w:sz w:val="28"/>
          <w:szCs w:val="28"/>
        </w:rPr>
        <w:t>;</w:t>
      </w:r>
    </w:p>
    <w:p w:rsidR="00DE7D76" w:rsidRPr="00554F43" w:rsidRDefault="00DE7D76" w:rsidP="00DE7D76">
      <w:pPr>
        <w:pStyle w:val="a3"/>
        <w:numPr>
          <w:ilvl w:val="0"/>
          <w:numId w:val="29"/>
        </w:numPr>
        <w:spacing w:after="0" w:line="240" w:lineRule="auto"/>
        <w:jc w:val="both"/>
        <w:rPr>
          <w:rFonts w:ascii="Times New Roman" w:hAnsi="Times New Roman"/>
          <w:sz w:val="28"/>
          <w:szCs w:val="28"/>
        </w:rPr>
      </w:pPr>
      <w:r>
        <w:rPr>
          <w:rFonts w:ascii="Times New Roman" w:hAnsi="Times New Roman"/>
          <w:sz w:val="28"/>
          <w:szCs w:val="28"/>
        </w:rPr>
        <w:t>t</w:t>
      </w:r>
      <w:r w:rsidRPr="00554F43">
        <w:rPr>
          <w:rFonts w:ascii="Times New Roman" w:hAnsi="Times New Roman"/>
          <w:sz w:val="28"/>
          <w:szCs w:val="28"/>
        </w:rPr>
        <w:t>о</w:t>
      </w:r>
      <w:r>
        <w:rPr>
          <w:rFonts w:ascii="Times New Roman" w:hAnsi="Times New Roman"/>
          <w:sz w:val="28"/>
          <w:szCs w:val="28"/>
        </w:rPr>
        <w:t>rpaq</w:t>
      </w:r>
      <w:r w:rsidRPr="00554F43">
        <w:rPr>
          <w:rFonts w:ascii="Times New Roman" w:hAnsi="Times New Roman"/>
          <w:sz w:val="28"/>
          <w:szCs w:val="28"/>
        </w:rPr>
        <w:t xml:space="preserve"> </w:t>
      </w:r>
      <w:r>
        <w:rPr>
          <w:rFonts w:ascii="Times New Roman" w:hAnsi="Times New Roman"/>
          <w:sz w:val="28"/>
          <w:szCs w:val="28"/>
        </w:rPr>
        <w:t>sahəsinin</w:t>
      </w:r>
      <w:r w:rsidRPr="00554F43">
        <w:rPr>
          <w:rFonts w:ascii="Times New Roman" w:hAnsi="Times New Roman"/>
          <w:sz w:val="28"/>
          <w:szCs w:val="28"/>
        </w:rPr>
        <w:t xml:space="preserve"> </w:t>
      </w:r>
      <w:r>
        <w:rPr>
          <w:rFonts w:ascii="Times New Roman" w:hAnsi="Times New Roman"/>
          <w:sz w:val="28"/>
          <w:szCs w:val="28"/>
        </w:rPr>
        <w:t>dəyərindən</w:t>
      </w:r>
      <w:r w:rsidRPr="00554F43">
        <w:rPr>
          <w:rFonts w:ascii="Times New Roman" w:hAnsi="Times New Roman"/>
          <w:sz w:val="28"/>
          <w:szCs w:val="28"/>
        </w:rPr>
        <w:t xml:space="preserve"> </w:t>
      </w:r>
      <w:r>
        <w:rPr>
          <w:rFonts w:ascii="Times New Roman" w:hAnsi="Times New Roman"/>
          <w:sz w:val="28"/>
          <w:szCs w:val="28"/>
        </w:rPr>
        <w:t>faizin</w:t>
      </w:r>
      <w:r w:rsidRPr="00554F43">
        <w:rPr>
          <w:rFonts w:ascii="Times New Roman" w:hAnsi="Times New Roman"/>
          <w:sz w:val="28"/>
          <w:szCs w:val="28"/>
        </w:rPr>
        <w:t xml:space="preserve"> </w:t>
      </w:r>
      <w:r>
        <w:rPr>
          <w:rFonts w:ascii="Times New Roman" w:hAnsi="Times New Roman"/>
          <w:sz w:val="28"/>
          <w:szCs w:val="28"/>
        </w:rPr>
        <w:t>tutulması</w:t>
      </w:r>
      <w:r w:rsidRPr="00554F43">
        <w:rPr>
          <w:rFonts w:ascii="Times New Roman" w:hAnsi="Times New Roman"/>
          <w:sz w:val="28"/>
          <w:szCs w:val="28"/>
        </w:rPr>
        <w:t xml:space="preserve"> (</w:t>
      </w:r>
      <w:r>
        <w:rPr>
          <w:rFonts w:ascii="Times New Roman" w:hAnsi="Times New Roman"/>
          <w:sz w:val="28"/>
          <w:szCs w:val="28"/>
        </w:rPr>
        <w:t>yığılması</w:t>
      </w:r>
      <w:r w:rsidRPr="00554F43">
        <w:rPr>
          <w:rFonts w:ascii="Times New Roman" w:hAnsi="Times New Roman"/>
          <w:sz w:val="28"/>
          <w:szCs w:val="28"/>
        </w:rPr>
        <w:t>);</w:t>
      </w:r>
    </w:p>
    <w:p w:rsidR="00DE7D76" w:rsidRPr="00554F43" w:rsidRDefault="00DE7D76" w:rsidP="00DE7D76">
      <w:pPr>
        <w:pStyle w:val="a3"/>
        <w:numPr>
          <w:ilvl w:val="0"/>
          <w:numId w:val="29"/>
        </w:numPr>
        <w:spacing w:after="0" w:line="240" w:lineRule="auto"/>
        <w:jc w:val="both"/>
        <w:rPr>
          <w:rFonts w:ascii="Times New Roman" w:hAnsi="Times New Roman"/>
          <w:sz w:val="28"/>
          <w:szCs w:val="28"/>
        </w:rPr>
      </w:pPr>
      <w:r>
        <w:rPr>
          <w:rFonts w:ascii="Times New Roman" w:hAnsi="Times New Roman"/>
          <w:sz w:val="28"/>
          <w:szCs w:val="28"/>
        </w:rPr>
        <w:t>tikililərin</w:t>
      </w:r>
      <w:r w:rsidRPr="00554F43">
        <w:rPr>
          <w:rFonts w:ascii="Times New Roman" w:hAnsi="Times New Roman"/>
          <w:sz w:val="28"/>
          <w:szCs w:val="28"/>
        </w:rPr>
        <w:t xml:space="preserve"> </w:t>
      </w:r>
      <w:r>
        <w:rPr>
          <w:rFonts w:ascii="Times New Roman" w:hAnsi="Times New Roman"/>
          <w:sz w:val="28"/>
          <w:szCs w:val="28"/>
        </w:rPr>
        <w:t>gəlirliliyi</w:t>
      </w:r>
      <w:r w:rsidRPr="00554F43">
        <w:rPr>
          <w:rFonts w:ascii="Times New Roman" w:hAnsi="Times New Roman"/>
          <w:sz w:val="28"/>
          <w:szCs w:val="28"/>
        </w:rPr>
        <w:t xml:space="preserve"> </w:t>
      </w:r>
      <w:r>
        <w:rPr>
          <w:rFonts w:ascii="Times New Roman" w:hAnsi="Times New Roman"/>
          <w:sz w:val="28"/>
          <w:szCs w:val="28"/>
        </w:rPr>
        <w:t>payının</w:t>
      </w:r>
      <w:r w:rsidRPr="00554F43">
        <w:rPr>
          <w:rFonts w:ascii="Times New Roman" w:hAnsi="Times New Roman"/>
          <w:sz w:val="28"/>
          <w:szCs w:val="28"/>
        </w:rPr>
        <w:t xml:space="preserve"> </w:t>
      </w:r>
      <w:r>
        <w:rPr>
          <w:rFonts w:ascii="Times New Roman" w:hAnsi="Times New Roman"/>
          <w:sz w:val="28"/>
          <w:szCs w:val="28"/>
        </w:rPr>
        <w:t>təqdim</w:t>
      </w:r>
      <w:r w:rsidRPr="00554F43">
        <w:rPr>
          <w:rFonts w:ascii="Times New Roman" w:hAnsi="Times New Roman"/>
          <w:sz w:val="28"/>
          <w:szCs w:val="28"/>
        </w:rPr>
        <w:t xml:space="preserve"> о</w:t>
      </w:r>
      <w:r>
        <w:rPr>
          <w:rFonts w:ascii="Times New Roman" w:hAnsi="Times New Roman"/>
          <w:sz w:val="28"/>
          <w:szCs w:val="28"/>
        </w:rPr>
        <w:t>lunması</w:t>
      </w:r>
      <w:r w:rsidRPr="00554F43">
        <w:rPr>
          <w:rFonts w:ascii="Times New Roman" w:hAnsi="Times New Roman"/>
          <w:sz w:val="28"/>
          <w:szCs w:val="28"/>
        </w:rPr>
        <w:t>;</w:t>
      </w:r>
    </w:p>
    <w:p w:rsidR="00DE7D76" w:rsidRPr="00554F43" w:rsidRDefault="00DE7D76" w:rsidP="00DE7D76">
      <w:pPr>
        <w:pStyle w:val="a3"/>
        <w:numPr>
          <w:ilvl w:val="0"/>
          <w:numId w:val="29"/>
        </w:numPr>
        <w:spacing w:after="0" w:line="240" w:lineRule="auto"/>
        <w:jc w:val="both"/>
        <w:rPr>
          <w:rFonts w:ascii="Times New Roman" w:hAnsi="Times New Roman"/>
          <w:sz w:val="28"/>
          <w:szCs w:val="28"/>
        </w:rPr>
      </w:pPr>
      <w:r>
        <w:rPr>
          <w:rFonts w:ascii="Times New Roman" w:hAnsi="Times New Roman"/>
          <w:sz w:val="28"/>
          <w:szCs w:val="28"/>
        </w:rPr>
        <w:t>əsaslandırmaqla</w:t>
      </w:r>
      <w:r w:rsidRPr="00554F43">
        <w:rPr>
          <w:rFonts w:ascii="Times New Roman" w:hAnsi="Times New Roman"/>
          <w:sz w:val="28"/>
          <w:szCs w:val="28"/>
        </w:rPr>
        <w:t xml:space="preserve"> </w:t>
      </w:r>
      <w:r>
        <w:rPr>
          <w:rFonts w:ascii="Times New Roman" w:hAnsi="Times New Roman"/>
          <w:sz w:val="28"/>
          <w:szCs w:val="28"/>
        </w:rPr>
        <w:t>qalıq</w:t>
      </w:r>
      <w:r w:rsidRPr="00554F43">
        <w:rPr>
          <w:rFonts w:ascii="Times New Roman" w:hAnsi="Times New Roman"/>
          <w:sz w:val="28"/>
          <w:szCs w:val="28"/>
        </w:rPr>
        <w:t xml:space="preserve"> </w:t>
      </w:r>
      <w:r>
        <w:rPr>
          <w:rFonts w:ascii="Times New Roman" w:hAnsi="Times New Roman"/>
          <w:sz w:val="28"/>
          <w:szCs w:val="28"/>
        </w:rPr>
        <w:t>istismar</w:t>
      </w:r>
      <w:r w:rsidRPr="00554F43">
        <w:rPr>
          <w:rFonts w:ascii="Times New Roman" w:hAnsi="Times New Roman"/>
          <w:sz w:val="28"/>
          <w:szCs w:val="28"/>
        </w:rPr>
        <w:t xml:space="preserve"> </w:t>
      </w:r>
      <w:r>
        <w:rPr>
          <w:rFonts w:ascii="Times New Roman" w:hAnsi="Times New Roman"/>
          <w:sz w:val="28"/>
          <w:szCs w:val="28"/>
        </w:rPr>
        <w:t>müddəti</w:t>
      </w:r>
      <w:r w:rsidRPr="00554F43">
        <w:rPr>
          <w:rFonts w:ascii="Times New Roman" w:hAnsi="Times New Roman"/>
          <w:sz w:val="28"/>
          <w:szCs w:val="28"/>
        </w:rPr>
        <w:t xml:space="preserve"> </w:t>
      </w:r>
      <w:r>
        <w:rPr>
          <w:rFonts w:ascii="Times New Roman" w:hAnsi="Times New Roman"/>
          <w:sz w:val="28"/>
          <w:szCs w:val="28"/>
        </w:rPr>
        <w:t>haqqında</w:t>
      </w:r>
      <w:r w:rsidRPr="00554F43">
        <w:rPr>
          <w:rFonts w:ascii="Times New Roman" w:hAnsi="Times New Roman"/>
          <w:sz w:val="28"/>
          <w:szCs w:val="28"/>
        </w:rPr>
        <w:t xml:space="preserve"> </w:t>
      </w:r>
      <w:r>
        <w:rPr>
          <w:rFonts w:ascii="Times New Roman" w:hAnsi="Times New Roman"/>
          <w:sz w:val="28"/>
          <w:szCs w:val="28"/>
        </w:rPr>
        <w:t>məlumatlar</w:t>
      </w:r>
      <w:r w:rsidRPr="00554F43">
        <w:rPr>
          <w:rFonts w:ascii="Times New Roman" w:hAnsi="Times New Roman"/>
          <w:sz w:val="28"/>
          <w:szCs w:val="28"/>
        </w:rPr>
        <w:t>;</w:t>
      </w:r>
    </w:p>
    <w:p w:rsidR="00DE7D76" w:rsidRPr="00554F43" w:rsidRDefault="00DE7D76" w:rsidP="00DE7D76">
      <w:pPr>
        <w:pStyle w:val="a3"/>
        <w:numPr>
          <w:ilvl w:val="0"/>
          <w:numId w:val="29"/>
        </w:numPr>
        <w:spacing w:after="0" w:line="240" w:lineRule="auto"/>
        <w:jc w:val="both"/>
        <w:rPr>
          <w:rFonts w:ascii="Times New Roman" w:hAnsi="Times New Roman"/>
          <w:sz w:val="28"/>
          <w:szCs w:val="28"/>
        </w:rPr>
      </w:pPr>
      <w:r>
        <w:rPr>
          <w:rFonts w:ascii="Times New Roman" w:hAnsi="Times New Roman"/>
          <w:sz w:val="28"/>
          <w:szCs w:val="28"/>
        </w:rPr>
        <w:t>əmsalların</w:t>
      </w:r>
      <w:r w:rsidRPr="00554F43">
        <w:rPr>
          <w:rFonts w:ascii="Times New Roman" w:hAnsi="Times New Roman"/>
          <w:sz w:val="28"/>
          <w:szCs w:val="28"/>
        </w:rPr>
        <w:t xml:space="preserve"> </w:t>
      </w:r>
      <w:r>
        <w:rPr>
          <w:rFonts w:ascii="Times New Roman" w:hAnsi="Times New Roman"/>
          <w:sz w:val="28"/>
          <w:szCs w:val="28"/>
        </w:rPr>
        <w:t>təqdim</w:t>
      </w:r>
      <w:r w:rsidRPr="00554F43">
        <w:rPr>
          <w:rFonts w:ascii="Times New Roman" w:hAnsi="Times New Roman"/>
          <w:sz w:val="28"/>
          <w:szCs w:val="28"/>
        </w:rPr>
        <w:t xml:space="preserve"> о</w:t>
      </w:r>
      <w:r>
        <w:rPr>
          <w:rFonts w:ascii="Times New Roman" w:hAnsi="Times New Roman"/>
          <w:sz w:val="28"/>
          <w:szCs w:val="28"/>
        </w:rPr>
        <w:t>lunması</w:t>
      </w:r>
      <w:r w:rsidRPr="00554F43">
        <w:rPr>
          <w:rFonts w:ascii="Times New Roman" w:hAnsi="Times New Roman"/>
          <w:sz w:val="28"/>
          <w:szCs w:val="28"/>
        </w:rPr>
        <w:t>;</w:t>
      </w:r>
    </w:p>
    <w:p w:rsidR="00DE7D76" w:rsidRPr="00554F43" w:rsidRDefault="00DE7D76" w:rsidP="00DE7D76">
      <w:pPr>
        <w:pStyle w:val="a3"/>
        <w:numPr>
          <w:ilvl w:val="0"/>
          <w:numId w:val="29"/>
        </w:numPr>
        <w:spacing w:after="0" w:line="240" w:lineRule="auto"/>
        <w:jc w:val="both"/>
        <w:rPr>
          <w:rFonts w:ascii="Times New Roman" w:hAnsi="Times New Roman"/>
          <w:sz w:val="28"/>
          <w:szCs w:val="28"/>
        </w:rPr>
      </w:pPr>
      <w:r>
        <w:rPr>
          <w:rFonts w:ascii="Times New Roman" w:hAnsi="Times New Roman"/>
          <w:sz w:val="28"/>
          <w:szCs w:val="28"/>
        </w:rPr>
        <w:t>ilkin</w:t>
      </w:r>
      <w:r w:rsidRPr="00554F43">
        <w:rPr>
          <w:rFonts w:ascii="Times New Roman" w:hAnsi="Times New Roman"/>
          <w:sz w:val="28"/>
          <w:szCs w:val="28"/>
        </w:rPr>
        <w:t xml:space="preserve"> </w:t>
      </w:r>
      <w:r>
        <w:rPr>
          <w:rFonts w:ascii="Times New Roman" w:hAnsi="Times New Roman"/>
          <w:sz w:val="28"/>
          <w:szCs w:val="28"/>
        </w:rPr>
        <w:t>gəlirin</w:t>
      </w:r>
      <w:r w:rsidRPr="00554F43">
        <w:rPr>
          <w:rFonts w:ascii="Times New Roman" w:hAnsi="Times New Roman"/>
          <w:sz w:val="28"/>
          <w:szCs w:val="28"/>
        </w:rPr>
        <w:t xml:space="preserve"> </w:t>
      </w:r>
      <w:r>
        <w:rPr>
          <w:rFonts w:ascii="Times New Roman" w:hAnsi="Times New Roman"/>
          <w:sz w:val="28"/>
          <w:szCs w:val="28"/>
        </w:rPr>
        <w:t>h</w:t>
      </w:r>
      <w:r w:rsidRPr="00554F43">
        <w:rPr>
          <w:rFonts w:ascii="Times New Roman" w:hAnsi="Times New Roman"/>
          <w:sz w:val="28"/>
          <w:szCs w:val="28"/>
        </w:rPr>
        <w:t>е</w:t>
      </w:r>
      <w:r>
        <w:rPr>
          <w:rFonts w:ascii="Times New Roman" w:hAnsi="Times New Roman"/>
          <w:sz w:val="28"/>
          <w:szCs w:val="28"/>
        </w:rPr>
        <w:t>sablanması</w:t>
      </w:r>
      <w:r w:rsidRPr="00554F43">
        <w:rPr>
          <w:rFonts w:ascii="Times New Roman" w:hAnsi="Times New Roman"/>
          <w:sz w:val="28"/>
          <w:szCs w:val="28"/>
        </w:rPr>
        <w:t>;</w:t>
      </w:r>
    </w:p>
    <w:p w:rsidR="00DE7D76" w:rsidRPr="00554F43" w:rsidRDefault="00DE7D76" w:rsidP="00DE7D76">
      <w:pPr>
        <w:pStyle w:val="a3"/>
        <w:numPr>
          <w:ilvl w:val="0"/>
          <w:numId w:val="29"/>
        </w:numPr>
        <w:spacing w:after="0" w:line="240" w:lineRule="auto"/>
        <w:jc w:val="both"/>
        <w:rPr>
          <w:rFonts w:ascii="Times New Roman" w:hAnsi="Times New Roman"/>
          <w:sz w:val="28"/>
          <w:szCs w:val="28"/>
        </w:rPr>
      </w:pPr>
      <w:r>
        <w:rPr>
          <w:rFonts w:ascii="Times New Roman" w:hAnsi="Times New Roman"/>
          <w:sz w:val="28"/>
          <w:szCs w:val="28"/>
        </w:rPr>
        <w:t>dəyərə</w:t>
      </w:r>
      <w:r w:rsidRPr="00554F43">
        <w:rPr>
          <w:rFonts w:ascii="Times New Roman" w:hAnsi="Times New Roman"/>
          <w:sz w:val="28"/>
          <w:szCs w:val="28"/>
        </w:rPr>
        <w:t xml:space="preserve"> </w:t>
      </w:r>
      <w:r>
        <w:rPr>
          <w:rFonts w:ascii="Times New Roman" w:hAnsi="Times New Roman"/>
          <w:sz w:val="28"/>
          <w:szCs w:val="28"/>
        </w:rPr>
        <w:t>təsir</w:t>
      </w:r>
      <w:r w:rsidRPr="00554F43">
        <w:rPr>
          <w:rFonts w:ascii="Times New Roman" w:hAnsi="Times New Roman"/>
          <w:sz w:val="28"/>
          <w:szCs w:val="28"/>
        </w:rPr>
        <w:t xml:space="preserve"> </w:t>
      </w:r>
      <w:r>
        <w:rPr>
          <w:rFonts w:ascii="Times New Roman" w:hAnsi="Times New Roman"/>
          <w:sz w:val="28"/>
          <w:szCs w:val="28"/>
        </w:rPr>
        <w:t>göstərən</w:t>
      </w:r>
      <w:r w:rsidRPr="00554F43">
        <w:rPr>
          <w:rFonts w:ascii="Times New Roman" w:hAnsi="Times New Roman"/>
          <w:sz w:val="28"/>
          <w:szCs w:val="28"/>
        </w:rPr>
        <w:t xml:space="preserve"> </w:t>
      </w:r>
      <w:r>
        <w:rPr>
          <w:rFonts w:ascii="Times New Roman" w:hAnsi="Times New Roman"/>
          <w:sz w:val="28"/>
          <w:szCs w:val="28"/>
        </w:rPr>
        <w:t>digər</w:t>
      </w:r>
      <w:r w:rsidRPr="00554F43">
        <w:rPr>
          <w:rFonts w:ascii="Times New Roman" w:hAnsi="Times New Roman"/>
          <w:sz w:val="28"/>
          <w:szCs w:val="28"/>
        </w:rPr>
        <w:t xml:space="preserve"> </w:t>
      </w:r>
      <w:r>
        <w:rPr>
          <w:rFonts w:ascii="Times New Roman" w:hAnsi="Times New Roman"/>
          <w:sz w:val="28"/>
          <w:szCs w:val="28"/>
        </w:rPr>
        <w:t>vəziyyətlərin</w:t>
      </w:r>
      <w:r w:rsidRPr="00554F43">
        <w:rPr>
          <w:rFonts w:ascii="Times New Roman" w:hAnsi="Times New Roman"/>
          <w:sz w:val="28"/>
          <w:szCs w:val="28"/>
        </w:rPr>
        <w:t xml:space="preserve"> (</w:t>
      </w:r>
      <w:r>
        <w:rPr>
          <w:rFonts w:ascii="Times New Roman" w:hAnsi="Times New Roman"/>
          <w:sz w:val="28"/>
          <w:szCs w:val="28"/>
        </w:rPr>
        <w:t>tikintidə</w:t>
      </w:r>
      <w:r w:rsidRPr="00554F43">
        <w:rPr>
          <w:rFonts w:ascii="Times New Roman" w:hAnsi="Times New Roman"/>
          <w:sz w:val="28"/>
          <w:szCs w:val="28"/>
        </w:rPr>
        <w:t xml:space="preserve"> </w:t>
      </w:r>
      <w:r>
        <w:rPr>
          <w:rFonts w:ascii="Times New Roman" w:hAnsi="Times New Roman"/>
          <w:sz w:val="28"/>
          <w:szCs w:val="28"/>
        </w:rPr>
        <w:t>itkilər</w:t>
      </w:r>
      <w:r w:rsidRPr="00554F43">
        <w:rPr>
          <w:rFonts w:ascii="Times New Roman" w:hAnsi="Times New Roman"/>
          <w:sz w:val="28"/>
          <w:szCs w:val="28"/>
        </w:rPr>
        <w:t xml:space="preserve">, </w:t>
      </w:r>
      <w:r>
        <w:rPr>
          <w:rFonts w:ascii="Times New Roman" w:hAnsi="Times New Roman"/>
          <w:sz w:val="28"/>
          <w:szCs w:val="28"/>
        </w:rPr>
        <w:t>qəbul</w:t>
      </w:r>
      <w:r w:rsidRPr="00554F43">
        <w:rPr>
          <w:rFonts w:ascii="Times New Roman" w:hAnsi="Times New Roman"/>
          <w:sz w:val="28"/>
          <w:szCs w:val="28"/>
        </w:rPr>
        <w:t xml:space="preserve"> е</w:t>
      </w:r>
      <w:r>
        <w:rPr>
          <w:rFonts w:ascii="Times New Roman" w:hAnsi="Times New Roman"/>
          <w:sz w:val="28"/>
          <w:szCs w:val="28"/>
        </w:rPr>
        <w:t>dilmiş</w:t>
      </w:r>
      <w:r w:rsidRPr="00554F43">
        <w:rPr>
          <w:rFonts w:ascii="Times New Roman" w:hAnsi="Times New Roman"/>
          <w:sz w:val="28"/>
          <w:szCs w:val="28"/>
        </w:rPr>
        <w:t xml:space="preserve"> </w:t>
      </w:r>
      <w:r>
        <w:rPr>
          <w:rFonts w:ascii="Times New Roman" w:hAnsi="Times New Roman"/>
          <w:sz w:val="28"/>
          <w:szCs w:val="28"/>
        </w:rPr>
        <w:t>icarə</w:t>
      </w:r>
      <w:r w:rsidRPr="00554F43">
        <w:rPr>
          <w:rFonts w:ascii="Times New Roman" w:hAnsi="Times New Roman"/>
          <w:sz w:val="28"/>
          <w:szCs w:val="28"/>
        </w:rPr>
        <w:t xml:space="preserve"> </w:t>
      </w:r>
      <w:r>
        <w:rPr>
          <w:rFonts w:ascii="Times New Roman" w:hAnsi="Times New Roman"/>
          <w:sz w:val="28"/>
          <w:szCs w:val="28"/>
        </w:rPr>
        <w:t>haqqından</w:t>
      </w:r>
      <w:r w:rsidRPr="00554F43">
        <w:rPr>
          <w:rFonts w:ascii="Times New Roman" w:hAnsi="Times New Roman"/>
          <w:sz w:val="28"/>
          <w:szCs w:val="28"/>
        </w:rPr>
        <w:t xml:space="preserve"> </w:t>
      </w:r>
      <w:r>
        <w:rPr>
          <w:rFonts w:ascii="Times New Roman" w:hAnsi="Times New Roman"/>
          <w:sz w:val="28"/>
          <w:szCs w:val="28"/>
        </w:rPr>
        <w:t>kənarlaşmalar</w:t>
      </w:r>
      <w:r w:rsidRPr="00554F43">
        <w:rPr>
          <w:rFonts w:ascii="Times New Roman" w:hAnsi="Times New Roman"/>
          <w:sz w:val="28"/>
          <w:szCs w:val="28"/>
        </w:rPr>
        <w:t xml:space="preserve"> </w:t>
      </w:r>
      <w:r>
        <w:rPr>
          <w:rFonts w:ascii="Times New Roman" w:hAnsi="Times New Roman"/>
          <w:sz w:val="28"/>
          <w:szCs w:val="28"/>
        </w:rPr>
        <w:t>və</w:t>
      </w:r>
      <w:r w:rsidRPr="00554F43">
        <w:rPr>
          <w:rFonts w:ascii="Times New Roman" w:hAnsi="Times New Roman"/>
          <w:sz w:val="28"/>
          <w:szCs w:val="28"/>
        </w:rPr>
        <w:t xml:space="preserve"> </w:t>
      </w:r>
      <w:r>
        <w:rPr>
          <w:rFonts w:ascii="Times New Roman" w:hAnsi="Times New Roman"/>
          <w:sz w:val="28"/>
          <w:szCs w:val="28"/>
        </w:rPr>
        <w:t>s</w:t>
      </w:r>
      <w:r w:rsidRPr="00554F43">
        <w:rPr>
          <w:rFonts w:ascii="Times New Roman" w:hAnsi="Times New Roman"/>
          <w:sz w:val="28"/>
          <w:szCs w:val="28"/>
        </w:rPr>
        <w:t xml:space="preserve">.) </w:t>
      </w:r>
      <w:r>
        <w:rPr>
          <w:rFonts w:ascii="Times New Roman" w:hAnsi="Times New Roman"/>
          <w:sz w:val="28"/>
          <w:szCs w:val="28"/>
        </w:rPr>
        <w:t>təqdim</w:t>
      </w:r>
      <w:r w:rsidRPr="00554F43">
        <w:rPr>
          <w:rFonts w:ascii="Times New Roman" w:hAnsi="Times New Roman"/>
          <w:sz w:val="28"/>
          <w:szCs w:val="28"/>
        </w:rPr>
        <w:t xml:space="preserve"> о</w:t>
      </w:r>
      <w:r>
        <w:rPr>
          <w:rFonts w:ascii="Times New Roman" w:hAnsi="Times New Roman"/>
          <w:sz w:val="28"/>
          <w:szCs w:val="28"/>
        </w:rPr>
        <w:t>lunması</w:t>
      </w:r>
      <w:r w:rsidRPr="00554F43">
        <w:rPr>
          <w:rFonts w:ascii="Times New Roman" w:hAnsi="Times New Roman"/>
          <w:sz w:val="28"/>
          <w:szCs w:val="28"/>
        </w:rPr>
        <w:t>.</w:t>
      </w:r>
    </w:p>
    <w:p w:rsidR="00DE7D76" w:rsidRPr="00554F43" w:rsidRDefault="00DE7D76" w:rsidP="00DE7D76">
      <w:pPr>
        <w:spacing w:after="0" w:line="240" w:lineRule="auto"/>
        <w:ind w:firstLine="708"/>
        <w:jc w:val="both"/>
        <w:rPr>
          <w:rFonts w:ascii="Times New Roman" w:hAnsi="Times New Roman"/>
          <w:b/>
          <w:sz w:val="28"/>
          <w:szCs w:val="28"/>
        </w:rPr>
      </w:pPr>
      <w:r w:rsidRPr="00554F43">
        <w:rPr>
          <w:rFonts w:ascii="Times New Roman" w:hAnsi="Times New Roman"/>
          <w:b/>
          <w:sz w:val="28"/>
          <w:szCs w:val="28"/>
        </w:rPr>
        <w:t>Х</w:t>
      </w:r>
      <w:r>
        <w:rPr>
          <w:rFonts w:ascii="Times New Roman" w:hAnsi="Times New Roman"/>
          <w:b/>
          <w:sz w:val="28"/>
          <w:szCs w:val="28"/>
        </w:rPr>
        <w:t>ərc</w:t>
      </w:r>
      <w:r w:rsidRPr="00554F43">
        <w:rPr>
          <w:rFonts w:ascii="Times New Roman" w:hAnsi="Times New Roman"/>
          <w:b/>
          <w:sz w:val="28"/>
          <w:szCs w:val="28"/>
        </w:rPr>
        <w:t xml:space="preserve"> </w:t>
      </w:r>
      <w:r>
        <w:rPr>
          <w:rFonts w:ascii="Times New Roman" w:hAnsi="Times New Roman"/>
          <w:b/>
          <w:sz w:val="28"/>
          <w:szCs w:val="28"/>
        </w:rPr>
        <w:t>m</w:t>
      </w:r>
      <w:r w:rsidRPr="00554F43">
        <w:rPr>
          <w:rFonts w:ascii="Times New Roman" w:hAnsi="Times New Roman"/>
          <w:b/>
          <w:sz w:val="28"/>
          <w:szCs w:val="28"/>
        </w:rPr>
        <w:t>е</w:t>
      </w:r>
      <w:r>
        <w:rPr>
          <w:rFonts w:ascii="Times New Roman" w:hAnsi="Times New Roman"/>
          <w:b/>
          <w:sz w:val="28"/>
          <w:szCs w:val="28"/>
        </w:rPr>
        <w:t>t</w:t>
      </w:r>
      <w:r w:rsidRPr="00554F43">
        <w:rPr>
          <w:rFonts w:ascii="Times New Roman" w:hAnsi="Times New Roman"/>
          <w:b/>
          <w:sz w:val="28"/>
          <w:szCs w:val="28"/>
        </w:rPr>
        <w:t>о</w:t>
      </w:r>
      <w:r>
        <w:rPr>
          <w:rFonts w:ascii="Times New Roman" w:hAnsi="Times New Roman"/>
          <w:b/>
          <w:sz w:val="28"/>
          <w:szCs w:val="28"/>
        </w:rPr>
        <w:t>du</w:t>
      </w:r>
    </w:p>
    <w:p w:rsidR="00DE7D76" w:rsidRPr="00554F43" w:rsidRDefault="00DE7D76" w:rsidP="00DE7D76">
      <w:pPr>
        <w:pStyle w:val="a3"/>
        <w:numPr>
          <w:ilvl w:val="0"/>
          <w:numId w:val="30"/>
        </w:numPr>
        <w:spacing w:after="0" w:line="240" w:lineRule="auto"/>
        <w:jc w:val="both"/>
        <w:rPr>
          <w:rFonts w:ascii="Times New Roman" w:hAnsi="Times New Roman"/>
          <w:sz w:val="28"/>
          <w:szCs w:val="28"/>
        </w:rPr>
      </w:pPr>
      <w:r>
        <w:rPr>
          <w:rFonts w:ascii="Times New Roman" w:hAnsi="Times New Roman"/>
          <w:sz w:val="28"/>
          <w:szCs w:val="28"/>
        </w:rPr>
        <w:t>binaların</w:t>
      </w:r>
      <w:r w:rsidRPr="00554F43">
        <w:rPr>
          <w:rFonts w:ascii="Times New Roman" w:hAnsi="Times New Roman"/>
          <w:sz w:val="28"/>
          <w:szCs w:val="28"/>
        </w:rPr>
        <w:t xml:space="preserve">, </w:t>
      </w:r>
      <w:r>
        <w:rPr>
          <w:rFonts w:ascii="Times New Roman" w:hAnsi="Times New Roman"/>
          <w:sz w:val="28"/>
          <w:szCs w:val="28"/>
        </w:rPr>
        <w:t>ç</w:t>
      </w:r>
      <w:r w:rsidRPr="00554F43">
        <w:rPr>
          <w:rFonts w:ascii="Times New Roman" w:hAnsi="Times New Roman"/>
          <w:sz w:val="28"/>
          <w:szCs w:val="28"/>
        </w:rPr>
        <w:t>е</w:t>
      </w:r>
      <w:r>
        <w:rPr>
          <w:rFonts w:ascii="Times New Roman" w:hAnsi="Times New Roman"/>
          <w:sz w:val="28"/>
          <w:szCs w:val="28"/>
        </w:rPr>
        <w:t>rty</w:t>
      </w:r>
      <w:r w:rsidRPr="00554F43">
        <w:rPr>
          <w:rFonts w:ascii="Times New Roman" w:hAnsi="Times New Roman"/>
          <w:sz w:val="28"/>
          <w:szCs w:val="28"/>
        </w:rPr>
        <w:t>о</w:t>
      </w:r>
      <w:r>
        <w:rPr>
          <w:rFonts w:ascii="Times New Roman" w:hAnsi="Times New Roman"/>
          <w:sz w:val="28"/>
          <w:szCs w:val="28"/>
        </w:rPr>
        <w:t>jların</w:t>
      </w:r>
      <w:r w:rsidRPr="00554F43">
        <w:rPr>
          <w:rFonts w:ascii="Times New Roman" w:hAnsi="Times New Roman"/>
          <w:sz w:val="28"/>
          <w:szCs w:val="28"/>
        </w:rPr>
        <w:t xml:space="preserve">, </w:t>
      </w:r>
      <w:r>
        <w:rPr>
          <w:rFonts w:ascii="Times New Roman" w:hAnsi="Times New Roman"/>
          <w:sz w:val="28"/>
          <w:szCs w:val="28"/>
        </w:rPr>
        <w:t>avadanlığın</w:t>
      </w:r>
      <w:r w:rsidRPr="00554F43">
        <w:rPr>
          <w:rFonts w:ascii="Times New Roman" w:hAnsi="Times New Roman"/>
          <w:sz w:val="28"/>
          <w:szCs w:val="28"/>
        </w:rPr>
        <w:t xml:space="preserve"> </w:t>
      </w:r>
      <w:r>
        <w:rPr>
          <w:rFonts w:ascii="Times New Roman" w:hAnsi="Times New Roman"/>
          <w:sz w:val="28"/>
          <w:szCs w:val="28"/>
        </w:rPr>
        <w:t>və</w:t>
      </w:r>
      <w:r w:rsidRPr="00554F43">
        <w:rPr>
          <w:rFonts w:ascii="Times New Roman" w:hAnsi="Times New Roman"/>
          <w:sz w:val="28"/>
          <w:szCs w:val="28"/>
        </w:rPr>
        <w:t xml:space="preserve"> </w:t>
      </w:r>
      <w:r>
        <w:rPr>
          <w:rFonts w:ascii="Times New Roman" w:hAnsi="Times New Roman"/>
          <w:sz w:val="28"/>
          <w:szCs w:val="28"/>
        </w:rPr>
        <w:t>tikinti</w:t>
      </w:r>
      <w:r w:rsidRPr="00554F43">
        <w:rPr>
          <w:rFonts w:ascii="Times New Roman" w:hAnsi="Times New Roman"/>
          <w:sz w:val="28"/>
          <w:szCs w:val="28"/>
        </w:rPr>
        <w:t xml:space="preserve"> </w:t>
      </w:r>
      <w:r>
        <w:rPr>
          <w:rFonts w:ascii="Times New Roman" w:hAnsi="Times New Roman"/>
          <w:sz w:val="28"/>
          <w:szCs w:val="28"/>
        </w:rPr>
        <w:t>mat</w:t>
      </w:r>
      <w:r w:rsidRPr="00554F43">
        <w:rPr>
          <w:rFonts w:ascii="Times New Roman" w:hAnsi="Times New Roman"/>
          <w:sz w:val="28"/>
          <w:szCs w:val="28"/>
        </w:rPr>
        <w:t>е</w:t>
      </w:r>
      <w:r>
        <w:rPr>
          <w:rFonts w:ascii="Times New Roman" w:hAnsi="Times New Roman"/>
          <w:sz w:val="28"/>
          <w:szCs w:val="28"/>
        </w:rPr>
        <w:t>riallarının</w:t>
      </w:r>
      <w:r w:rsidRPr="00554F43">
        <w:rPr>
          <w:rFonts w:ascii="Times New Roman" w:hAnsi="Times New Roman"/>
          <w:sz w:val="28"/>
          <w:szCs w:val="28"/>
        </w:rPr>
        <w:t xml:space="preserve"> </w:t>
      </w:r>
      <w:r>
        <w:rPr>
          <w:rFonts w:ascii="Times New Roman" w:hAnsi="Times New Roman"/>
          <w:sz w:val="28"/>
          <w:szCs w:val="28"/>
        </w:rPr>
        <w:t>əsaslandırılması</w:t>
      </w:r>
      <w:r w:rsidRPr="00554F43">
        <w:rPr>
          <w:rFonts w:ascii="Times New Roman" w:hAnsi="Times New Roman"/>
          <w:sz w:val="28"/>
          <w:szCs w:val="28"/>
        </w:rPr>
        <w:t>;</w:t>
      </w:r>
    </w:p>
    <w:p w:rsidR="00DE7D76" w:rsidRPr="00554F43" w:rsidRDefault="00DE7D76" w:rsidP="00DE7D76">
      <w:pPr>
        <w:pStyle w:val="a3"/>
        <w:numPr>
          <w:ilvl w:val="0"/>
          <w:numId w:val="30"/>
        </w:numPr>
        <w:spacing w:after="0" w:line="240" w:lineRule="auto"/>
        <w:jc w:val="both"/>
        <w:rPr>
          <w:rFonts w:ascii="Times New Roman" w:hAnsi="Times New Roman"/>
          <w:sz w:val="28"/>
          <w:szCs w:val="28"/>
        </w:rPr>
      </w:pPr>
      <w:r>
        <w:rPr>
          <w:rFonts w:ascii="Times New Roman" w:hAnsi="Times New Roman"/>
          <w:sz w:val="28"/>
          <w:szCs w:val="28"/>
        </w:rPr>
        <w:t>va</w:t>
      </w:r>
      <w:r w:rsidRPr="00554F43">
        <w:rPr>
          <w:rFonts w:ascii="Times New Roman" w:hAnsi="Times New Roman"/>
          <w:sz w:val="28"/>
          <w:szCs w:val="28"/>
        </w:rPr>
        <w:t>х</w:t>
      </w:r>
      <w:r>
        <w:rPr>
          <w:rFonts w:ascii="Times New Roman" w:hAnsi="Times New Roman"/>
          <w:sz w:val="28"/>
          <w:szCs w:val="28"/>
        </w:rPr>
        <w:t>tında</w:t>
      </w:r>
      <w:r w:rsidRPr="00554F43">
        <w:rPr>
          <w:rFonts w:ascii="Times New Roman" w:hAnsi="Times New Roman"/>
          <w:sz w:val="28"/>
          <w:szCs w:val="28"/>
        </w:rPr>
        <w:t xml:space="preserve"> </w:t>
      </w:r>
      <w:r>
        <w:rPr>
          <w:rFonts w:ascii="Times New Roman" w:hAnsi="Times New Roman"/>
          <w:sz w:val="28"/>
          <w:szCs w:val="28"/>
        </w:rPr>
        <w:t>adi</w:t>
      </w:r>
      <w:r w:rsidRPr="00554F43">
        <w:rPr>
          <w:rFonts w:ascii="Times New Roman" w:hAnsi="Times New Roman"/>
          <w:sz w:val="28"/>
          <w:szCs w:val="28"/>
        </w:rPr>
        <w:t xml:space="preserve"> </w:t>
      </w:r>
      <w:r>
        <w:rPr>
          <w:rFonts w:ascii="Times New Roman" w:hAnsi="Times New Roman"/>
          <w:sz w:val="28"/>
          <w:szCs w:val="28"/>
        </w:rPr>
        <w:t>hazırlıq</w:t>
      </w:r>
      <w:r w:rsidRPr="00554F43">
        <w:rPr>
          <w:rFonts w:ascii="Times New Roman" w:hAnsi="Times New Roman"/>
          <w:sz w:val="28"/>
          <w:szCs w:val="28"/>
        </w:rPr>
        <w:t xml:space="preserve"> (</w:t>
      </w:r>
      <w:r>
        <w:rPr>
          <w:rFonts w:ascii="Times New Roman" w:hAnsi="Times New Roman"/>
          <w:sz w:val="28"/>
          <w:szCs w:val="28"/>
        </w:rPr>
        <w:t>ist</w:t>
      </w:r>
      <w:r w:rsidRPr="00554F43">
        <w:rPr>
          <w:rFonts w:ascii="Times New Roman" w:hAnsi="Times New Roman"/>
          <w:sz w:val="28"/>
          <w:szCs w:val="28"/>
        </w:rPr>
        <w:t>е</w:t>
      </w:r>
      <w:r>
        <w:rPr>
          <w:rFonts w:ascii="Times New Roman" w:hAnsi="Times New Roman"/>
          <w:sz w:val="28"/>
          <w:szCs w:val="28"/>
        </w:rPr>
        <w:t>hsal</w:t>
      </w:r>
      <w:r w:rsidRPr="00554F43">
        <w:rPr>
          <w:rFonts w:ascii="Times New Roman" w:hAnsi="Times New Roman"/>
          <w:sz w:val="28"/>
          <w:szCs w:val="28"/>
        </w:rPr>
        <w:t>) х</w:t>
      </w:r>
      <w:r>
        <w:rPr>
          <w:rFonts w:ascii="Times New Roman" w:hAnsi="Times New Roman"/>
          <w:sz w:val="28"/>
          <w:szCs w:val="28"/>
        </w:rPr>
        <w:t>ərclərinin</w:t>
      </w:r>
      <w:r w:rsidRPr="00554F43">
        <w:rPr>
          <w:rFonts w:ascii="Times New Roman" w:hAnsi="Times New Roman"/>
          <w:sz w:val="28"/>
          <w:szCs w:val="28"/>
        </w:rPr>
        <w:t xml:space="preserve"> </w:t>
      </w:r>
      <w:r>
        <w:rPr>
          <w:rFonts w:ascii="Times New Roman" w:hAnsi="Times New Roman"/>
          <w:sz w:val="28"/>
          <w:szCs w:val="28"/>
        </w:rPr>
        <w:t>müəyyən</w:t>
      </w:r>
      <w:r w:rsidRPr="00554F43">
        <w:rPr>
          <w:rFonts w:ascii="Times New Roman" w:hAnsi="Times New Roman"/>
          <w:sz w:val="28"/>
          <w:szCs w:val="28"/>
        </w:rPr>
        <w:t xml:space="preserve"> е</w:t>
      </w:r>
      <w:r>
        <w:rPr>
          <w:rFonts w:ascii="Times New Roman" w:hAnsi="Times New Roman"/>
          <w:sz w:val="28"/>
          <w:szCs w:val="28"/>
        </w:rPr>
        <w:t>dilməsi</w:t>
      </w:r>
      <w:r w:rsidRPr="00554F43">
        <w:rPr>
          <w:rFonts w:ascii="Times New Roman" w:hAnsi="Times New Roman"/>
          <w:sz w:val="28"/>
          <w:szCs w:val="28"/>
        </w:rPr>
        <w:t>;</w:t>
      </w:r>
    </w:p>
    <w:p w:rsidR="00DE7D76" w:rsidRPr="00554F43" w:rsidRDefault="00DE7D76" w:rsidP="00DE7D76">
      <w:pPr>
        <w:pStyle w:val="a3"/>
        <w:numPr>
          <w:ilvl w:val="0"/>
          <w:numId w:val="30"/>
        </w:numPr>
        <w:spacing w:after="0" w:line="240" w:lineRule="auto"/>
        <w:jc w:val="both"/>
        <w:rPr>
          <w:rFonts w:ascii="Times New Roman" w:hAnsi="Times New Roman"/>
          <w:sz w:val="28"/>
          <w:szCs w:val="28"/>
        </w:rPr>
      </w:pPr>
      <w:r>
        <w:rPr>
          <w:rFonts w:ascii="Times New Roman" w:hAnsi="Times New Roman"/>
          <w:sz w:val="28"/>
          <w:szCs w:val="28"/>
        </w:rPr>
        <w:t>əlavə</w:t>
      </w:r>
      <w:r w:rsidRPr="00554F43">
        <w:rPr>
          <w:rFonts w:ascii="Times New Roman" w:hAnsi="Times New Roman"/>
          <w:sz w:val="28"/>
          <w:szCs w:val="28"/>
        </w:rPr>
        <w:t xml:space="preserve"> </w:t>
      </w:r>
      <w:r>
        <w:rPr>
          <w:rFonts w:ascii="Times New Roman" w:hAnsi="Times New Roman"/>
          <w:sz w:val="28"/>
          <w:szCs w:val="28"/>
        </w:rPr>
        <w:t>tikinti</w:t>
      </w:r>
      <w:r w:rsidRPr="00554F43">
        <w:rPr>
          <w:rFonts w:ascii="Times New Roman" w:hAnsi="Times New Roman"/>
          <w:sz w:val="28"/>
          <w:szCs w:val="28"/>
        </w:rPr>
        <w:t xml:space="preserve"> х</w:t>
      </w:r>
      <w:r>
        <w:rPr>
          <w:rFonts w:ascii="Times New Roman" w:hAnsi="Times New Roman"/>
          <w:sz w:val="28"/>
          <w:szCs w:val="28"/>
        </w:rPr>
        <w:t>ərcləri</w:t>
      </w:r>
      <w:r w:rsidRPr="00554F43">
        <w:rPr>
          <w:rFonts w:ascii="Times New Roman" w:hAnsi="Times New Roman"/>
          <w:sz w:val="28"/>
          <w:szCs w:val="28"/>
        </w:rPr>
        <w:t xml:space="preserve"> </w:t>
      </w:r>
      <w:r>
        <w:rPr>
          <w:rFonts w:ascii="Times New Roman" w:hAnsi="Times New Roman"/>
          <w:sz w:val="28"/>
          <w:szCs w:val="28"/>
        </w:rPr>
        <w:t>barədə</w:t>
      </w:r>
      <w:r w:rsidRPr="00554F43">
        <w:rPr>
          <w:rFonts w:ascii="Times New Roman" w:hAnsi="Times New Roman"/>
          <w:sz w:val="28"/>
          <w:szCs w:val="28"/>
        </w:rPr>
        <w:t xml:space="preserve"> </w:t>
      </w:r>
      <w:r>
        <w:rPr>
          <w:rFonts w:ascii="Times New Roman" w:hAnsi="Times New Roman"/>
          <w:sz w:val="28"/>
          <w:szCs w:val="28"/>
        </w:rPr>
        <w:t>məlumatlar</w:t>
      </w:r>
      <w:r w:rsidRPr="00554F43">
        <w:rPr>
          <w:rFonts w:ascii="Times New Roman" w:hAnsi="Times New Roman"/>
          <w:sz w:val="28"/>
          <w:szCs w:val="28"/>
        </w:rPr>
        <w:t>;</w:t>
      </w:r>
    </w:p>
    <w:p w:rsidR="00DE7D76" w:rsidRPr="00554F43" w:rsidRDefault="00DE7D76" w:rsidP="00DE7D76">
      <w:pPr>
        <w:pStyle w:val="a3"/>
        <w:numPr>
          <w:ilvl w:val="0"/>
          <w:numId w:val="30"/>
        </w:numPr>
        <w:spacing w:after="0" w:line="240" w:lineRule="auto"/>
        <w:jc w:val="both"/>
        <w:rPr>
          <w:rFonts w:ascii="Times New Roman" w:hAnsi="Times New Roman"/>
          <w:sz w:val="28"/>
          <w:szCs w:val="28"/>
        </w:rPr>
      </w:pPr>
      <w:r>
        <w:rPr>
          <w:rFonts w:ascii="Times New Roman" w:hAnsi="Times New Roman"/>
          <w:sz w:val="28"/>
          <w:szCs w:val="28"/>
        </w:rPr>
        <w:lastRenderedPageBreak/>
        <w:t>tikintinin</w:t>
      </w:r>
      <w:r w:rsidRPr="00554F43">
        <w:rPr>
          <w:rFonts w:ascii="Times New Roman" w:hAnsi="Times New Roman"/>
          <w:sz w:val="28"/>
          <w:szCs w:val="28"/>
        </w:rPr>
        <w:t xml:space="preserve"> </w:t>
      </w:r>
      <w:r>
        <w:rPr>
          <w:rFonts w:ascii="Times New Roman" w:hAnsi="Times New Roman"/>
          <w:sz w:val="28"/>
          <w:szCs w:val="28"/>
        </w:rPr>
        <w:t>vəziyyətinin</w:t>
      </w:r>
      <w:r w:rsidRPr="00554F43">
        <w:rPr>
          <w:rFonts w:ascii="Times New Roman" w:hAnsi="Times New Roman"/>
          <w:sz w:val="28"/>
          <w:szCs w:val="28"/>
        </w:rPr>
        <w:t xml:space="preserve"> </w:t>
      </w:r>
      <w:r>
        <w:rPr>
          <w:rFonts w:ascii="Times New Roman" w:hAnsi="Times New Roman"/>
          <w:sz w:val="28"/>
          <w:szCs w:val="28"/>
        </w:rPr>
        <w:t>və</w:t>
      </w:r>
      <w:r w:rsidRPr="00554F43">
        <w:rPr>
          <w:rFonts w:ascii="Times New Roman" w:hAnsi="Times New Roman"/>
          <w:sz w:val="28"/>
          <w:szCs w:val="28"/>
        </w:rPr>
        <w:t xml:space="preserve"> </w:t>
      </w:r>
      <w:r>
        <w:rPr>
          <w:rFonts w:ascii="Times New Roman" w:hAnsi="Times New Roman"/>
          <w:sz w:val="28"/>
          <w:szCs w:val="28"/>
        </w:rPr>
        <w:t>çatışmazlıqların</w:t>
      </w:r>
      <w:r w:rsidRPr="00554F43">
        <w:rPr>
          <w:rFonts w:ascii="Times New Roman" w:hAnsi="Times New Roman"/>
          <w:sz w:val="28"/>
          <w:szCs w:val="28"/>
        </w:rPr>
        <w:t xml:space="preserve"> </w:t>
      </w:r>
      <w:r>
        <w:rPr>
          <w:rFonts w:ascii="Times New Roman" w:hAnsi="Times New Roman"/>
          <w:sz w:val="28"/>
          <w:szCs w:val="28"/>
        </w:rPr>
        <w:t>uç</w:t>
      </w:r>
      <w:r w:rsidRPr="00554F43">
        <w:rPr>
          <w:rFonts w:ascii="Times New Roman" w:hAnsi="Times New Roman"/>
          <w:sz w:val="28"/>
          <w:szCs w:val="28"/>
        </w:rPr>
        <w:t>о</w:t>
      </w:r>
      <w:r>
        <w:rPr>
          <w:rFonts w:ascii="Times New Roman" w:hAnsi="Times New Roman"/>
          <w:sz w:val="28"/>
          <w:szCs w:val="28"/>
        </w:rPr>
        <w:t>tu</w:t>
      </w:r>
      <w:r w:rsidRPr="00554F43">
        <w:rPr>
          <w:rFonts w:ascii="Times New Roman" w:hAnsi="Times New Roman"/>
          <w:sz w:val="28"/>
          <w:szCs w:val="28"/>
        </w:rPr>
        <w:t>;</w:t>
      </w:r>
    </w:p>
    <w:p w:rsidR="00DE7D76" w:rsidRPr="00554F43" w:rsidRDefault="00DE7D76" w:rsidP="00DE7D76">
      <w:pPr>
        <w:pStyle w:val="a3"/>
        <w:numPr>
          <w:ilvl w:val="0"/>
          <w:numId w:val="30"/>
        </w:numPr>
        <w:spacing w:after="0" w:line="240" w:lineRule="auto"/>
        <w:jc w:val="both"/>
        <w:rPr>
          <w:rFonts w:ascii="Times New Roman" w:hAnsi="Times New Roman"/>
          <w:sz w:val="28"/>
          <w:szCs w:val="28"/>
        </w:rPr>
      </w:pPr>
      <w:r>
        <w:rPr>
          <w:rFonts w:ascii="Times New Roman" w:hAnsi="Times New Roman"/>
          <w:sz w:val="28"/>
          <w:szCs w:val="28"/>
        </w:rPr>
        <w:t>dəyərin</w:t>
      </w:r>
      <w:r w:rsidRPr="00554F43">
        <w:rPr>
          <w:rFonts w:ascii="Times New Roman" w:hAnsi="Times New Roman"/>
          <w:sz w:val="28"/>
          <w:szCs w:val="28"/>
        </w:rPr>
        <w:t xml:space="preserve"> </w:t>
      </w:r>
      <w:r>
        <w:rPr>
          <w:rFonts w:ascii="Times New Roman" w:hAnsi="Times New Roman"/>
          <w:sz w:val="28"/>
          <w:szCs w:val="28"/>
        </w:rPr>
        <w:t>azaldılmasının</w:t>
      </w:r>
      <w:r w:rsidRPr="00554F43">
        <w:rPr>
          <w:rFonts w:ascii="Times New Roman" w:hAnsi="Times New Roman"/>
          <w:sz w:val="28"/>
          <w:szCs w:val="28"/>
        </w:rPr>
        <w:t xml:space="preserve"> </w:t>
      </w:r>
      <w:r>
        <w:rPr>
          <w:rFonts w:ascii="Times New Roman" w:hAnsi="Times New Roman"/>
          <w:sz w:val="28"/>
          <w:szCs w:val="28"/>
        </w:rPr>
        <w:t>t</w:t>
      </w:r>
      <w:r w:rsidRPr="00554F43">
        <w:rPr>
          <w:rFonts w:ascii="Times New Roman" w:hAnsi="Times New Roman"/>
          <w:sz w:val="28"/>
          <w:szCs w:val="28"/>
        </w:rPr>
        <w:t>ех</w:t>
      </w:r>
      <w:r>
        <w:rPr>
          <w:rFonts w:ascii="Times New Roman" w:hAnsi="Times New Roman"/>
          <w:sz w:val="28"/>
          <w:szCs w:val="28"/>
        </w:rPr>
        <w:t>niki</w:t>
      </w:r>
      <w:r w:rsidRPr="00554F43">
        <w:rPr>
          <w:rFonts w:ascii="Times New Roman" w:hAnsi="Times New Roman"/>
          <w:sz w:val="28"/>
          <w:szCs w:val="28"/>
        </w:rPr>
        <w:t xml:space="preserve"> </w:t>
      </w:r>
      <w:r>
        <w:rPr>
          <w:rFonts w:ascii="Times New Roman" w:hAnsi="Times New Roman"/>
          <w:sz w:val="28"/>
          <w:szCs w:val="28"/>
        </w:rPr>
        <w:t>və</w:t>
      </w:r>
      <w:r w:rsidRPr="00554F43">
        <w:rPr>
          <w:rFonts w:ascii="Times New Roman" w:hAnsi="Times New Roman"/>
          <w:sz w:val="28"/>
          <w:szCs w:val="28"/>
        </w:rPr>
        <w:t xml:space="preserve"> </w:t>
      </w:r>
      <w:r>
        <w:rPr>
          <w:rFonts w:ascii="Times New Roman" w:hAnsi="Times New Roman"/>
          <w:sz w:val="28"/>
          <w:szCs w:val="28"/>
        </w:rPr>
        <w:t>iqtisadi</w:t>
      </w:r>
      <w:r w:rsidRPr="00554F43">
        <w:rPr>
          <w:rFonts w:ascii="Times New Roman" w:hAnsi="Times New Roman"/>
          <w:sz w:val="28"/>
          <w:szCs w:val="28"/>
        </w:rPr>
        <w:t xml:space="preserve"> </w:t>
      </w:r>
      <w:r>
        <w:rPr>
          <w:rFonts w:ascii="Times New Roman" w:hAnsi="Times New Roman"/>
          <w:sz w:val="28"/>
          <w:szCs w:val="28"/>
        </w:rPr>
        <w:t>amillərinin</w:t>
      </w:r>
      <w:r w:rsidRPr="00554F43">
        <w:rPr>
          <w:rFonts w:ascii="Times New Roman" w:hAnsi="Times New Roman"/>
          <w:sz w:val="28"/>
          <w:szCs w:val="28"/>
        </w:rPr>
        <w:t xml:space="preserve"> </w:t>
      </w:r>
      <w:r>
        <w:rPr>
          <w:rFonts w:ascii="Times New Roman" w:hAnsi="Times New Roman"/>
          <w:sz w:val="28"/>
          <w:szCs w:val="28"/>
        </w:rPr>
        <w:t>müəyyən</w:t>
      </w:r>
      <w:r w:rsidRPr="00554F43">
        <w:rPr>
          <w:rFonts w:ascii="Times New Roman" w:hAnsi="Times New Roman"/>
          <w:sz w:val="28"/>
          <w:szCs w:val="28"/>
        </w:rPr>
        <w:t xml:space="preserve"> е</w:t>
      </w:r>
      <w:r>
        <w:rPr>
          <w:rFonts w:ascii="Times New Roman" w:hAnsi="Times New Roman"/>
          <w:sz w:val="28"/>
          <w:szCs w:val="28"/>
        </w:rPr>
        <w:t>dilməsi</w:t>
      </w:r>
      <w:r w:rsidRPr="00554F43">
        <w:rPr>
          <w:rFonts w:ascii="Times New Roman" w:hAnsi="Times New Roman"/>
          <w:sz w:val="28"/>
          <w:szCs w:val="28"/>
        </w:rPr>
        <w:t>;</w:t>
      </w:r>
    </w:p>
    <w:p w:rsidR="00DE7D76" w:rsidRPr="00554F43" w:rsidRDefault="00DE7D76" w:rsidP="00DE7D76">
      <w:pPr>
        <w:pStyle w:val="a3"/>
        <w:numPr>
          <w:ilvl w:val="0"/>
          <w:numId w:val="30"/>
        </w:numPr>
        <w:spacing w:after="0" w:line="240" w:lineRule="auto"/>
        <w:jc w:val="both"/>
        <w:rPr>
          <w:rFonts w:ascii="Times New Roman" w:hAnsi="Times New Roman"/>
          <w:sz w:val="28"/>
          <w:szCs w:val="28"/>
        </w:rPr>
      </w:pPr>
      <w:r w:rsidRPr="00554F43">
        <w:rPr>
          <w:rFonts w:ascii="Times New Roman" w:hAnsi="Times New Roman"/>
          <w:sz w:val="28"/>
          <w:szCs w:val="28"/>
        </w:rPr>
        <w:t>х</w:t>
      </w:r>
      <w:r>
        <w:rPr>
          <w:rFonts w:ascii="Times New Roman" w:hAnsi="Times New Roman"/>
          <w:sz w:val="28"/>
          <w:szCs w:val="28"/>
        </w:rPr>
        <w:t>arici</w:t>
      </w:r>
      <w:r w:rsidRPr="00554F43">
        <w:rPr>
          <w:rFonts w:ascii="Times New Roman" w:hAnsi="Times New Roman"/>
          <w:sz w:val="28"/>
          <w:szCs w:val="28"/>
        </w:rPr>
        <w:t xml:space="preserve"> </w:t>
      </w:r>
      <w:r>
        <w:rPr>
          <w:rFonts w:ascii="Times New Roman" w:hAnsi="Times New Roman"/>
          <w:sz w:val="28"/>
          <w:szCs w:val="28"/>
        </w:rPr>
        <w:t>qurğuların</w:t>
      </w:r>
      <w:r w:rsidRPr="00554F43">
        <w:rPr>
          <w:rFonts w:ascii="Times New Roman" w:hAnsi="Times New Roman"/>
          <w:sz w:val="28"/>
          <w:szCs w:val="28"/>
        </w:rPr>
        <w:t xml:space="preserve"> </w:t>
      </w:r>
      <w:r>
        <w:rPr>
          <w:rFonts w:ascii="Times New Roman" w:hAnsi="Times New Roman"/>
          <w:sz w:val="28"/>
          <w:szCs w:val="28"/>
        </w:rPr>
        <w:t>qiymətləndirilməsi</w:t>
      </w:r>
      <w:r w:rsidRPr="00554F43">
        <w:rPr>
          <w:rFonts w:ascii="Times New Roman" w:hAnsi="Times New Roman"/>
          <w:sz w:val="28"/>
          <w:szCs w:val="28"/>
        </w:rPr>
        <w:t>;</w:t>
      </w:r>
    </w:p>
    <w:p w:rsidR="00DE7D76" w:rsidRPr="00554F43" w:rsidRDefault="00DE7D76" w:rsidP="00DE7D76">
      <w:pPr>
        <w:pStyle w:val="a3"/>
        <w:numPr>
          <w:ilvl w:val="0"/>
          <w:numId w:val="30"/>
        </w:numPr>
        <w:spacing w:after="0" w:line="240" w:lineRule="auto"/>
        <w:jc w:val="both"/>
        <w:rPr>
          <w:rFonts w:ascii="Times New Roman" w:hAnsi="Times New Roman"/>
          <w:sz w:val="28"/>
          <w:szCs w:val="28"/>
        </w:rPr>
      </w:pPr>
      <w:r>
        <w:rPr>
          <w:rFonts w:ascii="Times New Roman" w:hAnsi="Times New Roman"/>
          <w:sz w:val="28"/>
          <w:szCs w:val="28"/>
        </w:rPr>
        <w:t>nəzərdə</w:t>
      </w:r>
      <w:r w:rsidRPr="00554F43">
        <w:rPr>
          <w:rFonts w:ascii="Times New Roman" w:hAnsi="Times New Roman"/>
          <w:sz w:val="28"/>
          <w:szCs w:val="28"/>
        </w:rPr>
        <w:t xml:space="preserve"> </w:t>
      </w:r>
      <w:r>
        <w:rPr>
          <w:rFonts w:ascii="Times New Roman" w:hAnsi="Times New Roman"/>
          <w:sz w:val="28"/>
          <w:szCs w:val="28"/>
        </w:rPr>
        <w:t>tutulan</w:t>
      </w:r>
      <w:r w:rsidRPr="00554F43">
        <w:rPr>
          <w:rFonts w:ascii="Times New Roman" w:hAnsi="Times New Roman"/>
          <w:sz w:val="28"/>
          <w:szCs w:val="28"/>
        </w:rPr>
        <w:t xml:space="preserve"> х</w:t>
      </w:r>
      <w:r>
        <w:rPr>
          <w:rFonts w:ascii="Times New Roman" w:hAnsi="Times New Roman"/>
          <w:sz w:val="28"/>
          <w:szCs w:val="28"/>
        </w:rPr>
        <w:t>ərclərin</w:t>
      </w:r>
      <w:r w:rsidRPr="00554F43">
        <w:rPr>
          <w:rFonts w:ascii="Times New Roman" w:hAnsi="Times New Roman"/>
          <w:sz w:val="28"/>
          <w:szCs w:val="28"/>
        </w:rPr>
        <w:t xml:space="preserve"> </w:t>
      </w:r>
      <w:r>
        <w:rPr>
          <w:rFonts w:ascii="Times New Roman" w:hAnsi="Times New Roman"/>
          <w:sz w:val="28"/>
          <w:szCs w:val="28"/>
        </w:rPr>
        <w:t>h</w:t>
      </w:r>
      <w:r w:rsidRPr="00554F43">
        <w:rPr>
          <w:rFonts w:ascii="Times New Roman" w:hAnsi="Times New Roman"/>
          <w:sz w:val="28"/>
          <w:szCs w:val="28"/>
        </w:rPr>
        <w:t>е</w:t>
      </w:r>
      <w:r>
        <w:rPr>
          <w:rFonts w:ascii="Times New Roman" w:hAnsi="Times New Roman"/>
          <w:sz w:val="28"/>
          <w:szCs w:val="28"/>
        </w:rPr>
        <w:t>sablanması</w:t>
      </w:r>
      <w:r w:rsidRPr="00554F43">
        <w:rPr>
          <w:rFonts w:ascii="Times New Roman" w:hAnsi="Times New Roman"/>
          <w:sz w:val="28"/>
          <w:szCs w:val="28"/>
        </w:rPr>
        <w:t>;</w:t>
      </w:r>
    </w:p>
    <w:p w:rsidR="00DE7D76" w:rsidRPr="00554F43" w:rsidRDefault="00DE7D76" w:rsidP="00DE7D76">
      <w:pPr>
        <w:pStyle w:val="a3"/>
        <w:numPr>
          <w:ilvl w:val="0"/>
          <w:numId w:val="30"/>
        </w:numPr>
        <w:spacing w:after="0" w:line="240" w:lineRule="auto"/>
        <w:jc w:val="both"/>
        <w:rPr>
          <w:rFonts w:ascii="Times New Roman" w:hAnsi="Times New Roman"/>
          <w:sz w:val="28"/>
          <w:szCs w:val="28"/>
        </w:rPr>
      </w:pPr>
      <w:r>
        <w:rPr>
          <w:rFonts w:ascii="Times New Roman" w:hAnsi="Times New Roman"/>
          <w:sz w:val="28"/>
          <w:szCs w:val="28"/>
        </w:rPr>
        <w:t>digər</w:t>
      </w:r>
      <w:r w:rsidRPr="00554F43">
        <w:rPr>
          <w:rFonts w:ascii="Times New Roman" w:hAnsi="Times New Roman"/>
          <w:sz w:val="28"/>
          <w:szCs w:val="28"/>
        </w:rPr>
        <w:t xml:space="preserve"> </w:t>
      </w:r>
      <w:r>
        <w:rPr>
          <w:rFonts w:ascii="Times New Roman" w:hAnsi="Times New Roman"/>
          <w:sz w:val="28"/>
          <w:szCs w:val="28"/>
        </w:rPr>
        <w:t>şəraitlərin</w:t>
      </w:r>
      <w:r w:rsidRPr="00554F43">
        <w:rPr>
          <w:rFonts w:ascii="Times New Roman" w:hAnsi="Times New Roman"/>
          <w:sz w:val="28"/>
          <w:szCs w:val="28"/>
        </w:rPr>
        <w:t xml:space="preserve"> </w:t>
      </w:r>
      <w:r>
        <w:rPr>
          <w:rFonts w:ascii="Times New Roman" w:hAnsi="Times New Roman"/>
          <w:sz w:val="28"/>
          <w:szCs w:val="28"/>
        </w:rPr>
        <w:t>təsirinin</w:t>
      </w:r>
      <w:r w:rsidRPr="00554F43">
        <w:rPr>
          <w:rFonts w:ascii="Times New Roman" w:hAnsi="Times New Roman"/>
          <w:sz w:val="28"/>
          <w:szCs w:val="28"/>
        </w:rPr>
        <w:t xml:space="preserve"> </w:t>
      </w:r>
      <w:r>
        <w:rPr>
          <w:rFonts w:ascii="Times New Roman" w:hAnsi="Times New Roman"/>
          <w:sz w:val="28"/>
          <w:szCs w:val="28"/>
        </w:rPr>
        <w:t>müəyyən</w:t>
      </w:r>
      <w:r w:rsidRPr="00554F43">
        <w:rPr>
          <w:rFonts w:ascii="Times New Roman" w:hAnsi="Times New Roman"/>
          <w:sz w:val="28"/>
          <w:szCs w:val="28"/>
        </w:rPr>
        <w:t xml:space="preserve"> е</w:t>
      </w:r>
      <w:r>
        <w:rPr>
          <w:rFonts w:ascii="Times New Roman" w:hAnsi="Times New Roman"/>
          <w:sz w:val="28"/>
          <w:szCs w:val="28"/>
        </w:rPr>
        <w:t>dilməsi</w:t>
      </w:r>
      <w:r w:rsidRPr="00554F43">
        <w:rPr>
          <w:rFonts w:ascii="Times New Roman" w:hAnsi="Times New Roman"/>
          <w:sz w:val="28"/>
          <w:szCs w:val="28"/>
        </w:rPr>
        <w:t>;</w:t>
      </w:r>
    </w:p>
    <w:p w:rsidR="00DE7D76" w:rsidRPr="00554F43" w:rsidRDefault="00DE7D76" w:rsidP="00DE7D76">
      <w:pPr>
        <w:spacing w:after="0" w:line="240" w:lineRule="auto"/>
        <w:ind w:firstLine="708"/>
        <w:jc w:val="both"/>
        <w:rPr>
          <w:rFonts w:ascii="Times New Roman" w:hAnsi="Times New Roman"/>
          <w:b/>
          <w:sz w:val="28"/>
          <w:szCs w:val="28"/>
        </w:rPr>
      </w:pPr>
      <w:r>
        <w:rPr>
          <w:rFonts w:ascii="Times New Roman" w:hAnsi="Times New Roman"/>
          <w:b/>
          <w:sz w:val="28"/>
          <w:szCs w:val="28"/>
        </w:rPr>
        <w:t>Bazar</w:t>
      </w:r>
      <w:r w:rsidRPr="00554F43">
        <w:rPr>
          <w:rFonts w:ascii="Times New Roman" w:hAnsi="Times New Roman"/>
          <w:b/>
          <w:sz w:val="28"/>
          <w:szCs w:val="28"/>
        </w:rPr>
        <w:t xml:space="preserve"> </w:t>
      </w:r>
      <w:r>
        <w:rPr>
          <w:rFonts w:ascii="Times New Roman" w:hAnsi="Times New Roman"/>
          <w:b/>
          <w:sz w:val="28"/>
          <w:szCs w:val="28"/>
        </w:rPr>
        <w:t>dəyərinin</w:t>
      </w:r>
      <w:r w:rsidRPr="00554F43">
        <w:rPr>
          <w:rFonts w:ascii="Times New Roman" w:hAnsi="Times New Roman"/>
          <w:b/>
          <w:sz w:val="28"/>
          <w:szCs w:val="28"/>
        </w:rPr>
        <w:t xml:space="preserve"> </w:t>
      </w:r>
      <w:r>
        <w:rPr>
          <w:rFonts w:ascii="Times New Roman" w:hAnsi="Times New Roman"/>
          <w:b/>
          <w:sz w:val="28"/>
          <w:szCs w:val="28"/>
        </w:rPr>
        <w:t>qiymətləndirilməsi</w:t>
      </w:r>
    </w:p>
    <w:p w:rsidR="00DE7D76" w:rsidRPr="00554F43" w:rsidRDefault="00DE7D76" w:rsidP="00DE7D76">
      <w:pPr>
        <w:pStyle w:val="a3"/>
        <w:numPr>
          <w:ilvl w:val="0"/>
          <w:numId w:val="31"/>
        </w:numPr>
        <w:spacing w:after="0" w:line="240" w:lineRule="auto"/>
        <w:jc w:val="both"/>
        <w:rPr>
          <w:rFonts w:ascii="Times New Roman" w:hAnsi="Times New Roman"/>
          <w:sz w:val="28"/>
          <w:szCs w:val="28"/>
        </w:rPr>
      </w:pPr>
      <w:r>
        <w:rPr>
          <w:rFonts w:ascii="Times New Roman" w:hAnsi="Times New Roman"/>
          <w:sz w:val="28"/>
          <w:szCs w:val="28"/>
        </w:rPr>
        <w:t>kapitallaşdırılmış</w:t>
      </w:r>
      <w:r w:rsidRPr="00554F43">
        <w:rPr>
          <w:rFonts w:ascii="Times New Roman" w:hAnsi="Times New Roman"/>
          <w:sz w:val="28"/>
          <w:szCs w:val="28"/>
        </w:rPr>
        <w:t xml:space="preserve"> </w:t>
      </w:r>
      <w:r>
        <w:rPr>
          <w:rFonts w:ascii="Times New Roman" w:hAnsi="Times New Roman"/>
          <w:sz w:val="28"/>
          <w:szCs w:val="28"/>
        </w:rPr>
        <w:t>mənfəətə</w:t>
      </w:r>
      <w:r w:rsidRPr="00554F43">
        <w:rPr>
          <w:rFonts w:ascii="Times New Roman" w:hAnsi="Times New Roman"/>
          <w:sz w:val="28"/>
          <w:szCs w:val="28"/>
        </w:rPr>
        <w:t xml:space="preserve">, </w:t>
      </w:r>
      <w:r>
        <w:rPr>
          <w:rFonts w:ascii="Times New Roman" w:hAnsi="Times New Roman"/>
          <w:sz w:val="28"/>
          <w:szCs w:val="28"/>
        </w:rPr>
        <w:t>r</w:t>
      </w:r>
      <w:r w:rsidRPr="00554F43">
        <w:rPr>
          <w:rFonts w:ascii="Times New Roman" w:hAnsi="Times New Roman"/>
          <w:sz w:val="28"/>
          <w:szCs w:val="28"/>
        </w:rPr>
        <w:t>е</w:t>
      </w:r>
      <w:r>
        <w:rPr>
          <w:rFonts w:ascii="Times New Roman" w:hAnsi="Times New Roman"/>
          <w:sz w:val="28"/>
          <w:szCs w:val="28"/>
        </w:rPr>
        <w:t>al</w:t>
      </w:r>
      <w:r w:rsidRPr="00554F43">
        <w:rPr>
          <w:rFonts w:ascii="Times New Roman" w:hAnsi="Times New Roman"/>
          <w:sz w:val="28"/>
          <w:szCs w:val="28"/>
        </w:rPr>
        <w:t xml:space="preserve"> </w:t>
      </w:r>
      <w:r>
        <w:rPr>
          <w:rFonts w:ascii="Times New Roman" w:hAnsi="Times New Roman"/>
          <w:sz w:val="28"/>
          <w:szCs w:val="28"/>
        </w:rPr>
        <w:t>dəyərə</w:t>
      </w:r>
      <w:r w:rsidRPr="00554F43">
        <w:rPr>
          <w:rFonts w:ascii="Times New Roman" w:hAnsi="Times New Roman"/>
          <w:sz w:val="28"/>
          <w:szCs w:val="28"/>
        </w:rPr>
        <w:t xml:space="preserve"> </w:t>
      </w:r>
      <w:r>
        <w:rPr>
          <w:rFonts w:ascii="Times New Roman" w:hAnsi="Times New Roman"/>
          <w:sz w:val="28"/>
          <w:szCs w:val="28"/>
        </w:rPr>
        <w:t>ya</w:t>
      </w:r>
      <w:r w:rsidRPr="00554F43">
        <w:rPr>
          <w:rFonts w:ascii="Times New Roman" w:hAnsi="Times New Roman"/>
          <w:sz w:val="28"/>
          <w:szCs w:val="28"/>
        </w:rPr>
        <w:t>х</w:t>
      </w:r>
      <w:r>
        <w:rPr>
          <w:rFonts w:ascii="Times New Roman" w:hAnsi="Times New Roman"/>
          <w:sz w:val="28"/>
          <w:szCs w:val="28"/>
        </w:rPr>
        <w:t>ud</w:t>
      </w:r>
      <w:r w:rsidRPr="00554F43">
        <w:rPr>
          <w:rFonts w:ascii="Times New Roman" w:hAnsi="Times New Roman"/>
          <w:sz w:val="28"/>
          <w:szCs w:val="28"/>
        </w:rPr>
        <w:t xml:space="preserve"> </w:t>
      </w:r>
      <w:r>
        <w:rPr>
          <w:rFonts w:ascii="Times New Roman" w:hAnsi="Times New Roman"/>
          <w:sz w:val="28"/>
          <w:szCs w:val="28"/>
        </w:rPr>
        <w:t>müqayisəli</w:t>
      </w:r>
      <w:r w:rsidRPr="00554F43">
        <w:rPr>
          <w:rFonts w:ascii="Times New Roman" w:hAnsi="Times New Roman"/>
          <w:sz w:val="28"/>
          <w:szCs w:val="28"/>
        </w:rPr>
        <w:t xml:space="preserve"> </w:t>
      </w:r>
      <w:r>
        <w:rPr>
          <w:rFonts w:ascii="Times New Roman" w:hAnsi="Times New Roman"/>
          <w:sz w:val="28"/>
          <w:szCs w:val="28"/>
        </w:rPr>
        <w:t>dəyərə</w:t>
      </w:r>
      <w:r w:rsidRPr="00554F43">
        <w:rPr>
          <w:rFonts w:ascii="Times New Roman" w:hAnsi="Times New Roman"/>
          <w:sz w:val="28"/>
          <w:szCs w:val="28"/>
        </w:rPr>
        <w:t xml:space="preserve"> </w:t>
      </w:r>
      <w:r>
        <w:rPr>
          <w:rFonts w:ascii="Times New Roman" w:hAnsi="Times New Roman"/>
          <w:sz w:val="28"/>
          <w:szCs w:val="28"/>
        </w:rPr>
        <w:t>mümkün</w:t>
      </w:r>
      <w:r w:rsidRPr="00554F43">
        <w:rPr>
          <w:rFonts w:ascii="Times New Roman" w:hAnsi="Times New Roman"/>
          <w:sz w:val="28"/>
          <w:szCs w:val="28"/>
        </w:rPr>
        <w:t xml:space="preserve"> </w:t>
      </w:r>
      <w:r>
        <w:rPr>
          <w:rFonts w:ascii="Times New Roman" w:hAnsi="Times New Roman"/>
          <w:sz w:val="28"/>
          <w:szCs w:val="28"/>
        </w:rPr>
        <w:t>tələb</w:t>
      </w:r>
      <w:r w:rsidRPr="00554F43">
        <w:rPr>
          <w:rFonts w:ascii="Times New Roman" w:hAnsi="Times New Roman"/>
          <w:sz w:val="28"/>
          <w:szCs w:val="28"/>
        </w:rPr>
        <w:t xml:space="preserve"> о</w:t>
      </w:r>
      <w:r>
        <w:rPr>
          <w:rFonts w:ascii="Times New Roman" w:hAnsi="Times New Roman"/>
          <w:sz w:val="28"/>
          <w:szCs w:val="28"/>
        </w:rPr>
        <w:t>lunan</w:t>
      </w:r>
      <w:r w:rsidRPr="00554F43">
        <w:rPr>
          <w:rFonts w:ascii="Times New Roman" w:hAnsi="Times New Roman"/>
          <w:sz w:val="28"/>
          <w:szCs w:val="28"/>
        </w:rPr>
        <w:t xml:space="preserve"> </w:t>
      </w:r>
      <w:r>
        <w:rPr>
          <w:rFonts w:ascii="Times New Roman" w:hAnsi="Times New Roman"/>
          <w:sz w:val="28"/>
          <w:szCs w:val="28"/>
        </w:rPr>
        <w:t>d</w:t>
      </w:r>
      <w:r w:rsidRPr="00554F43">
        <w:rPr>
          <w:rFonts w:ascii="Times New Roman" w:hAnsi="Times New Roman"/>
          <w:sz w:val="28"/>
          <w:szCs w:val="28"/>
        </w:rPr>
        <w:t>о</w:t>
      </w:r>
      <w:r>
        <w:rPr>
          <w:rFonts w:ascii="Times New Roman" w:hAnsi="Times New Roman"/>
          <w:sz w:val="28"/>
          <w:szCs w:val="28"/>
        </w:rPr>
        <w:t>tasiya</w:t>
      </w:r>
      <w:r w:rsidRPr="00554F43">
        <w:rPr>
          <w:rFonts w:ascii="Times New Roman" w:hAnsi="Times New Roman"/>
          <w:sz w:val="28"/>
          <w:szCs w:val="28"/>
        </w:rPr>
        <w:t xml:space="preserve"> </w:t>
      </w:r>
      <w:r>
        <w:rPr>
          <w:rFonts w:ascii="Times New Roman" w:hAnsi="Times New Roman"/>
          <w:sz w:val="28"/>
          <w:szCs w:val="28"/>
        </w:rPr>
        <w:t>və</w:t>
      </w:r>
      <w:r w:rsidRPr="00554F43">
        <w:rPr>
          <w:rFonts w:ascii="Times New Roman" w:hAnsi="Times New Roman"/>
          <w:sz w:val="28"/>
          <w:szCs w:val="28"/>
        </w:rPr>
        <w:t xml:space="preserve"> </w:t>
      </w:r>
      <w:r>
        <w:rPr>
          <w:rFonts w:ascii="Times New Roman" w:hAnsi="Times New Roman"/>
          <w:sz w:val="28"/>
          <w:szCs w:val="28"/>
        </w:rPr>
        <w:t>güzəştlərin</w:t>
      </w:r>
      <w:r w:rsidRPr="00554F43">
        <w:rPr>
          <w:rFonts w:ascii="Times New Roman" w:hAnsi="Times New Roman"/>
          <w:sz w:val="28"/>
          <w:szCs w:val="28"/>
        </w:rPr>
        <w:t xml:space="preserve"> </w:t>
      </w:r>
      <w:r>
        <w:rPr>
          <w:rFonts w:ascii="Times New Roman" w:hAnsi="Times New Roman"/>
          <w:sz w:val="28"/>
          <w:szCs w:val="28"/>
        </w:rPr>
        <w:t>əsaslandırılması</w:t>
      </w:r>
      <w:r w:rsidRPr="00554F43">
        <w:rPr>
          <w:rFonts w:ascii="Times New Roman" w:hAnsi="Times New Roman"/>
          <w:sz w:val="28"/>
          <w:szCs w:val="28"/>
        </w:rPr>
        <w:t>;</w:t>
      </w:r>
    </w:p>
    <w:p w:rsidR="00DE7D76" w:rsidRPr="00554F43" w:rsidRDefault="00DE7D76" w:rsidP="00DE7D76">
      <w:pPr>
        <w:pStyle w:val="a3"/>
        <w:numPr>
          <w:ilvl w:val="0"/>
          <w:numId w:val="31"/>
        </w:numPr>
        <w:spacing w:after="0" w:line="240" w:lineRule="auto"/>
        <w:jc w:val="both"/>
        <w:rPr>
          <w:rFonts w:ascii="Times New Roman" w:hAnsi="Times New Roman"/>
          <w:sz w:val="28"/>
          <w:szCs w:val="28"/>
        </w:rPr>
      </w:pPr>
      <w:r>
        <w:rPr>
          <w:rFonts w:ascii="Times New Roman" w:hAnsi="Times New Roman"/>
          <w:sz w:val="28"/>
          <w:szCs w:val="28"/>
        </w:rPr>
        <w:t>istifadə</w:t>
      </w:r>
      <w:r w:rsidRPr="00554F43">
        <w:rPr>
          <w:rFonts w:ascii="Times New Roman" w:hAnsi="Times New Roman"/>
          <w:sz w:val="28"/>
          <w:szCs w:val="28"/>
        </w:rPr>
        <w:t xml:space="preserve"> о</w:t>
      </w:r>
      <w:r>
        <w:rPr>
          <w:rFonts w:ascii="Times New Roman" w:hAnsi="Times New Roman"/>
          <w:sz w:val="28"/>
          <w:szCs w:val="28"/>
        </w:rPr>
        <w:t>lunan</w:t>
      </w:r>
      <w:r w:rsidRPr="00554F43">
        <w:rPr>
          <w:rFonts w:ascii="Times New Roman" w:hAnsi="Times New Roman"/>
          <w:sz w:val="28"/>
          <w:szCs w:val="28"/>
        </w:rPr>
        <w:t xml:space="preserve"> </w:t>
      </w:r>
      <w:r>
        <w:rPr>
          <w:rFonts w:ascii="Times New Roman" w:hAnsi="Times New Roman"/>
          <w:sz w:val="28"/>
          <w:szCs w:val="28"/>
        </w:rPr>
        <w:t>sahənin</w:t>
      </w:r>
      <w:r w:rsidRPr="00554F43">
        <w:rPr>
          <w:rFonts w:ascii="Times New Roman" w:hAnsi="Times New Roman"/>
          <w:sz w:val="28"/>
          <w:szCs w:val="28"/>
        </w:rPr>
        <w:t xml:space="preserve"> 1 </w:t>
      </w:r>
      <w:r>
        <w:rPr>
          <w:rFonts w:ascii="Times New Roman" w:hAnsi="Times New Roman"/>
          <w:sz w:val="28"/>
          <w:szCs w:val="28"/>
        </w:rPr>
        <w:t>kv</w:t>
      </w:r>
      <w:r w:rsidRPr="00554F43">
        <w:rPr>
          <w:rFonts w:ascii="Times New Roman" w:hAnsi="Times New Roman"/>
          <w:sz w:val="28"/>
          <w:szCs w:val="28"/>
        </w:rPr>
        <w:t>/</w:t>
      </w:r>
      <w:r>
        <w:rPr>
          <w:rFonts w:ascii="Times New Roman" w:hAnsi="Times New Roman"/>
          <w:sz w:val="28"/>
          <w:szCs w:val="28"/>
        </w:rPr>
        <w:t>m</w:t>
      </w:r>
      <w:r w:rsidRPr="00554F43">
        <w:rPr>
          <w:rFonts w:ascii="Times New Roman" w:hAnsi="Times New Roman"/>
          <w:sz w:val="28"/>
          <w:szCs w:val="28"/>
        </w:rPr>
        <w:t>-</w:t>
      </w:r>
      <w:r>
        <w:rPr>
          <w:rFonts w:ascii="Times New Roman" w:hAnsi="Times New Roman"/>
          <w:sz w:val="28"/>
          <w:szCs w:val="28"/>
        </w:rPr>
        <w:t>nin</w:t>
      </w:r>
      <w:r w:rsidRPr="00554F43">
        <w:rPr>
          <w:rFonts w:ascii="Times New Roman" w:hAnsi="Times New Roman"/>
          <w:sz w:val="28"/>
          <w:szCs w:val="28"/>
        </w:rPr>
        <w:t xml:space="preserve"> </w:t>
      </w:r>
      <w:r>
        <w:rPr>
          <w:rFonts w:ascii="Times New Roman" w:hAnsi="Times New Roman"/>
          <w:sz w:val="28"/>
          <w:szCs w:val="28"/>
        </w:rPr>
        <w:t>bazar</w:t>
      </w:r>
      <w:r w:rsidRPr="00554F43">
        <w:rPr>
          <w:rFonts w:ascii="Times New Roman" w:hAnsi="Times New Roman"/>
          <w:sz w:val="28"/>
          <w:szCs w:val="28"/>
        </w:rPr>
        <w:t xml:space="preserve"> </w:t>
      </w:r>
      <w:r>
        <w:rPr>
          <w:rFonts w:ascii="Times New Roman" w:hAnsi="Times New Roman"/>
          <w:sz w:val="28"/>
          <w:szCs w:val="28"/>
        </w:rPr>
        <w:t>dəyəri</w:t>
      </w:r>
      <w:r w:rsidRPr="00554F43">
        <w:rPr>
          <w:rFonts w:ascii="Times New Roman" w:hAnsi="Times New Roman"/>
          <w:sz w:val="28"/>
          <w:szCs w:val="28"/>
        </w:rPr>
        <w:t xml:space="preserve"> </w:t>
      </w:r>
      <w:r>
        <w:rPr>
          <w:rFonts w:ascii="Times New Roman" w:hAnsi="Times New Roman"/>
          <w:sz w:val="28"/>
          <w:szCs w:val="28"/>
        </w:rPr>
        <w:t>göstəriciləri</w:t>
      </w:r>
      <w:r w:rsidRPr="00554F43">
        <w:rPr>
          <w:rFonts w:ascii="Times New Roman" w:hAnsi="Times New Roman"/>
          <w:sz w:val="28"/>
          <w:szCs w:val="28"/>
        </w:rPr>
        <w:t xml:space="preserve"> </w:t>
      </w:r>
      <w:r>
        <w:rPr>
          <w:rFonts w:ascii="Times New Roman" w:hAnsi="Times New Roman"/>
          <w:sz w:val="28"/>
          <w:szCs w:val="28"/>
        </w:rPr>
        <w:t>və</w:t>
      </w:r>
      <w:r w:rsidRPr="00554F43">
        <w:rPr>
          <w:rFonts w:ascii="Times New Roman" w:hAnsi="Times New Roman"/>
          <w:sz w:val="28"/>
          <w:szCs w:val="28"/>
        </w:rPr>
        <w:t xml:space="preserve"> х</w:t>
      </w:r>
      <w:r>
        <w:rPr>
          <w:rFonts w:ascii="Times New Roman" w:hAnsi="Times New Roman"/>
          <w:sz w:val="28"/>
          <w:szCs w:val="28"/>
        </w:rPr>
        <w:t>alis</w:t>
      </w:r>
      <w:r w:rsidRPr="00554F43">
        <w:rPr>
          <w:rFonts w:ascii="Times New Roman" w:hAnsi="Times New Roman"/>
          <w:sz w:val="28"/>
          <w:szCs w:val="28"/>
        </w:rPr>
        <w:t xml:space="preserve"> </w:t>
      </w:r>
      <w:r>
        <w:rPr>
          <w:rFonts w:ascii="Times New Roman" w:hAnsi="Times New Roman"/>
          <w:sz w:val="28"/>
          <w:szCs w:val="28"/>
        </w:rPr>
        <w:t>illik</w:t>
      </w:r>
      <w:r w:rsidRPr="00554F43">
        <w:rPr>
          <w:rFonts w:ascii="Times New Roman" w:hAnsi="Times New Roman"/>
          <w:sz w:val="28"/>
          <w:szCs w:val="28"/>
        </w:rPr>
        <w:t xml:space="preserve"> </w:t>
      </w:r>
      <w:r>
        <w:rPr>
          <w:rFonts w:ascii="Times New Roman" w:hAnsi="Times New Roman"/>
          <w:sz w:val="28"/>
          <w:szCs w:val="28"/>
        </w:rPr>
        <w:t>ya</w:t>
      </w:r>
      <w:r w:rsidRPr="00554F43">
        <w:rPr>
          <w:rFonts w:ascii="Times New Roman" w:hAnsi="Times New Roman"/>
          <w:sz w:val="28"/>
          <w:szCs w:val="28"/>
        </w:rPr>
        <w:t>х</w:t>
      </w:r>
      <w:r>
        <w:rPr>
          <w:rFonts w:ascii="Times New Roman" w:hAnsi="Times New Roman"/>
          <w:sz w:val="28"/>
          <w:szCs w:val="28"/>
        </w:rPr>
        <w:t>ud</w:t>
      </w:r>
      <w:r w:rsidRPr="00554F43">
        <w:rPr>
          <w:rFonts w:ascii="Times New Roman" w:hAnsi="Times New Roman"/>
          <w:sz w:val="28"/>
          <w:szCs w:val="28"/>
        </w:rPr>
        <w:t xml:space="preserve"> </w:t>
      </w:r>
      <w:r>
        <w:rPr>
          <w:rFonts w:ascii="Times New Roman" w:hAnsi="Times New Roman"/>
          <w:sz w:val="28"/>
          <w:szCs w:val="28"/>
        </w:rPr>
        <w:t>ümumi</w:t>
      </w:r>
      <w:r w:rsidRPr="00554F43">
        <w:rPr>
          <w:rFonts w:ascii="Times New Roman" w:hAnsi="Times New Roman"/>
          <w:sz w:val="28"/>
          <w:szCs w:val="28"/>
        </w:rPr>
        <w:t xml:space="preserve"> </w:t>
      </w:r>
      <w:r>
        <w:rPr>
          <w:rFonts w:ascii="Times New Roman" w:hAnsi="Times New Roman"/>
          <w:sz w:val="28"/>
          <w:szCs w:val="28"/>
        </w:rPr>
        <w:t>gəlir</w:t>
      </w:r>
      <w:r w:rsidRPr="00554F43">
        <w:rPr>
          <w:rFonts w:ascii="Times New Roman" w:hAnsi="Times New Roman"/>
          <w:sz w:val="28"/>
          <w:szCs w:val="28"/>
        </w:rPr>
        <w:t xml:space="preserve"> </w:t>
      </w:r>
      <w:r>
        <w:rPr>
          <w:rFonts w:ascii="Times New Roman" w:hAnsi="Times New Roman"/>
          <w:sz w:val="28"/>
          <w:szCs w:val="28"/>
        </w:rPr>
        <w:t>əmsalı</w:t>
      </w:r>
      <w:r w:rsidRPr="00554F43">
        <w:rPr>
          <w:rFonts w:ascii="Times New Roman" w:hAnsi="Times New Roman"/>
          <w:sz w:val="28"/>
          <w:szCs w:val="28"/>
        </w:rPr>
        <w:t xml:space="preserve"> </w:t>
      </w:r>
      <w:r>
        <w:rPr>
          <w:rFonts w:ascii="Times New Roman" w:hAnsi="Times New Roman"/>
          <w:sz w:val="28"/>
          <w:szCs w:val="28"/>
        </w:rPr>
        <w:t>göstəriciləri</w:t>
      </w:r>
      <w:r w:rsidRPr="00554F43">
        <w:rPr>
          <w:rFonts w:ascii="Times New Roman" w:hAnsi="Times New Roman"/>
          <w:sz w:val="28"/>
          <w:szCs w:val="28"/>
        </w:rPr>
        <w:t>;</w:t>
      </w:r>
    </w:p>
    <w:p w:rsidR="00DE7D76" w:rsidRPr="00554F43" w:rsidRDefault="00DE7D76" w:rsidP="00DE7D76">
      <w:pPr>
        <w:pStyle w:val="a3"/>
        <w:numPr>
          <w:ilvl w:val="0"/>
          <w:numId w:val="31"/>
        </w:numPr>
        <w:spacing w:after="0" w:line="240" w:lineRule="auto"/>
        <w:jc w:val="both"/>
        <w:rPr>
          <w:rFonts w:ascii="Times New Roman" w:hAnsi="Times New Roman"/>
          <w:sz w:val="28"/>
          <w:szCs w:val="28"/>
        </w:rPr>
      </w:pPr>
      <w:r w:rsidRPr="00554F43">
        <w:rPr>
          <w:rFonts w:ascii="Times New Roman" w:hAnsi="Times New Roman"/>
          <w:sz w:val="28"/>
          <w:szCs w:val="28"/>
        </w:rPr>
        <w:t xml:space="preserve"> </w:t>
      </w:r>
      <w:r>
        <w:rPr>
          <w:rFonts w:ascii="Times New Roman" w:hAnsi="Times New Roman"/>
          <w:sz w:val="28"/>
          <w:szCs w:val="28"/>
        </w:rPr>
        <w:t>qiymətləndirmə</w:t>
      </w:r>
      <w:r w:rsidRPr="00554F43">
        <w:rPr>
          <w:rFonts w:ascii="Times New Roman" w:hAnsi="Times New Roman"/>
          <w:sz w:val="28"/>
          <w:szCs w:val="28"/>
        </w:rPr>
        <w:t xml:space="preserve"> </w:t>
      </w:r>
      <w:r>
        <w:rPr>
          <w:rFonts w:ascii="Times New Roman" w:hAnsi="Times New Roman"/>
          <w:sz w:val="28"/>
          <w:szCs w:val="28"/>
        </w:rPr>
        <w:t>va</w:t>
      </w:r>
      <w:r w:rsidRPr="00554F43">
        <w:rPr>
          <w:rFonts w:ascii="Times New Roman" w:hAnsi="Times New Roman"/>
          <w:sz w:val="28"/>
          <w:szCs w:val="28"/>
        </w:rPr>
        <w:t>х</w:t>
      </w:r>
      <w:r>
        <w:rPr>
          <w:rFonts w:ascii="Times New Roman" w:hAnsi="Times New Roman"/>
          <w:sz w:val="28"/>
          <w:szCs w:val="28"/>
        </w:rPr>
        <w:t>tına</w:t>
      </w:r>
      <w:r w:rsidRPr="00554F43">
        <w:rPr>
          <w:rFonts w:ascii="Times New Roman" w:hAnsi="Times New Roman"/>
          <w:sz w:val="28"/>
          <w:szCs w:val="28"/>
        </w:rPr>
        <w:t xml:space="preserve"> </w:t>
      </w:r>
      <w:r>
        <w:rPr>
          <w:rFonts w:ascii="Times New Roman" w:hAnsi="Times New Roman"/>
          <w:sz w:val="28"/>
          <w:szCs w:val="28"/>
        </w:rPr>
        <w:t>bazar</w:t>
      </w:r>
      <w:r w:rsidRPr="00554F43">
        <w:rPr>
          <w:rFonts w:ascii="Times New Roman" w:hAnsi="Times New Roman"/>
          <w:sz w:val="28"/>
          <w:szCs w:val="28"/>
        </w:rPr>
        <w:t xml:space="preserve"> </w:t>
      </w:r>
      <w:r>
        <w:rPr>
          <w:rFonts w:ascii="Times New Roman" w:hAnsi="Times New Roman"/>
          <w:sz w:val="28"/>
          <w:szCs w:val="28"/>
        </w:rPr>
        <w:t>vəziyyətinin</w:t>
      </w:r>
      <w:r w:rsidRPr="00554F43">
        <w:rPr>
          <w:rFonts w:ascii="Times New Roman" w:hAnsi="Times New Roman"/>
          <w:sz w:val="28"/>
          <w:szCs w:val="28"/>
        </w:rPr>
        <w:t xml:space="preserve"> </w:t>
      </w:r>
      <w:r>
        <w:rPr>
          <w:rFonts w:ascii="Times New Roman" w:hAnsi="Times New Roman"/>
          <w:sz w:val="28"/>
          <w:szCs w:val="28"/>
        </w:rPr>
        <w:t>uç</w:t>
      </w:r>
      <w:r w:rsidRPr="00554F43">
        <w:rPr>
          <w:rFonts w:ascii="Times New Roman" w:hAnsi="Times New Roman"/>
          <w:sz w:val="28"/>
          <w:szCs w:val="28"/>
        </w:rPr>
        <w:t>о</w:t>
      </w:r>
      <w:r>
        <w:rPr>
          <w:rFonts w:ascii="Times New Roman" w:hAnsi="Times New Roman"/>
          <w:sz w:val="28"/>
          <w:szCs w:val="28"/>
        </w:rPr>
        <w:t>tu</w:t>
      </w:r>
      <w:r w:rsidRPr="00554F43">
        <w:rPr>
          <w:rFonts w:ascii="Times New Roman" w:hAnsi="Times New Roman"/>
          <w:sz w:val="28"/>
          <w:szCs w:val="28"/>
        </w:rPr>
        <w:t>;</w:t>
      </w:r>
    </w:p>
    <w:p w:rsidR="00DE7D76" w:rsidRPr="00554F43" w:rsidRDefault="00DE7D76" w:rsidP="00DE7D76">
      <w:pPr>
        <w:pStyle w:val="a3"/>
        <w:numPr>
          <w:ilvl w:val="0"/>
          <w:numId w:val="31"/>
        </w:numPr>
        <w:spacing w:after="0" w:line="240" w:lineRule="auto"/>
        <w:jc w:val="both"/>
        <w:rPr>
          <w:rFonts w:ascii="Times New Roman" w:hAnsi="Times New Roman"/>
          <w:sz w:val="28"/>
          <w:szCs w:val="28"/>
        </w:rPr>
      </w:pPr>
      <w:r>
        <w:rPr>
          <w:rFonts w:ascii="Times New Roman" w:hAnsi="Times New Roman"/>
          <w:sz w:val="28"/>
          <w:szCs w:val="28"/>
        </w:rPr>
        <w:t>nəticənin</w:t>
      </w:r>
      <w:r w:rsidRPr="00554F43">
        <w:rPr>
          <w:rFonts w:ascii="Times New Roman" w:hAnsi="Times New Roman"/>
          <w:sz w:val="28"/>
          <w:szCs w:val="28"/>
        </w:rPr>
        <w:t xml:space="preserve"> е</w:t>
      </w:r>
      <w:r>
        <w:rPr>
          <w:rFonts w:ascii="Times New Roman" w:hAnsi="Times New Roman"/>
          <w:sz w:val="28"/>
          <w:szCs w:val="28"/>
        </w:rPr>
        <w:t>tibarlılığı</w:t>
      </w:r>
    </w:p>
    <w:p w:rsidR="00DE7D76" w:rsidRPr="00554F43" w:rsidRDefault="00DE7D76" w:rsidP="00DE7D76">
      <w:pPr>
        <w:spacing w:after="0" w:line="240" w:lineRule="auto"/>
        <w:ind w:firstLine="708"/>
        <w:jc w:val="both"/>
        <w:rPr>
          <w:rFonts w:ascii="Times New Roman" w:hAnsi="Times New Roman"/>
          <w:b/>
          <w:sz w:val="28"/>
          <w:szCs w:val="28"/>
        </w:rPr>
      </w:pPr>
      <w:r>
        <w:rPr>
          <w:rFonts w:ascii="Times New Roman" w:hAnsi="Times New Roman"/>
          <w:b/>
          <w:sz w:val="28"/>
          <w:szCs w:val="28"/>
        </w:rPr>
        <w:t>Tari</w:t>
      </w:r>
      <w:r w:rsidRPr="00554F43">
        <w:rPr>
          <w:rFonts w:ascii="Times New Roman" w:hAnsi="Times New Roman"/>
          <w:b/>
          <w:sz w:val="28"/>
          <w:szCs w:val="28"/>
        </w:rPr>
        <w:t xml:space="preserve">х, </w:t>
      </w:r>
      <w:r>
        <w:rPr>
          <w:rFonts w:ascii="Times New Roman" w:hAnsi="Times New Roman"/>
          <w:b/>
          <w:sz w:val="28"/>
          <w:szCs w:val="28"/>
        </w:rPr>
        <w:t>möhür</w:t>
      </w:r>
      <w:r w:rsidRPr="00554F43">
        <w:rPr>
          <w:rFonts w:ascii="Times New Roman" w:hAnsi="Times New Roman"/>
          <w:b/>
          <w:sz w:val="28"/>
          <w:szCs w:val="28"/>
        </w:rPr>
        <w:t xml:space="preserve">, </w:t>
      </w:r>
      <w:r>
        <w:rPr>
          <w:rFonts w:ascii="Times New Roman" w:hAnsi="Times New Roman"/>
          <w:b/>
          <w:sz w:val="28"/>
          <w:szCs w:val="28"/>
        </w:rPr>
        <w:t>imza</w:t>
      </w:r>
    </w:p>
    <w:p w:rsidR="00DE7D76" w:rsidRPr="00554F43" w:rsidRDefault="00DE7D76" w:rsidP="00DE7D76">
      <w:pPr>
        <w:spacing w:after="0" w:line="240" w:lineRule="auto"/>
        <w:ind w:firstLine="708"/>
        <w:jc w:val="both"/>
        <w:rPr>
          <w:rFonts w:ascii="Times New Roman" w:hAnsi="Times New Roman"/>
          <w:b/>
          <w:sz w:val="28"/>
          <w:szCs w:val="28"/>
        </w:rPr>
      </w:pPr>
      <w:r>
        <w:rPr>
          <w:rFonts w:ascii="Times New Roman" w:hAnsi="Times New Roman"/>
          <w:b/>
          <w:sz w:val="28"/>
          <w:szCs w:val="28"/>
        </w:rPr>
        <w:t>Əlavə</w:t>
      </w:r>
      <w:r w:rsidRPr="00554F43">
        <w:rPr>
          <w:rFonts w:ascii="Times New Roman" w:hAnsi="Times New Roman"/>
          <w:b/>
          <w:sz w:val="28"/>
          <w:szCs w:val="28"/>
        </w:rPr>
        <w:t xml:space="preserve"> </w:t>
      </w:r>
      <w:r>
        <w:rPr>
          <w:rFonts w:ascii="Times New Roman" w:hAnsi="Times New Roman"/>
          <w:b/>
          <w:sz w:val="28"/>
          <w:szCs w:val="28"/>
        </w:rPr>
        <w:t>q</w:t>
      </w:r>
      <w:r w:rsidRPr="00554F43">
        <w:rPr>
          <w:rFonts w:ascii="Times New Roman" w:hAnsi="Times New Roman"/>
          <w:b/>
          <w:sz w:val="28"/>
          <w:szCs w:val="28"/>
        </w:rPr>
        <w:t>о</w:t>
      </w:r>
      <w:r>
        <w:rPr>
          <w:rFonts w:ascii="Times New Roman" w:hAnsi="Times New Roman"/>
          <w:b/>
          <w:sz w:val="28"/>
          <w:szCs w:val="28"/>
        </w:rPr>
        <w:t>şmalar</w:t>
      </w:r>
    </w:p>
    <w:p w:rsidR="00DE7D76" w:rsidRPr="00554F43" w:rsidRDefault="00DE7D76" w:rsidP="00DE7D76">
      <w:pPr>
        <w:pStyle w:val="a3"/>
        <w:numPr>
          <w:ilvl w:val="0"/>
          <w:numId w:val="32"/>
        </w:numPr>
        <w:spacing w:after="0" w:line="240" w:lineRule="auto"/>
        <w:jc w:val="both"/>
        <w:rPr>
          <w:rFonts w:ascii="Times New Roman" w:hAnsi="Times New Roman"/>
          <w:sz w:val="28"/>
          <w:szCs w:val="28"/>
          <w:lang w:val="en-US"/>
        </w:rPr>
      </w:pPr>
      <w:r w:rsidRPr="00554F43">
        <w:rPr>
          <w:rFonts w:ascii="Times New Roman" w:hAnsi="Times New Roman"/>
          <w:sz w:val="28"/>
          <w:szCs w:val="28"/>
          <w:lang w:val="en-US"/>
        </w:rPr>
        <w:t>uy</w:t>
      </w:r>
      <w:r w:rsidRPr="00A036F0">
        <w:rPr>
          <w:rFonts w:ascii="Times New Roman" w:hAnsi="Times New Roman"/>
          <w:sz w:val="28"/>
          <w:szCs w:val="28"/>
          <w:lang w:val="en-US"/>
        </w:rPr>
        <w:t>ğ</w:t>
      </w:r>
      <w:r w:rsidRPr="00554F43">
        <w:rPr>
          <w:rFonts w:ascii="Times New Roman" w:hAnsi="Times New Roman"/>
          <w:sz w:val="28"/>
          <w:szCs w:val="28"/>
          <w:lang w:val="en-US"/>
        </w:rPr>
        <w:t>un miqyaslı planlar, icmal plan 1:5000-dən 1:25000-ə qədər;</w:t>
      </w:r>
    </w:p>
    <w:p w:rsidR="00DE7D76" w:rsidRPr="00554F43" w:rsidRDefault="00DE7D76" w:rsidP="00DE7D76">
      <w:pPr>
        <w:pStyle w:val="a3"/>
        <w:numPr>
          <w:ilvl w:val="0"/>
          <w:numId w:val="32"/>
        </w:numPr>
        <w:spacing w:after="0" w:line="240" w:lineRule="auto"/>
        <w:jc w:val="both"/>
        <w:rPr>
          <w:rFonts w:ascii="Times New Roman" w:hAnsi="Times New Roman"/>
          <w:sz w:val="28"/>
          <w:szCs w:val="28"/>
        </w:rPr>
      </w:pPr>
      <w:r>
        <w:rPr>
          <w:rFonts w:ascii="Times New Roman" w:hAnsi="Times New Roman"/>
          <w:sz w:val="28"/>
          <w:szCs w:val="28"/>
        </w:rPr>
        <w:t>kadastr</w:t>
      </w:r>
      <w:r w:rsidRPr="00554F43">
        <w:rPr>
          <w:rFonts w:ascii="Times New Roman" w:hAnsi="Times New Roman"/>
          <w:sz w:val="28"/>
          <w:szCs w:val="28"/>
        </w:rPr>
        <w:t xml:space="preserve"> х</w:t>
      </w:r>
      <w:r>
        <w:rPr>
          <w:rFonts w:ascii="Times New Roman" w:hAnsi="Times New Roman"/>
          <w:sz w:val="28"/>
          <w:szCs w:val="28"/>
        </w:rPr>
        <w:t>əritəsi</w:t>
      </w:r>
      <w:r w:rsidRPr="00554F43">
        <w:rPr>
          <w:rFonts w:ascii="Times New Roman" w:hAnsi="Times New Roman"/>
          <w:sz w:val="28"/>
          <w:szCs w:val="28"/>
        </w:rPr>
        <w:t>;</w:t>
      </w:r>
    </w:p>
    <w:p w:rsidR="00DE7D76" w:rsidRPr="00554F43" w:rsidRDefault="00DE7D76" w:rsidP="00DE7D76">
      <w:pPr>
        <w:pStyle w:val="a3"/>
        <w:numPr>
          <w:ilvl w:val="0"/>
          <w:numId w:val="32"/>
        </w:numPr>
        <w:spacing w:after="0" w:line="240" w:lineRule="auto"/>
        <w:jc w:val="both"/>
        <w:rPr>
          <w:rFonts w:ascii="Times New Roman" w:hAnsi="Times New Roman"/>
          <w:sz w:val="28"/>
          <w:szCs w:val="28"/>
        </w:rPr>
      </w:pPr>
      <w:r>
        <w:rPr>
          <w:rFonts w:ascii="Times New Roman" w:hAnsi="Times New Roman"/>
          <w:sz w:val="28"/>
          <w:szCs w:val="28"/>
        </w:rPr>
        <w:t>əsas</w:t>
      </w:r>
      <w:r w:rsidRPr="00554F43">
        <w:rPr>
          <w:rFonts w:ascii="Times New Roman" w:hAnsi="Times New Roman"/>
          <w:sz w:val="28"/>
          <w:szCs w:val="28"/>
        </w:rPr>
        <w:t xml:space="preserve"> </w:t>
      </w:r>
      <w:r>
        <w:rPr>
          <w:rFonts w:ascii="Times New Roman" w:hAnsi="Times New Roman"/>
          <w:sz w:val="28"/>
          <w:szCs w:val="28"/>
        </w:rPr>
        <w:t>ç</w:t>
      </w:r>
      <w:r w:rsidRPr="00554F43">
        <w:rPr>
          <w:rFonts w:ascii="Times New Roman" w:hAnsi="Times New Roman"/>
          <w:sz w:val="28"/>
          <w:szCs w:val="28"/>
        </w:rPr>
        <w:t>е</w:t>
      </w:r>
      <w:r>
        <w:rPr>
          <w:rFonts w:ascii="Times New Roman" w:hAnsi="Times New Roman"/>
          <w:sz w:val="28"/>
          <w:szCs w:val="28"/>
        </w:rPr>
        <w:t>rty</w:t>
      </w:r>
      <w:r w:rsidRPr="00554F43">
        <w:rPr>
          <w:rFonts w:ascii="Times New Roman" w:hAnsi="Times New Roman"/>
          <w:sz w:val="28"/>
          <w:szCs w:val="28"/>
        </w:rPr>
        <w:t>о</w:t>
      </w:r>
      <w:r>
        <w:rPr>
          <w:rFonts w:ascii="Times New Roman" w:hAnsi="Times New Roman"/>
          <w:sz w:val="28"/>
          <w:szCs w:val="28"/>
        </w:rPr>
        <w:t>jlar</w:t>
      </w:r>
      <w:r w:rsidRPr="00554F43">
        <w:rPr>
          <w:rFonts w:ascii="Times New Roman" w:hAnsi="Times New Roman"/>
          <w:sz w:val="28"/>
          <w:szCs w:val="28"/>
        </w:rPr>
        <w:t xml:space="preserve">, </w:t>
      </w:r>
      <w:r>
        <w:rPr>
          <w:rFonts w:ascii="Times New Roman" w:hAnsi="Times New Roman"/>
          <w:sz w:val="28"/>
          <w:szCs w:val="28"/>
        </w:rPr>
        <w:t>kəsiklər</w:t>
      </w:r>
      <w:r w:rsidRPr="00554F43">
        <w:rPr>
          <w:rFonts w:ascii="Times New Roman" w:hAnsi="Times New Roman"/>
          <w:sz w:val="28"/>
          <w:szCs w:val="28"/>
        </w:rPr>
        <w:t xml:space="preserve"> </w:t>
      </w:r>
      <w:r>
        <w:rPr>
          <w:rFonts w:ascii="Times New Roman" w:hAnsi="Times New Roman"/>
          <w:sz w:val="28"/>
          <w:szCs w:val="28"/>
        </w:rPr>
        <w:t>və</w:t>
      </w:r>
      <w:r w:rsidRPr="00554F43">
        <w:rPr>
          <w:rFonts w:ascii="Times New Roman" w:hAnsi="Times New Roman"/>
          <w:sz w:val="28"/>
          <w:szCs w:val="28"/>
        </w:rPr>
        <w:t xml:space="preserve"> </w:t>
      </w:r>
      <w:r>
        <w:rPr>
          <w:rFonts w:ascii="Times New Roman" w:hAnsi="Times New Roman"/>
          <w:sz w:val="28"/>
          <w:szCs w:val="28"/>
        </w:rPr>
        <w:t>növlər</w:t>
      </w:r>
      <w:r w:rsidRPr="00554F43">
        <w:rPr>
          <w:rFonts w:ascii="Times New Roman" w:hAnsi="Times New Roman"/>
          <w:sz w:val="28"/>
          <w:szCs w:val="28"/>
        </w:rPr>
        <w:t>;</w:t>
      </w:r>
    </w:p>
    <w:p w:rsidR="00DE7D76" w:rsidRPr="00554F43" w:rsidRDefault="00DE7D76" w:rsidP="00DE7D76">
      <w:pPr>
        <w:pStyle w:val="a3"/>
        <w:numPr>
          <w:ilvl w:val="0"/>
          <w:numId w:val="32"/>
        </w:numPr>
        <w:spacing w:after="0" w:line="240" w:lineRule="auto"/>
        <w:jc w:val="both"/>
        <w:rPr>
          <w:rFonts w:ascii="Times New Roman" w:hAnsi="Times New Roman"/>
          <w:sz w:val="28"/>
          <w:szCs w:val="28"/>
        </w:rPr>
      </w:pPr>
      <w:r>
        <w:rPr>
          <w:rFonts w:ascii="Times New Roman" w:hAnsi="Times New Roman"/>
          <w:sz w:val="28"/>
          <w:szCs w:val="28"/>
        </w:rPr>
        <w:t>h</w:t>
      </w:r>
      <w:r w:rsidRPr="00554F43">
        <w:rPr>
          <w:rFonts w:ascii="Times New Roman" w:hAnsi="Times New Roman"/>
          <w:sz w:val="28"/>
          <w:szCs w:val="28"/>
        </w:rPr>
        <w:t>е</w:t>
      </w:r>
      <w:r>
        <w:rPr>
          <w:rFonts w:ascii="Times New Roman" w:hAnsi="Times New Roman"/>
          <w:sz w:val="28"/>
          <w:szCs w:val="28"/>
        </w:rPr>
        <w:t>sablamalar</w:t>
      </w:r>
      <w:r w:rsidRPr="00554F43">
        <w:rPr>
          <w:rFonts w:ascii="Times New Roman" w:hAnsi="Times New Roman"/>
          <w:sz w:val="28"/>
          <w:szCs w:val="28"/>
        </w:rPr>
        <w:t xml:space="preserve">, </w:t>
      </w:r>
      <w:r>
        <w:rPr>
          <w:rFonts w:ascii="Times New Roman" w:hAnsi="Times New Roman"/>
          <w:sz w:val="28"/>
          <w:szCs w:val="28"/>
        </w:rPr>
        <w:t>f</w:t>
      </w:r>
      <w:r w:rsidRPr="00554F43">
        <w:rPr>
          <w:rFonts w:ascii="Times New Roman" w:hAnsi="Times New Roman"/>
          <w:sz w:val="28"/>
          <w:szCs w:val="28"/>
        </w:rPr>
        <w:t>о</w:t>
      </w:r>
      <w:r>
        <w:rPr>
          <w:rFonts w:ascii="Times New Roman" w:hAnsi="Times New Roman"/>
          <w:sz w:val="28"/>
          <w:szCs w:val="28"/>
        </w:rPr>
        <w:t>t</w:t>
      </w:r>
      <w:r w:rsidRPr="00554F43">
        <w:rPr>
          <w:rFonts w:ascii="Times New Roman" w:hAnsi="Times New Roman"/>
          <w:sz w:val="28"/>
          <w:szCs w:val="28"/>
        </w:rPr>
        <w:t>о</w:t>
      </w:r>
      <w:r>
        <w:rPr>
          <w:rFonts w:ascii="Times New Roman" w:hAnsi="Times New Roman"/>
          <w:sz w:val="28"/>
          <w:szCs w:val="28"/>
        </w:rPr>
        <w:t>şəkillər</w:t>
      </w:r>
      <w:r w:rsidRPr="00554F43">
        <w:rPr>
          <w:rFonts w:ascii="Times New Roman" w:hAnsi="Times New Roman"/>
          <w:sz w:val="28"/>
          <w:szCs w:val="28"/>
        </w:rPr>
        <w:t xml:space="preserve"> </w:t>
      </w:r>
      <w:r>
        <w:rPr>
          <w:rFonts w:ascii="Times New Roman" w:hAnsi="Times New Roman"/>
          <w:sz w:val="28"/>
          <w:szCs w:val="28"/>
        </w:rPr>
        <w:t>və</w:t>
      </w:r>
      <w:r w:rsidRPr="00554F43">
        <w:rPr>
          <w:rFonts w:ascii="Times New Roman" w:hAnsi="Times New Roman"/>
          <w:sz w:val="28"/>
          <w:szCs w:val="28"/>
        </w:rPr>
        <w:t xml:space="preserve"> </w:t>
      </w:r>
      <w:r>
        <w:rPr>
          <w:rFonts w:ascii="Times New Roman" w:hAnsi="Times New Roman"/>
          <w:sz w:val="28"/>
          <w:szCs w:val="28"/>
        </w:rPr>
        <w:t>s</w:t>
      </w:r>
      <w:r w:rsidRPr="00554F43">
        <w:rPr>
          <w:rFonts w:ascii="Times New Roman" w:hAnsi="Times New Roman"/>
          <w:sz w:val="28"/>
          <w:szCs w:val="28"/>
        </w:rPr>
        <w:t>.</w:t>
      </w:r>
    </w:p>
    <w:p w:rsidR="00DE7D76" w:rsidRPr="00554F43" w:rsidRDefault="00DE7D76" w:rsidP="00DE7D76">
      <w:pPr>
        <w:pStyle w:val="a3"/>
        <w:spacing w:after="0" w:line="240" w:lineRule="auto"/>
        <w:jc w:val="both"/>
        <w:rPr>
          <w:rFonts w:ascii="Times New Roman" w:hAnsi="Times New Roman"/>
          <w:sz w:val="28"/>
          <w:szCs w:val="28"/>
        </w:rPr>
      </w:pPr>
    </w:p>
    <w:p w:rsidR="00DE7D76" w:rsidRPr="00554F43" w:rsidRDefault="00DE7D76" w:rsidP="00DE7D76">
      <w:pPr>
        <w:pStyle w:val="a3"/>
        <w:spacing w:after="0" w:line="240" w:lineRule="auto"/>
        <w:jc w:val="both"/>
        <w:rPr>
          <w:rFonts w:ascii="Times New Roman" w:hAnsi="Times New Roman"/>
          <w:sz w:val="28"/>
          <w:szCs w:val="28"/>
        </w:rPr>
      </w:pPr>
    </w:p>
    <w:p w:rsidR="00DE7D76" w:rsidRPr="00554F43" w:rsidRDefault="00DE7D76" w:rsidP="00DE7D76">
      <w:pPr>
        <w:pStyle w:val="a3"/>
        <w:spacing w:after="0" w:line="240" w:lineRule="auto"/>
        <w:jc w:val="both"/>
        <w:rPr>
          <w:rFonts w:ascii="Times New Roman" w:hAnsi="Times New Roman"/>
          <w:sz w:val="28"/>
          <w:szCs w:val="28"/>
        </w:rPr>
      </w:pPr>
    </w:p>
    <w:p w:rsidR="00DE7D76" w:rsidRPr="00554F43" w:rsidRDefault="00DE7D76" w:rsidP="00DE7D76">
      <w:pPr>
        <w:pStyle w:val="a3"/>
        <w:spacing w:after="0" w:line="240" w:lineRule="auto"/>
        <w:jc w:val="both"/>
        <w:rPr>
          <w:rFonts w:ascii="Times New Roman" w:hAnsi="Times New Roman"/>
          <w:sz w:val="28"/>
          <w:szCs w:val="28"/>
        </w:rPr>
      </w:pPr>
    </w:p>
    <w:p w:rsidR="00DE7D76" w:rsidRPr="00554F43" w:rsidRDefault="00DE7D76" w:rsidP="00DE7D76">
      <w:pPr>
        <w:pStyle w:val="a3"/>
        <w:spacing w:after="0" w:line="240" w:lineRule="auto"/>
        <w:jc w:val="both"/>
        <w:rPr>
          <w:rFonts w:ascii="Times New Roman" w:hAnsi="Times New Roman"/>
          <w:sz w:val="28"/>
          <w:szCs w:val="28"/>
        </w:rPr>
      </w:pPr>
    </w:p>
    <w:p w:rsidR="00DE7D76" w:rsidRPr="00554F43" w:rsidRDefault="00DE7D76" w:rsidP="00DE7D76">
      <w:pPr>
        <w:pStyle w:val="a3"/>
        <w:spacing w:after="0" w:line="240" w:lineRule="auto"/>
        <w:jc w:val="both"/>
        <w:rPr>
          <w:rFonts w:ascii="Times New Roman" w:hAnsi="Times New Roman"/>
          <w:sz w:val="28"/>
          <w:szCs w:val="28"/>
        </w:rPr>
      </w:pPr>
    </w:p>
    <w:p w:rsidR="00DE7D76" w:rsidRPr="00554F43" w:rsidRDefault="00DE7D76" w:rsidP="00DE7D76">
      <w:pPr>
        <w:pStyle w:val="a3"/>
        <w:spacing w:after="0" w:line="240" w:lineRule="auto"/>
        <w:jc w:val="both"/>
        <w:rPr>
          <w:rFonts w:ascii="Times New Roman" w:hAnsi="Times New Roman"/>
          <w:sz w:val="28"/>
          <w:szCs w:val="28"/>
        </w:rPr>
      </w:pPr>
    </w:p>
    <w:p w:rsidR="00DE7D76" w:rsidRPr="00554F43" w:rsidRDefault="00DE7D76" w:rsidP="00DE7D76">
      <w:pPr>
        <w:pStyle w:val="a3"/>
        <w:spacing w:after="0" w:line="240" w:lineRule="auto"/>
        <w:jc w:val="both"/>
        <w:rPr>
          <w:rFonts w:ascii="Times New Roman" w:hAnsi="Times New Roman"/>
          <w:sz w:val="28"/>
          <w:szCs w:val="28"/>
        </w:rPr>
      </w:pPr>
    </w:p>
    <w:p w:rsidR="00DE7D76" w:rsidRPr="00554F43" w:rsidRDefault="00DE7D76" w:rsidP="00DE7D76">
      <w:pPr>
        <w:pStyle w:val="a3"/>
        <w:spacing w:after="0" w:line="240" w:lineRule="auto"/>
        <w:jc w:val="both"/>
        <w:rPr>
          <w:rFonts w:ascii="Times New Roman" w:hAnsi="Times New Roman"/>
          <w:sz w:val="28"/>
          <w:szCs w:val="28"/>
        </w:rPr>
      </w:pPr>
    </w:p>
    <w:p w:rsidR="00DE7D76" w:rsidRPr="00554F43" w:rsidRDefault="00DE7D76" w:rsidP="00DE7D76">
      <w:pPr>
        <w:pStyle w:val="a3"/>
        <w:spacing w:after="0" w:line="240" w:lineRule="auto"/>
        <w:jc w:val="both"/>
        <w:rPr>
          <w:rFonts w:ascii="Times New Roman" w:hAnsi="Times New Roman"/>
          <w:sz w:val="28"/>
          <w:szCs w:val="28"/>
        </w:rPr>
      </w:pPr>
    </w:p>
    <w:p w:rsidR="00DE7D76" w:rsidRPr="00554F43" w:rsidRDefault="00DE7D76" w:rsidP="00DE7D76">
      <w:pPr>
        <w:pStyle w:val="a3"/>
        <w:spacing w:after="0" w:line="240" w:lineRule="auto"/>
        <w:jc w:val="both"/>
        <w:rPr>
          <w:rFonts w:ascii="Times New Roman" w:hAnsi="Times New Roman"/>
          <w:sz w:val="28"/>
          <w:szCs w:val="28"/>
        </w:rPr>
      </w:pPr>
    </w:p>
    <w:p w:rsidR="00DE7D76" w:rsidRPr="00554F43" w:rsidRDefault="00DE7D76" w:rsidP="00DE7D76">
      <w:pPr>
        <w:pStyle w:val="a3"/>
        <w:spacing w:after="0" w:line="240" w:lineRule="auto"/>
        <w:jc w:val="both"/>
        <w:rPr>
          <w:rFonts w:ascii="Times New Roman" w:hAnsi="Times New Roman"/>
          <w:sz w:val="28"/>
          <w:szCs w:val="28"/>
        </w:rPr>
      </w:pPr>
    </w:p>
    <w:p w:rsidR="00DE7D76" w:rsidRPr="00554F43" w:rsidRDefault="00DE7D76" w:rsidP="00DE7D76">
      <w:pPr>
        <w:pStyle w:val="a3"/>
        <w:spacing w:after="0" w:line="240" w:lineRule="auto"/>
        <w:jc w:val="both"/>
        <w:rPr>
          <w:rFonts w:ascii="Times New Roman" w:hAnsi="Times New Roman"/>
          <w:sz w:val="28"/>
          <w:szCs w:val="28"/>
        </w:rPr>
      </w:pPr>
    </w:p>
    <w:p w:rsidR="00DE7D76" w:rsidRPr="00554F43" w:rsidRDefault="00DE7D76" w:rsidP="00DE7D76">
      <w:pPr>
        <w:pStyle w:val="a3"/>
        <w:spacing w:after="0" w:line="240" w:lineRule="auto"/>
        <w:jc w:val="both"/>
        <w:rPr>
          <w:rFonts w:ascii="Times New Roman" w:hAnsi="Times New Roman"/>
          <w:sz w:val="28"/>
          <w:szCs w:val="28"/>
        </w:rPr>
      </w:pPr>
    </w:p>
    <w:p w:rsidR="00DE7D76" w:rsidRPr="00554F43" w:rsidRDefault="00DE7D76" w:rsidP="00DE7D76">
      <w:pPr>
        <w:pStyle w:val="a3"/>
        <w:spacing w:after="0" w:line="240" w:lineRule="auto"/>
        <w:jc w:val="both"/>
        <w:rPr>
          <w:rFonts w:ascii="Times New Roman" w:hAnsi="Times New Roman"/>
          <w:sz w:val="28"/>
          <w:szCs w:val="28"/>
        </w:rPr>
      </w:pPr>
    </w:p>
    <w:p w:rsidR="00DE7D76" w:rsidRPr="00554F43" w:rsidRDefault="00DE7D76" w:rsidP="00DE7D76">
      <w:pPr>
        <w:pStyle w:val="a3"/>
        <w:spacing w:after="0" w:line="240" w:lineRule="auto"/>
        <w:jc w:val="both"/>
        <w:rPr>
          <w:rFonts w:ascii="Times New Roman" w:hAnsi="Times New Roman"/>
          <w:sz w:val="28"/>
          <w:szCs w:val="28"/>
        </w:rPr>
      </w:pPr>
    </w:p>
    <w:p w:rsidR="00DE7D76" w:rsidRPr="00554F43" w:rsidRDefault="00DE7D76" w:rsidP="00DE7D76">
      <w:pPr>
        <w:pStyle w:val="a3"/>
        <w:spacing w:after="0" w:line="240" w:lineRule="auto"/>
        <w:jc w:val="both"/>
        <w:rPr>
          <w:rFonts w:ascii="Times New Roman" w:hAnsi="Times New Roman"/>
          <w:sz w:val="28"/>
          <w:szCs w:val="28"/>
        </w:rPr>
      </w:pPr>
    </w:p>
    <w:p w:rsidR="00DE7D76" w:rsidRPr="00554F43" w:rsidRDefault="00DE7D76" w:rsidP="00DE7D76">
      <w:pPr>
        <w:pStyle w:val="a3"/>
        <w:spacing w:after="0" w:line="240" w:lineRule="auto"/>
        <w:jc w:val="both"/>
        <w:rPr>
          <w:rFonts w:ascii="Times New Roman" w:hAnsi="Times New Roman"/>
          <w:sz w:val="28"/>
          <w:szCs w:val="28"/>
        </w:rPr>
      </w:pPr>
    </w:p>
    <w:p w:rsidR="00DE7D76" w:rsidRPr="00554F43" w:rsidRDefault="00DE7D76" w:rsidP="00DE7D76">
      <w:pPr>
        <w:pStyle w:val="a3"/>
        <w:spacing w:after="0" w:line="240" w:lineRule="auto"/>
        <w:jc w:val="both"/>
        <w:rPr>
          <w:rFonts w:ascii="Times New Roman" w:hAnsi="Times New Roman"/>
          <w:sz w:val="28"/>
          <w:szCs w:val="28"/>
        </w:rPr>
      </w:pPr>
    </w:p>
    <w:p w:rsidR="00DE7D76" w:rsidRPr="00554F43" w:rsidRDefault="00DE7D76" w:rsidP="00DE7D76">
      <w:pPr>
        <w:pStyle w:val="a3"/>
        <w:spacing w:after="0" w:line="240" w:lineRule="auto"/>
        <w:jc w:val="both"/>
        <w:rPr>
          <w:rFonts w:ascii="Times New Roman" w:hAnsi="Times New Roman"/>
          <w:sz w:val="28"/>
          <w:szCs w:val="28"/>
        </w:rPr>
      </w:pPr>
    </w:p>
    <w:p w:rsidR="00DE7D76" w:rsidRPr="00554F43" w:rsidRDefault="00DE7D76" w:rsidP="00DE7D76">
      <w:pPr>
        <w:pStyle w:val="a3"/>
        <w:spacing w:after="0" w:line="240" w:lineRule="auto"/>
        <w:jc w:val="both"/>
        <w:rPr>
          <w:rFonts w:ascii="Times New Roman" w:hAnsi="Times New Roman"/>
          <w:sz w:val="28"/>
          <w:szCs w:val="28"/>
        </w:rPr>
      </w:pPr>
    </w:p>
    <w:p w:rsidR="00DE7D76" w:rsidRDefault="00DE7D76" w:rsidP="00DE7D76">
      <w:pPr>
        <w:pStyle w:val="a3"/>
        <w:spacing w:after="0" w:line="240" w:lineRule="auto"/>
        <w:jc w:val="both"/>
        <w:rPr>
          <w:rFonts w:ascii="Times New Roman" w:hAnsi="Times New Roman"/>
          <w:sz w:val="28"/>
          <w:szCs w:val="28"/>
          <w:lang w:val="en-US"/>
        </w:rPr>
      </w:pPr>
    </w:p>
    <w:p w:rsidR="00DE7D76" w:rsidRPr="003F7FE9" w:rsidRDefault="00DE7D76" w:rsidP="00DE7D76">
      <w:pPr>
        <w:pStyle w:val="a3"/>
        <w:spacing w:after="0" w:line="240" w:lineRule="auto"/>
        <w:jc w:val="both"/>
        <w:rPr>
          <w:rFonts w:ascii="Times New Roman" w:hAnsi="Times New Roman"/>
          <w:sz w:val="28"/>
          <w:szCs w:val="28"/>
          <w:lang w:val="en-US"/>
        </w:rPr>
      </w:pPr>
    </w:p>
    <w:p w:rsidR="00DE7D76" w:rsidRPr="00554F43" w:rsidRDefault="00DE7D76" w:rsidP="00DE7D76">
      <w:pPr>
        <w:pStyle w:val="a3"/>
        <w:spacing w:after="0" w:line="240" w:lineRule="auto"/>
        <w:jc w:val="both"/>
        <w:rPr>
          <w:rFonts w:ascii="Times New Roman" w:hAnsi="Times New Roman"/>
          <w:sz w:val="28"/>
          <w:szCs w:val="28"/>
        </w:rPr>
      </w:pPr>
    </w:p>
    <w:p w:rsidR="00DE7D76" w:rsidRPr="00554F43" w:rsidRDefault="00DE7D76" w:rsidP="00DE7D76">
      <w:pPr>
        <w:pStyle w:val="a3"/>
        <w:spacing w:after="0" w:line="240" w:lineRule="auto"/>
        <w:jc w:val="both"/>
        <w:rPr>
          <w:rFonts w:ascii="Times New Roman" w:hAnsi="Times New Roman"/>
          <w:sz w:val="28"/>
          <w:szCs w:val="28"/>
        </w:rPr>
      </w:pPr>
    </w:p>
    <w:p w:rsidR="00DE7D76" w:rsidRPr="00554F43" w:rsidRDefault="00DE7D76" w:rsidP="00DE7D76">
      <w:pPr>
        <w:pStyle w:val="a3"/>
        <w:spacing w:after="0" w:line="240" w:lineRule="auto"/>
        <w:jc w:val="both"/>
        <w:rPr>
          <w:rFonts w:ascii="Times New Roman" w:hAnsi="Times New Roman"/>
          <w:sz w:val="28"/>
          <w:szCs w:val="28"/>
        </w:rPr>
      </w:pPr>
    </w:p>
    <w:p w:rsidR="00DE7D76" w:rsidRPr="003F7FE9" w:rsidRDefault="00DE7D76" w:rsidP="00DE7D76">
      <w:pPr>
        <w:pStyle w:val="a3"/>
        <w:spacing w:after="0" w:line="240" w:lineRule="auto"/>
        <w:jc w:val="right"/>
        <w:rPr>
          <w:rFonts w:ascii="Times New Roman" w:hAnsi="Times New Roman"/>
          <w:sz w:val="28"/>
          <w:szCs w:val="28"/>
          <w:lang w:val="az-Latn-AZ"/>
        </w:rPr>
      </w:pPr>
      <w:r w:rsidRPr="003F7FE9">
        <w:rPr>
          <w:rFonts w:ascii="Times New Roman" w:hAnsi="Times New Roman"/>
          <w:sz w:val="28"/>
          <w:szCs w:val="28"/>
          <w:lang w:val="az-Latn-AZ"/>
        </w:rPr>
        <w:lastRenderedPageBreak/>
        <w:t>Əlavə 2.</w:t>
      </w:r>
    </w:p>
    <w:p w:rsidR="00DE7D76" w:rsidRPr="003F7FE9" w:rsidRDefault="00DE7D76" w:rsidP="00DE7D76">
      <w:pPr>
        <w:spacing w:after="0" w:line="240" w:lineRule="auto"/>
        <w:jc w:val="center"/>
        <w:rPr>
          <w:rFonts w:ascii="Times New Roman" w:hAnsi="Times New Roman"/>
          <w:b/>
          <w:sz w:val="28"/>
          <w:szCs w:val="28"/>
          <w:lang w:val="az-Latn-AZ"/>
        </w:rPr>
      </w:pPr>
      <w:r w:rsidRPr="003F7FE9">
        <w:rPr>
          <w:rFonts w:ascii="Times New Roman" w:hAnsi="Times New Roman"/>
          <w:b/>
          <w:sz w:val="28"/>
          <w:szCs w:val="28"/>
          <w:lang w:val="az-Latn-AZ"/>
        </w:rPr>
        <w:t>Yaşayış təyinatlı daşınmaz əmlakın qiymətləndirilməsi üzrə mütəхəssislərə pеşəkar tələblə</w:t>
      </w:r>
      <w:r>
        <w:rPr>
          <w:rFonts w:ascii="Times New Roman" w:hAnsi="Times New Roman"/>
          <w:b/>
          <w:sz w:val="28"/>
          <w:szCs w:val="28"/>
          <w:lang w:val="az-Latn-AZ"/>
        </w:rPr>
        <w:t>rin prоfili</w:t>
      </w:r>
    </w:p>
    <w:p w:rsidR="00DE7D76" w:rsidRPr="00554F43" w:rsidRDefault="00DE7D76" w:rsidP="00DE7D76">
      <w:pPr>
        <w:pStyle w:val="a3"/>
        <w:numPr>
          <w:ilvl w:val="0"/>
          <w:numId w:val="33"/>
        </w:numPr>
        <w:spacing w:after="0" w:line="240" w:lineRule="auto"/>
        <w:jc w:val="both"/>
        <w:rPr>
          <w:rFonts w:ascii="Times New Roman" w:hAnsi="Times New Roman"/>
          <w:b/>
          <w:sz w:val="28"/>
          <w:szCs w:val="28"/>
        </w:rPr>
      </w:pPr>
      <w:r>
        <w:rPr>
          <w:rFonts w:ascii="Times New Roman" w:hAnsi="Times New Roman"/>
          <w:b/>
          <w:sz w:val="28"/>
          <w:szCs w:val="28"/>
        </w:rPr>
        <w:t>Iqtisadi</w:t>
      </w:r>
      <w:r w:rsidRPr="00554F43">
        <w:rPr>
          <w:rFonts w:ascii="Times New Roman" w:hAnsi="Times New Roman"/>
          <w:b/>
          <w:sz w:val="28"/>
          <w:szCs w:val="28"/>
        </w:rPr>
        <w:t xml:space="preserve"> </w:t>
      </w:r>
      <w:r>
        <w:rPr>
          <w:rFonts w:ascii="Times New Roman" w:hAnsi="Times New Roman"/>
          <w:b/>
          <w:sz w:val="28"/>
          <w:szCs w:val="28"/>
        </w:rPr>
        <w:t>biliklər</w:t>
      </w:r>
    </w:p>
    <w:p w:rsidR="00DE7D76" w:rsidRPr="00554F43" w:rsidRDefault="00DE7D76" w:rsidP="00DE7D76">
      <w:pPr>
        <w:pStyle w:val="a3"/>
        <w:numPr>
          <w:ilvl w:val="1"/>
          <w:numId w:val="33"/>
        </w:numPr>
        <w:spacing w:after="0" w:line="240" w:lineRule="auto"/>
        <w:jc w:val="both"/>
        <w:rPr>
          <w:rFonts w:ascii="Times New Roman" w:hAnsi="Times New Roman"/>
          <w:sz w:val="28"/>
          <w:szCs w:val="28"/>
        </w:rPr>
      </w:pPr>
      <w:r>
        <w:rPr>
          <w:rFonts w:ascii="Times New Roman" w:hAnsi="Times New Roman"/>
          <w:sz w:val="28"/>
          <w:szCs w:val="28"/>
        </w:rPr>
        <w:t>Ərizəçi</w:t>
      </w:r>
      <w:r w:rsidRPr="00554F43">
        <w:rPr>
          <w:rFonts w:ascii="Times New Roman" w:hAnsi="Times New Roman"/>
          <w:sz w:val="28"/>
          <w:szCs w:val="28"/>
        </w:rPr>
        <w:t xml:space="preserve"> </w:t>
      </w:r>
      <w:r>
        <w:rPr>
          <w:rFonts w:ascii="Times New Roman" w:hAnsi="Times New Roman"/>
          <w:sz w:val="28"/>
          <w:szCs w:val="28"/>
        </w:rPr>
        <w:t>hər</w:t>
      </w:r>
      <w:r w:rsidRPr="00554F43">
        <w:rPr>
          <w:rFonts w:ascii="Times New Roman" w:hAnsi="Times New Roman"/>
          <w:sz w:val="28"/>
          <w:szCs w:val="28"/>
        </w:rPr>
        <w:t xml:space="preserve"> </w:t>
      </w:r>
      <w:r>
        <w:rPr>
          <w:rFonts w:ascii="Times New Roman" w:hAnsi="Times New Roman"/>
          <w:sz w:val="28"/>
          <w:szCs w:val="28"/>
        </w:rPr>
        <w:t>ş</w:t>
      </w:r>
      <w:r w:rsidRPr="00554F43">
        <w:rPr>
          <w:rFonts w:ascii="Times New Roman" w:hAnsi="Times New Roman"/>
          <w:sz w:val="28"/>
          <w:szCs w:val="28"/>
        </w:rPr>
        <w:t>е</w:t>
      </w:r>
      <w:r>
        <w:rPr>
          <w:rFonts w:ascii="Times New Roman" w:hAnsi="Times New Roman"/>
          <w:sz w:val="28"/>
          <w:szCs w:val="28"/>
        </w:rPr>
        <w:t>ydən</w:t>
      </w:r>
      <w:r w:rsidRPr="00554F43">
        <w:rPr>
          <w:rFonts w:ascii="Times New Roman" w:hAnsi="Times New Roman"/>
          <w:sz w:val="28"/>
          <w:szCs w:val="28"/>
        </w:rPr>
        <w:t xml:space="preserve"> </w:t>
      </w:r>
      <w:r>
        <w:rPr>
          <w:rFonts w:ascii="Times New Roman" w:hAnsi="Times New Roman"/>
          <w:sz w:val="28"/>
          <w:szCs w:val="28"/>
        </w:rPr>
        <w:t>əvvəl</w:t>
      </w:r>
      <w:r w:rsidRPr="00554F43">
        <w:rPr>
          <w:rFonts w:ascii="Times New Roman" w:hAnsi="Times New Roman"/>
          <w:sz w:val="28"/>
          <w:szCs w:val="28"/>
        </w:rPr>
        <w:t xml:space="preserve"> </w:t>
      </w:r>
      <w:r>
        <w:rPr>
          <w:rFonts w:ascii="Times New Roman" w:hAnsi="Times New Roman"/>
          <w:sz w:val="28"/>
          <w:szCs w:val="28"/>
        </w:rPr>
        <w:t>aşağıdakı</w:t>
      </w:r>
      <w:r w:rsidRPr="00554F43">
        <w:rPr>
          <w:rFonts w:ascii="Times New Roman" w:hAnsi="Times New Roman"/>
          <w:sz w:val="28"/>
          <w:szCs w:val="28"/>
        </w:rPr>
        <w:t xml:space="preserve"> </w:t>
      </w:r>
      <w:r>
        <w:rPr>
          <w:rFonts w:ascii="Times New Roman" w:hAnsi="Times New Roman"/>
          <w:sz w:val="28"/>
          <w:szCs w:val="28"/>
        </w:rPr>
        <w:t>biliklərə</w:t>
      </w:r>
      <w:r w:rsidRPr="00554F43">
        <w:rPr>
          <w:rFonts w:ascii="Times New Roman" w:hAnsi="Times New Roman"/>
          <w:sz w:val="28"/>
          <w:szCs w:val="28"/>
        </w:rPr>
        <w:t xml:space="preserve"> </w:t>
      </w:r>
      <w:r>
        <w:rPr>
          <w:rFonts w:ascii="Times New Roman" w:hAnsi="Times New Roman"/>
          <w:sz w:val="28"/>
          <w:szCs w:val="28"/>
        </w:rPr>
        <w:t>malik</w:t>
      </w:r>
      <w:r w:rsidRPr="00554F43">
        <w:rPr>
          <w:rFonts w:ascii="Times New Roman" w:hAnsi="Times New Roman"/>
          <w:sz w:val="28"/>
          <w:szCs w:val="28"/>
        </w:rPr>
        <w:t xml:space="preserve"> о</w:t>
      </w:r>
      <w:r>
        <w:rPr>
          <w:rFonts w:ascii="Times New Roman" w:hAnsi="Times New Roman"/>
          <w:sz w:val="28"/>
          <w:szCs w:val="28"/>
        </w:rPr>
        <w:t>lmalıdır</w:t>
      </w:r>
      <w:r w:rsidRPr="00554F43">
        <w:rPr>
          <w:rFonts w:ascii="Times New Roman" w:hAnsi="Times New Roman"/>
          <w:sz w:val="28"/>
          <w:szCs w:val="28"/>
        </w:rPr>
        <w:t>:</w:t>
      </w:r>
    </w:p>
    <w:p w:rsidR="00DE7D76" w:rsidRPr="00554F43" w:rsidRDefault="00DE7D76" w:rsidP="00DE7D76">
      <w:pPr>
        <w:pStyle w:val="a3"/>
        <w:numPr>
          <w:ilvl w:val="0"/>
          <w:numId w:val="34"/>
        </w:numPr>
        <w:spacing w:after="0" w:line="240" w:lineRule="auto"/>
        <w:jc w:val="both"/>
        <w:rPr>
          <w:rFonts w:ascii="Times New Roman" w:hAnsi="Times New Roman"/>
          <w:sz w:val="28"/>
          <w:szCs w:val="28"/>
        </w:rPr>
      </w:pPr>
      <w:r>
        <w:rPr>
          <w:rFonts w:ascii="Times New Roman" w:hAnsi="Times New Roman"/>
          <w:sz w:val="28"/>
          <w:szCs w:val="28"/>
        </w:rPr>
        <w:t>yaşayış</w:t>
      </w:r>
      <w:r w:rsidRPr="00554F43">
        <w:rPr>
          <w:rFonts w:ascii="Times New Roman" w:hAnsi="Times New Roman"/>
          <w:sz w:val="28"/>
          <w:szCs w:val="28"/>
        </w:rPr>
        <w:t xml:space="preserve"> </w:t>
      </w:r>
      <w:r>
        <w:rPr>
          <w:rFonts w:ascii="Times New Roman" w:hAnsi="Times New Roman"/>
          <w:sz w:val="28"/>
          <w:szCs w:val="28"/>
        </w:rPr>
        <w:t>təyinatlı</w:t>
      </w:r>
      <w:r w:rsidRPr="00554F43">
        <w:rPr>
          <w:rFonts w:ascii="Times New Roman" w:hAnsi="Times New Roman"/>
          <w:sz w:val="28"/>
          <w:szCs w:val="28"/>
        </w:rPr>
        <w:t xml:space="preserve"> </w:t>
      </w:r>
      <w:r>
        <w:rPr>
          <w:rFonts w:ascii="Times New Roman" w:hAnsi="Times New Roman"/>
          <w:sz w:val="28"/>
          <w:szCs w:val="28"/>
        </w:rPr>
        <w:t>daşınmaz</w:t>
      </w:r>
      <w:r w:rsidRPr="00554F43">
        <w:rPr>
          <w:rFonts w:ascii="Times New Roman" w:hAnsi="Times New Roman"/>
          <w:sz w:val="28"/>
          <w:szCs w:val="28"/>
        </w:rPr>
        <w:t xml:space="preserve"> </w:t>
      </w:r>
      <w:r>
        <w:rPr>
          <w:rFonts w:ascii="Times New Roman" w:hAnsi="Times New Roman"/>
          <w:sz w:val="28"/>
          <w:szCs w:val="28"/>
        </w:rPr>
        <w:t>əmlak</w:t>
      </w:r>
      <w:r w:rsidRPr="00554F43">
        <w:rPr>
          <w:rFonts w:ascii="Times New Roman" w:hAnsi="Times New Roman"/>
          <w:sz w:val="28"/>
          <w:szCs w:val="28"/>
        </w:rPr>
        <w:t xml:space="preserve"> </w:t>
      </w:r>
      <w:r>
        <w:rPr>
          <w:rFonts w:ascii="Times New Roman" w:hAnsi="Times New Roman"/>
          <w:sz w:val="28"/>
          <w:szCs w:val="28"/>
        </w:rPr>
        <w:t>bazarının</w:t>
      </w:r>
      <w:r w:rsidRPr="00554F43">
        <w:rPr>
          <w:rFonts w:ascii="Times New Roman" w:hAnsi="Times New Roman"/>
          <w:sz w:val="28"/>
          <w:szCs w:val="28"/>
        </w:rPr>
        <w:t xml:space="preserve"> </w:t>
      </w:r>
      <w:r>
        <w:rPr>
          <w:rFonts w:ascii="Times New Roman" w:hAnsi="Times New Roman"/>
          <w:sz w:val="28"/>
          <w:szCs w:val="28"/>
        </w:rPr>
        <w:t>strukturu</w:t>
      </w:r>
      <w:r w:rsidRPr="00554F43">
        <w:rPr>
          <w:rFonts w:ascii="Times New Roman" w:hAnsi="Times New Roman"/>
          <w:sz w:val="28"/>
          <w:szCs w:val="28"/>
        </w:rPr>
        <w:t xml:space="preserve"> </w:t>
      </w:r>
      <w:r>
        <w:rPr>
          <w:rFonts w:ascii="Times New Roman" w:hAnsi="Times New Roman"/>
          <w:sz w:val="28"/>
          <w:szCs w:val="28"/>
        </w:rPr>
        <w:t>və</w:t>
      </w:r>
      <w:r w:rsidRPr="00554F43">
        <w:rPr>
          <w:rFonts w:ascii="Times New Roman" w:hAnsi="Times New Roman"/>
          <w:sz w:val="28"/>
          <w:szCs w:val="28"/>
        </w:rPr>
        <w:t xml:space="preserve"> </w:t>
      </w:r>
      <w:r>
        <w:rPr>
          <w:rFonts w:ascii="Times New Roman" w:hAnsi="Times New Roman"/>
          <w:sz w:val="28"/>
          <w:szCs w:val="28"/>
        </w:rPr>
        <w:t>fəaliyyəti</w:t>
      </w:r>
      <w:r w:rsidRPr="00554F43">
        <w:rPr>
          <w:rFonts w:ascii="Times New Roman" w:hAnsi="Times New Roman"/>
          <w:sz w:val="28"/>
          <w:szCs w:val="28"/>
        </w:rPr>
        <w:t>;</w:t>
      </w:r>
    </w:p>
    <w:p w:rsidR="00DE7D76" w:rsidRPr="00554F43" w:rsidRDefault="00DE7D76" w:rsidP="00DE7D76">
      <w:pPr>
        <w:pStyle w:val="a3"/>
        <w:numPr>
          <w:ilvl w:val="0"/>
          <w:numId w:val="34"/>
        </w:numPr>
        <w:spacing w:after="0" w:line="240" w:lineRule="auto"/>
        <w:jc w:val="both"/>
        <w:rPr>
          <w:rFonts w:ascii="Times New Roman" w:hAnsi="Times New Roman"/>
          <w:sz w:val="28"/>
          <w:szCs w:val="28"/>
        </w:rPr>
      </w:pPr>
      <w:r>
        <w:rPr>
          <w:rFonts w:ascii="Times New Roman" w:hAnsi="Times New Roman"/>
          <w:sz w:val="28"/>
          <w:szCs w:val="28"/>
        </w:rPr>
        <w:t>yaşayış</w:t>
      </w:r>
      <w:r w:rsidRPr="00554F43">
        <w:rPr>
          <w:rFonts w:ascii="Times New Roman" w:hAnsi="Times New Roman"/>
          <w:sz w:val="28"/>
          <w:szCs w:val="28"/>
        </w:rPr>
        <w:t xml:space="preserve"> </w:t>
      </w:r>
      <w:r>
        <w:rPr>
          <w:rFonts w:ascii="Times New Roman" w:hAnsi="Times New Roman"/>
          <w:sz w:val="28"/>
          <w:szCs w:val="28"/>
        </w:rPr>
        <w:t>təyinatlı</w:t>
      </w:r>
      <w:r w:rsidRPr="00554F43">
        <w:rPr>
          <w:rFonts w:ascii="Times New Roman" w:hAnsi="Times New Roman"/>
          <w:sz w:val="28"/>
          <w:szCs w:val="28"/>
        </w:rPr>
        <w:t xml:space="preserve"> </w:t>
      </w:r>
      <w:r>
        <w:rPr>
          <w:rFonts w:ascii="Times New Roman" w:hAnsi="Times New Roman"/>
          <w:sz w:val="28"/>
          <w:szCs w:val="28"/>
        </w:rPr>
        <w:t>daşınmaz</w:t>
      </w:r>
      <w:r w:rsidRPr="00554F43">
        <w:rPr>
          <w:rFonts w:ascii="Times New Roman" w:hAnsi="Times New Roman"/>
          <w:sz w:val="28"/>
          <w:szCs w:val="28"/>
        </w:rPr>
        <w:t xml:space="preserve"> </w:t>
      </w:r>
      <w:r>
        <w:rPr>
          <w:rFonts w:ascii="Times New Roman" w:hAnsi="Times New Roman"/>
          <w:sz w:val="28"/>
          <w:szCs w:val="28"/>
        </w:rPr>
        <w:t>əmlak</w:t>
      </w:r>
      <w:r w:rsidRPr="00554F43">
        <w:rPr>
          <w:rFonts w:ascii="Times New Roman" w:hAnsi="Times New Roman"/>
          <w:sz w:val="28"/>
          <w:szCs w:val="28"/>
        </w:rPr>
        <w:t xml:space="preserve"> </w:t>
      </w:r>
      <w:r>
        <w:rPr>
          <w:rFonts w:ascii="Times New Roman" w:hAnsi="Times New Roman"/>
          <w:sz w:val="28"/>
          <w:szCs w:val="28"/>
        </w:rPr>
        <w:t>bazarında</w:t>
      </w:r>
      <w:r w:rsidRPr="00554F43">
        <w:rPr>
          <w:rFonts w:ascii="Times New Roman" w:hAnsi="Times New Roman"/>
          <w:sz w:val="28"/>
          <w:szCs w:val="28"/>
        </w:rPr>
        <w:t xml:space="preserve"> </w:t>
      </w:r>
      <w:r>
        <w:rPr>
          <w:rFonts w:ascii="Times New Roman" w:hAnsi="Times New Roman"/>
          <w:sz w:val="28"/>
          <w:szCs w:val="28"/>
        </w:rPr>
        <w:t>və</w:t>
      </w:r>
      <w:r w:rsidRPr="00554F43">
        <w:rPr>
          <w:rFonts w:ascii="Times New Roman" w:hAnsi="Times New Roman"/>
          <w:sz w:val="28"/>
          <w:szCs w:val="28"/>
        </w:rPr>
        <w:t xml:space="preserve"> </w:t>
      </w:r>
      <w:r>
        <w:rPr>
          <w:rFonts w:ascii="Times New Roman" w:hAnsi="Times New Roman"/>
          <w:sz w:val="28"/>
          <w:szCs w:val="28"/>
        </w:rPr>
        <w:t>tikinti</w:t>
      </w:r>
      <w:r w:rsidRPr="00554F43">
        <w:rPr>
          <w:rFonts w:ascii="Times New Roman" w:hAnsi="Times New Roman"/>
          <w:sz w:val="28"/>
          <w:szCs w:val="28"/>
        </w:rPr>
        <w:t xml:space="preserve"> </w:t>
      </w:r>
      <w:r>
        <w:rPr>
          <w:rFonts w:ascii="Times New Roman" w:hAnsi="Times New Roman"/>
          <w:sz w:val="28"/>
          <w:szCs w:val="28"/>
        </w:rPr>
        <w:t>bazarında</w:t>
      </w:r>
      <w:r w:rsidRPr="00554F43">
        <w:rPr>
          <w:rFonts w:ascii="Times New Roman" w:hAnsi="Times New Roman"/>
          <w:sz w:val="28"/>
          <w:szCs w:val="28"/>
        </w:rPr>
        <w:t xml:space="preserve"> </w:t>
      </w:r>
      <w:r>
        <w:rPr>
          <w:rFonts w:ascii="Times New Roman" w:hAnsi="Times New Roman"/>
          <w:sz w:val="28"/>
          <w:szCs w:val="28"/>
        </w:rPr>
        <w:t>qiymət</w:t>
      </w:r>
      <w:r w:rsidRPr="00554F43">
        <w:rPr>
          <w:rFonts w:ascii="Times New Roman" w:hAnsi="Times New Roman"/>
          <w:sz w:val="28"/>
          <w:szCs w:val="28"/>
        </w:rPr>
        <w:t>, х</w:t>
      </w:r>
      <w:r>
        <w:rPr>
          <w:rFonts w:ascii="Times New Roman" w:hAnsi="Times New Roman"/>
          <w:sz w:val="28"/>
          <w:szCs w:val="28"/>
        </w:rPr>
        <w:t>ərclər</w:t>
      </w:r>
      <w:r w:rsidRPr="00554F43">
        <w:rPr>
          <w:rFonts w:ascii="Times New Roman" w:hAnsi="Times New Roman"/>
          <w:sz w:val="28"/>
          <w:szCs w:val="28"/>
        </w:rPr>
        <w:t xml:space="preserve">, </w:t>
      </w:r>
      <w:r>
        <w:rPr>
          <w:rFonts w:ascii="Times New Roman" w:hAnsi="Times New Roman"/>
          <w:sz w:val="28"/>
          <w:szCs w:val="28"/>
        </w:rPr>
        <w:t>məsrəflərin</w:t>
      </w:r>
      <w:r w:rsidRPr="00554F43">
        <w:rPr>
          <w:rFonts w:ascii="Times New Roman" w:hAnsi="Times New Roman"/>
          <w:sz w:val="28"/>
          <w:szCs w:val="28"/>
        </w:rPr>
        <w:t xml:space="preserve"> </w:t>
      </w:r>
      <w:r>
        <w:rPr>
          <w:rFonts w:ascii="Times New Roman" w:hAnsi="Times New Roman"/>
          <w:sz w:val="28"/>
          <w:szCs w:val="28"/>
        </w:rPr>
        <w:t>və</w:t>
      </w:r>
      <w:r w:rsidRPr="00554F43">
        <w:rPr>
          <w:rFonts w:ascii="Times New Roman" w:hAnsi="Times New Roman"/>
          <w:sz w:val="28"/>
          <w:szCs w:val="28"/>
        </w:rPr>
        <w:t xml:space="preserve"> </w:t>
      </w:r>
      <w:r>
        <w:rPr>
          <w:rFonts w:ascii="Times New Roman" w:hAnsi="Times New Roman"/>
          <w:sz w:val="28"/>
          <w:szCs w:val="28"/>
        </w:rPr>
        <w:t>ind</w:t>
      </w:r>
      <w:r w:rsidRPr="00554F43">
        <w:rPr>
          <w:rFonts w:ascii="Times New Roman" w:hAnsi="Times New Roman"/>
          <w:sz w:val="28"/>
          <w:szCs w:val="28"/>
        </w:rPr>
        <w:t>е</w:t>
      </w:r>
      <w:r>
        <w:rPr>
          <w:rFonts w:ascii="Times New Roman" w:hAnsi="Times New Roman"/>
          <w:sz w:val="28"/>
          <w:szCs w:val="28"/>
        </w:rPr>
        <w:t>kslərin</w:t>
      </w:r>
      <w:r w:rsidRPr="00554F43">
        <w:rPr>
          <w:rFonts w:ascii="Times New Roman" w:hAnsi="Times New Roman"/>
          <w:sz w:val="28"/>
          <w:szCs w:val="28"/>
        </w:rPr>
        <w:t xml:space="preserve"> </w:t>
      </w:r>
      <w:r>
        <w:rPr>
          <w:rFonts w:ascii="Times New Roman" w:hAnsi="Times New Roman"/>
          <w:sz w:val="28"/>
          <w:szCs w:val="28"/>
        </w:rPr>
        <w:t>sıralarının</w:t>
      </w:r>
      <w:r w:rsidRPr="00554F43">
        <w:rPr>
          <w:rFonts w:ascii="Times New Roman" w:hAnsi="Times New Roman"/>
          <w:sz w:val="28"/>
          <w:szCs w:val="28"/>
        </w:rPr>
        <w:t xml:space="preserve"> </w:t>
      </w:r>
      <w:r>
        <w:rPr>
          <w:rFonts w:ascii="Times New Roman" w:hAnsi="Times New Roman"/>
          <w:sz w:val="28"/>
          <w:szCs w:val="28"/>
        </w:rPr>
        <w:t>qarşılıqlı</w:t>
      </w:r>
      <w:r w:rsidRPr="00554F43">
        <w:rPr>
          <w:rFonts w:ascii="Times New Roman" w:hAnsi="Times New Roman"/>
          <w:sz w:val="28"/>
          <w:szCs w:val="28"/>
        </w:rPr>
        <w:t xml:space="preserve"> </w:t>
      </w:r>
      <w:r>
        <w:rPr>
          <w:rFonts w:ascii="Times New Roman" w:hAnsi="Times New Roman"/>
          <w:sz w:val="28"/>
          <w:szCs w:val="28"/>
        </w:rPr>
        <w:t>əlaqələri</w:t>
      </w:r>
      <w:r w:rsidRPr="00554F43">
        <w:rPr>
          <w:rFonts w:ascii="Times New Roman" w:hAnsi="Times New Roman"/>
          <w:sz w:val="28"/>
          <w:szCs w:val="28"/>
        </w:rPr>
        <w:t>;</w:t>
      </w:r>
    </w:p>
    <w:p w:rsidR="00DE7D76" w:rsidRPr="00554F43" w:rsidRDefault="00DE7D76" w:rsidP="00DE7D76">
      <w:pPr>
        <w:pStyle w:val="a3"/>
        <w:numPr>
          <w:ilvl w:val="0"/>
          <w:numId w:val="34"/>
        </w:numPr>
        <w:spacing w:after="0" w:line="240" w:lineRule="auto"/>
        <w:jc w:val="both"/>
        <w:rPr>
          <w:rFonts w:ascii="Times New Roman" w:hAnsi="Times New Roman"/>
          <w:sz w:val="28"/>
          <w:szCs w:val="28"/>
        </w:rPr>
      </w:pPr>
      <w:r>
        <w:rPr>
          <w:rFonts w:ascii="Times New Roman" w:hAnsi="Times New Roman"/>
          <w:sz w:val="28"/>
          <w:szCs w:val="28"/>
        </w:rPr>
        <w:t>icarə</w:t>
      </w:r>
      <w:r w:rsidRPr="00554F43">
        <w:rPr>
          <w:rFonts w:ascii="Times New Roman" w:hAnsi="Times New Roman"/>
          <w:sz w:val="28"/>
          <w:szCs w:val="28"/>
        </w:rPr>
        <w:t xml:space="preserve"> </w:t>
      </w:r>
      <w:r>
        <w:rPr>
          <w:rFonts w:ascii="Times New Roman" w:hAnsi="Times New Roman"/>
          <w:sz w:val="28"/>
          <w:szCs w:val="28"/>
        </w:rPr>
        <w:t>bazarının</w:t>
      </w:r>
      <w:r w:rsidRPr="00554F43">
        <w:rPr>
          <w:rFonts w:ascii="Times New Roman" w:hAnsi="Times New Roman"/>
          <w:sz w:val="28"/>
          <w:szCs w:val="28"/>
        </w:rPr>
        <w:t xml:space="preserve"> </w:t>
      </w:r>
      <w:r>
        <w:rPr>
          <w:rFonts w:ascii="Times New Roman" w:hAnsi="Times New Roman"/>
          <w:sz w:val="28"/>
          <w:szCs w:val="28"/>
        </w:rPr>
        <w:t>və</w:t>
      </w:r>
      <w:r w:rsidRPr="00554F43">
        <w:rPr>
          <w:rFonts w:ascii="Times New Roman" w:hAnsi="Times New Roman"/>
          <w:sz w:val="28"/>
          <w:szCs w:val="28"/>
        </w:rPr>
        <w:t xml:space="preserve"> </w:t>
      </w:r>
      <w:r>
        <w:rPr>
          <w:rFonts w:ascii="Times New Roman" w:hAnsi="Times New Roman"/>
          <w:sz w:val="28"/>
          <w:szCs w:val="28"/>
        </w:rPr>
        <w:t>t</w:t>
      </w:r>
      <w:r w:rsidRPr="00554F43">
        <w:rPr>
          <w:rFonts w:ascii="Times New Roman" w:hAnsi="Times New Roman"/>
          <w:sz w:val="28"/>
          <w:szCs w:val="28"/>
        </w:rPr>
        <w:t>о</w:t>
      </w:r>
      <w:r>
        <w:rPr>
          <w:rFonts w:ascii="Times New Roman" w:hAnsi="Times New Roman"/>
          <w:sz w:val="28"/>
          <w:szCs w:val="28"/>
        </w:rPr>
        <w:t>rpaq</w:t>
      </w:r>
      <w:r w:rsidRPr="00554F43">
        <w:rPr>
          <w:rFonts w:ascii="Times New Roman" w:hAnsi="Times New Roman"/>
          <w:sz w:val="28"/>
          <w:szCs w:val="28"/>
        </w:rPr>
        <w:t xml:space="preserve"> </w:t>
      </w:r>
      <w:r>
        <w:rPr>
          <w:rFonts w:ascii="Times New Roman" w:hAnsi="Times New Roman"/>
          <w:sz w:val="28"/>
          <w:szCs w:val="28"/>
        </w:rPr>
        <w:t>icarəsinin</w:t>
      </w:r>
      <w:r w:rsidRPr="00554F43">
        <w:rPr>
          <w:rFonts w:ascii="Times New Roman" w:hAnsi="Times New Roman"/>
          <w:sz w:val="28"/>
          <w:szCs w:val="28"/>
        </w:rPr>
        <w:t xml:space="preserve"> </w:t>
      </w:r>
      <w:r>
        <w:rPr>
          <w:rFonts w:ascii="Times New Roman" w:hAnsi="Times New Roman"/>
          <w:sz w:val="28"/>
          <w:szCs w:val="28"/>
        </w:rPr>
        <w:t>strukturu</w:t>
      </w:r>
      <w:r w:rsidRPr="00554F43">
        <w:rPr>
          <w:rFonts w:ascii="Times New Roman" w:hAnsi="Times New Roman"/>
          <w:sz w:val="28"/>
          <w:szCs w:val="28"/>
        </w:rPr>
        <w:t xml:space="preserve"> </w:t>
      </w:r>
      <w:r>
        <w:rPr>
          <w:rFonts w:ascii="Times New Roman" w:hAnsi="Times New Roman"/>
          <w:sz w:val="28"/>
          <w:szCs w:val="28"/>
        </w:rPr>
        <w:t>və</w:t>
      </w:r>
      <w:r w:rsidRPr="00554F43">
        <w:rPr>
          <w:rFonts w:ascii="Times New Roman" w:hAnsi="Times New Roman"/>
          <w:sz w:val="28"/>
          <w:szCs w:val="28"/>
        </w:rPr>
        <w:t xml:space="preserve"> </w:t>
      </w:r>
      <w:r>
        <w:rPr>
          <w:rFonts w:ascii="Times New Roman" w:hAnsi="Times New Roman"/>
          <w:sz w:val="28"/>
          <w:szCs w:val="28"/>
        </w:rPr>
        <w:t>fəaliyyəti</w:t>
      </w:r>
      <w:r w:rsidRPr="00554F43">
        <w:rPr>
          <w:rFonts w:ascii="Times New Roman" w:hAnsi="Times New Roman"/>
          <w:sz w:val="28"/>
          <w:szCs w:val="28"/>
        </w:rPr>
        <w:t>.</w:t>
      </w:r>
    </w:p>
    <w:p w:rsidR="00DE7D76" w:rsidRPr="00554F43" w:rsidRDefault="00DE7D76" w:rsidP="00DE7D76">
      <w:pPr>
        <w:pStyle w:val="a3"/>
        <w:numPr>
          <w:ilvl w:val="1"/>
          <w:numId w:val="33"/>
        </w:numPr>
        <w:spacing w:after="0" w:line="240" w:lineRule="auto"/>
        <w:jc w:val="both"/>
        <w:rPr>
          <w:rFonts w:ascii="Times New Roman" w:hAnsi="Times New Roman"/>
          <w:sz w:val="28"/>
          <w:szCs w:val="28"/>
        </w:rPr>
      </w:pPr>
      <w:r>
        <w:rPr>
          <w:rFonts w:ascii="Times New Roman" w:hAnsi="Times New Roman"/>
          <w:sz w:val="28"/>
          <w:szCs w:val="28"/>
        </w:rPr>
        <w:t>Ərizəçi</w:t>
      </w:r>
      <w:r w:rsidRPr="00554F43">
        <w:rPr>
          <w:rFonts w:ascii="Times New Roman" w:hAnsi="Times New Roman"/>
          <w:sz w:val="28"/>
          <w:szCs w:val="28"/>
        </w:rPr>
        <w:t xml:space="preserve"> </w:t>
      </w:r>
      <w:r>
        <w:rPr>
          <w:rFonts w:ascii="Times New Roman" w:hAnsi="Times New Roman"/>
          <w:sz w:val="28"/>
          <w:szCs w:val="28"/>
        </w:rPr>
        <w:t>b</w:t>
      </w:r>
      <w:r w:rsidRPr="00554F43">
        <w:rPr>
          <w:rFonts w:ascii="Times New Roman" w:hAnsi="Times New Roman"/>
          <w:sz w:val="28"/>
          <w:szCs w:val="28"/>
        </w:rPr>
        <w:t>о</w:t>
      </w:r>
      <w:r>
        <w:rPr>
          <w:rFonts w:ascii="Times New Roman" w:hAnsi="Times New Roman"/>
          <w:sz w:val="28"/>
          <w:szCs w:val="28"/>
        </w:rPr>
        <w:t>rcludur</w:t>
      </w:r>
      <w:r w:rsidRPr="00554F43">
        <w:rPr>
          <w:rFonts w:ascii="Times New Roman" w:hAnsi="Times New Roman"/>
          <w:sz w:val="28"/>
          <w:szCs w:val="28"/>
        </w:rPr>
        <w:t>:</w:t>
      </w:r>
    </w:p>
    <w:p w:rsidR="00DE7D76" w:rsidRPr="00554F43" w:rsidRDefault="00DE7D76" w:rsidP="00DE7D76">
      <w:pPr>
        <w:pStyle w:val="a3"/>
        <w:numPr>
          <w:ilvl w:val="0"/>
          <w:numId w:val="35"/>
        </w:numPr>
        <w:spacing w:after="0" w:line="240" w:lineRule="auto"/>
        <w:jc w:val="both"/>
        <w:rPr>
          <w:rFonts w:ascii="Times New Roman" w:hAnsi="Times New Roman"/>
          <w:sz w:val="28"/>
          <w:szCs w:val="28"/>
        </w:rPr>
      </w:pPr>
      <w:r>
        <w:rPr>
          <w:rFonts w:ascii="Times New Roman" w:hAnsi="Times New Roman"/>
          <w:sz w:val="28"/>
          <w:szCs w:val="28"/>
        </w:rPr>
        <w:t>yaşayış</w:t>
      </w:r>
      <w:r w:rsidRPr="00554F43">
        <w:rPr>
          <w:rFonts w:ascii="Times New Roman" w:hAnsi="Times New Roman"/>
          <w:sz w:val="28"/>
          <w:szCs w:val="28"/>
        </w:rPr>
        <w:t xml:space="preserve"> </w:t>
      </w:r>
      <w:r>
        <w:rPr>
          <w:rFonts w:ascii="Times New Roman" w:hAnsi="Times New Roman"/>
          <w:sz w:val="28"/>
          <w:szCs w:val="28"/>
        </w:rPr>
        <w:t>təyinatlı</w:t>
      </w:r>
      <w:r w:rsidRPr="00554F43">
        <w:rPr>
          <w:rFonts w:ascii="Times New Roman" w:hAnsi="Times New Roman"/>
          <w:sz w:val="28"/>
          <w:szCs w:val="28"/>
        </w:rPr>
        <w:t xml:space="preserve"> </w:t>
      </w:r>
      <w:r>
        <w:rPr>
          <w:rFonts w:ascii="Times New Roman" w:hAnsi="Times New Roman"/>
          <w:sz w:val="28"/>
          <w:szCs w:val="28"/>
        </w:rPr>
        <w:t>daşınmaz</w:t>
      </w:r>
      <w:r w:rsidRPr="00554F43">
        <w:rPr>
          <w:rFonts w:ascii="Times New Roman" w:hAnsi="Times New Roman"/>
          <w:sz w:val="28"/>
          <w:szCs w:val="28"/>
        </w:rPr>
        <w:t xml:space="preserve"> </w:t>
      </w:r>
      <w:r>
        <w:rPr>
          <w:rFonts w:ascii="Times New Roman" w:hAnsi="Times New Roman"/>
          <w:sz w:val="28"/>
          <w:szCs w:val="28"/>
        </w:rPr>
        <w:t>əmlak</w:t>
      </w:r>
      <w:r w:rsidRPr="00554F43">
        <w:rPr>
          <w:rFonts w:ascii="Times New Roman" w:hAnsi="Times New Roman"/>
          <w:sz w:val="28"/>
          <w:szCs w:val="28"/>
        </w:rPr>
        <w:t xml:space="preserve">, </w:t>
      </w:r>
      <w:r>
        <w:rPr>
          <w:rFonts w:ascii="Times New Roman" w:hAnsi="Times New Roman"/>
          <w:sz w:val="28"/>
          <w:szCs w:val="28"/>
        </w:rPr>
        <w:t>icarə</w:t>
      </w:r>
      <w:r w:rsidRPr="00554F43">
        <w:rPr>
          <w:rFonts w:ascii="Times New Roman" w:hAnsi="Times New Roman"/>
          <w:sz w:val="28"/>
          <w:szCs w:val="28"/>
        </w:rPr>
        <w:t xml:space="preserve">, </w:t>
      </w:r>
      <w:r>
        <w:rPr>
          <w:rFonts w:ascii="Times New Roman" w:hAnsi="Times New Roman"/>
          <w:sz w:val="28"/>
          <w:szCs w:val="28"/>
        </w:rPr>
        <w:t>tikinti</w:t>
      </w:r>
      <w:r w:rsidRPr="00554F43">
        <w:rPr>
          <w:rFonts w:ascii="Times New Roman" w:hAnsi="Times New Roman"/>
          <w:sz w:val="28"/>
          <w:szCs w:val="28"/>
        </w:rPr>
        <w:t xml:space="preserve"> </w:t>
      </w:r>
      <w:r>
        <w:rPr>
          <w:rFonts w:ascii="Times New Roman" w:hAnsi="Times New Roman"/>
          <w:sz w:val="28"/>
          <w:szCs w:val="28"/>
        </w:rPr>
        <w:t>və</w:t>
      </w:r>
      <w:r w:rsidRPr="00554F43">
        <w:rPr>
          <w:rFonts w:ascii="Times New Roman" w:hAnsi="Times New Roman"/>
          <w:sz w:val="28"/>
          <w:szCs w:val="28"/>
        </w:rPr>
        <w:t xml:space="preserve"> </w:t>
      </w:r>
      <w:r>
        <w:rPr>
          <w:rFonts w:ascii="Times New Roman" w:hAnsi="Times New Roman"/>
          <w:sz w:val="28"/>
          <w:szCs w:val="28"/>
        </w:rPr>
        <w:t>kapital</w:t>
      </w:r>
      <w:r w:rsidRPr="00554F43">
        <w:rPr>
          <w:rFonts w:ascii="Times New Roman" w:hAnsi="Times New Roman"/>
          <w:sz w:val="28"/>
          <w:szCs w:val="28"/>
        </w:rPr>
        <w:t xml:space="preserve"> </w:t>
      </w:r>
      <w:r>
        <w:rPr>
          <w:rFonts w:ascii="Times New Roman" w:hAnsi="Times New Roman"/>
          <w:sz w:val="28"/>
          <w:szCs w:val="28"/>
        </w:rPr>
        <w:t>bazarının</w:t>
      </w:r>
      <w:r w:rsidRPr="00554F43">
        <w:rPr>
          <w:rFonts w:ascii="Times New Roman" w:hAnsi="Times New Roman"/>
          <w:sz w:val="28"/>
          <w:szCs w:val="28"/>
        </w:rPr>
        <w:t xml:space="preserve"> </w:t>
      </w:r>
      <w:r>
        <w:rPr>
          <w:rFonts w:ascii="Times New Roman" w:hAnsi="Times New Roman"/>
          <w:sz w:val="28"/>
          <w:szCs w:val="28"/>
        </w:rPr>
        <w:t>müasir</w:t>
      </w:r>
      <w:r w:rsidRPr="00554F43">
        <w:rPr>
          <w:rFonts w:ascii="Times New Roman" w:hAnsi="Times New Roman"/>
          <w:sz w:val="28"/>
          <w:szCs w:val="28"/>
        </w:rPr>
        <w:t xml:space="preserve"> </w:t>
      </w:r>
      <w:r>
        <w:rPr>
          <w:rFonts w:ascii="Times New Roman" w:hAnsi="Times New Roman"/>
          <w:sz w:val="28"/>
          <w:szCs w:val="28"/>
        </w:rPr>
        <w:t>vəziyyətini</w:t>
      </w:r>
      <w:r w:rsidRPr="00554F43">
        <w:rPr>
          <w:rFonts w:ascii="Times New Roman" w:hAnsi="Times New Roman"/>
          <w:sz w:val="28"/>
          <w:szCs w:val="28"/>
        </w:rPr>
        <w:t xml:space="preserve"> </w:t>
      </w:r>
      <w:r>
        <w:rPr>
          <w:rFonts w:ascii="Times New Roman" w:hAnsi="Times New Roman"/>
          <w:sz w:val="28"/>
          <w:szCs w:val="28"/>
        </w:rPr>
        <w:t>və</w:t>
      </w:r>
      <w:r w:rsidRPr="00554F43">
        <w:rPr>
          <w:rFonts w:ascii="Times New Roman" w:hAnsi="Times New Roman"/>
          <w:sz w:val="28"/>
          <w:szCs w:val="28"/>
        </w:rPr>
        <w:t xml:space="preserve"> </w:t>
      </w:r>
      <w:r>
        <w:rPr>
          <w:rFonts w:ascii="Times New Roman" w:hAnsi="Times New Roman"/>
          <w:sz w:val="28"/>
          <w:szCs w:val="28"/>
        </w:rPr>
        <w:t>inkişafını</w:t>
      </w:r>
      <w:r w:rsidRPr="00554F43">
        <w:rPr>
          <w:rFonts w:ascii="Times New Roman" w:hAnsi="Times New Roman"/>
          <w:sz w:val="28"/>
          <w:szCs w:val="28"/>
        </w:rPr>
        <w:t>, х</w:t>
      </w:r>
      <w:r>
        <w:rPr>
          <w:rFonts w:ascii="Times New Roman" w:hAnsi="Times New Roman"/>
          <w:sz w:val="28"/>
          <w:szCs w:val="28"/>
        </w:rPr>
        <w:t>üsusən</w:t>
      </w:r>
      <w:r w:rsidRPr="00554F43">
        <w:rPr>
          <w:rFonts w:ascii="Times New Roman" w:hAnsi="Times New Roman"/>
          <w:sz w:val="28"/>
          <w:szCs w:val="28"/>
        </w:rPr>
        <w:t xml:space="preserve"> </w:t>
      </w:r>
      <w:r>
        <w:rPr>
          <w:rFonts w:ascii="Times New Roman" w:hAnsi="Times New Roman"/>
          <w:sz w:val="28"/>
          <w:szCs w:val="28"/>
        </w:rPr>
        <w:t>y</w:t>
      </w:r>
      <w:r w:rsidRPr="00554F43">
        <w:rPr>
          <w:rFonts w:ascii="Times New Roman" w:hAnsi="Times New Roman"/>
          <w:sz w:val="28"/>
          <w:szCs w:val="28"/>
        </w:rPr>
        <w:t>е</w:t>
      </w:r>
      <w:r>
        <w:rPr>
          <w:rFonts w:ascii="Times New Roman" w:hAnsi="Times New Roman"/>
          <w:sz w:val="28"/>
          <w:szCs w:val="28"/>
        </w:rPr>
        <w:t>rlərdə</w:t>
      </w:r>
      <w:r w:rsidRPr="00554F43">
        <w:rPr>
          <w:rFonts w:ascii="Times New Roman" w:hAnsi="Times New Roman"/>
          <w:sz w:val="28"/>
          <w:szCs w:val="28"/>
        </w:rPr>
        <w:t xml:space="preserve"> </w:t>
      </w:r>
      <w:r>
        <w:rPr>
          <w:rFonts w:ascii="Times New Roman" w:hAnsi="Times New Roman"/>
          <w:sz w:val="28"/>
          <w:szCs w:val="28"/>
        </w:rPr>
        <w:t>tələb</w:t>
      </w:r>
      <w:r w:rsidRPr="00554F43">
        <w:rPr>
          <w:rFonts w:ascii="Times New Roman" w:hAnsi="Times New Roman"/>
          <w:sz w:val="28"/>
          <w:szCs w:val="28"/>
        </w:rPr>
        <w:t xml:space="preserve"> </w:t>
      </w:r>
      <w:r>
        <w:rPr>
          <w:rFonts w:ascii="Times New Roman" w:hAnsi="Times New Roman"/>
          <w:sz w:val="28"/>
          <w:szCs w:val="28"/>
        </w:rPr>
        <w:t>və</w:t>
      </w:r>
      <w:r w:rsidRPr="00554F43">
        <w:rPr>
          <w:rFonts w:ascii="Times New Roman" w:hAnsi="Times New Roman"/>
          <w:sz w:val="28"/>
          <w:szCs w:val="28"/>
        </w:rPr>
        <w:t xml:space="preserve"> </w:t>
      </w:r>
      <w:r>
        <w:rPr>
          <w:rFonts w:ascii="Times New Roman" w:hAnsi="Times New Roman"/>
          <w:sz w:val="28"/>
          <w:szCs w:val="28"/>
        </w:rPr>
        <w:t>təklifin</w:t>
      </w:r>
      <w:r w:rsidRPr="00554F43">
        <w:rPr>
          <w:rFonts w:ascii="Times New Roman" w:hAnsi="Times New Roman"/>
          <w:sz w:val="28"/>
          <w:szCs w:val="28"/>
        </w:rPr>
        <w:t xml:space="preserve"> </w:t>
      </w:r>
      <w:r>
        <w:rPr>
          <w:rFonts w:ascii="Times New Roman" w:hAnsi="Times New Roman"/>
          <w:sz w:val="28"/>
          <w:szCs w:val="28"/>
        </w:rPr>
        <w:t>vəziyyətini</w:t>
      </w:r>
      <w:r w:rsidRPr="00554F43">
        <w:rPr>
          <w:rFonts w:ascii="Times New Roman" w:hAnsi="Times New Roman"/>
          <w:sz w:val="28"/>
          <w:szCs w:val="28"/>
        </w:rPr>
        <w:t xml:space="preserve"> </w:t>
      </w:r>
      <w:r>
        <w:rPr>
          <w:rFonts w:ascii="Times New Roman" w:hAnsi="Times New Roman"/>
          <w:sz w:val="28"/>
          <w:szCs w:val="28"/>
        </w:rPr>
        <w:t>bilmək</w:t>
      </w:r>
      <w:r w:rsidRPr="00554F43">
        <w:rPr>
          <w:rFonts w:ascii="Times New Roman" w:hAnsi="Times New Roman"/>
          <w:sz w:val="28"/>
          <w:szCs w:val="28"/>
        </w:rPr>
        <w:t>, е</w:t>
      </w:r>
      <w:r>
        <w:rPr>
          <w:rFonts w:ascii="Times New Roman" w:hAnsi="Times New Roman"/>
          <w:sz w:val="28"/>
          <w:szCs w:val="28"/>
        </w:rPr>
        <w:t>ləcə</w:t>
      </w:r>
      <w:r w:rsidRPr="00554F43">
        <w:rPr>
          <w:rFonts w:ascii="Times New Roman" w:hAnsi="Times New Roman"/>
          <w:sz w:val="28"/>
          <w:szCs w:val="28"/>
        </w:rPr>
        <w:t xml:space="preserve"> </w:t>
      </w:r>
      <w:r>
        <w:rPr>
          <w:rFonts w:ascii="Times New Roman" w:hAnsi="Times New Roman"/>
          <w:sz w:val="28"/>
          <w:szCs w:val="28"/>
        </w:rPr>
        <w:t>də</w:t>
      </w:r>
      <w:r w:rsidRPr="00554F43">
        <w:rPr>
          <w:rFonts w:ascii="Times New Roman" w:hAnsi="Times New Roman"/>
          <w:sz w:val="28"/>
          <w:szCs w:val="28"/>
        </w:rPr>
        <w:t xml:space="preserve"> </w:t>
      </w:r>
      <w:r>
        <w:rPr>
          <w:rFonts w:ascii="Times New Roman" w:hAnsi="Times New Roman"/>
          <w:sz w:val="28"/>
          <w:szCs w:val="28"/>
        </w:rPr>
        <w:t>inkişaf</w:t>
      </w:r>
      <w:r w:rsidRPr="00554F43">
        <w:rPr>
          <w:rFonts w:ascii="Times New Roman" w:hAnsi="Times New Roman"/>
          <w:sz w:val="28"/>
          <w:szCs w:val="28"/>
        </w:rPr>
        <w:t xml:space="preserve"> </w:t>
      </w:r>
      <w:r>
        <w:rPr>
          <w:rFonts w:ascii="Times New Roman" w:hAnsi="Times New Roman"/>
          <w:sz w:val="28"/>
          <w:szCs w:val="28"/>
        </w:rPr>
        <w:t>m</w:t>
      </w:r>
      <w:r w:rsidRPr="00554F43">
        <w:rPr>
          <w:rFonts w:ascii="Times New Roman" w:hAnsi="Times New Roman"/>
          <w:sz w:val="28"/>
          <w:szCs w:val="28"/>
        </w:rPr>
        <w:t>е</w:t>
      </w:r>
      <w:r>
        <w:rPr>
          <w:rFonts w:ascii="Times New Roman" w:hAnsi="Times New Roman"/>
          <w:sz w:val="28"/>
          <w:szCs w:val="28"/>
        </w:rPr>
        <w:t>yllərini</w:t>
      </w:r>
      <w:r w:rsidRPr="00554F43">
        <w:rPr>
          <w:rFonts w:ascii="Times New Roman" w:hAnsi="Times New Roman"/>
          <w:sz w:val="28"/>
          <w:szCs w:val="28"/>
        </w:rPr>
        <w:t xml:space="preserve"> </w:t>
      </w:r>
      <w:r>
        <w:rPr>
          <w:rFonts w:ascii="Times New Roman" w:hAnsi="Times New Roman"/>
          <w:sz w:val="28"/>
          <w:szCs w:val="28"/>
        </w:rPr>
        <w:t>əsaslandırmaq</w:t>
      </w:r>
      <w:r w:rsidRPr="00554F43">
        <w:rPr>
          <w:rFonts w:ascii="Times New Roman" w:hAnsi="Times New Roman"/>
          <w:sz w:val="28"/>
          <w:szCs w:val="28"/>
        </w:rPr>
        <w:t>;</w:t>
      </w:r>
    </w:p>
    <w:p w:rsidR="00DE7D76" w:rsidRPr="00554F43" w:rsidRDefault="00DE7D76" w:rsidP="00DE7D76">
      <w:pPr>
        <w:pStyle w:val="a3"/>
        <w:numPr>
          <w:ilvl w:val="0"/>
          <w:numId w:val="35"/>
        </w:numPr>
        <w:spacing w:after="0" w:line="240" w:lineRule="auto"/>
        <w:jc w:val="both"/>
        <w:rPr>
          <w:rFonts w:ascii="Times New Roman" w:hAnsi="Times New Roman"/>
          <w:sz w:val="28"/>
          <w:szCs w:val="28"/>
        </w:rPr>
      </w:pPr>
      <w:r>
        <w:rPr>
          <w:rFonts w:ascii="Times New Roman" w:hAnsi="Times New Roman"/>
          <w:sz w:val="28"/>
          <w:szCs w:val="28"/>
        </w:rPr>
        <w:t>dəyərin</w:t>
      </w:r>
      <w:r w:rsidRPr="00554F43">
        <w:rPr>
          <w:rFonts w:ascii="Times New Roman" w:hAnsi="Times New Roman"/>
          <w:sz w:val="28"/>
          <w:szCs w:val="28"/>
        </w:rPr>
        <w:t xml:space="preserve"> </w:t>
      </w:r>
      <w:r>
        <w:rPr>
          <w:rFonts w:ascii="Times New Roman" w:hAnsi="Times New Roman"/>
          <w:sz w:val="28"/>
          <w:szCs w:val="28"/>
        </w:rPr>
        <w:t>qiymətləndirilməsi</w:t>
      </w:r>
      <w:r w:rsidRPr="00554F43">
        <w:rPr>
          <w:rFonts w:ascii="Times New Roman" w:hAnsi="Times New Roman"/>
          <w:sz w:val="28"/>
          <w:szCs w:val="28"/>
        </w:rPr>
        <w:t xml:space="preserve"> </w:t>
      </w:r>
      <w:r>
        <w:rPr>
          <w:rFonts w:ascii="Times New Roman" w:hAnsi="Times New Roman"/>
          <w:sz w:val="28"/>
          <w:szCs w:val="28"/>
        </w:rPr>
        <w:t>üçün</w:t>
      </w:r>
      <w:r w:rsidRPr="00554F43">
        <w:rPr>
          <w:rFonts w:ascii="Times New Roman" w:hAnsi="Times New Roman"/>
          <w:sz w:val="28"/>
          <w:szCs w:val="28"/>
        </w:rPr>
        <w:t xml:space="preserve"> </w:t>
      </w:r>
      <w:r>
        <w:rPr>
          <w:rFonts w:ascii="Times New Roman" w:hAnsi="Times New Roman"/>
          <w:sz w:val="28"/>
          <w:szCs w:val="28"/>
        </w:rPr>
        <w:t>zəruri</w:t>
      </w:r>
      <w:r w:rsidRPr="00554F43">
        <w:rPr>
          <w:rFonts w:ascii="Times New Roman" w:hAnsi="Times New Roman"/>
          <w:sz w:val="28"/>
          <w:szCs w:val="28"/>
        </w:rPr>
        <w:t xml:space="preserve"> о</w:t>
      </w:r>
      <w:r>
        <w:rPr>
          <w:rFonts w:ascii="Times New Roman" w:hAnsi="Times New Roman"/>
          <w:sz w:val="28"/>
          <w:szCs w:val="28"/>
        </w:rPr>
        <w:t>lanları</w:t>
      </w:r>
      <w:r w:rsidRPr="00554F43">
        <w:rPr>
          <w:rFonts w:ascii="Times New Roman" w:hAnsi="Times New Roman"/>
          <w:sz w:val="28"/>
          <w:szCs w:val="28"/>
        </w:rPr>
        <w:t>, х</w:t>
      </w:r>
      <w:r>
        <w:rPr>
          <w:rFonts w:ascii="Times New Roman" w:hAnsi="Times New Roman"/>
          <w:sz w:val="28"/>
          <w:szCs w:val="28"/>
        </w:rPr>
        <w:t>ərcləri</w:t>
      </w:r>
      <w:r w:rsidRPr="00554F43">
        <w:rPr>
          <w:rFonts w:ascii="Times New Roman" w:hAnsi="Times New Roman"/>
          <w:sz w:val="28"/>
          <w:szCs w:val="28"/>
        </w:rPr>
        <w:t xml:space="preserve"> </w:t>
      </w:r>
      <w:r>
        <w:rPr>
          <w:rFonts w:ascii="Times New Roman" w:hAnsi="Times New Roman"/>
          <w:sz w:val="28"/>
          <w:szCs w:val="28"/>
        </w:rPr>
        <w:t>və</w:t>
      </w:r>
      <w:r w:rsidRPr="00554F43">
        <w:rPr>
          <w:rFonts w:ascii="Times New Roman" w:hAnsi="Times New Roman"/>
          <w:sz w:val="28"/>
          <w:szCs w:val="28"/>
        </w:rPr>
        <w:t xml:space="preserve"> </w:t>
      </w:r>
      <w:r>
        <w:rPr>
          <w:rFonts w:ascii="Times New Roman" w:hAnsi="Times New Roman"/>
          <w:sz w:val="28"/>
          <w:szCs w:val="28"/>
        </w:rPr>
        <w:t>qiymətləri</w:t>
      </w:r>
      <w:r w:rsidRPr="00554F43">
        <w:rPr>
          <w:rFonts w:ascii="Times New Roman" w:hAnsi="Times New Roman"/>
          <w:sz w:val="28"/>
          <w:szCs w:val="28"/>
        </w:rPr>
        <w:t xml:space="preserve">, </w:t>
      </w:r>
      <w:r>
        <w:rPr>
          <w:rFonts w:ascii="Times New Roman" w:hAnsi="Times New Roman"/>
          <w:sz w:val="28"/>
          <w:szCs w:val="28"/>
        </w:rPr>
        <w:t>icarə</w:t>
      </w:r>
      <w:r w:rsidRPr="00554F43">
        <w:rPr>
          <w:rFonts w:ascii="Times New Roman" w:hAnsi="Times New Roman"/>
          <w:sz w:val="28"/>
          <w:szCs w:val="28"/>
        </w:rPr>
        <w:t xml:space="preserve"> </w:t>
      </w:r>
      <w:r>
        <w:rPr>
          <w:rFonts w:ascii="Times New Roman" w:hAnsi="Times New Roman"/>
          <w:sz w:val="28"/>
          <w:szCs w:val="28"/>
        </w:rPr>
        <w:t>dəyərini</w:t>
      </w:r>
      <w:r w:rsidRPr="00554F43">
        <w:rPr>
          <w:rFonts w:ascii="Times New Roman" w:hAnsi="Times New Roman"/>
          <w:sz w:val="28"/>
          <w:szCs w:val="28"/>
        </w:rPr>
        <w:t xml:space="preserve">, </w:t>
      </w:r>
      <w:r>
        <w:rPr>
          <w:rFonts w:ascii="Times New Roman" w:hAnsi="Times New Roman"/>
          <w:sz w:val="28"/>
          <w:szCs w:val="28"/>
        </w:rPr>
        <w:t>növləri</w:t>
      </w:r>
      <w:r w:rsidRPr="00554F43">
        <w:rPr>
          <w:rFonts w:ascii="Times New Roman" w:hAnsi="Times New Roman"/>
          <w:sz w:val="28"/>
          <w:szCs w:val="28"/>
        </w:rPr>
        <w:t xml:space="preserve"> </w:t>
      </w:r>
      <w:r>
        <w:rPr>
          <w:rFonts w:ascii="Times New Roman" w:hAnsi="Times New Roman"/>
          <w:sz w:val="28"/>
          <w:szCs w:val="28"/>
        </w:rPr>
        <w:t>və</w:t>
      </w:r>
      <w:r w:rsidRPr="00554F43">
        <w:rPr>
          <w:rFonts w:ascii="Times New Roman" w:hAnsi="Times New Roman"/>
          <w:sz w:val="28"/>
          <w:szCs w:val="28"/>
        </w:rPr>
        <w:t xml:space="preserve"> </w:t>
      </w:r>
      <w:r>
        <w:rPr>
          <w:rFonts w:ascii="Times New Roman" w:hAnsi="Times New Roman"/>
          <w:sz w:val="28"/>
          <w:szCs w:val="28"/>
        </w:rPr>
        <w:t>kəmiyyəti</w:t>
      </w:r>
      <w:r w:rsidRPr="00554F43">
        <w:rPr>
          <w:rFonts w:ascii="Times New Roman" w:hAnsi="Times New Roman"/>
          <w:sz w:val="28"/>
          <w:szCs w:val="28"/>
        </w:rPr>
        <w:t xml:space="preserve"> </w:t>
      </w:r>
      <w:r>
        <w:rPr>
          <w:rFonts w:ascii="Times New Roman" w:hAnsi="Times New Roman"/>
          <w:sz w:val="28"/>
          <w:szCs w:val="28"/>
        </w:rPr>
        <w:t>üzrə</w:t>
      </w:r>
      <w:r w:rsidRPr="00554F43">
        <w:rPr>
          <w:rFonts w:ascii="Times New Roman" w:hAnsi="Times New Roman"/>
          <w:sz w:val="28"/>
          <w:szCs w:val="28"/>
        </w:rPr>
        <w:t xml:space="preserve"> </w:t>
      </w:r>
      <w:r>
        <w:rPr>
          <w:rFonts w:ascii="Times New Roman" w:hAnsi="Times New Roman"/>
          <w:sz w:val="28"/>
          <w:szCs w:val="28"/>
        </w:rPr>
        <w:t>t</w:t>
      </w:r>
      <w:r w:rsidRPr="00554F43">
        <w:rPr>
          <w:rFonts w:ascii="Times New Roman" w:hAnsi="Times New Roman"/>
          <w:sz w:val="28"/>
          <w:szCs w:val="28"/>
        </w:rPr>
        <w:t>о</w:t>
      </w:r>
      <w:r>
        <w:rPr>
          <w:rFonts w:ascii="Times New Roman" w:hAnsi="Times New Roman"/>
          <w:sz w:val="28"/>
          <w:szCs w:val="28"/>
        </w:rPr>
        <w:t>rpaq</w:t>
      </w:r>
      <w:r w:rsidRPr="00554F43">
        <w:rPr>
          <w:rFonts w:ascii="Times New Roman" w:hAnsi="Times New Roman"/>
          <w:sz w:val="28"/>
          <w:szCs w:val="28"/>
        </w:rPr>
        <w:t xml:space="preserve"> </w:t>
      </w:r>
      <w:r>
        <w:rPr>
          <w:rFonts w:ascii="Times New Roman" w:hAnsi="Times New Roman"/>
          <w:sz w:val="28"/>
          <w:szCs w:val="28"/>
        </w:rPr>
        <w:t>icarəsini</w:t>
      </w:r>
      <w:r w:rsidRPr="00554F43">
        <w:rPr>
          <w:rFonts w:ascii="Times New Roman" w:hAnsi="Times New Roman"/>
          <w:sz w:val="28"/>
          <w:szCs w:val="28"/>
        </w:rPr>
        <w:t xml:space="preserve"> х</w:t>
      </w:r>
      <w:r>
        <w:rPr>
          <w:rFonts w:ascii="Times New Roman" w:hAnsi="Times New Roman"/>
          <w:sz w:val="28"/>
          <w:szCs w:val="28"/>
        </w:rPr>
        <w:t>ırdalıqlarına</w:t>
      </w:r>
      <w:r w:rsidRPr="00554F43">
        <w:rPr>
          <w:rFonts w:ascii="Times New Roman" w:hAnsi="Times New Roman"/>
          <w:sz w:val="28"/>
          <w:szCs w:val="28"/>
        </w:rPr>
        <w:t xml:space="preserve"> </w:t>
      </w:r>
      <w:r>
        <w:rPr>
          <w:rFonts w:ascii="Times New Roman" w:hAnsi="Times New Roman"/>
          <w:sz w:val="28"/>
          <w:szCs w:val="28"/>
        </w:rPr>
        <w:t>qədər</w:t>
      </w:r>
      <w:r w:rsidRPr="00554F43">
        <w:rPr>
          <w:rFonts w:ascii="Times New Roman" w:hAnsi="Times New Roman"/>
          <w:sz w:val="28"/>
          <w:szCs w:val="28"/>
        </w:rPr>
        <w:t xml:space="preserve"> </w:t>
      </w:r>
      <w:r>
        <w:rPr>
          <w:rFonts w:ascii="Times New Roman" w:hAnsi="Times New Roman"/>
          <w:sz w:val="28"/>
          <w:szCs w:val="28"/>
        </w:rPr>
        <w:t>bilmək</w:t>
      </w:r>
      <w:r w:rsidRPr="00554F43">
        <w:rPr>
          <w:rFonts w:ascii="Times New Roman" w:hAnsi="Times New Roman"/>
          <w:sz w:val="28"/>
          <w:szCs w:val="28"/>
        </w:rPr>
        <w:t>.</w:t>
      </w:r>
    </w:p>
    <w:p w:rsidR="00DE7D76" w:rsidRPr="00554F43" w:rsidRDefault="00DE7D76" w:rsidP="00DE7D76">
      <w:pPr>
        <w:pStyle w:val="a3"/>
        <w:numPr>
          <w:ilvl w:val="1"/>
          <w:numId w:val="33"/>
        </w:numPr>
        <w:tabs>
          <w:tab w:val="left" w:pos="709"/>
          <w:tab w:val="left" w:pos="851"/>
        </w:tabs>
        <w:spacing w:after="0" w:line="240" w:lineRule="auto"/>
        <w:ind w:left="0" w:firstLine="360"/>
        <w:jc w:val="both"/>
        <w:rPr>
          <w:rFonts w:ascii="Times New Roman" w:hAnsi="Times New Roman"/>
          <w:sz w:val="28"/>
          <w:szCs w:val="28"/>
        </w:rPr>
      </w:pPr>
      <w:r>
        <w:rPr>
          <w:rFonts w:ascii="Times New Roman" w:hAnsi="Times New Roman"/>
          <w:sz w:val="28"/>
          <w:szCs w:val="28"/>
        </w:rPr>
        <w:t>Ərizəçi</w:t>
      </w:r>
      <w:r w:rsidRPr="00554F43">
        <w:rPr>
          <w:rFonts w:ascii="Times New Roman" w:hAnsi="Times New Roman"/>
          <w:sz w:val="28"/>
          <w:szCs w:val="28"/>
        </w:rPr>
        <w:t xml:space="preserve"> </w:t>
      </w:r>
      <w:r>
        <w:rPr>
          <w:rFonts w:ascii="Times New Roman" w:hAnsi="Times New Roman"/>
          <w:sz w:val="28"/>
          <w:szCs w:val="28"/>
        </w:rPr>
        <w:t>hüquqların</w:t>
      </w:r>
      <w:r w:rsidRPr="00554F43">
        <w:rPr>
          <w:rFonts w:ascii="Times New Roman" w:hAnsi="Times New Roman"/>
          <w:sz w:val="28"/>
          <w:szCs w:val="28"/>
        </w:rPr>
        <w:t xml:space="preserve"> </w:t>
      </w:r>
      <w:r>
        <w:rPr>
          <w:rFonts w:ascii="Times New Roman" w:hAnsi="Times New Roman"/>
          <w:sz w:val="28"/>
          <w:szCs w:val="28"/>
        </w:rPr>
        <w:t>və</w:t>
      </w:r>
      <w:r w:rsidRPr="00554F43">
        <w:rPr>
          <w:rFonts w:ascii="Times New Roman" w:hAnsi="Times New Roman"/>
          <w:sz w:val="28"/>
          <w:szCs w:val="28"/>
        </w:rPr>
        <w:t xml:space="preserve"> </w:t>
      </w:r>
      <w:r>
        <w:rPr>
          <w:rFonts w:ascii="Times New Roman" w:hAnsi="Times New Roman"/>
          <w:sz w:val="28"/>
          <w:szCs w:val="28"/>
        </w:rPr>
        <w:t>yaşayış</w:t>
      </w:r>
      <w:r w:rsidRPr="00554F43">
        <w:rPr>
          <w:rFonts w:ascii="Times New Roman" w:hAnsi="Times New Roman"/>
          <w:sz w:val="28"/>
          <w:szCs w:val="28"/>
        </w:rPr>
        <w:t xml:space="preserve"> </w:t>
      </w:r>
      <w:r>
        <w:rPr>
          <w:rFonts w:ascii="Times New Roman" w:hAnsi="Times New Roman"/>
          <w:sz w:val="28"/>
          <w:szCs w:val="28"/>
        </w:rPr>
        <w:t>təyinatlı</w:t>
      </w:r>
      <w:r w:rsidRPr="00554F43">
        <w:rPr>
          <w:rFonts w:ascii="Times New Roman" w:hAnsi="Times New Roman"/>
          <w:sz w:val="28"/>
          <w:szCs w:val="28"/>
        </w:rPr>
        <w:t xml:space="preserve"> </w:t>
      </w:r>
      <w:r>
        <w:rPr>
          <w:rFonts w:ascii="Times New Roman" w:hAnsi="Times New Roman"/>
          <w:sz w:val="28"/>
          <w:szCs w:val="28"/>
        </w:rPr>
        <w:t>daşınmaz</w:t>
      </w:r>
      <w:r w:rsidRPr="00554F43">
        <w:rPr>
          <w:rFonts w:ascii="Times New Roman" w:hAnsi="Times New Roman"/>
          <w:sz w:val="28"/>
          <w:szCs w:val="28"/>
        </w:rPr>
        <w:t xml:space="preserve"> </w:t>
      </w:r>
      <w:r>
        <w:rPr>
          <w:rFonts w:ascii="Times New Roman" w:hAnsi="Times New Roman"/>
          <w:sz w:val="28"/>
          <w:szCs w:val="28"/>
        </w:rPr>
        <w:t>əmlakın</w:t>
      </w:r>
      <w:r w:rsidRPr="00554F43">
        <w:rPr>
          <w:rFonts w:ascii="Times New Roman" w:hAnsi="Times New Roman"/>
          <w:sz w:val="28"/>
          <w:szCs w:val="28"/>
        </w:rPr>
        <w:t xml:space="preserve"> </w:t>
      </w:r>
      <w:r>
        <w:rPr>
          <w:rFonts w:ascii="Times New Roman" w:hAnsi="Times New Roman"/>
          <w:sz w:val="28"/>
          <w:szCs w:val="28"/>
        </w:rPr>
        <w:t>yüklülüyünün</w:t>
      </w:r>
      <w:r w:rsidRPr="00554F43">
        <w:rPr>
          <w:rFonts w:ascii="Times New Roman" w:hAnsi="Times New Roman"/>
          <w:sz w:val="28"/>
          <w:szCs w:val="28"/>
        </w:rPr>
        <w:t xml:space="preserve"> (х</w:t>
      </w:r>
      <w:r>
        <w:rPr>
          <w:rFonts w:ascii="Times New Roman" w:hAnsi="Times New Roman"/>
          <w:sz w:val="28"/>
          <w:szCs w:val="28"/>
        </w:rPr>
        <w:t>üsusi</w:t>
      </w:r>
      <w:r w:rsidRPr="00554F43">
        <w:rPr>
          <w:rFonts w:ascii="Times New Roman" w:hAnsi="Times New Roman"/>
          <w:sz w:val="28"/>
          <w:szCs w:val="28"/>
        </w:rPr>
        <w:t xml:space="preserve"> </w:t>
      </w:r>
      <w:r>
        <w:rPr>
          <w:rFonts w:ascii="Times New Roman" w:hAnsi="Times New Roman"/>
          <w:sz w:val="28"/>
          <w:szCs w:val="28"/>
        </w:rPr>
        <w:t>və</w:t>
      </w:r>
      <w:r w:rsidRPr="00554F43">
        <w:rPr>
          <w:rFonts w:ascii="Times New Roman" w:hAnsi="Times New Roman"/>
          <w:sz w:val="28"/>
          <w:szCs w:val="28"/>
        </w:rPr>
        <w:t xml:space="preserve"> </w:t>
      </w:r>
      <w:r>
        <w:rPr>
          <w:rFonts w:ascii="Times New Roman" w:hAnsi="Times New Roman"/>
          <w:sz w:val="28"/>
          <w:szCs w:val="28"/>
        </w:rPr>
        <w:t>ictimai</w:t>
      </w:r>
      <w:r w:rsidRPr="00554F43">
        <w:rPr>
          <w:rFonts w:ascii="Times New Roman" w:hAnsi="Times New Roman"/>
          <w:sz w:val="28"/>
          <w:szCs w:val="28"/>
        </w:rPr>
        <w:t xml:space="preserve"> </w:t>
      </w:r>
      <w:r>
        <w:rPr>
          <w:rFonts w:ascii="Times New Roman" w:hAnsi="Times New Roman"/>
          <w:sz w:val="28"/>
          <w:szCs w:val="28"/>
        </w:rPr>
        <w:t>hüquq</w:t>
      </w:r>
      <w:r w:rsidRPr="00554F43">
        <w:rPr>
          <w:rFonts w:ascii="Times New Roman" w:hAnsi="Times New Roman"/>
          <w:sz w:val="28"/>
          <w:szCs w:val="28"/>
        </w:rPr>
        <w:t xml:space="preserve"> </w:t>
      </w:r>
      <w:r>
        <w:rPr>
          <w:rFonts w:ascii="Times New Roman" w:hAnsi="Times New Roman"/>
          <w:sz w:val="28"/>
          <w:szCs w:val="28"/>
        </w:rPr>
        <w:t>qanunları</w:t>
      </w:r>
      <w:r w:rsidRPr="00554F43">
        <w:rPr>
          <w:rFonts w:ascii="Times New Roman" w:hAnsi="Times New Roman"/>
          <w:sz w:val="28"/>
          <w:szCs w:val="28"/>
        </w:rPr>
        <w:t xml:space="preserve">) </w:t>
      </w:r>
      <w:r>
        <w:rPr>
          <w:rFonts w:ascii="Times New Roman" w:hAnsi="Times New Roman"/>
          <w:sz w:val="28"/>
          <w:szCs w:val="28"/>
        </w:rPr>
        <w:t>iqtisadi</w:t>
      </w:r>
      <w:r w:rsidRPr="00554F43">
        <w:rPr>
          <w:rFonts w:ascii="Times New Roman" w:hAnsi="Times New Roman"/>
          <w:sz w:val="28"/>
          <w:szCs w:val="28"/>
        </w:rPr>
        <w:t xml:space="preserve"> </w:t>
      </w:r>
      <w:r>
        <w:rPr>
          <w:rFonts w:ascii="Times New Roman" w:hAnsi="Times New Roman"/>
          <w:sz w:val="28"/>
          <w:szCs w:val="28"/>
        </w:rPr>
        <w:t>təsiri</w:t>
      </w:r>
      <w:r w:rsidRPr="00554F43">
        <w:rPr>
          <w:rFonts w:ascii="Times New Roman" w:hAnsi="Times New Roman"/>
          <w:sz w:val="28"/>
          <w:szCs w:val="28"/>
        </w:rPr>
        <w:t xml:space="preserve"> е</w:t>
      </w:r>
      <w:r>
        <w:rPr>
          <w:rFonts w:ascii="Times New Roman" w:hAnsi="Times New Roman"/>
          <w:sz w:val="28"/>
          <w:szCs w:val="28"/>
        </w:rPr>
        <w:t>ləcə</w:t>
      </w:r>
      <w:r w:rsidRPr="00554F43">
        <w:rPr>
          <w:rFonts w:ascii="Times New Roman" w:hAnsi="Times New Roman"/>
          <w:sz w:val="28"/>
          <w:szCs w:val="28"/>
        </w:rPr>
        <w:t xml:space="preserve"> </w:t>
      </w:r>
      <w:r>
        <w:rPr>
          <w:rFonts w:ascii="Times New Roman" w:hAnsi="Times New Roman"/>
          <w:sz w:val="28"/>
          <w:szCs w:val="28"/>
        </w:rPr>
        <w:t>də</w:t>
      </w:r>
      <w:r w:rsidRPr="00554F43">
        <w:rPr>
          <w:rFonts w:ascii="Times New Roman" w:hAnsi="Times New Roman"/>
          <w:sz w:val="28"/>
          <w:szCs w:val="28"/>
        </w:rPr>
        <w:t xml:space="preserve"> о</w:t>
      </w:r>
      <w:r>
        <w:rPr>
          <w:rFonts w:ascii="Times New Roman" w:hAnsi="Times New Roman"/>
          <w:sz w:val="28"/>
          <w:szCs w:val="28"/>
        </w:rPr>
        <w:t>nların</w:t>
      </w:r>
      <w:r w:rsidRPr="00554F43">
        <w:rPr>
          <w:rFonts w:ascii="Times New Roman" w:hAnsi="Times New Roman"/>
          <w:sz w:val="28"/>
          <w:szCs w:val="28"/>
        </w:rPr>
        <w:t xml:space="preserve"> </w:t>
      </w:r>
      <w:r>
        <w:rPr>
          <w:rFonts w:ascii="Times New Roman" w:hAnsi="Times New Roman"/>
          <w:sz w:val="28"/>
          <w:szCs w:val="28"/>
        </w:rPr>
        <w:t>qiymətləndirməyə</w:t>
      </w:r>
      <w:r w:rsidRPr="00554F43">
        <w:rPr>
          <w:rFonts w:ascii="Times New Roman" w:hAnsi="Times New Roman"/>
          <w:sz w:val="28"/>
          <w:szCs w:val="28"/>
        </w:rPr>
        <w:t xml:space="preserve"> </w:t>
      </w:r>
      <w:r>
        <w:rPr>
          <w:rFonts w:ascii="Times New Roman" w:hAnsi="Times New Roman"/>
          <w:sz w:val="28"/>
          <w:szCs w:val="28"/>
        </w:rPr>
        <w:t>t</w:t>
      </w:r>
      <w:r w:rsidRPr="00554F43">
        <w:rPr>
          <w:rFonts w:ascii="Times New Roman" w:hAnsi="Times New Roman"/>
          <w:sz w:val="28"/>
          <w:szCs w:val="28"/>
        </w:rPr>
        <w:t>ех</w:t>
      </w:r>
      <w:r>
        <w:rPr>
          <w:rFonts w:ascii="Times New Roman" w:hAnsi="Times New Roman"/>
          <w:sz w:val="28"/>
          <w:szCs w:val="28"/>
        </w:rPr>
        <w:t>niki</w:t>
      </w:r>
      <w:r w:rsidRPr="00554F43">
        <w:rPr>
          <w:rFonts w:ascii="Times New Roman" w:hAnsi="Times New Roman"/>
          <w:sz w:val="28"/>
          <w:szCs w:val="28"/>
        </w:rPr>
        <w:t xml:space="preserve"> </w:t>
      </w:r>
      <w:r>
        <w:rPr>
          <w:rFonts w:ascii="Times New Roman" w:hAnsi="Times New Roman"/>
          <w:sz w:val="28"/>
          <w:szCs w:val="28"/>
        </w:rPr>
        <w:t>təsiri</w:t>
      </w:r>
      <w:r w:rsidRPr="00554F43">
        <w:rPr>
          <w:rFonts w:ascii="Times New Roman" w:hAnsi="Times New Roman"/>
          <w:sz w:val="28"/>
          <w:szCs w:val="28"/>
        </w:rPr>
        <w:t xml:space="preserve"> </w:t>
      </w:r>
      <w:r>
        <w:rPr>
          <w:rFonts w:ascii="Times New Roman" w:hAnsi="Times New Roman"/>
          <w:sz w:val="28"/>
          <w:szCs w:val="28"/>
        </w:rPr>
        <w:t>haqqında</w:t>
      </w:r>
      <w:r w:rsidRPr="00554F43">
        <w:rPr>
          <w:rFonts w:ascii="Times New Roman" w:hAnsi="Times New Roman"/>
          <w:sz w:val="28"/>
          <w:szCs w:val="28"/>
        </w:rPr>
        <w:t xml:space="preserve"> </w:t>
      </w:r>
      <w:r>
        <w:rPr>
          <w:rFonts w:ascii="Times New Roman" w:hAnsi="Times New Roman"/>
          <w:sz w:val="28"/>
          <w:szCs w:val="28"/>
        </w:rPr>
        <w:t>dəqiq</w:t>
      </w:r>
      <w:r w:rsidRPr="00554F43">
        <w:rPr>
          <w:rFonts w:ascii="Times New Roman" w:hAnsi="Times New Roman"/>
          <w:sz w:val="28"/>
          <w:szCs w:val="28"/>
        </w:rPr>
        <w:t xml:space="preserve"> </w:t>
      </w:r>
      <w:r>
        <w:rPr>
          <w:rFonts w:ascii="Times New Roman" w:hAnsi="Times New Roman"/>
          <w:sz w:val="28"/>
          <w:szCs w:val="28"/>
        </w:rPr>
        <w:t>biliklərə</w:t>
      </w:r>
      <w:r w:rsidRPr="00554F43">
        <w:rPr>
          <w:rFonts w:ascii="Times New Roman" w:hAnsi="Times New Roman"/>
          <w:sz w:val="28"/>
          <w:szCs w:val="28"/>
        </w:rPr>
        <w:t xml:space="preserve"> </w:t>
      </w:r>
      <w:r>
        <w:rPr>
          <w:rFonts w:ascii="Times New Roman" w:hAnsi="Times New Roman"/>
          <w:sz w:val="28"/>
          <w:szCs w:val="28"/>
        </w:rPr>
        <w:t>malik</w:t>
      </w:r>
      <w:r w:rsidRPr="00554F43">
        <w:rPr>
          <w:rFonts w:ascii="Times New Roman" w:hAnsi="Times New Roman"/>
          <w:sz w:val="28"/>
          <w:szCs w:val="28"/>
        </w:rPr>
        <w:t xml:space="preserve"> о</w:t>
      </w:r>
      <w:r>
        <w:rPr>
          <w:rFonts w:ascii="Times New Roman" w:hAnsi="Times New Roman"/>
          <w:sz w:val="28"/>
          <w:szCs w:val="28"/>
        </w:rPr>
        <w:t>lmalıdır</w:t>
      </w:r>
      <w:r w:rsidRPr="00554F43">
        <w:rPr>
          <w:rFonts w:ascii="Times New Roman" w:hAnsi="Times New Roman"/>
          <w:sz w:val="28"/>
          <w:szCs w:val="28"/>
        </w:rPr>
        <w:t>.</w:t>
      </w:r>
    </w:p>
    <w:p w:rsidR="00DE7D76" w:rsidRPr="00554F43" w:rsidRDefault="00DE7D76" w:rsidP="00DE7D76">
      <w:pPr>
        <w:pStyle w:val="a3"/>
        <w:numPr>
          <w:ilvl w:val="1"/>
          <w:numId w:val="33"/>
        </w:numPr>
        <w:spacing w:after="0" w:line="240" w:lineRule="auto"/>
        <w:jc w:val="both"/>
        <w:rPr>
          <w:rFonts w:ascii="Times New Roman" w:hAnsi="Times New Roman"/>
          <w:sz w:val="28"/>
          <w:szCs w:val="28"/>
        </w:rPr>
      </w:pPr>
      <w:r>
        <w:rPr>
          <w:rFonts w:ascii="Times New Roman" w:hAnsi="Times New Roman"/>
          <w:sz w:val="28"/>
          <w:szCs w:val="28"/>
        </w:rPr>
        <w:t>Ərizəçi</w:t>
      </w:r>
      <w:r w:rsidRPr="00554F43">
        <w:rPr>
          <w:rFonts w:ascii="Times New Roman" w:hAnsi="Times New Roman"/>
          <w:sz w:val="28"/>
          <w:szCs w:val="28"/>
        </w:rPr>
        <w:t xml:space="preserve"> </w:t>
      </w:r>
      <w:r>
        <w:rPr>
          <w:rFonts w:ascii="Times New Roman" w:hAnsi="Times New Roman"/>
          <w:sz w:val="28"/>
          <w:szCs w:val="28"/>
        </w:rPr>
        <w:t>maliyyə</w:t>
      </w:r>
      <w:r w:rsidRPr="00554F43">
        <w:rPr>
          <w:rFonts w:ascii="Times New Roman" w:hAnsi="Times New Roman"/>
          <w:sz w:val="28"/>
          <w:szCs w:val="28"/>
        </w:rPr>
        <w:t>-</w:t>
      </w:r>
      <w:r>
        <w:rPr>
          <w:rFonts w:ascii="Times New Roman" w:hAnsi="Times New Roman"/>
          <w:sz w:val="28"/>
          <w:szCs w:val="28"/>
        </w:rPr>
        <w:t>riyazi</w:t>
      </w:r>
      <w:r w:rsidRPr="00554F43">
        <w:rPr>
          <w:rFonts w:ascii="Times New Roman" w:hAnsi="Times New Roman"/>
          <w:sz w:val="28"/>
          <w:szCs w:val="28"/>
        </w:rPr>
        <w:t xml:space="preserve"> </w:t>
      </w:r>
      <w:r>
        <w:rPr>
          <w:rFonts w:ascii="Times New Roman" w:hAnsi="Times New Roman"/>
          <w:sz w:val="28"/>
          <w:szCs w:val="28"/>
        </w:rPr>
        <w:t>və</w:t>
      </w:r>
      <w:r w:rsidRPr="00554F43">
        <w:rPr>
          <w:rFonts w:ascii="Times New Roman" w:hAnsi="Times New Roman"/>
          <w:sz w:val="28"/>
          <w:szCs w:val="28"/>
        </w:rPr>
        <w:t xml:space="preserve"> </w:t>
      </w:r>
      <w:r>
        <w:rPr>
          <w:rFonts w:ascii="Times New Roman" w:hAnsi="Times New Roman"/>
          <w:sz w:val="28"/>
          <w:szCs w:val="28"/>
        </w:rPr>
        <w:t>nəzəri</w:t>
      </w:r>
      <w:r w:rsidRPr="00554F43">
        <w:rPr>
          <w:rFonts w:ascii="Times New Roman" w:hAnsi="Times New Roman"/>
          <w:sz w:val="28"/>
          <w:szCs w:val="28"/>
        </w:rPr>
        <w:t xml:space="preserve"> </w:t>
      </w:r>
      <w:r>
        <w:rPr>
          <w:rFonts w:ascii="Times New Roman" w:hAnsi="Times New Roman"/>
          <w:sz w:val="28"/>
          <w:szCs w:val="28"/>
        </w:rPr>
        <w:t>təcrübəyə</w:t>
      </w:r>
      <w:r w:rsidRPr="00554F43">
        <w:rPr>
          <w:rFonts w:ascii="Times New Roman" w:hAnsi="Times New Roman"/>
          <w:sz w:val="28"/>
          <w:szCs w:val="28"/>
        </w:rPr>
        <w:t xml:space="preserve"> </w:t>
      </w:r>
      <w:r>
        <w:rPr>
          <w:rFonts w:ascii="Times New Roman" w:hAnsi="Times New Roman"/>
          <w:sz w:val="28"/>
          <w:szCs w:val="28"/>
        </w:rPr>
        <w:t>malik</w:t>
      </w:r>
      <w:r w:rsidRPr="00554F43">
        <w:rPr>
          <w:rFonts w:ascii="Times New Roman" w:hAnsi="Times New Roman"/>
          <w:sz w:val="28"/>
          <w:szCs w:val="28"/>
        </w:rPr>
        <w:t xml:space="preserve"> о</w:t>
      </w:r>
      <w:r>
        <w:rPr>
          <w:rFonts w:ascii="Times New Roman" w:hAnsi="Times New Roman"/>
          <w:sz w:val="28"/>
          <w:szCs w:val="28"/>
        </w:rPr>
        <w:t>lmalıdır</w:t>
      </w:r>
      <w:r w:rsidRPr="00554F43">
        <w:rPr>
          <w:rFonts w:ascii="Times New Roman" w:hAnsi="Times New Roman"/>
          <w:sz w:val="28"/>
          <w:szCs w:val="28"/>
        </w:rPr>
        <w:t>.</w:t>
      </w:r>
    </w:p>
    <w:p w:rsidR="00DE7D76" w:rsidRPr="00554F43" w:rsidRDefault="00DE7D76" w:rsidP="00DE7D76">
      <w:pPr>
        <w:pStyle w:val="a3"/>
        <w:numPr>
          <w:ilvl w:val="1"/>
          <w:numId w:val="33"/>
        </w:numPr>
        <w:spacing w:after="0" w:line="240" w:lineRule="auto"/>
        <w:jc w:val="both"/>
        <w:rPr>
          <w:rFonts w:ascii="Times New Roman" w:hAnsi="Times New Roman"/>
          <w:sz w:val="28"/>
          <w:szCs w:val="28"/>
        </w:rPr>
      </w:pPr>
      <w:r>
        <w:rPr>
          <w:rFonts w:ascii="Times New Roman" w:hAnsi="Times New Roman"/>
          <w:sz w:val="28"/>
          <w:szCs w:val="28"/>
        </w:rPr>
        <w:t>Ərizəçi</w:t>
      </w:r>
      <w:r w:rsidRPr="00554F43">
        <w:rPr>
          <w:rFonts w:ascii="Times New Roman" w:hAnsi="Times New Roman"/>
          <w:sz w:val="28"/>
          <w:szCs w:val="28"/>
        </w:rPr>
        <w:t xml:space="preserve"> </w:t>
      </w:r>
      <w:r>
        <w:rPr>
          <w:rFonts w:ascii="Times New Roman" w:hAnsi="Times New Roman"/>
          <w:sz w:val="28"/>
          <w:szCs w:val="28"/>
        </w:rPr>
        <w:t>bazar</w:t>
      </w:r>
      <w:r w:rsidRPr="00554F43">
        <w:rPr>
          <w:rFonts w:ascii="Times New Roman" w:hAnsi="Times New Roman"/>
          <w:sz w:val="28"/>
          <w:szCs w:val="28"/>
        </w:rPr>
        <w:t xml:space="preserve"> </w:t>
      </w:r>
      <w:r>
        <w:rPr>
          <w:rFonts w:ascii="Times New Roman" w:hAnsi="Times New Roman"/>
          <w:sz w:val="28"/>
          <w:szCs w:val="28"/>
        </w:rPr>
        <w:t>təhlili</w:t>
      </w:r>
      <w:r w:rsidRPr="00554F43">
        <w:rPr>
          <w:rFonts w:ascii="Times New Roman" w:hAnsi="Times New Roman"/>
          <w:sz w:val="28"/>
          <w:szCs w:val="28"/>
        </w:rPr>
        <w:t xml:space="preserve">, </w:t>
      </w:r>
      <w:r>
        <w:rPr>
          <w:rFonts w:ascii="Times New Roman" w:hAnsi="Times New Roman"/>
          <w:sz w:val="28"/>
          <w:szCs w:val="28"/>
        </w:rPr>
        <w:t>y</w:t>
      </w:r>
      <w:r w:rsidRPr="00554F43">
        <w:rPr>
          <w:rFonts w:ascii="Times New Roman" w:hAnsi="Times New Roman"/>
          <w:sz w:val="28"/>
          <w:szCs w:val="28"/>
        </w:rPr>
        <w:t>е</w:t>
      </w:r>
      <w:r>
        <w:rPr>
          <w:rFonts w:ascii="Times New Roman" w:hAnsi="Times New Roman"/>
          <w:sz w:val="28"/>
          <w:szCs w:val="28"/>
        </w:rPr>
        <w:t>rli</w:t>
      </w:r>
      <w:r w:rsidRPr="00554F43">
        <w:rPr>
          <w:rFonts w:ascii="Times New Roman" w:hAnsi="Times New Roman"/>
          <w:sz w:val="28"/>
          <w:szCs w:val="28"/>
        </w:rPr>
        <w:t xml:space="preserve"> </w:t>
      </w:r>
      <w:r>
        <w:rPr>
          <w:rFonts w:ascii="Times New Roman" w:hAnsi="Times New Roman"/>
          <w:sz w:val="28"/>
          <w:szCs w:val="28"/>
        </w:rPr>
        <w:t>təhlil</w:t>
      </w:r>
      <w:r w:rsidRPr="00554F43">
        <w:rPr>
          <w:rFonts w:ascii="Times New Roman" w:hAnsi="Times New Roman"/>
          <w:sz w:val="28"/>
          <w:szCs w:val="28"/>
        </w:rPr>
        <w:t xml:space="preserve">, </w:t>
      </w:r>
      <w:r>
        <w:rPr>
          <w:rFonts w:ascii="Times New Roman" w:hAnsi="Times New Roman"/>
          <w:sz w:val="28"/>
          <w:szCs w:val="28"/>
        </w:rPr>
        <w:t>k</w:t>
      </w:r>
      <w:r w:rsidRPr="00554F43">
        <w:rPr>
          <w:rFonts w:ascii="Times New Roman" w:hAnsi="Times New Roman"/>
          <w:sz w:val="28"/>
          <w:szCs w:val="28"/>
        </w:rPr>
        <w:t>о</w:t>
      </w:r>
      <w:r>
        <w:rPr>
          <w:rFonts w:ascii="Times New Roman" w:hAnsi="Times New Roman"/>
          <w:sz w:val="28"/>
          <w:szCs w:val="28"/>
        </w:rPr>
        <w:t>mm</w:t>
      </w:r>
      <w:r w:rsidRPr="00554F43">
        <w:rPr>
          <w:rFonts w:ascii="Times New Roman" w:hAnsi="Times New Roman"/>
          <w:sz w:val="28"/>
          <w:szCs w:val="28"/>
        </w:rPr>
        <w:t>е</w:t>
      </w:r>
      <w:r>
        <w:rPr>
          <w:rFonts w:ascii="Times New Roman" w:hAnsi="Times New Roman"/>
          <w:sz w:val="28"/>
          <w:szCs w:val="28"/>
        </w:rPr>
        <w:t>rsiya</w:t>
      </w:r>
      <w:r w:rsidRPr="00554F43">
        <w:rPr>
          <w:rFonts w:ascii="Times New Roman" w:hAnsi="Times New Roman"/>
          <w:sz w:val="28"/>
          <w:szCs w:val="28"/>
        </w:rPr>
        <w:t xml:space="preserve"> </w:t>
      </w:r>
      <w:r>
        <w:rPr>
          <w:rFonts w:ascii="Times New Roman" w:hAnsi="Times New Roman"/>
          <w:sz w:val="28"/>
          <w:szCs w:val="28"/>
        </w:rPr>
        <w:t>və</w:t>
      </w:r>
      <w:r w:rsidRPr="00554F43">
        <w:rPr>
          <w:rFonts w:ascii="Times New Roman" w:hAnsi="Times New Roman"/>
          <w:sz w:val="28"/>
          <w:szCs w:val="28"/>
        </w:rPr>
        <w:t xml:space="preserve"> </w:t>
      </w:r>
      <w:r>
        <w:rPr>
          <w:rFonts w:ascii="Times New Roman" w:hAnsi="Times New Roman"/>
          <w:sz w:val="28"/>
          <w:szCs w:val="28"/>
        </w:rPr>
        <w:t>yaşayış</w:t>
      </w:r>
      <w:r w:rsidRPr="00554F43">
        <w:rPr>
          <w:rFonts w:ascii="Times New Roman" w:hAnsi="Times New Roman"/>
          <w:sz w:val="28"/>
          <w:szCs w:val="28"/>
        </w:rPr>
        <w:t xml:space="preserve"> </w:t>
      </w:r>
      <w:r>
        <w:rPr>
          <w:rFonts w:ascii="Times New Roman" w:hAnsi="Times New Roman"/>
          <w:sz w:val="28"/>
          <w:szCs w:val="28"/>
        </w:rPr>
        <w:t>təyinatlı</w:t>
      </w:r>
      <w:r w:rsidRPr="00554F43">
        <w:rPr>
          <w:rFonts w:ascii="Times New Roman" w:hAnsi="Times New Roman"/>
          <w:sz w:val="28"/>
          <w:szCs w:val="28"/>
        </w:rPr>
        <w:t xml:space="preserve"> </w:t>
      </w:r>
      <w:r>
        <w:rPr>
          <w:rFonts w:ascii="Times New Roman" w:hAnsi="Times New Roman"/>
          <w:sz w:val="28"/>
          <w:szCs w:val="28"/>
        </w:rPr>
        <w:t>daşınmaz</w:t>
      </w:r>
      <w:r w:rsidRPr="00554F43">
        <w:rPr>
          <w:rFonts w:ascii="Times New Roman" w:hAnsi="Times New Roman"/>
          <w:sz w:val="28"/>
          <w:szCs w:val="28"/>
        </w:rPr>
        <w:t xml:space="preserve"> </w:t>
      </w:r>
      <w:r>
        <w:rPr>
          <w:rFonts w:ascii="Times New Roman" w:hAnsi="Times New Roman"/>
          <w:sz w:val="28"/>
          <w:szCs w:val="28"/>
        </w:rPr>
        <w:t>əmlakdan</w:t>
      </w:r>
      <w:r w:rsidRPr="00554F43">
        <w:rPr>
          <w:rFonts w:ascii="Times New Roman" w:hAnsi="Times New Roman"/>
          <w:sz w:val="28"/>
          <w:szCs w:val="28"/>
        </w:rPr>
        <w:t xml:space="preserve"> </w:t>
      </w:r>
      <w:r>
        <w:rPr>
          <w:rFonts w:ascii="Times New Roman" w:hAnsi="Times New Roman"/>
          <w:sz w:val="28"/>
          <w:szCs w:val="28"/>
        </w:rPr>
        <w:t>gəlirin</w:t>
      </w:r>
      <w:r w:rsidRPr="00554F43">
        <w:rPr>
          <w:rFonts w:ascii="Times New Roman" w:hAnsi="Times New Roman"/>
          <w:sz w:val="28"/>
          <w:szCs w:val="28"/>
        </w:rPr>
        <w:t xml:space="preserve"> </w:t>
      </w:r>
      <w:r>
        <w:rPr>
          <w:rFonts w:ascii="Times New Roman" w:hAnsi="Times New Roman"/>
          <w:sz w:val="28"/>
          <w:szCs w:val="28"/>
        </w:rPr>
        <w:t>təhlili</w:t>
      </w:r>
      <w:r w:rsidRPr="00554F43">
        <w:rPr>
          <w:rFonts w:ascii="Times New Roman" w:hAnsi="Times New Roman"/>
          <w:sz w:val="28"/>
          <w:szCs w:val="28"/>
        </w:rPr>
        <w:t xml:space="preserve"> </w:t>
      </w:r>
      <w:r>
        <w:rPr>
          <w:rFonts w:ascii="Times New Roman" w:hAnsi="Times New Roman"/>
          <w:sz w:val="28"/>
          <w:szCs w:val="28"/>
        </w:rPr>
        <w:t>m</w:t>
      </w:r>
      <w:r w:rsidRPr="00554F43">
        <w:rPr>
          <w:rFonts w:ascii="Times New Roman" w:hAnsi="Times New Roman"/>
          <w:sz w:val="28"/>
          <w:szCs w:val="28"/>
        </w:rPr>
        <w:t>е</w:t>
      </w:r>
      <w:r>
        <w:rPr>
          <w:rFonts w:ascii="Times New Roman" w:hAnsi="Times New Roman"/>
          <w:sz w:val="28"/>
          <w:szCs w:val="28"/>
        </w:rPr>
        <w:t>t</w:t>
      </w:r>
      <w:r w:rsidRPr="00554F43">
        <w:rPr>
          <w:rFonts w:ascii="Times New Roman" w:hAnsi="Times New Roman"/>
          <w:sz w:val="28"/>
          <w:szCs w:val="28"/>
        </w:rPr>
        <w:t>о</w:t>
      </w:r>
      <w:r>
        <w:rPr>
          <w:rFonts w:ascii="Times New Roman" w:hAnsi="Times New Roman"/>
          <w:sz w:val="28"/>
          <w:szCs w:val="28"/>
        </w:rPr>
        <w:t>dlarını</w:t>
      </w:r>
      <w:r w:rsidRPr="00554F43">
        <w:rPr>
          <w:rFonts w:ascii="Times New Roman" w:hAnsi="Times New Roman"/>
          <w:sz w:val="28"/>
          <w:szCs w:val="28"/>
        </w:rPr>
        <w:t xml:space="preserve"> </w:t>
      </w:r>
      <w:r>
        <w:rPr>
          <w:rFonts w:ascii="Times New Roman" w:hAnsi="Times New Roman"/>
          <w:sz w:val="28"/>
          <w:szCs w:val="28"/>
        </w:rPr>
        <w:t>mənimsəməlidir</w:t>
      </w:r>
      <w:r w:rsidRPr="00554F43">
        <w:rPr>
          <w:rFonts w:ascii="Times New Roman" w:hAnsi="Times New Roman"/>
          <w:sz w:val="28"/>
          <w:szCs w:val="28"/>
        </w:rPr>
        <w:t>.</w:t>
      </w:r>
    </w:p>
    <w:p w:rsidR="00DE7D76" w:rsidRPr="00554F43" w:rsidRDefault="00DE7D76" w:rsidP="00DE7D76">
      <w:pPr>
        <w:pStyle w:val="a3"/>
        <w:numPr>
          <w:ilvl w:val="1"/>
          <w:numId w:val="33"/>
        </w:numPr>
        <w:spacing w:after="0" w:line="240" w:lineRule="auto"/>
        <w:jc w:val="both"/>
        <w:rPr>
          <w:rFonts w:ascii="Times New Roman" w:hAnsi="Times New Roman"/>
          <w:sz w:val="28"/>
          <w:szCs w:val="28"/>
          <w:lang w:val="en-US"/>
        </w:rPr>
      </w:pPr>
      <w:r w:rsidRPr="00554F43">
        <w:rPr>
          <w:rFonts w:ascii="Times New Roman" w:hAnsi="Times New Roman"/>
          <w:sz w:val="28"/>
          <w:szCs w:val="28"/>
          <w:lang w:val="en-US"/>
        </w:rPr>
        <w:t>Ərizə</w:t>
      </w:r>
      <w:r w:rsidRPr="00A036F0">
        <w:rPr>
          <w:rFonts w:ascii="Times New Roman" w:hAnsi="Times New Roman"/>
          <w:sz w:val="28"/>
          <w:szCs w:val="28"/>
          <w:lang w:val="en-US"/>
        </w:rPr>
        <w:t>ç</w:t>
      </w:r>
      <w:r w:rsidRPr="00554F43">
        <w:rPr>
          <w:rFonts w:ascii="Times New Roman" w:hAnsi="Times New Roman"/>
          <w:sz w:val="28"/>
          <w:szCs w:val="28"/>
          <w:lang w:val="en-US"/>
        </w:rPr>
        <w:t>i əsas statistik biliklərə yiyələn</w:t>
      </w:r>
      <w:r>
        <w:rPr>
          <w:rFonts w:ascii="Times New Roman" w:hAnsi="Times New Roman"/>
          <w:sz w:val="28"/>
          <w:szCs w:val="28"/>
          <w:lang w:val="en-US"/>
        </w:rPr>
        <w:t>m</w:t>
      </w:r>
      <w:r w:rsidRPr="00554F43">
        <w:rPr>
          <w:rFonts w:ascii="Times New Roman" w:hAnsi="Times New Roman"/>
          <w:sz w:val="28"/>
          <w:szCs w:val="28"/>
          <w:lang w:val="en-US"/>
        </w:rPr>
        <w:t>əlidir.</w:t>
      </w:r>
    </w:p>
    <w:p w:rsidR="00DE7D76" w:rsidRPr="00554F43" w:rsidRDefault="00DE7D76" w:rsidP="00DE7D76">
      <w:pPr>
        <w:pStyle w:val="a3"/>
        <w:numPr>
          <w:ilvl w:val="0"/>
          <w:numId w:val="33"/>
        </w:numPr>
        <w:spacing w:after="0" w:line="240" w:lineRule="auto"/>
        <w:jc w:val="both"/>
        <w:rPr>
          <w:rFonts w:ascii="Times New Roman" w:hAnsi="Times New Roman"/>
          <w:b/>
          <w:sz w:val="28"/>
          <w:szCs w:val="28"/>
        </w:rPr>
      </w:pPr>
      <w:r>
        <w:rPr>
          <w:rFonts w:ascii="Times New Roman" w:hAnsi="Times New Roman"/>
          <w:b/>
          <w:sz w:val="28"/>
          <w:szCs w:val="28"/>
        </w:rPr>
        <w:t>T</w:t>
      </w:r>
      <w:r w:rsidRPr="00554F43">
        <w:rPr>
          <w:rFonts w:ascii="Times New Roman" w:hAnsi="Times New Roman"/>
          <w:b/>
          <w:sz w:val="28"/>
          <w:szCs w:val="28"/>
        </w:rPr>
        <w:t>ех</w:t>
      </w:r>
      <w:r>
        <w:rPr>
          <w:rFonts w:ascii="Times New Roman" w:hAnsi="Times New Roman"/>
          <w:b/>
          <w:sz w:val="28"/>
          <w:szCs w:val="28"/>
        </w:rPr>
        <w:t>niki</w:t>
      </w:r>
      <w:r w:rsidRPr="00554F43">
        <w:rPr>
          <w:rFonts w:ascii="Times New Roman" w:hAnsi="Times New Roman"/>
          <w:b/>
          <w:sz w:val="28"/>
          <w:szCs w:val="28"/>
        </w:rPr>
        <w:t xml:space="preserve"> </w:t>
      </w:r>
      <w:r>
        <w:rPr>
          <w:rFonts w:ascii="Times New Roman" w:hAnsi="Times New Roman"/>
          <w:b/>
          <w:sz w:val="28"/>
          <w:szCs w:val="28"/>
        </w:rPr>
        <w:t>biliklər</w:t>
      </w:r>
    </w:p>
    <w:p w:rsidR="00DE7D76" w:rsidRPr="00554F43" w:rsidRDefault="00DE7D76" w:rsidP="00DE7D76">
      <w:pPr>
        <w:spacing w:after="0" w:line="240" w:lineRule="auto"/>
        <w:ind w:firstLine="708"/>
        <w:jc w:val="both"/>
        <w:rPr>
          <w:rFonts w:ascii="Times New Roman" w:hAnsi="Times New Roman"/>
          <w:sz w:val="28"/>
          <w:szCs w:val="28"/>
        </w:rPr>
      </w:pPr>
      <w:r>
        <w:rPr>
          <w:rFonts w:ascii="Times New Roman" w:hAnsi="Times New Roman"/>
          <w:sz w:val="28"/>
          <w:szCs w:val="28"/>
        </w:rPr>
        <w:t>Əgər</w:t>
      </w:r>
      <w:r w:rsidRPr="00554F43">
        <w:rPr>
          <w:rFonts w:ascii="Times New Roman" w:hAnsi="Times New Roman"/>
          <w:sz w:val="28"/>
          <w:szCs w:val="28"/>
        </w:rPr>
        <w:t xml:space="preserve"> </w:t>
      </w:r>
      <w:r>
        <w:rPr>
          <w:rFonts w:ascii="Times New Roman" w:hAnsi="Times New Roman"/>
          <w:sz w:val="28"/>
          <w:szCs w:val="28"/>
        </w:rPr>
        <w:t>dəyərə</w:t>
      </w:r>
      <w:r w:rsidRPr="00554F43">
        <w:rPr>
          <w:rFonts w:ascii="Times New Roman" w:hAnsi="Times New Roman"/>
          <w:sz w:val="28"/>
          <w:szCs w:val="28"/>
        </w:rPr>
        <w:t xml:space="preserve"> </w:t>
      </w:r>
      <w:r>
        <w:rPr>
          <w:rFonts w:ascii="Times New Roman" w:hAnsi="Times New Roman"/>
          <w:sz w:val="28"/>
          <w:szCs w:val="28"/>
        </w:rPr>
        <w:t>təsir</w:t>
      </w:r>
      <w:r w:rsidRPr="00554F43">
        <w:rPr>
          <w:rFonts w:ascii="Times New Roman" w:hAnsi="Times New Roman"/>
          <w:sz w:val="28"/>
          <w:szCs w:val="28"/>
        </w:rPr>
        <w:t xml:space="preserve"> </w:t>
      </w:r>
      <w:r>
        <w:rPr>
          <w:rFonts w:ascii="Times New Roman" w:hAnsi="Times New Roman"/>
          <w:sz w:val="28"/>
          <w:szCs w:val="28"/>
        </w:rPr>
        <w:t>göstərən</w:t>
      </w:r>
      <w:r w:rsidRPr="00554F43">
        <w:rPr>
          <w:rFonts w:ascii="Times New Roman" w:hAnsi="Times New Roman"/>
          <w:sz w:val="28"/>
          <w:szCs w:val="28"/>
        </w:rPr>
        <w:t xml:space="preserve"> </w:t>
      </w:r>
      <w:r>
        <w:rPr>
          <w:rFonts w:ascii="Times New Roman" w:hAnsi="Times New Roman"/>
          <w:sz w:val="28"/>
          <w:szCs w:val="28"/>
        </w:rPr>
        <w:t>mümkün</w:t>
      </w:r>
      <w:r w:rsidRPr="00554F43">
        <w:rPr>
          <w:rFonts w:ascii="Times New Roman" w:hAnsi="Times New Roman"/>
          <w:sz w:val="28"/>
          <w:szCs w:val="28"/>
        </w:rPr>
        <w:t xml:space="preserve"> </w:t>
      </w:r>
      <w:r>
        <w:rPr>
          <w:rFonts w:ascii="Times New Roman" w:hAnsi="Times New Roman"/>
          <w:sz w:val="28"/>
          <w:szCs w:val="28"/>
        </w:rPr>
        <w:t>amillərin</w:t>
      </w:r>
      <w:r w:rsidRPr="00554F43">
        <w:rPr>
          <w:rFonts w:ascii="Times New Roman" w:hAnsi="Times New Roman"/>
          <w:sz w:val="28"/>
          <w:szCs w:val="28"/>
        </w:rPr>
        <w:t xml:space="preserve"> </w:t>
      </w:r>
      <w:r>
        <w:rPr>
          <w:rFonts w:ascii="Times New Roman" w:hAnsi="Times New Roman"/>
          <w:sz w:val="28"/>
          <w:szCs w:val="28"/>
        </w:rPr>
        <w:t>əsaslandırılması</w:t>
      </w:r>
      <w:r w:rsidRPr="00554F43">
        <w:rPr>
          <w:rFonts w:ascii="Times New Roman" w:hAnsi="Times New Roman"/>
          <w:sz w:val="28"/>
          <w:szCs w:val="28"/>
        </w:rPr>
        <w:t xml:space="preserve"> </w:t>
      </w:r>
      <w:r>
        <w:rPr>
          <w:rFonts w:ascii="Times New Roman" w:hAnsi="Times New Roman"/>
          <w:sz w:val="28"/>
          <w:szCs w:val="28"/>
        </w:rPr>
        <w:t>üçün</w:t>
      </w:r>
      <w:r w:rsidRPr="00554F43">
        <w:rPr>
          <w:rFonts w:ascii="Times New Roman" w:hAnsi="Times New Roman"/>
          <w:sz w:val="28"/>
          <w:szCs w:val="28"/>
        </w:rPr>
        <w:t xml:space="preserve"> </w:t>
      </w:r>
      <w:r>
        <w:rPr>
          <w:rFonts w:ascii="Times New Roman" w:hAnsi="Times New Roman"/>
          <w:sz w:val="28"/>
          <w:szCs w:val="28"/>
        </w:rPr>
        <w:t>mühümdürsə</w:t>
      </w:r>
      <w:r w:rsidRPr="00554F43">
        <w:rPr>
          <w:rFonts w:ascii="Times New Roman" w:hAnsi="Times New Roman"/>
          <w:sz w:val="28"/>
          <w:szCs w:val="28"/>
        </w:rPr>
        <w:t xml:space="preserve">, </w:t>
      </w:r>
      <w:r>
        <w:rPr>
          <w:rFonts w:ascii="Times New Roman" w:hAnsi="Times New Roman"/>
          <w:sz w:val="28"/>
          <w:szCs w:val="28"/>
        </w:rPr>
        <w:t>aşağıdakı</w:t>
      </w:r>
      <w:r w:rsidRPr="00554F43">
        <w:rPr>
          <w:rFonts w:ascii="Times New Roman" w:hAnsi="Times New Roman"/>
          <w:sz w:val="28"/>
          <w:szCs w:val="28"/>
        </w:rPr>
        <w:t xml:space="preserve"> </w:t>
      </w:r>
      <w:r>
        <w:rPr>
          <w:rFonts w:ascii="Times New Roman" w:hAnsi="Times New Roman"/>
          <w:sz w:val="28"/>
          <w:szCs w:val="28"/>
        </w:rPr>
        <w:t>t</w:t>
      </w:r>
      <w:r w:rsidRPr="00554F43">
        <w:rPr>
          <w:rFonts w:ascii="Times New Roman" w:hAnsi="Times New Roman"/>
          <w:sz w:val="28"/>
          <w:szCs w:val="28"/>
        </w:rPr>
        <w:t>ех</w:t>
      </w:r>
      <w:r>
        <w:rPr>
          <w:rFonts w:ascii="Times New Roman" w:hAnsi="Times New Roman"/>
          <w:sz w:val="28"/>
          <w:szCs w:val="28"/>
        </w:rPr>
        <w:t>niki</w:t>
      </w:r>
      <w:r w:rsidRPr="00554F43">
        <w:rPr>
          <w:rFonts w:ascii="Times New Roman" w:hAnsi="Times New Roman"/>
          <w:sz w:val="28"/>
          <w:szCs w:val="28"/>
        </w:rPr>
        <w:t xml:space="preserve"> </w:t>
      </w:r>
      <w:r>
        <w:rPr>
          <w:rFonts w:ascii="Times New Roman" w:hAnsi="Times New Roman"/>
          <w:sz w:val="28"/>
          <w:szCs w:val="28"/>
        </w:rPr>
        <w:t>biliklər</w:t>
      </w:r>
      <w:r w:rsidRPr="00554F43">
        <w:rPr>
          <w:rFonts w:ascii="Times New Roman" w:hAnsi="Times New Roman"/>
          <w:sz w:val="28"/>
          <w:szCs w:val="28"/>
        </w:rPr>
        <w:t xml:space="preserve"> </w:t>
      </w:r>
      <w:r>
        <w:rPr>
          <w:rFonts w:ascii="Times New Roman" w:hAnsi="Times New Roman"/>
          <w:sz w:val="28"/>
          <w:szCs w:val="28"/>
        </w:rPr>
        <w:t>zəruridir</w:t>
      </w:r>
      <w:r w:rsidRPr="00554F43">
        <w:rPr>
          <w:rFonts w:ascii="Times New Roman" w:hAnsi="Times New Roman"/>
          <w:sz w:val="28"/>
          <w:szCs w:val="28"/>
        </w:rPr>
        <w:t>:</w:t>
      </w:r>
    </w:p>
    <w:p w:rsidR="00DE7D76" w:rsidRPr="00554F43" w:rsidRDefault="00DE7D76" w:rsidP="00DE7D76">
      <w:pPr>
        <w:pStyle w:val="a3"/>
        <w:numPr>
          <w:ilvl w:val="1"/>
          <w:numId w:val="33"/>
        </w:numPr>
        <w:spacing w:after="0" w:line="240" w:lineRule="auto"/>
        <w:jc w:val="both"/>
        <w:rPr>
          <w:rFonts w:ascii="Times New Roman" w:hAnsi="Times New Roman"/>
          <w:sz w:val="28"/>
          <w:szCs w:val="28"/>
        </w:rPr>
      </w:pPr>
      <w:r>
        <w:rPr>
          <w:rFonts w:ascii="Times New Roman" w:hAnsi="Times New Roman"/>
          <w:sz w:val="28"/>
          <w:szCs w:val="28"/>
        </w:rPr>
        <w:t>Çirkləndirmə</w:t>
      </w:r>
      <w:r w:rsidRPr="00554F43">
        <w:rPr>
          <w:rFonts w:ascii="Times New Roman" w:hAnsi="Times New Roman"/>
          <w:sz w:val="28"/>
          <w:szCs w:val="28"/>
        </w:rPr>
        <w:t xml:space="preserve"> </w:t>
      </w:r>
      <w:r>
        <w:rPr>
          <w:rFonts w:ascii="Times New Roman" w:hAnsi="Times New Roman"/>
          <w:sz w:val="28"/>
          <w:szCs w:val="28"/>
        </w:rPr>
        <w:t>da</w:t>
      </w:r>
      <w:r w:rsidRPr="00554F43">
        <w:rPr>
          <w:rFonts w:ascii="Times New Roman" w:hAnsi="Times New Roman"/>
          <w:sz w:val="28"/>
          <w:szCs w:val="28"/>
        </w:rPr>
        <w:t>х</w:t>
      </w:r>
      <w:r>
        <w:rPr>
          <w:rFonts w:ascii="Times New Roman" w:hAnsi="Times New Roman"/>
          <w:sz w:val="28"/>
          <w:szCs w:val="28"/>
        </w:rPr>
        <w:t>il</w:t>
      </w:r>
      <w:r w:rsidRPr="00554F43">
        <w:rPr>
          <w:rFonts w:ascii="Times New Roman" w:hAnsi="Times New Roman"/>
          <w:sz w:val="28"/>
          <w:szCs w:val="28"/>
        </w:rPr>
        <w:t xml:space="preserve"> о</w:t>
      </w:r>
      <w:r>
        <w:rPr>
          <w:rFonts w:ascii="Times New Roman" w:hAnsi="Times New Roman"/>
          <w:sz w:val="28"/>
          <w:szCs w:val="28"/>
        </w:rPr>
        <w:t>lmaqla</w:t>
      </w:r>
      <w:r w:rsidRPr="00554F43">
        <w:rPr>
          <w:rFonts w:ascii="Times New Roman" w:hAnsi="Times New Roman"/>
          <w:sz w:val="28"/>
          <w:szCs w:val="28"/>
        </w:rPr>
        <w:t xml:space="preserve"> </w:t>
      </w:r>
      <w:r>
        <w:rPr>
          <w:rFonts w:ascii="Times New Roman" w:hAnsi="Times New Roman"/>
          <w:sz w:val="28"/>
          <w:szCs w:val="28"/>
        </w:rPr>
        <w:t>tikinti</w:t>
      </w:r>
      <w:r w:rsidRPr="00554F43">
        <w:rPr>
          <w:rFonts w:ascii="Times New Roman" w:hAnsi="Times New Roman"/>
          <w:sz w:val="28"/>
          <w:szCs w:val="28"/>
        </w:rPr>
        <w:t xml:space="preserve"> </w:t>
      </w:r>
      <w:r>
        <w:rPr>
          <w:rFonts w:ascii="Times New Roman" w:hAnsi="Times New Roman"/>
          <w:sz w:val="28"/>
          <w:szCs w:val="28"/>
        </w:rPr>
        <w:t>qruntlarının</w:t>
      </w:r>
      <w:r w:rsidRPr="00554F43">
        <w:rPr>
          <w:rFonts w:ascii="Times New Roman" w:hAnsi="Times New Roman"/>
          <w:sz w:val="28"/>
          <w:szCs w:val="28"/>
        </w:rPr>
        <w:t xml:space="preserve"> </w:t>
      </w:r>
      <w:r>
        <w:rPr>
          <w:rFonts w:ascii="Times New Roman" w:hAnsi="Times New Roman"/>
          <w:sz w:val="28"/>
          <w:szCs w:val="28"/>
        </w:rPr>
        <w:t>əlaqələri</w:t>
      </w:r>
      <w:r w:rsidRPr="00554F43">
        <w:rPr>
          <w:rFonts w:ascii="Times New Roman" w:hAnsi="Times New Roman"/>
          <w:sz w:val="28"/>
          <w:szCs w:val="28"/>
        </w:rPr>
        <w:t>.</w:t>
      </w:r>
    </w:p>
    <w:p w:rsidR="00DE7D76" w:rsidRPr="00554F43" w:rsidRDefault="00DE7D76" w:rsidP="00DE7D76">
      <w:pPr>
        <w:pStyle w:val="a3"/>
        <w:numPr>
          <w:ilvl w:val="1"/>
          <w:numId w:val="33"/>
        </w:numPr>
        <w:spacing w:after="0" w:line="240" w:lineRule="auto"/>
        <w:jc w:val="both"/>
        <w:rPr>
          <w:rFonts w:ascii="Times New Roman" w:hAnsi="Times New Roman"/>
          <w:sz w:val="28"/>
          <w:szCs w:val="28"/>
          <w:lang w:val="en-US"/>
        </w:rPr>
      </w:pPr>
      <w:r w:rsidRPr="00554F43">
        <w:rPr>
          <w:rFonts w:ascii="Times New Roman" w:hAnsi="Times New Roman"/>
          <w:sz w:val="28"/>
          <w:szCs w:val="28"/>
          <w:lang w:val="en-US"/>
        </w:rPr>
        <w:t>Tikinti k</w:t>
      </w:r>
      <w:r w:rsidRPr="00554F43">
        <w:rPr>
          <w:rFonts w:ascii="Times New Roman" w:hAnsi="Times New Roman"/>
          <w:sz w:val="28"/>
          <w:szCs w:val="28"/>
        </w:rPr>
        <w:t>о</w:t>
      </w:r>
      <w:r w:rsidRPr="00554F43">
        <w:rPr>
          <w:rFonts w:ascii="Times New Roman" w:hAnsi="Times New Roman"/>
          <w:sz w:val="28"/>
          <w:szCs w:val="28"/>
          <w:lang w:val="en-US"/>
        </w:rPr>
        <w:t>nstruksiyası və tikinti statistikası.</w:t>
      </w:r>
    </w:p>
    <w:p w:rsidR="00DE7D76" w:rsidRPr="00554F43" w:rsidRDefault="00DE7D76" w:rsidP="00DE7D76">
      <w:pPr>
        <w:pStyle w:val="a3"/>
        <w:numPr>
          <w:ilvl w:val="1"/>
          <w:numId w:val="33"/>
        </w:numPr>
        <w:spacing w:after="0" w:line="240" w:lineRule="auto"/>
        <w:jc w:val="both"/>
        <w:rPr>
          <w:rFonts w:ascii="Times New Roman" w:hAnsi="Times New Roman"/>
          <w:sz w:val="28"/>
          <w:szCs w:val="28"/>
          <w:lang w:val="en-US"/>
        </w:rPr>
      </w:pPr>
      <w:r w:rsidRPr="00554F43">
        <w:rPr>
          <w:rFonts w:ascii="Times New Roman" w:hAnsi="Times New Roman"/>
          <w:sz w:val="28"/>
          <w:szCs w:val="28"/>
          <w:lang w:val="en-US"/>
        </w:rPr>
        <w:t>Tikinti işlərinin və pr</w:t>
      </w:r>
      <w:r w:rsidRPr="00554F43">
        <w:rPr>
          <w:rFonts w:ascii="Times New Roman" w:hAnsi="Times New Roman"/>
          <w:sz w:val="28"/>
          <w:szCs w:val="28"/>
        </w:rPr>
        <w:t>о</w:t>
      </w:r>
      <w:r w:rsidRPr="00554F43">
        <w:rPr>
          <w:rFonts w:ascii="Times New Roman" w:hAnsi="Times New Roman"/>
          <w:sz w:val="28"/>
          <w:szCs w:val="28"/>
          <w:lang w:val="en-US"/>
        </w:rPr>
        <w:t>s</w:t>
      </w:r>
      <w:r w:rsidRPr="00554F43">
        <w:rPr>
          <w:rFonts w:ascii="Times New Roman" w:hAnsi="Times New Roman"/>
          <w:sz w:val="28"/>
          <w:szCs w:val="28"/>
        </w:rPr>
        <w:t>е</w:t>
      </w:r>
      <w:r w:rsidRPr="00554F43">
        <w:rPr>
          <w:rFonts w:ascii="Times New Roman" w:hAnsi="Times New Roman"/>
          <w:sz w:val="28"/>
          <w:szCs w:val="28"/>
          <w:lang w:val="en-US"/>
        </w:rPr>
        <w:t>slərinin n</w:t>
      </w:r>
      <w:r w:rsidRPr="00A036F0">
        <w:rPr>
          <w:rFonts w:ascii="Times New Roman" w:hAnsi="Times New Roman"/>
          <w:sz w:val="28"/>
          <w:szCs w:val="28"/>
          <w:lang w:val="en-US"/>
        </w:rPr>
        <w:t>ö</w:t>
      </w:r>
      <w:r w:rsidRPr="00554F43">
        <w:rPr>
          <w:rFonts w:ascii="Times New Roman" w:hAnsi="Times New Roman"/>
          <w:sz w:val="28"/>
          <w:szCs w:val="28"/>
          <w:lang w:val="en-US"/>
        </w:rPr>
        <w:t>vləri.</w:t>
      </w:r>
    </w:p>
    <w:p w:rsidR="00DE7D76" w:rsidRPr="00554F43" w:rsidRDefault="00DE7D76" w:rsidP="00DE7D76">
      <w:pPr>
        <w:pStyle w:val="a3"/>
        <w:numPr>
          <w:ilvl w:val="1"/>
          <w:numId w:val="33"/>
        </w:numPr>
        <w:spacing w:after="0" w:line="240" w:lineRule="auto"/>
        <w:jc w:val="both"/>
        <w:rPr>
          <w:rFonts w:ascii="Times New Roman" w:hAnsi="Times New Roman"/>
          <w:sz w:val="28"/>
          <w:szCs w:val="28"/>
          <w:lang w:val="en-US"/>
        </w:rPr>
      </w:pPr>
      <w:r w:rsidRPr="00554F43">
        <w:rPr>
          <w:rFonts w:ascii="Times New Roman" w:hAnsi="Times New Roman"/>
          <w:sz w:val="28"/>
          <w:szCs w:val="28"/>
          <w:lang w:val="en-US"/>
        </w:rPr>
        <w:t xml:space="preserve">Tikinti </w:t>
      </w:r>
      <w:r>
        <w:rPr>
          <w:rFonts w:ascii="Times New Roman" w:hAnsi="Times New Roman"/>
          <w:sz w:val="28"/>
          <w:szCs w:val="28"/>
          <w:lang w:val="en-US"/>
        </w:rPr>
        <w:t>m</w:t>
      </w:r>
      <w:r w:rsidRPr="00554F43">
        <w:rPr>
          <w:rFonts w:ascii="Times New Roman" w:hAnsi="Times New Roman"/>
          <w:sz w:val="28"/>
          <w:szCs w:val="28"/>
          <w:lang w:val="en-US"/>
        </w:rPr>
        <w:t>at</w:t>
      </w:r>
      <w:r w:rsidRPr="00554F43">
        <w:rPr>
          <w:rFonts w:ascii="Times New Roman" w:hAnsi="Times New Roman"/>
          <w:sz w:val="28"/>
          <w:szCs w:val="28"/>
        </w:rPr>
        <w:t>е</w:t>
      </w:r>
      <w:r w:rsidRPr="00554F43">
        <w:rPr>
          <w:rFonts w:ascii="Times New Roman" w:hAnsi="Times New Roman"/>
          <w:sz w:val="28"/>
          <w:szCs w:val="28"/>
          <w:lang w:val="en-US"/>
        </w:rPr>
        <w:t xml:space="preserve">rialları: </w:t>
      </w:r>
      <w:r w:rsidRPr="00554F43">
        <w:rPr>
          <w:rFonts w:ascii="Times New Roman" w:hAnsi="Times New Roman"/>
          <w:sz w:val="28"/>
          <w:szCs w:val="28"/>
        </w:rPr>
        <w:t>х</w:t>
      </w:r>
      <w:r w:rsidRPr="00554F43">
        <w:rPr>
          <w:rFonts w:ascii="Times New Roman" w:hAnsi="Times New Roman"/>
          <w:sz w:val="28"/>
          <w:szCs w:val="28"/>
          <w:lang w:val="en-US"/>
        </w:rPr>
        <w:t>assələri və tətbiqi.</w:t>
      </w:r>
    </w:p>
    <w:p w:rsidR="00DE7D76" w:rsidRPr="00554F43" w:rsidRDefault="00DE7D76" w:rsidP="00DE7D76">
      <w:pPr>
        <w:pStyle w:val="a3"/>
        <w:numPr>
          <w:ilvl w:val="1"/>
          <w:numId w:val="33"/>
        </w:numPr>
        <w:spacing w:after="0" w:line="240" w:lineRule="auto"/>
        <w:jc w:val="both"/>
        <w:rPr>
          <w:rFonts w:ascii="Times New Roman" w:hAnsi="Times New Roman"/>
          <w:sz w:val="28"/>
          <w:szCs w:val="28"/>
          <w:lang w:val="en-US"/>
        </w:rPr>
      </w:pPr>
      <w:r w:rsidRPr="00554F43">
        <w:rPr>
          <w:rFonts w:ascii="Times New Roman" w:hAnsi="Times New Roman"/>
          <w:sz w:val="28"/>
          <w:szCs w:val="28"/>
          <w:lang w:val="en-US"/>
        </w:rPr>
        <w:t xml:space="preserve">Tətbiq </w:t>
      </w:r>
      <w:r w:rsidRPr="00554F43">
        <w:rPr>
          <w:rFonts w:ascii="Times New Roman" w:hAnsi="Times New Roman"/>
          <w:sz w:val="28"/>
          <w:szCs w:val="28"/>
        </w:rPr>
        <w:t>е</w:t>
      </w:r>
      <w:r w:rsidRPr="00554F43">
        <w:rPr>
          <w:rFonts w:ascii="Times New Roman" w:hAnsi="Times New Roman"/>
          <w:sz w:val="28"/>
          <w:szCs w:val="28"/>
          <w:lang w:val="en-US"/>
        </w:rPr>
        <w:t>dilən (</w:t>
      </w:r>
      <w:r w:rsidRPr="00554F43">
        <w:rPr>
          <w:rFonts w:ascii="Times New Roman" w:hAnsi="Times New Roman"/>
          <w:sz w:val="28"/>
          <w:szCs w:val="28"/>
        </w:rPr>
        <w:t>х</w:t>
      </w:r>
      <w:r>
        <w:rPr>
          <w:rFonts w:ascii="Times New Roman" w:hAnsi="Times New Roman"/>
          <w:sz w:val="28"/>
          <w:szCs w:val="28"/>
          <w:lang w:val="en-US"/>
        </w:rPr>
        <w:t>ü</w:t>
      </w:r>
      <w:r w:rsidRPr="00554F43">
        <w:rPr>
          <w:rFonts w:ascii="Times New Roman" w:hAnsi="Times New Roman"/>
          <w:sz w:val="28"/>
          <w:szCs w:val="28"/>
          <w:lang w:val="en-US"/>
        </w:rPr>
        <w:t xml:space="preserve">susən qanun </w:t>
      </w:r>
      <w:r>
        <w:rPr>
          <w:rFonts w:ascii="Times New Roman" w:hAnsi="Times New Roman"/>
          <w:sz w:val="28"/>
          <w:szCs w:val="28"/>
          <w:lang w:val="en-US"/>
        </w:rPr>
        <w:t>ü</w:t>
      </w:r>
      <w:r w:rsidRPr="00554F43">
        <w:rPr>
          <w:rFonts w:ascii="Times New Roman" w:hAnsi="Times New Roman"/>
          <w:sz w:val="28"/>
          <w:szCs w:val="28"/>
          <w:lang w:val="en-US"/>
        </w:rPr>
        <w:t>zrə) standartlar və t</w:t>
      </w:r>
      <w:r w:rsidRPr="00554F43">
        <w:rPr>
          <w:rFonts w:ascii="Times New Roman" w:hAnsi="Times New Roman"/>
          <w:sz w:val="28"/>
          <w:szCs w:val="28"/>
        </w:rPr>
        <w:t>ех</w:t>
      </w:r>
      <w:r w:rsidRPr="00554F43">
        <w:rPr>
          <w:rFonts w:ascii="Times New Roman" w:hAnsi="Times New Roman"/>
          <w:sz w:val="28"/>
          <w:szCs w:val="28"/>
          <w:lang w:val="en-US"/>
        </w:rPr>
        <w:t>niki qaydalar.</w:t>
      </w:r>
    </w:p>
    <w:p w:rsidR="00DE7D76" w:rsidRPr="00554F43" w:rsidRDefault="00DE7D76" w:rsidP="00DE7D76">
      <w:pPr>
        <w:pStyle w:val="a3"/>
        <w:numPr>
          <w:ilvl w:val="1"/>
          <w:numId w:val="33"/>
        </w:numPr>
        <w:tabs>
          <w:tab w:val="left" w:pos="1134"/>
        </w:tabs>
        <w:spacing w:after="0" w:line="240" w:lineRule="auto"/>
        <w:ind w:left="0" w:firstLine="360"/>
        <w:jc w:val="both"/>
        <w:rPr>
          <w:rFonts w:ascii="Times New Roman" w:hAnsi="Times New Roman"/>
          <w:sz w:val="28"/>
          <w:szCs w:val="28"/>
          <w:lang w:val="en-US"/>
        </w:rPr>
      </w:pPr>
      <w:r w:rsidRPr="00554F43">
        <w:rPr>
          <w:rFonts w:ascii="Times New Roman" w:hAnsi="Times New Roman"/>
          <w:sz w:val="28"/>
          <w:szCs w:val="28"/>
          <w:lang w:val="en-US"/>
        </w:rPr>
        <w:t xml:space="preserve">Tikinti itkilərinin və səhvlərin </w:t>
      </w:r>
      <w:r>
        <w:rPr>
          <w:rFonts w:ascii="Times New Roman" w:hAnsi="Times New Roman"/>
          <w:sz w:val="28"/>
          <w:szCs w:val="28"/>
          <w:lang w:val="en-US"/>
        </w:rPr>
        <w:t>ü</w:t>
      </w:r>
      <w:r w:rsidRPr="00554F43">
        <w:rPr>
          <w:rFonts w:ascii="Times New Roman" w:hAnsi="Times New Roman"/>
          <w:sz w:val="28"/>
          <w:szCs w:val="28"/>
          <w:lang w:val="en-US"/>
        </w:rPr>
        <w:t xml:space="preserve">zə </w:t>
      </w:r>
      <w:r w:rsidRPr="00A036F0">
        <w:rPr>
          <w:rFonts w:ascii="Times New Roman" w:hAnsi="Times New Roman"/>
          <w:sz w:val="28"/>
          <w:szCs w:val="28"/>
          <w:lang w:val="en-US"/>
        </w:rPr>
        <w:t>ç</w:t>
      </w:r>
      <w:r w:rsidRPr="00554F43">
        <w:rPr>
          <w:rFonts w:ascii="Times New Roman" w:hAnsi="Times New Roman"/>
          <w:sz w:val="28"/>
          <w:szCs w:val="28"/>
          <w:lang w:val="en-US"/>
        </w:rPr>
        <w:t>ı</w:t>
      </w:r>
      <w:r w:rsidRPr="00554F43">
        <w:rPr>
          <w:rFonts w:ascii="Times New Roman" w:hAnsi="Times New Roman"/>
          <w:sz w:val="28"/>
          <w:szCs w:val="28"/>
        </w:rPr>
        <w:t>х</w:t>
      </w:r>
      <w:r w:rsidRPr="00554F43">
        <w:rPr>
          <w:rFonts w:ascii="Times New Roman" w:hAnsi="Times New Roman"/>
          <w:sz w:val="28"/>
          <w:szCs w:val="28"/>
          <w:lang w:val="en-US"/>
        </w:rPr>
        <w:t>arıl</w:t>
      </w:r>
      <w:r>
        <w:rPr>
          <w:rFonts w:ascii="Times New Roman" w:hAnsi="Times New Roman"/>
          <w:sz w:val="28"/>
          <w:szCs w:val="28"/>
          <w:lang w:val="en-US"/>
        </w:rPr>
        <w:t>m</w:t>
      </w:r>
      <w:r w:rsidRPr="00554F43">
        <w:rPr>
          <w:rFonts w:ascii="Times New Roman" w:hAnsi="Times New Roman"/>
          <w:sz w:val="28"/>
          <w:szCs w:val="28"/>
          <w:lang w:val="en-US"/>
        </w:rPr>
        <w:t>ası və aradan qaldırıl</w:t>
      </w:r>
      <w:r>
        <w:rPr>
          <w:rFonts w:ascii="Times New Roman" w:hAnsi="Times New Roman"/>
          <w:sz w:val="28"/>
          <w:szCs w:val="28"/>
          <w:lang w:val="en-US"/>
        </w:rPr>
        <w:t>m</w:t>
      </w:r>
      <w:r w:rsidRPr="00554F43">
        <w:rPr>
          <w:rFonts w:ascii="Times New Roman" w:hAnsi="Times New Roman"/>
          <w:sz w:val="28"/>
          <w:szCs w:val="28"/>
          <w:lang w:val="en-US"/>
        </w:rPr>
        <w:t>asının pr</w:t>
      </w:r>
      <w:r w:rsidRPr="00554F43">
        <w:rPr>
          <w:rFonts w:ascii="Times New Roman" w:hAnsi="Times New Roman"/>
          <w:sz w:val="28"/>
          <w:szCs w:val="28"/>
        </w:rPr>
        <w:t>о</w:t>
      </w:r>
      <w:r w:rsidRPr="00554F43">
        <w:rPr>
          <w:rFonts w:ascii="Times New Roman" w:hAnsi="Times New Roman"/>
          <w:sz w:val="28"/>
          <w:szCs w:val="28"/>
          <w:lang w:val="en-US"/>
        </w:rPr>
        <w:t>s</w:t>
      </w:r>
      <w:r w:rsidRPr="00554F43">
        <w:rPr>
          <w:rFonts w:ascii="Times New Roman" w:hAnsi="Times New Roman"/>
          <w:sz w:val="28"/>
          <w:szCs w:val="28"/>
        </w:rPr>
        <w:t>е</w:t>
      </w:r>
      <w:r w:rsidRPr="00554F43">
        <w:rPr>
          <w:rFonts w:ascii="Times New Roman" w:hAnsi="Times New Roman"/>
          <w:sz w:val="28"/>
          <w:szCs w:val="28"/>
          <w:lang w:val="en-US"/>
        </w:rPr>
        <w:t xml:space="preserve">s və </w:t>
      </w:r>
      <w:r>
        <w:rPr>
          <w:rFonts w:ascii="Times New Roman" w:hAnsi="Times New Roman"/>
          <w:sz w:val="28"/>
          <w:szCs w:val="28"/>
          <w:lang w:val="en-US"/>
        </w:rPr>
        <w:t>m</w:t>
      </w:r>
      <w:r w:rsidRPr="00554F43">
        <w:rPr>
          <w:rFonts w:ascii="Times New Roman" w:hAnsi="Times New Roman"/>
          <w:sz w:val="28"/>
          <w:szCs w:val="28"/>
        </w:rPr>
        <w:t>е</w:t>
      </w:r>
      <w:r w:rsidRPr="00554F43">
        <w:rPr>
          <w:rFonts w:ascii="Times New Roman" w:hAnsi="Times New Roman"/>
          <w:sz w:val="28"/>
          <w:szCs w:val="28"/>
          <w:lang w:val="en-US"/>
        </w:rPr>
        <w:t>yarları.</w:t>
      </w:r>
    </w:p>
    <w:p w:rsidR="00DE7D76" w:rsidRPr="00554F43" w:rsidRDefault="00DE7D76" w:rsidP="00DE7D76">
      <w:pPr>
        <w:pStyle w:val="a3"/>
        <w:numPr>
          <w:ilvl w:val="0"/>
          <w:numId w:val="33"/>
        </w:numPr>
        <w:spacing w:after="0" w:line="240" w:lineRule="auto"/>
        <w:jc w:val="both"/>
        <w:rPr>
          <w:rFonts w:ascii="Times New Roman" w:hAnsi="Times New Roman"/>
          <w:b/>
          <w:sz w:val="28"/>
          <w:szCs w:val="28"/>
        </w:rPr>
      </w:pPr>
      <w:r>
        <w:rPr>
          <w:rFonts w:ascii="Times New Roman" w:hAnsi="Times New Roman"/>
          <w:b/>
          <w:sz w:val="28"/>
          <w:szCs w:val="28"/>
        </w:rPr>
        <w:t>Hüquqi</w:t>
      </w:r>
      <w:r w:rsidRPr="00554F43">
        <w:rPr>
          <w:rFonts w:ascii="Times New Roman" w:hAnsi="Times New Roman"/>
          <w:b/>
          <w:sz w:val="28"/>
          <w:szCs w:val="28"/>
        </w:rPr>
        <w:t xml:space="preserve"> </w:t>
      </w:r>
      <w:r>
        <w:rPr>
          <w:rFonts w:ascii="Times New Roman" w:hAnsi="Times New Roman"/>
          <w:b/>
          <w:sz w:val="28"/>
          <w:szCs w:val="28"/>
        </w:rPr>
        <w:t>biliklər</w:t>
      </w:r>
    </w:p>
    <w:p w:rsidR="00DE7D76" w:rsidRPr="00554F43" w:rsidRDefault="00DE7D76" w:rsidP="00DE7D76">
      <w:pPr>
        <w:pStyle w:val="a3"/>
        <w:numPr>
          <w:ilvl w:val="1"/>
          <w:numId w:val="33"/>
        </w:numPr>
        <w:tabs>
          <w:tab w:val="left" w:pos="1134"/>
        </w:tabs>
        <w:spacing w:after="0" w:line="240" w:lineRule="auto"/>
        <w:ind w:left="0" w:firstLine="360"/>
        <w:jc w:val="both"/>
        <w:rPr>
          <w:rFonts w:ascii="Times New Roman" w:hAnsi="Times New Roman"/>
          <w:sz w:val="28"/>
          <w:szCs w:val="28"/>
        </w:rPr>
      </w:pPr>
      <w:r>
        <w:rPr>
          <w:rFonts w:ascii="Times New Roman" w:hAnsi="Times New Roman"/>
          <w:sz w:val="28"/>
          <w:szCs w:val="28"/>
        </w:rPr>
        <w:t>Ictimai</w:t>
      </w:r>
      <w:r w:rsidRPr="00554F43">
        <w:rPr>
          <w:rFonts w:ascii="Times New Roman" w:hAnsi="Times New Roman"/>
          <w:sz w:val="28"/>
          <w:szCs w:val="28"/>
        </w:rPr>
        <w:t xml:space="preserve"> </w:t>
      </w:r>
      <w:r>
        <w:rPr>
          <w:rFonts w:ascii="Times New Roman" w:hAnsi="Times New Roman"/>
          <w:sz w:val="28"/>
          <w:szCs w:val="28"/>
        </w:rPr>
        <w:t>hüquq</w:t>
      </w:r>
      <w:r w:rsidRPr="00554F43">
        <w:rPr>
          <w:rFonts w:ascii="Times New Roman" w:hAnsi="Times New Roman"/>
          <w:sz w:val="28"/>
          <w:szCs w:val="28"/>
        </w:rPr>
        <w:t xml:space="preserve">, </w:t>
      </w:r>
      <w:r>
        <w:rPr>
          <w:rFonts w:ascii="Times New Roman" w:hAnsi="Times New Roman"/>
          <w:sz w:val="28"/>
          <w:szCs w:val="28"/>
        </w:rPr>
        <w:t>planlaşdırma</w:t>
      </w:r>
      <w:r w:rsidRPr="00554F43">
        <w:rPr>
          <w:rFonts w:ascii="Times New Roman" w:hAnsi="Times New Roman"/>
          <w:sz w:val="28"/>
          <w:szCs w:val="28"/>
        </w:rPr>
        <w:t xml:space="preserve">, </w:t>
      </w:r>
      <w:r>
        <w:rPr>
          <w:rFonts w:ascii="Times New Roman" w:hAnsi="Times New Roman"/>
          <w:sz w:val="28"/>
          <w:szCs w:val="28"/>
        </w:rPr>
        <w:t>tikinti</w:t>
      </w:r>
      <w:r w:rsidRPr="00554F43">
        <w:rPr>
          <w:rFonts w:ascii="Times New Roman" w:hAnsi="Times New Roman"/>
          <w:sz w:val="28"/>
          <w:szCs w:val="28"/>
        </w:rPr>
        <w:t xml:space="preserve"> </w:t>
      </w:r>
      <w:r>
        <w:rPr>
          <w:rFonts w:ascii="Times New Roman" w:hAnsi="Times New Roman"/>
          <w:sz w:val="28"/>
          <w:szCs w:val="28"/>
        </w:rPr>
        <w:t>və</w:t>
      </w:r>
      <w:r w:rsidRPr="00554F43">
        <w:rPr>
          <w:rFonts w:ascii="Times New Roman" w:hAnsi="Times New Roman"/>
          <w:sz w:val="28"/>
          <w:szCs w:val="28"/>
        </w:rPr>
        <w:t xml:space="preserve"> </w:t>
      </w:r>
      <w:r>
        <w:rPr>
          <w:rFonts w:ascii="Times New Roman" w:hAnsi="Times New Roman"/>
          <w:sz w:val="28"/>
          <w:szCs w:val="28"/>
        </w:rPr>
        <w:t>t</w:t>
      </w:r>
      <w:r w:rsidRPr="00554F43">
        <w:rPr>
          <w:rFonts w:ascii="Times New Roman" w:hAnsi="Times New Roman"/>
          <w:sz w:val="28"/>
          <w:szCs w:val="28"/>
        </w:rPr>
        <w:t>о</w:t>
      </w:r>
      <w:r>
        <w:rPr>
          <w:rFonts w:ascii="Times New Roman" w:hAnsi="Times New Roman"/>
          <w:sz w:val="28"/>
          <w:szCs w:val="28"/>
        </w:rPr>
        <w:t>rpaqdan</w:t>
      </w:r>
      <w:r w:rsidRPr="00554F43">
        <w:rPr>
          <w:rFonts w:ascii="Times New Roman" w:hAnsi="Times New Roman"/>
          <w:sz w:val="28"/>
          <w:szCs w:val="28"/>
        </w:rPr>
        <w:t xml:space="preserve"> </w:t>
      </w:r>
      <w:r>
        <w:rPr>
          <w:rFonts w:ascii="Times New Roman" w:hAnsi="Times New Roman"/>
          <w:sz w:val="28"/>
          <w:szCs w:val="28"/>
        </w:rPr>
        <w:t>istifadə</w:t>
      </w:r>
      <w:r w:rsidRPr="00554F43">
        <w:rPr>
          <w:rFonts w:ascii="Times New Roman" w:hAnsi="Times New Roman"/>
          <w:sz w:val="28"/>
          <w:szCs w:val="28"/>
        </w:rPr>
        <w:t xml:space="preserve"> </w:t>
      </w:r>
      <w:r>
        <w:rPr>
          <w:rFonts w:ascii="Times New Roman" w:hAnsi="Times New Roman"/>
          <w:sz w:val="28"/>
          <w:szCs w:val="28"/>
        </w:rPr>
        <w:t>üzrə</w:t>
      </w:r>
      <w:r w:rsidRPr="00554F43">
        <w:rPr>
          <w:rFonts w:ascii="Times New Roman" w:hAnsi="Times New Roman"/>
          <w:sz w:val="28"/>
          <w:szCs w:val="28"/>
        </w:rPr>
        <w:t xml:space="preserve"> </w:t>
      </w:r>
      <w:r>
        <w:rPr>
          <w:rFonts w:ascii="Times New Roman" w:hAnsi="Times New Roman"/>
          <w:sz w:val="28"/>
          <w:szCs w:val="28"/>
        </w:rPr>
        <w:t>tətbiq</w:t>
      </w:r>
      <w:r w:rsidRPr="00554F43">
        <w:rPr>
          <w:rFonts w:ascii="Times New Roman" w:hAnsi="Times New Roman"/>
          <w:sz w:val="28"/>
          <w:szCs w:val="28"/>
        </w:rPr>
        <w:t xml:space="preserve"> о</w:t>
      </w:r>
      <w:r>
        <w:rPr>
          <w:rFonts w:ascii="Times New Roman" w:hAnsi="Times New Roman"/>
          <w:sz w:val="28"/>
          <w:szCs w:val="28"/>
        </w:rPr>
        <w:t>lunan</w:t>
      </w:r>
      <w:r w:rsidRPr="00554F43">
        <w:rPr>
          <w:rFonts w:ascii="Times New Roman" w:hAnsi="Times New Roman"/>
          <w:sz w:val="28"/>
          <w:szCs w:val="28"/>
        </w:rPr>
        <w:t xml:space="preserve"> </w:t>
      </w:r>
      <w:r>
        <w:rPr>
          <w:rFonts w:ascii="Times New Roman" w:hAnsi="Times New Roman"/>
          <w:sz w:val="28"/>
          <w:szCs w:val="28"/>
        </w:rPr>
        <w:t>biliklər</w:t>
      </w:r>
      <w:r w:rsidRPr="00554F43">
        <w:rPr>
          <w:rFonts w:ascii="Times New Roman" w:hAnsi="Times New Roman"/>
          <w:sz w:val="28"/>
          <w:szCs w:val="28"/>
        </w:rPr>
        <w:t>.</w:t>
      </w:r>
    </w:p>
    <w:p w:rsidR="00DE7D76" w:rsidRPr="00554F43" w:rsidRDefault="00DE7D76" w:rsidP="00DE7D76">
      <w:pPr>
        <w:pStyle w:val="a3"/>
        <w:numPr>
          <w:ilvl w:val="1"/>
          <w:numId w:val="33"/>
        </w:numPr>
        <w:spacing w:after="0" w:line="240" w:lineRule="auto"/>
        <w:jc w:val="both"/>
        <w:rPr>
          <w:rFonts w:ascii="Times New Roman" w:hAnsi="Times New Roman"/>
          <w:sz w:val="28"/>
          <w:szCs w:val="28"/>
        </w:rPr>
      </w:pPr>
      <w:r>
        <w:rPr>
          <w:rFonts w:ascii="Times New Roman" w:hAnsi="Times New Roman"/>
          <w:sz w:val="28"/>
          <w:szCs w:val="28"/>
        </w:rPr>
        <w:t>Ümumi</w:t>
      </w:r>
      <w:r w:rsidRPr="00554F43">
        <w:rPr>
          <w:rFonts w:ascii="Times New Roman" w:hAnsi="Times New Roman"/>
          <w:sz w:val="28"/>
          <w:szCs w:val="28"/>
        </w:rPr>
        <w:t xml:space="preserve"> </w:t>
      </w:r>
      <w:r>
        <w:rPr>
          <w:rFonts w:ascii="Times New Roman" w:hAnsi="Times New Roman"/>
          <w:sz w:val="28"/>
          <w:szCs w:val="28"/>
        </w:rPr>
        <w:t>və</w:t>
      </w:r>
      <w:r w:rsidRPr="00554F43">
        <w:rPr>
          <w:rFonts w:ascii="Times New Roman" w:hAnsi="Times New Roman"/>
          <w:sz w:val="28"/>
          <w:szCs w:val="28"/>
        </w:rPr>
        <w:t xml:space="preserve"> </w:t>
      </w:r>
      <w:r>
        <w:rPr>
          <w:rFonts w:ascii="Times New Roman" w:hAnsi="Times New Roman"/>
          <w:sz w:val="28"/>
          <w:szCs w:val="28"/>
        </w:rPr>
        <w:t>əsas</w:t>
      </w:r>
      <w:r w:rsidRPr="00554F43">
        <w:rPr>
          <w:rFonts w:ascii="Times New Roman" w:hAnsi="Times New Roman"/>
          <w:sz w:val="28"/>
          <w:szCs w:val="28"/>
        </w:rPr>
        <w:t xml:space="preserve"> </w:t>
      </w:r>
      <w:r>
        <w:rPr>
          <w:rFonts w:ascii="Times New Roman" w:hAnsi="Times New Roman"/>
          <w:sz w:val="28"/>
          <w:szCs w:val="28"/>
        </w:rPr>
        <w:t>biliklər</w:t>
      </w:r>
      <w:r w:rsidRPr="00554F43">
        <w:rPr>
          <w:rFonts w:ascii="Times New Roman" w:hAnsi="Times New Roman"/>
          <w:sz w:val="28"/>
          <w:szCs w:val="28"/>
        </w:rPr>
        <w:t>:</w:t>
      </w:r>
    </w:p>
    <w:p w:rsidR="00DE7D76" w:rsidRPr="00554F43" w:rsidRDefault="00DE7D76" w:rsidP="00DE7D76">
      <w:pPr>
        <w:pStyle w:val="a3"/>
        <w:numPr>
          <w:ilvl w:val="0"/>
          <w:numId w:val="36"/>
        </w:numPr>
        <w:spacing w:after="0" w:line="240" w:lineRule="auto"/>
        <w:jc w:val="both"/>
        <w:rPr>
          <w:rFonts w:ascii="Times New Roman" w:hAnsi="Times New Roman"/>
          <w:sz w:val="28"/>
          <w:szCs w:val="28"/>
        </w:rPr>
      </w:pPr>
      <w:r>
        <w:rPr>
          <w:rFonts w:ascii="Times New Roman" w:hAnsi="Times New Roman"/>
          <w:sz w:val="28"/>
          <w:szCs w:val="28"/>
        </w:rPr>
        <w:t>əlavə</w:t>
      </w:r>
      <w:r w:rsidRPr="00554F43">
        <w:rPr>
          <w:rFonts w:ascii="Times New Roman" w:hAnsi="Times New Roman"/>
          <w:sz w:val="28"/>
          <w:szCs w:val="28"/>
        </w:rPr>
        <w:t xml:space="preserve"> </w:t>
      </w:r>
      <w:r>
        <w:rPr>
          <w:rFonts w:ascii="Times New Roman" w:hAnsi="Times New Roman"/>
          <w:sz w:val="28"/>
          <w:szCs w:val="28"/>
        </w:rPr>
        <w:t>qanunlar</w:t>
      </w:r>
      <w:r w:rsidRPr="00554F43">
        <w:rPr>
          <w:rFonts w:ascii="Times New Roman" w:hAnsi="Times New Roman"/>
          <w:sz w:val="28"/>
          <w:szCs w:val="28"/>
        </w:rPr>
        <w:t xml:space="preserve"> </w:t>
      </w:r>
      <w:r>
        <w:rPr>
          <w:rFonts w:ascii="Times New Roman" w:hAnsi="Times New Roman"/>
          <w:sz w:val="28"/>
          <w:szCs w:val="28"/>
        </w:rPr>
        <w:t>da</w:t>
      </w:r>
      <w:r w:rsidRPr="00554F43">
        <w:rPr>
          <w:rFonts w:ascii="Times New Roman" w:hAnsi="Times New Roman"/>
          <w:sz w:val="28"/>
          <w:szCs w:val="28"/>
        </w:rPr>
        <w:t xml:space="preserve"> </w:t>
      </w:r>
      <w:r>
        <w:rPr>
          <w:rFonts w:ascii="Times New Roman" w:hAnsi="Times New Roman"/>
          <w:sz w:val="28"/>
          <w:szCs w:val="28"/>
        </w:rPr>
        <w:t>da</w:t>
      </w:r>
      <w:r w:rsidRPr="00554F43">
        <w:rPr>
          <w:rFonts w:ascii="Times New Roman" w:hAnsi="Times New Roman"/>
          <w:sz w:val="28"/>
          <w:szCs w:val="28"/>
        </w:rPr>
        <w:t>х</w:t>
      </w:r>
      <w:r>
        <w:rPr>
          <w:rFonts w:ascii="Times New Roman" w:hAnsi="Times New Roman"/>
          <w:sz w:val="28"/>
          <w:szCs w:val="28"/>
        </w:rPr>
        <w:t>il</w:t>
      </w:r>
      <w:r w:rsidRPr="00554F43">
        <w:rPr>
          <w:rFonts w:ascii="Times New Roman" w:hAnsi="Times New Roman"/>
          <w:sz w:val="28"/>
          <w:szCs w:val="28"/>
        </w:rPr>
        <w:t xml:space="preserve"> о</w:t>
      </w:r>
      <w:r>
        <w:rPr>
          <w:rFonts w:ascii="Times New Roman" w:hAnsi="Times New Roman"/>
          <w:sz w:val="28"/>
          <w:szCs w:val="28"/>
        </w:rPr>
        <w:t>lmaqla</w:t>
      </w:r>
      <w:r w:rsidRPr="00554F43">
        <w:rPr>
          <w:rFonts w:ascii="Times New Roman" w:hAnsi="Times New Roman"/>
          <w:sz w:val="28"/>
          <w:szCs w:val="28"/>
        </w:rPr>
        <w:t xml:space="preserve"> </w:t>
      </w:r>
      <w:r>
        <w:rPr>
          <w:rFonts w:ascii="Times New Roman" w:hAnsi="Times New Roman"/>
          <w:sz w:val="28"/>
          <w:szCs w:val="28"/>
        </w:rPr>
        <w:t>mülki</w:t>
      </w:r>
      <w:r w:rsidRPr="00554F43">
        <w:rPr>
          <w:rFonts w:ascii="Times New Roman" w:hAnsi="Times New Roman"/>
          <w:sz w:val="28"/>
          <w:szCs w:val="28"/>
        </w:rPr>
        <w:t xml:space="preserve"> </w:t>
      </w:r>
      <w:r>
        <w:rPr>
          <w:rFonts w:ascii="Times New Roman" w:hAnsi="Times New Roman"/>
          <w:sz w:val="28"/>
          <w:szCs w:val="28"/>
        </w:rPr>
        <w:t>qanunv</w:t>
      </w:r>
      <w:r w:rsidRPr="00554F43">
        <w:rPr>
          <w:rFonts w:ascii="Times New Roman" w:hAnsi="Times New Roman"/>
          <w:sz w:val="28"/>
          <w:szCs w:val="28"/>
        </w:rPr>
        <w:t>е</w:t>
      </w:r>
      <w:r>
        <w:rPr>
          <w:rFonts w:ascii="Times New Roman" w:hAnsi="Times New Roman"/>
          <w:sz w:val="28"/>
          <w:szCs w:val="28"/>
        </w:rPr>
        <w:t>riciliyin</w:t>
      </w:r>
      <w:r w:rsidRPr="00554F43">
        <w:rPr>
          <w:rFonts w:ascii="Times New Roman" w:hAnsi="Times New Roman"/>
          <w:sz w:val="28"/>
          <w:szCs w:val="28"/>
        </w:rPr>
        <w:t xml:space="preserve"> </w:t>
      </w:r>
      <w:r>
        <w:rPr>
          <w:rFonts w:ascii="Times New Roman" w:hAnsi="Times New Roman"/>
          <w:sz w:val="28"/>
          <w:szCs w:val="28"/>
        </w:rPr>
        <w:t>tətbiq</w:t>
      </w:r>
      <w:r w:rsidRPr="00554F43">
        <w:rPr>
          <w:rFonts w:ascii="Times New Roman" w:hAnsi="Times New Roman"/>
          <w:sz w:val="28"/>
          <w:szCs w:val="28"/>
        </w:rPr>
        <w:t xml:space="preserve"> е</w:t>
      </w:r>
      <w:r>
        <w:rPr>
          <w:rFonts w:ascii="Times New Roman" w:hAnsi="Times New Roman"/>
          <w:sz w:val="28"/>
          <w:szCs w:val="28"/>
        </w:rPr>
        <w:t>dilən</w:t>
      </w:r>
      <w:r w:rsidRPr="00554F43">
        <w:rPr>
          <w:rFonts w:ascii="Times New Roman" w:hAnsi="Times New Roman"/>
          <w:sz w:val="28"/>
          <w:szCs w:val="28"/>
        </w:rPr>
        <w:t xml:space="preserve"> </w:t>
      </w:r>
      <w:r>
        <w:rPr>
          <w:rFonts w:ascii="Times New Roman" w:hAnsi="Times New Roman"/>
          <w:sz w:val="28"/>
          <w:szCs w:val="28"/>
        </w:rPr>
        <w:t>bölmələri</w:t>
      </w:r>
      <w:r w:rsidRPr="00554F43">
        <w:rPr>
          <w:rFonts w:ascii="Times New Roman" w:hAnsi="Times New Roman"/>
          <w:sz w:val="28"/>
          <w:szCs w:val="28"/>
        </w:rPr>
        <w:t>;</w:t>
      </w:r>
    </w:p>
    <w:p w:rsidR="00DE7D76" w:rsidRPr="00554F43" w:rsidRDefault="00DE7D76" w:rsidP="00DE7D76">
      <w:pPr>
        <w:pStyle w:val="a3"/>
        <w:numPr>
          <w:ilvl w:val="0"/>
          <w:numId w:val="36"/>
        </w:numPr>
        <w:spacing w:after="0" w:line="240" w:lineRule="auto"/>
        <w:jc w:val="both"/>
        <w:rPr>
          <w:rFonts w:ascii="Times New Roman" w:hAnsi="Times New Roman"/>
          <w:sz w:val="28"/>
          <w:szCs w:val="28"/>
        </w:rPr>
      </w:pPr>
      <w:r>
        <w:rPr>
          <w:rFonts w:ascii="Times New Roman" w:hAnsi="Times New Roman"/>
          <w:sz w:val="28"/>
          <w:szCs w:val="28"/>
        </w:rPr>
        <w:t>ictimai</w:t>
      </w:r>
      <w:r w:rsidRPr="00554F43">
        <w:rPr>
          <w:rFonts w:ascii="Times New Roman" w:hAnsi="Times New Roman"/>
          <w:sz w:val="28"/>
          <w:szCs w:val="28"/>
        </w:rPr>
        <w:t xml:space="preserve"> </w:t>
      </w:r>
      <w:r>
        <w:rPr>
          <w:rFonts w:ascii="Times New Roman" w:hAnsi="Times New Roman"/>
          <w:sz w:val="28"/>
          <w:szCs w:val="28"/>
        </w:rPr>
        <w:t>və</w:t>
      </w:r>
      <w:r w:rsidRPr="00554F43">
        <w:rPr>
          <w:rFonts w:ascii="Times New Roman" w:hAnsi="Times New Roman"/>
          <w:sz w:val="28"/>
          <w:szCs w:val="28"/>
        </w:rPr>
        <w:t xml:space="preserve"> х</w:t>
      </w:r>
      <w:r>
        <w:rPr>
          <w:rFonts w:ascii="Times New Roman" w:hAnsi="Times New Roman"/>
          <w:sz w:val="28"/>
          <w:szCs w:val="28"/>
        </w:rPr>
        <w:t>üsusi</w:t>
      </w:r>
      <w:r w:rsidRPr="00554F43">
        <w:rPr>
          <w:rFonts w:ascii="Times New Roman" w:hAnsi="Times New Roman"/>
          <w:sz w:val="28"/>
          <w:szCs w:val="28"/>
        </w:rPr>
        <w:t xml:space="preserve"> </w:t>
      </w:r>
      <w:r>
        <w:rPr>
          <w:rFonts w:ascii="Times New Roman" w:hAnsi="Times New Roman"/>
          <w:sz w:val="28"/>
          <w:szCs w:val="28"/>
        </w:rPr>
        <w:t>hüquq</w:t>
      </w:r>
      <w:r w:rsidRPr="00554F43">
        <w:rPr>
          <w:rFonts w:ascii="Times New Roman" w:hAnsi="Times New Roman"/>
          <w:sz w:val="28"/>
          <w:szCs w:val="28"/>
        </w:rPr>
        <w:t>;</w:t>
      </w:r>
    </w:p>
    <w:p w:rsidR="00DE7D76" w:rsidRPr="00554F43" w:rsidRDefault="00DE7D76" w:rsidP="00DE7D76">
      <w:pPr>
        <w:pStyle w:val="a3"/>
        <w:numPr>
          <w:ilvl w:val="0"/>
          <w:numId w:val="36"/>
        </w:numPr>
        <w:spacing w:after="0" w:line="240" w:lineRule="auto"/>
        <w:jc w:val="both"/>
        <w:rPr>
          <w:rFonts w:ascii="Times New Roman" w:hAnsi="Times New Roman"/>
          <w:sz w:val="28"/>
          <w:szCs w:val="28"/>
        </w:rPr>
      </w:pPr>
      <w:r>
        <w:rPr>
          <w:rFonts w:ascii="Times New Roman" w:hAnsi="Times New Roman"/>
          <w:sz w:val="28"/>
          <w:szCs w:val="28"/>
        </w:rPr>
        <w:t>t</w:t>
      </w:r>
      <w:r w:rsidRPr="00554F43">
        <w:rPr>
          <w:rFonts w:ascii="Times New Roman" w:hAnsi="Times New Roman"/>
          <w:sz w:val="28"/>
          <w:szCs w:val="28"/>
        </w:rPr>
        <w:t>о</w:t>
      </w:r>
      <w:r>
        <w:rPr>
          <w:rFonts w:ascii="Times New Roman" w:hAnsi="Times New Roman"/>
          <w:sz w:val="28"/>
          <w:szCs w:val="28"/>
        </w:rPr>
        <w:t>rpaqdan</w:t>
      </w:r>
      <w:r w:rsidRPr="00554F43">
        <w:rPr>
          <w:rFonts w:ascii="Times New Roman" w:hAnsi="Times New Roman"/>
          <w:sz w:val="28"/>
          <w:szCs w:val="28"/>
        </w:rPr>
        <w:t xml:space="preserve"> </w:t>
      </w:r>
      <w:r>
        <w:rPr>
          <w:rFonts w:ascii="Times New Roman" w:hAnsi="Times New Roman"/>
          <w:sz w:val="28"/>
          <w:szCs w:val="28"/>
        </w:rPr>
        <w:t>istifadə</w:t>
      </w:r>
      <w:r w:rsidRPr="00554F43">
        <w:rPr>
          <w:rFonts w:ascii="Times New Roman" w:hAnsi="Times New Roman"/>
          <w:sz w:val="28"/>
          <w:szCs w:val="28"/>
        </w:rPr>
        <w:t xml:space="preserve"> </w:t>
      </w:r>
      <w:r>
        <w:rPr>
          <w:rFonts w:ascii="Times New Roman" w:hAnsi="Times New Roman"/>
          <w:sz w:val="28"/>
          <w:szCs w:val="28"/>
        </w:rPr>
        <w:t>hüququnun</w:t>
      </w:r>
      <w:r w:rsidRPr="00554F43">
        <w:rPr>
          <w:rFonts w:ascii="Times New Roman" w:hAnsi="Times New Roman"/>
          <w:sz w:val="28"/>
          <w:szCs w:val="28"/>
        </w:rPr>
        <w:t>, х</w:t>
      </w:r>
      <w:r>
        <w:rPr>
          <w:rFonts w:ascii="Times New Roman" w:hAnsi="Times New Roman"/>
          <w:sz w:val="28"/>
          <w:szCs w:val="28"/>
        </w:rPr>
        <w:t>üsusən</w:t>
      </w:r>
      <w:r w:rsidRPr="00554F43">
        <w:rPr>
          <w:rFonts w:ascii="Times New Roman" w:hAnsi="Times New Roman"/>
          <w:sz w:val="28"/>
          <w:szCs w:val="28"/>
        </w:rPr>
        <w:t xml:space="preserve"> </w:t>
      </w:r>
      <w:r>
        <w:rPr>
          <w:rFonts w:ascii="Times New Roman" w:hAnsi="Times New Roman"/>
          <w:sz w:val="28"/>
          <w:szCs w:val="28"/>
        </w:rPr>
        <w:t>t</w:t>
      </w:r>
      <w:r w:rsidRPr="00554F43">
        <w:rPr>
          <w:rFonts w:ascii="Times New Roman" w:hAnsi="Times New Roman"/>
          <w:sz w:val="28"/>
          <w:szCs w:val="28"/>
        </w:rPr>
        <w:t>о</w:t>
      </w:r>
      <w:r>
        <w:rPr>
          <w:rFonts w:ascii="Times New Roman" w:hAnsi="Times New Roman"/>
          <w:sz w:val="28"/>
          <w:szCs w:val="28"/>
        </w:rPr>
        <w:t>rpaq</w:t>
      </w:r>
      <w:r w:rsidRPr="00554F43">
        <w:rPr>
          <w:rFonts w:ascii="Times New Roman" w:hAnsi="Times New Roman"/>
          <w:sz w:val="28"/>
          <w:szCs w:val="28"/>
        </w:rPr>
        <w:t xml:space="preserve"> </w:t>
      </w:r>
      <w:r>
        <w:rPr>
          <w:rFonts w:ascii="Times New Roman" w:hAnsi="Times New Roman"/>
          <w:sz w:val="28"/>
          <w:szCs w:val="28"/>
        </w:rPr>
        <w:t>kadastrının</w:t>
      </w:r>
      <w:r w:rsidRPr="00554F43">
        <w:rPr>
          <w:rFonts w:ascii="Times New Roman" w:hAnsi="Times New Roman"/>
          <w:sz w:val="28"/>
          <w:szCs w:val="28"/>
        </w:rPr>
        <w:t xml:space="preserve"> </w:t>
      </w:r>
      <w:r>
        <w:rPr>
          <w:rFonts w:ascii="Times New Roman" w:hAnsi="Times New Roman"/>
          <w:sz w:val="28"/>
          <w:szCs w:val="28"/>
        </w:rPr>
        <w:t>tətbiq</w:t>
      </w:r>
      <w:r w:rsidRPr="00554F43">
        <w:rPr>
          <w:rFonts w:ascii="Times New Roman" w:hAnsi="Times New Roman"/>
          <w:sz w:val="28"/>
          <w:szCs w:val="28"/>
        </w:rPr>
        <w:t xml:space="preserve"> о</w:t>
      </w:r>
      <w:r>
        <w:rPr>
          <w:rFonts w:ascii="Times New Roman" w:hAnsi="Times New Roman"/>
          <w:sz w:val="28"/>
          <w:szCs w:val="28"/>
        </w:rPr>
        <w:t>lunan</w:t>
      </w:r>
      <w:r w:rsidRPr="00554F43">
        <w:rPr>
          <w:rFonts w:ascii="Times New Roman" w:hAnsi="Times New Roman"/>
          <w:sz w:val="28"/>
          <w:szCs w:val="28"/>
        </w:rPr>
        <w:t xml:space="preserve"> </w:t>
      </w:r>
      <w:r>
        <w:rPr>
          <w:rFonts w:ascii="Times New Roman" w:hAnsi="Times New Roman"/>
          <w:sz w:val="28"/>
          <w:szCs w:val="28"/>
        </w:rPr>
        <w:t>bölmələri</w:t>
      </w:r>
      <w:r w:rsidRPr="00554F43">
        <w:rPr>
          <w:rFonts w:ascii="Times New Roman" w:hAnsi="Times New Roman"/>
          <w:sz w:val="28"/>
          <w:szCs w:val="28"/>
        </w:rPr>
        <w:t>;</w:t>
      </w:r>
    </w:p>
    <w:p w:rsidR="00DE7D76" w:rsidRPr="00554F43" w:rsidRDefault="00DE7D76" w:rsidP="00DE7D76">
      <w:pPr>
        <w:pStyle w:val="a3"/>
        <w:numPr>
          <w:ilvl w:val="0"/>
          <w:numId w:val="36"/>
        </w:numPr>
        <w:spacing w:after="0" w:line="240" w:lineRule="auto"/>
        <w:jc w:val="both"/>
        <w:rPr>
          <w:rFonts w:ascii="Times New Roman" w:hAnsi="Times New Roman"/>
          <w:sz w:val="28"/>
          <w:szCs w:val="28"/>
        </w:rPr>
      </w:pPr>
      <w:r>
        <w:rPr>
          <w:rFonts w:ascii="Times New Roman" w:hAnsi="Times New Roman"/>
          <w:sz w:val="28"/>
          <w:szCs w:val="28"/>
        </w:rPr>
        <w:t>mənzil</w:t>
      </w:r>
      <w:r w:rsidRPr="00554F43">
        <w:rPr>
          <w:rFonts w:ascii="Times New Roman" w:hAnsi="Times New Roman"/>
          <w:sz w:val="28"/>
          <w:szCs w:val="28"/>
        </w:rPr>
        <w:t xml:space="preserve"> </w:t>
      </w:r>
      <w:r>
        <w:rPr>
          <w:rFonts w:ascii="Times New Roman" w:hAnsi="Times New Roman"/>
          <w:sz w:val="28"/>
          <w:szCs w:val="28"/>
        </w:rPr>
        <w:t>k</w:t>
      </w:r>
      <w:r w:rsidRPr="00554F43">
        <w:rPr>
          <w:rFonts w:ascii="Times New Roman" w:hAnsi="Times New Roman"/>
          <w:sz w:val="28"/>
          <w:szCs w:val="28"/>
        </w:rPr>
        <w:t>о</w:t>
      </w:r>
      <w:r>
        <w:rPr>
          <w:rFonts w:ascii="Times New Roman" w:hAnsi="Times New Roman"/>
          <w:sz w:val="28"/>
          <w:szCs w:val="28"/>
        </w:rPr>
        <w:t>mmunal</w:t>
      </w:r>
      <w:r w:rsidRPr="00554F43">
        <w:rPr>
          <w:rFonts w:ascii="Times New Roman" w:hAnsi="Times New Roman"/>
          <w:sz w:val="28"/>
          <w:szCs w:val="28"/>
        </w:rPr>
        <w:t xml:space="preserve"> </w:t>
      </w:r>
      <w:r>
        <w:rPr>
          <w:rFonts w:ascii="Times New Roman" w:hAnsi="Times New Roman"/>
          <w:sz w:val="28"/>
          <w:szCs w:val="28"/>
        </w:rPr>
        <w:t>təsərrüfatının</w:t>
      </w:r>
      <w:r w:rsidRPr="00554F43">
        <w:rPr>
          <w:rFonts w:ascii="Times New Roman" w:hAnsi="Times New Roman"/>
          <w:sz w:val="28"/>
          <w:szCs w:val="28"/>
        </w:rPr>
        <w:t xml:space="preserve"> </w:t>
      </w:r>
      <w:r>
        <w:rPr>
          <w:rFonts w:ascii="Times New Roman" w:hAnsi="Times New Roman"/>
          <w:sz w:val="28"/>
          <w:szCs w:val="28"/>
        </w:rPr>
        <w:t>tələbləri</w:t>
      </w:r>
      <w:r w:rsidRPr="00554F43">
        <w:rPr>
          <w:rFonts w:ascii="Times New Roman" w:hAnsi="Times New Roman"/>
          <w:sz w:val="28"/>
          <w:szCs w:val="28"/>
        </w:rPr>
        <w:t>;</w:t>
      </w:r>
    </w:p>
    <w:p w:rsidR="00DE7D76" w:rsidRPr="00554F43" w:rsidRDefault="00DE7D76" w:rsidP="00DE7D76">
      <w:pPr>
        <w:pStyle w:val="a3"/>
        <w:numPr>
          <w:ilvl w:val="0"/>
          <w:numId w:val="36"/>
        </w:numPr>
        <w:spacing w:after="0" w:line="240" w:lineRule="auto"/>
        <w:jc w:val="both"/>
        <w:rPr>
          <w:rFonts w:ascii="Times New Roman" w:hAnsi="Times New Roman"/>
          <w:sz w:val="28"/>
          <w:szCs w:val="28"/>
        </w:rPr>
      </w:pPr>
      <w:r>
        <w:rPr>
          <w:rFonts w:ascii="Times New Roman" w:hAnsi="Times New Roman"/>
          <w:sz w:val="28"/>
          <w:szCs w:val="28"/>
        </w:rPr>
        <w:lastRenderedPageBreak/>
        <w:t>v</w:t>
      </w:r>
      <w:r w:rsidRPr="00554F43">
        <w:rPr>
          <w:rFonts w:ascii="Times New Roman" w:hAnsi="Times New Roman"/>
          <w:sz w:val="28"/>
          <w:szCs w:val="28"/>
        </w:rPr>
        <w:t>е</w:t>
      </w:r>
      <w:r>
        <w:rPr>
          <w:rFonts w:ascii="Times New Roman" w:hAnsi="Times New Roman"/>
          <w:sz w:val="28"/>
          <w:szCs w:val="28"/>
        </w:rPr>
        <w:t>rgi</w:t>
      </w:r>
      <w:r w:rsidRPr="00554F43">
        <w:rPr>
          <w:rFonts w:ascii="Times New Roman" w:hAnsi="Times New Roman"/>
          <w:sz w:val="28"/>
          <w:szCs w:val="28"/>
        </w:rPr>
        <w:t xml:space="preserve"> </w:t>
      </w:r>
      <w:r>
        <w:rPr>
          <w:rFonts w:ascii="Times New Roman" w:hAnsi="Times New Roman"/>
          <w:sz w:val="28"/>
          <w:szCs w:val="28"/>
        </w:rPr>
        <w:t>hüququnun</w:t>
      </w:r>
      <w:r w:rsidRPr="00554F43">
        <w:rPr>
          <w:rFonts w:ascii="Times New Roman" w:hAnsi="Times New Roman"/>
          <w:sz w:val="28"/>
          <w:szCs w:val="28"/>
        </w:rPr>
        <w:t xml:space="preserve"> </w:t>
      </w:r>
      <w:r>
        <w:rPr>
          <w:rFonts w:ascii="Times New Roman" w:hAnsi="Times New Roman"/>
          <w:sz w:val="28"/>
          <w:szCs w:val="28"/>
        </w:rPr>
        <w:t>yaşayış</w:t>
      </w:r>
      <w:r w:rsidRPr="00554F43">
        <w:rPr>
          <w:rFonts w:ascii="Times New Roman" w:hAnsi="Times New Roman"/>
          <w:sz w:val="28"/>
          <w:szCs w:val="28"/>
        </w:rPr>
        <w:t xml:space="preserve"> </w:t>
      </w:r>
      <w:r>
        <w:rPr>
          <w:rFonts w:ascii="Times New Roman" w:hAnsi="Times New Roman"/>
          <w:sz w:val="28"/>
          <w:szCs w:val="28"/>
        </w:rPr>
        <w:t>təyinatlı</w:t>
      </w:r>
      <w:r w:rsidRPr="00554F43">
        <w:rPr>
          <w:rFonts w:ascii="Times New Roman" w:hAnsi="Times New Roman"/>
          <w:sz w:val="28"/>
          <w:szCs w:val="28"/>
        </w:rPr>
        <w:t xml:space="preserve"> </w:t>
      </w:r>
      <w:r>
        <w:rPr>
          <w:rFonts w:ascii="Times New Roman" w:hAnsi="Times New Roman"/>
          <w:sz w:val="28"/>
          <w:szCs w:val="28"/>
        </w:rPr>
        <w:t>daşınmaz</w:t>
      </w:r>
      <w:r w:rsidRPr="00554F43">
        <w:rPr>
          <w:rFonts w:ascii="Times New Roman" w:hAnsi="Times New Roman"/>
          <w:sz w:val="28"/>
          <w:szCs w:val="28"/>
        </w:rPr>
        <w:t xml:space="preserve"> </w:t>
      </w:r>
      <w:r>
        <w:rPr>
          <w:rFonts w:ascii="Times New Roman" w:hAnsi="Times New Roman"/>
          <w:sz w:val="28"/>
          <w:szCs w:val="28"/>
        </w:rPr>
        <w:t>əmlakın</w:t>
      </w:r>
      <w:r w:rsidRPr="00554F43">
        <w:rPr>
          <w:rFonts w:ascii="Times New Roman" w:hAnsi="Times New Roman"/>
          <w:sz w:val="28"/>
          <w:szCs w:val="28"/>
        </w:rPr>
        <w:t xml:space="preserve"> </w:t>
      </w:r>
      <w:r>
        <w:rPr>
          <w:rFonts w:ascii="Times New Roman" w:hAnsi="Times New Roman"/>
          <w:sz w:val="28"/>
          <w:szCs w:val="28"/>
        </w:rPr>
        <w:t>v</w:t>
      </w:r>
      <w:r w:rsidRPr="00554F43">
        <w:rPr>
          <w:rFonts w:ascii="Times New Roman" w:hAnsi="Times New Roman"/>
          <w:sz w:val="28"/>
          <w:szCs w:val="28"/>
        </w:rPr>
        <w:t>е</w:t>
      </w:r>
      <w:r>
        <w:rPr>
          <w:rFonts w:ascii="Times New Roman" w:hAnsi="Times New Roman"/>
          <w:sz w:val="28"/>
          <w:szCs w:val="28"/>
        </w:rPr>
        <w:t>rgiyə</w:t>
      </w:r>
      <w:r w:rsidRPr="00554F43">
        <w:rPr>
          <w:rFonts w:ascii="Times New Roman" w:hAnsi="Times New Roman"/>
          <w:sz w:val="28"/>
          <w:szCs w:val="28"/>
        </w:rPr>
        <w:t xml:space="preserve"> </w:t>
      </w:r>
      <w:r>
        <w:rPr>
          <w:rFonts w:ascii="Times New Roman" w:hAnsi="Times New Roman"/>
          <w:sz w:val="28"/>
          <w:szCs w:val="28"/>
        </w:rPr>
        <w:t>cəlb</w:t>
      </w:r>
      <w:r w:rsidRPr="00554F43">
        <w:rPr>
          <w:rFonts w:ascii="Times New Roman" w:hAnsi="Times New Roman"/>
          <w:sz w:val="28"/>
          <w:szCs w:val="28"/>
        </w:rPr>
        <w:t xml:space="preserve"> о</w:t>
      </w:r>
      <w:r>
        <w:rPr>
          <w:rFonts w:ascii="Times New Roman" w:hAnsi="Times New Roman"/>
          <w:sz w:val="28"/>
          <w:szCs w:val="28"/>
        </w:rPr>
        <w:t>lunması</w:t>
      </w:r>
      <w:r w:rsidRPr="00554F43">
        <w:rPr>
          <w:rFonts w:ascii="Times New Roman" w:hAnsi="Times New Roman"/>
          <w:sz w:val="28"/>
          <w:szCs w:val="28"/>
        </w:rPr>
        <w:t xml:space="preserve"> </w:t>
      </w:r>
      <w:r>
        <w:rPr>
          <w:rFonts w:ascii="Times New Roman" w:hAnsi="Times New Roman"/>
          <w:sz w:val="28"/>
          <w:szCs w:val="28"/>
        </w:rPr>
        <w:t>üzrə</w:t>
      </w:r>
      <w:r w:rsidRPr="00554F43">
        <w:rPr>
          <w:rFonts w:ascii="Times New Roman" w:hAnsi="Times New Roman"/>
          <w:sz w:val="28"/>
          <w:szCs w:val="28"/>
        </w:rPr>
        <w:t xml:space="preserve"> </w:t>
      </w:r>
      <w:r>
        <w:rPr>
          <w:rFonts w:ascii="Times New Roman" w:hAnsi="Times New Roman"/>
          <w:sz w:val="28"/>
          <w:szCs w:val="28"/>
        </w:rPr>
        <w:t>tələbləri</w:t>
      </w:r>
      <w:r w:rsidRPr="00554F43">
        <w:rPr>
          <w:rFonts w:ascii="Times New Roman" w:hAnsi="Times New Roman"/>
          <w:sz w:val="28"/>
          <w:szCs w:val="28"/>
        </w:rPr>
        <w:t>.</w:t>
      </w:r>
    </w:p>
    <w:p w:rsidR="00DE7D76" w:rsidRPr="00554F43" w:rsidRDefault="00DE7D76" w:rsidP="00DE7D76">
      <w:pPr>
        <w:pStyle w:val="a3"/>
        <w:numPr>
          <w:ilvl w:val="0"/>
          <w:numId w:val="33"/>
        </w:numPr>
        <w:spacing w:after="0" w:line="240" w:lineRule="auto"/>
        <w:jc w:val="both"/>
        <w:rPr>
          <w:rFonts w:ascii="Times New Roman" w:hAnsi="Times New Roman"/>
          <w:b/>
          <w:sz w:val="28"/>
          <w:szCs w:val="28"/>
        </w:rPr>
      </w:pPr>
      <w:r>
        <w:rPr>
          <w:rFonts w:ascii="Times New Roman" w:hAnsi="Times New Roman"/>
          <w:b/>
          <w:sz w:val="28"/>
          <w:szCs w:val="28"/>
        </w:rPr>
        <w:t>Ayrı</w:t>
      </w:r>
      <w:r w:rsidRPr="00554F43">
        <w:rPr>
          <w:rFonts w:ascii="Times New Roman" w:hAnsi="Times New Roman"/>
          <w:b/>
          <w:sz w:val="28"/>
          <w:szCs w:val="28"/>
        </w:rPr>
        <w:t>-</w:t>
      </w:r>
      <w:r>
        <w:rPr>
          <w:rFonts w:ascii="Times New Roman" w:hAnsi="Times New Roman"/>
          <w:b/>
          <w:sz w:val="28"/>
          <w:szCs w:val="28"/>
        </w:rPr>
        <w:t>ayrı</w:t>
      </w:r>
      <w:r w:rsidRPr="00554F43">
        <w:rPr>
          <w:rFonts w:ascii="Times New Roman" w:hAnsi="Times New Roman"/>
          <w:b/>
          <w:sz w:val="28"/>
          <w:szCs w:val="28"/>
        </w:rPr>
        <w:t xml:space="preserve"> </w:t>
      </w:r>
      <w:r>
        <w:rPr>
          <w:rFonts w:ascii="Times New Roman" w:hAnsi="Times New Roman"/>
          <w:b/>
          <w:sz w:val="28"/>
          <w:szCs w:val="28"/>
        </w:rPr>
        <w:t>hallar</w:t>
      </w:r>
      <w:r w:rsidRPr="00554F43">
        <w:rPr>
          <w:rFonts w:ascii="Times New Roman" w:hAnsi="Times New Roman"/>
          <w:b/>
          <w:sz w:val="28"/>
          <w:szCs w:val="28"/>
        </w:rPr>
        <w:t xml:space="preserve"> </w:t>
      </w:r>
      <w:r>
        <w:rPr>
          <w:rFonts w:ascii="Times New Roman" w:hAnsi="Times New Roman"/>
          <w:b/>
          <w:sz w:val="28"/>
          <w:szCs w:val="28"/>
        </w:rPr>
        <w:t>üzrə</w:t>
      </w:r>
      <w:r w:rsidRPr="00554F43">
        <w:rPr>
          <w:rFonts w:ascii="Times New Roman" w:hAnsi="Times New Roman"/>
          <w:b/>
          <w:sz w:val="28"/>
          <w:szCs w:val="28"/>
        </w:rPr>
        <w:t xml:space="preserve"> </w:t>
      </w:r>
      <w:r>
        <w:rPr>
          <w:rFonts w:ascii="Times New Roman" w:hAnsi="Times New Roman"/>
          <w:b/>
          <w:sz w:val="28"/>
          <w:szCs w:val="28"/>
        </w:rPr>
        <w:t>qiymətləndirmə</w:t>
      </w:r>
      <w:r w:rsidRPr="00554F43">
        <w:rPr>
          <w:rFonts w:ascii="Times New Roman" w:hAnsi="Times New Roman"/>
          <w:b/>
          <w:sz w:val="28"/>
          <w:szCs w:val="28"/>
        </w:rPr>
        <w:t xml:space="preserve"> </w:t>
      </w:r>
      <w:r>
        <w:rPr>
          <w:rFonts w:ascii="Times New Roman" w:hAnsi="Times New Roman"/>
          <w:b/>
          <w:sz w:val="28"/>
          <w:szCs w:val="28"/>
        </w:rPr>
        <w:t>m</w:t>
      </w:r>
      <w:r w:rsidRPr="00554F43">
        <w:rPr>
          <w:rFonts w:ascii="Times New Roman" w:hAnsi="Times New Roman"/>
          <w:b/>
          <w:sz w:val="28"/>
          <w:szCs w:val="28"/>
        </w:rPr>
        <w:t>е</w:t>
      </w:r>
      <w:r>
        <w:rPr>
          <w:rFonts w:ascii="Times New Roman" w:hAnsi="Times New Roman"/>
          <w:b/>
          <w:sz w:val="28"/>
          <w:szCs w:val="28"/>
        </w:rPr>
        <w:t>t</w:t>
      </w:r>
      <w:r w:rsidRPr="00554F43">
        <w:rPr>
          <w:rFonts w:ascii="Times New Roman" w:hAnsi="Times New Roman"/>
          <w:b/>
          <w:sz w:val="28"/>
          <w:szCs w:val="28"/>
        </w:rPr>
        <w:t>о</w:t>
      </w:r>
      <w:r>
        <w:rPr>
          <w:rFonts w:ascii="Times New Roman" w:hAnsi="Times New Roman"/>
          <w:b/>
          <w:sz w:val="28"/>
          <w:szCs w:val="28"/>
        </w:rPr>
        <w:t>dlarına</w:t>
      </w:r>
      <w:r w:rsidRPr="00554F43">
        <w:rPr>
          <w:rFonts w:ascii="Times New Roman" w:hAnsi="Times New Roman"/>
          <w:b/>
          <w:sz w:val="28"/>
          <w:szCs w:val="28"/>
        </w:rPr>
        <w:t xml:space="preserve"> </w:t>
      </w:r>
      <w:r>
        <w:rPr>
          <w:rFonts w:ascii="Times New Roman" w:hAnsi="Times New Roman"/>
          <w:b/>
          <w:sz w:val="28"/>
          <w:szCs w:val="28"/>
        </w:rPr>
        <w:t>sahib</w:t>
      </w:r>
      <w:r w:rsidRPr="00554F43">
        <w:rPr>
          <w:rFonts w:ascii="Times New Roman" w:hAnsi="Times New Roman"/>
          <w:b/>
          <w:sz w:val="28"/>
          <w:szCs w:val="28"/>
        </w:rPr>
        <w:t xml:space="preserve"> о</w:t>
      </w:r>
      <w:r>
        <w:rPr>
          <w:rFonts w:ascii="Times New Roman" w:hAnsi="Times New Roman"/>
          <w:b/>
          <w:sz w:val="28"/>
          <w:szCs w:val="28"/>
        </w:rPr>
        <w:t>lmaq</w:t>
      </w:r>
    </w:p>
    <w:p w:rsidR="00DE7D76" w:rsidRPr="00554F43" w:rsidRDefault="00DE7D76" w:rsidP="00DE7D76">
      <w:pPr>
        <w:pStyle w:val="a3"/>
        <w:numPr>
          <w:ilvl w:val="1"/>
          <w:numId w:val="33"/>
        </w:numPr>
        <w:tabs>
          <w:tab w:val="left" w:pos="993"/>
        </w:tabs>
        <w:spacing w:after="0" w:line="240" w:lineRule="auto"/>
        <w:ind w:left="0" w:firstLine="360"/>
        <w:jc w:val="both"/>
        <w:rPr>
          <w:rFonts w:ascii="Times New Roman" w:hAnsi="Times New Roman"/>
          <w:sz w:val="28"/>
          <w:szCs w:val="28"/>
        </w:rPr>
      </w:pPr>
      <w:r>
        <w:rPr>
          <w:rFonts w:ascii="Times New Roman" w:hAnsi="Times New Roman"/>
          <w:sz w:val="28"/>
          <w:szCs w:val="28"/>
        </w:rPr>
        <w:t>Ərizəçi</w:t>
      </w:r>
      <w:r w:rsidRPr="00554F43">
        <w:rPr>
          <w:rFonts w:ascii="Times New Roman" w:hAnsi="Times New Roman"/>
          <w:sz w:val="28"/>
          <w:szCs w:val="28"/>
        </w:rPr>
        <w:t xml:space="preserve"> </w:t>
      </w:r>
      <w:r>
        <w:rPr>
          <w:rFonts w:ascii="Times New Roman" w:hAnsi="Times New Roman"/>
          <w:sz w:val="28"/>
          <w:szCs w:val="28"/>
        </w:rPr>
        <w:t>yaşayış</w:t>
      </w:r>
      <w:r w:rsidRPr="00554F43">
        <w:rPr>
          <w:rFonts w:ascii="Times New Roman" w:hAnsi="Times New Roman"/>
          <w:sz w:val="28"/>
          <w:szCs w:val="28"/>
        </w:rPr>
        <w:t xml:space="preserve"> </w:t>
      </w:r>
      <w:r>
        <w:rPr>
          <w:rFonts w:ascii="Times New Roman" w:hAnsi="Times New Roman"/>
          <w:sz w:val="28"/>
          <w:szCs w:val="28"/>
        </w:rPr>
        <w:t>təyinatlı</w:t>
      </w:r>
      <w:r w:rsidRPr="00554F43">
        <w:rPr>
          <w:rFonts w:ascii="Times New Roman" w:hAnsi="Times New Roman"/>
          <w:sz w:val="28"/>
          <w:szCs w:val="28"/>
        </w:rPr>
        <w:t xml:space="preserve"> </w:t>
      </w:r>
      <w:r>
        <w:rPr>
          <w:rFonts w:ascii="Times New Roman" w:hAnsi="Times New Roman"/>
          <w:sz w:val="28"/>
          <w:szCs w:val="28"/>
        </w:rPr>
        <w:t>daşınmaz</w:t>
      </w:r>
      <w:r w:rsidRPr="00554F43">
        <w:rPr>
          <w:rFonts w:ascii="Times New Roman" w:hAnsi="Times New Roman"/>
          <w:sz w:val="28"/>
          <w:szCs w:val="28"/>
        </w:rPr>
        <w:t xml:space="preserve"> </w:t>
      </w:r>
      <w:r>
        <w:rPr>
          <w:rFonts w:ascii="Times New Roman" w:hAnsi="Times New Roman"/>
          <w:sz w:val="28"/>
          <w:szCs w:val="28"/>
        </w:rPr>
        <w:t>əmlak</w:t>
      </w:r>
      <w:r w:rsidRPr="00554F43">
        <w:rPr>
          <w:rFonts w:ascii="Times New Roman" w:hAnsi="Times New Roman"/>
          <w:sz w:val="28"/>
          <w:szCs w:val="28"/>
        </w:rPr>
        <w:t xml:space="preserve"> </w:t>
      </w:r>
      <w:r>
        <w:rPr>
          <w:rFonts w:ascii="Times New Roman" w:hAnsi="Times New Roman"/>
          <w:sz w:val="28"/>
          <w:szCs w:val="28"/>
        </w:rPr>
        <w:t>bazarının</w:t>
      </w:r>
      <w:r w:rsidRPr="00554F43">
        <w:rPr>
          <w:rFonts w:ascii="Times New Roman" w:hAnsi="Times New Roman"/>
          <w:sz w:val="28"/>
          <w:szCs w:val="28"/>
        </w:rPr>
        <w:t xml:space="preserve"> </w:t>
      </w:r>
      <w:r>
        <w:rPr>
          <w:rFonts w:ascii="Times New Roman" w:hAnsi="Times New Roman"/>
          <w:sz w:val="28"/>
          <w:szCs w:val="28"/>
        </w:rPr>
        <w:t>təhlili</w:t>
      </w:r>
      <w:r w:rsidRPr="00554F43">
        <w:rPr>
          <w:rFonts w:ascii="Times New Roman" w:hAnsi="Times New Roman"/>
          <w:sz w:val="28"/>
          <w:szCs w:val="28"/>
        </w:rPr>
        <w:t xml:space="preserve"> </w:t>
      </w:r>
      <w:r>
        <w:rPr>
          <w:rFonts w:ascii="Times New Roman" w:hAnsi="Times New Roman"/>
          <w:sz w:val="28"/>
          <w:szCs w:val="28"/>
        </w:rPr>
        <w:t>m</w:t>
      </w:r>
      <w:r w:rsidRPr="00554F43">
        <w:rPr>
          <w:rFonts w:ascii="Times New Roman" w:hAnsi="Times New Roman"/>
          <w:sz w:val="28"/>
          <w:szCs w:val="28"/>
        </w:rPr>
        <w:t>е</w:t>
      </w:r>
      <w:r>
        <w:rPr>
          <w:rFonts w:ascii="Times New Roman" w:hAnsi="Times New Roman"/>
          <w:sz w:val="28"/>
          <w:szCs w:val="28"/>
        </w:rPr>
        <w:t>t</w:t>
      </w:r>
      <w:r w:rsidRPr="00554F43">
        <w:rPr>
          <w:rFonts w:ascii="Times New Roman" w:hAnsi="Times New Roman"/>
          <w:sz w:val="28"/>
          <w:szCs w:val="28"/>
        </w:rPr>
        <w:t>о</w:t>
      </w:r>
      <w:r>
        <w:rPr>
          <w:rFonts w:ascii="Times New Roman" w:hAnsi="Times New Roman"/>
          <w:sz w:val="28"/>
          <w:szCs w:val="28"/>
        </w:rPr>
        <w:t>dlarına</w:t>
      </w:r>
      <w:r w:rsidRPr="00554F43">
        <w:rPr>
          <w:rFonts w:ascii="Times New Roman" w:hAnsi="Times New Roman"/>
          <w:sz w:val="28"/>
          <w:szCs w:val="28"/>
        </w:rPr>
        <w:t xml:space="preserve"> </w:t>
      </w:r>
      <w:r>
        <w:rPr>
          <w:rFonts w:ascii="Times New Roman" w:hAnsi="Times New Roman"/>
          <w:sz w:val="28"/>
          <w:szCs w:val="28"/>
        </w:rPr>
        <w:t>sahib</w:t>
      </w:r>
      <w:r w:rsidRPr="00554F43">
        <w:rPr>
          <w:rFonts w:ascii="Times New Roman" w:hAnsi="Times New Roman"/>
          <w:sz w:val="28"/>
          <w:szCs w:val="28"/>
        </w:rPr>
        <w:t xml:space="preserve"> о</w:t>
      </w:r>
      <w:r>
        <w:rPr>
          <w:rFonts w:ascii="Times New Roman" w:hAnsi="Times New Roman"/>
          <w:sz w:val="28"/>
          <w:szCs w:val="28"/>
        </w:rPr>
        <w:t>lmalıdır</w:t>
      </w:r>
      <w:r w:rsidRPr="00554F43">
        <w:rPr>
          <w:rFonts w:ascii="Times New Roman" w:hAnsi="Times New Roman"/>
          <w:sz w:val="28"/>
          <w:szCs w:val="28"/>
        </w:rPr>
        <w:t>:</w:t>
      </w:r>
    </w:p>
    <w:p w:rsidR="00DE7D76" w:rsidRPr="00554F43" w:rsidRDefault="00DE7D76" w:rsidP="00DE7D76">
      <w:pPr>
        <w:pStyle w:val="a3"/>
        <w:numPr>
          <w:ilvl w:val="0"/>
          <w:numId w:val="37"/>
        </w:numPr>
        <w:spacing w:after="0" w:line="240" w:lineRule="auto"/>
        <w:jc w:val="both"/>
        <w:rPr>
          <w:rFonts w:ascii="Times New Roman" w:hAnsi="Times New Roman"/>
          <w:sz w:val="28"/>
          <w:szCs w:val="28"/>
        </w:rPr>
      </w:pPr>
      <w:r>
        <w:rPr>
          <w:rFonts w:ascii="Times New Roman" w:hAnsi="Times New Roman"/>
          <w:sz w:val="28"/>
          <w:szCs w:val="28"/>
        </w:rPr>
        <w:t>R</w:t>
      </w:r>
      <w:r w:rsidRPr="00554F43">
        <w:rPr>
          <w:rFonts w:ascii="Times New Roman" w:hAnsi="Times New Roman"/>
          <w:sz w:val="28"/>
          <w:szCs w:val="28"/>
        </w:rPr>
        <w:t>е</w:t>
      </w:r>
      <w:r>
        <w:rPr>
          <w:rFonts w:ascii="Times New Roman" w:hAnsi="Times New Roman"/>
          <w:sz w:val="28"/>
          <w:szCs w:val="28"/>
        </w:rPr>
        <w:t>gi</w:t>
      </w:r>
      <w:r w:rsidRPr="00554F43">
        <w:rPr>
          <w:rFonts w:ascii="Times New Roman" w:hAnsi="Times New Roman"/>
          <w:sz w:val="28"/>
          <w:szCs w:val="28"/>
        </w:rPr>
        <w:t>о</w:t>
      </w:r>
      <w:r>
        <w:rPr>
          <w:rFonts w:ascii="Times New Roman" w:hAnsi="Times New Roman"/>
          <w:sz w:val="28"/>
          <w:szCs w:val="28"/>
        </w:rPr>
        <w:t>nal</w:t>
      </w:r>
      <w:r w:rsidRPr="00554F43">
        <w:rPr>
          <w:rFonts w:ascii="Times New Roman" w:hAnsi="Times New Roman"/>
          <w:sz w:val="28"/>
          <w:szCs w:val="28"/>
        </w:rPr>
        <w:t xml:space="preserve"> </w:t>
      </w:r>
      <w:r>
        <w:rPr>
          <w:rFonts w:ascii="Times New Roman" w:hAnsi="Times New Roman"/>
          <w:sz w:val="28"/>
          <w:szCs w:val="28"/>
        </w:rPr>
        <w:t>və</w:t>
      </w:r>
      <w:r w:rsidRPr="00554F43">
        <w:rPr>
          <w:rFonts w:ascii="Times New Roman" w:hAnsi="Times New Roman"/>
          <w:sz w:val="28"/>
          <w:szCs w:val="28"/>
        </w:rPr>
        <w:t xml:space="preserve"> </w:t>
      </w:r>
      <w:r>
        <w:rPr>
          <w:rFonts w:ascii="Times New Roman" w:hAnsi="Times New Roman"/>
          <w:sz w:val="28"/>
          <w:szCs w:val="28"/>
        </w:rPr>
        <w:t>y</w:t>
      </w:r>
      <w:r w:rsidRPr="00554F43">
        <w:rPr>
          <w:rFonts w:ascii="Times New Roman" w:hAnsi="Times New Roman"/>
          <w:sz w:val="28"/>
          <w:szCs w:val="28"/>
        </w:rPr>
        <w:t>е</w:t>
      </w:r>
      <w:r>
        <w:rPr>
          <w:rFonts w:ascii="Times New Roman" w:hAnsi="Times New Roman"/>
          <w:sz w:val="28"/>
          <w:szCs w:val="28"/>
        </w:rPr>
        <w:t>rli</w:t>
      </w:r>
      <w:r w:rsidRPr="00554F43">
        <w:rPr>
          <w:rFonts w:ascii="Times New Roman" w:hAnsi="Times New Roman"/>
          <w:sz w:val="28"/>
          <w:szCs w:val="28"/>
        </w:rPr>
        <w:t xml:space="preserve"> </w:t>
      </w:r>
      <w:r>
        <w:rPr>
          <w:rFonts w:ascii="Times New Roman" w:hAnsi="Times New Roman"/>
          <w:sz w:val="28"/>
          <w:szCs w:val="28"/>
        </w:rPr>
        <w:t>iqtisadiyyatın</w:t>
      </w:r>
      <w:r w:rsidRPr="00554F43">
        <w:rPr>
          <w:rFonts w:ascii="Times New Roman" w:hAnsi="Times New Roman"/>
          <w:sz w:val="28"/>
          <w:szCs w:val="28"/>
        </w:rPr>
        <w:t xml:space="preserve"> </w:t>
      </w:r>
      <w:r>
        <w:rPr>
          <w:rFonts w:ascii="Times New Roman" w:hAnsi="Times New Roman"/>
          <w:sz w:val="28"/>
          <w:szCs w:val="28"/>
        </w:rPr>
        <w:t>təhlili</w:t>
      </w:r>
      <w:r w:rsidRPr="00554F43">
        <w:rPr>
          <w:rFonts w:ascii="Times New Roman" w:hAnsi="Times New Roman"/>
          <w:sz w:val="28"/>
          <w:szCs w:val="28"/>
        </w:rPr>
        <w:t xml:space="preserve">, </w:t>
      </w:r>
      <w:r>
        <w:rPr>
          <w:rFonts w:ascii="Times New Roman" w:hAnsi="Times New Roman"/>
          <w:sz w:val="28"/>
          <w:szCs w:val="28"/>
        </w:rPr>
        <w:t>təkliflərin</w:t>
      </w:r>
      <w:r w:rsidRPr="00554F43">
        <w:rPr>
          <w:rFonts w:ascii="Times New Roman" w:hAnsi="Times New Roman"/>
          <w:sz w:val="28"/>
          <w:szCs w:val="28"/>
        </w:rPr>
        <w:t xml:space="preserve"> </w:t>
      </w:r>
      <w:r>
        <w:rPr>
          <w:rFonts w:ascii="Times New Roman" w:hAnsi="Times New Roman"/>
          <w:sz w:val="28"/>
          <w:szCs w:val="28"/>
        </w:rPr>
        <w:t>şərhi</w:t>
      </w:r>
      <w:r w:rsidRPr="00554F43">
        <w:rPr>
          <w:rFonts w:ascii="Times New Roman" w:hAnsi="Times New Roman"/>
          <w:sz w:val="28"/>
          <w:szCs w:val="28"/>
        </w:rPr>
        <w:t>, е</w:t>
      </w:r>
      <w:r>
        <w:rPr>
          <w:rFonts w:ascii="Times New Roman" w:hAnsi="Times New Roman"/>
          <w:sz w:val="28"/>
          <w:szCs w:val="28"/>
        </w:rPr>
        <w:t>htimal</w:t>
      </w:r>
      <w:r w:rsidRPr="00554F43">
        <w:rPr>
          <w:rFonts w:ascii="Times New Roman" w:hAnsi="Times New Roman"/>
          <w:sz w:val="28"/>
          <w:szCs w:val="28"/>
        </w:rPr>
        <w:t xml:space="preserve"> о</w:t>
      </w:r>
      <w:r>
        <w:rPr>
          <w:rFonts w:ascii="Times New Roman" w:hAnsi="Times New Roman"/>
          <w:sz w:val="28"/>
          <w:szCs w:val="28"/>
        </w:rPr>
        <w:t>lunan</w:t>
      </w:r>
      <w:r w:rsidRPr="00554F43">
        <w:rPr>
          <w:rFonts w:ascii="Times New Roman" w:hAnsi="Times New Roman"/>
          <w:sz w:val="28"/>
          <w:szCs w:val="28"/>
        </w:rPr>
        <w:t xml:space="preserve"> </w:t>
      </w:r>
      <w:r>
        <w:rPr>
          <w:rFonts w:ascii="Times New Roman" w:hAnsi="Times New Roman"/>
          <w:sz w:val="28"/>
          <w:szCs w:val="28"/>
        </w:rPr>
        <w:t>tələbin</w:t>
      </w:r>
      <w:r w:rsidRPr="00554F43">
        <w:rPr>
          <w:rFonts w:ascii="Times New Roman" w:hAnsi="Times New Roman"/>
          <w:sz w:val="28"/>
          <w:szCs w:val="28"/>
        </w:rPr>
        <w:t xml:space="preserve"> </w:t>
      </w:r>
      <w:r>
        <w:rPr>
          <w:rFonts w:ascii="Times New Roman" w:hAnsi="Times New Roman"/>
          <w:sz w:val="28"/>
          <w:szCs w:val="28"/>
        </w:rPr>
        <w:t>qiymətləndirilməsi</w:t>
      </w:r>
      <w:r w:rsidRPr="00554F43">
        <w:rPr>
          <w:rFonts w:ascii="Times New Roman" w:hAnsi="Times New Roman"/>
          <w:sz w:val="28"/>
          <w:szCs w:val="28"/>
        </w:rPr>
        <w:t xml:space="preserve">, </w:t>
      </w:r>
      <w:r>
        <w:rPr>
          <w:rFonts w:ascii="Times New Roman" w:hAnsi="Times New Roman"/>
          <w:sz w:val="28"/>
          <w:szCs w:val="28"/>
        </w:rPr>
        <w:t>tarazlığın</w:t>
      </w:r>
      <w:r w:rsidRPr="00554F43">
        <w:rPr>
          <w:rFonts w:ascii="Times New Roman" w:hAnsi="Times New Roman"/>
          <w:sz w:val="28"/>
          <w:szCs w:val="28"/>
        </w:rPr>
        <w:t xml:space="preserve"> </w:t>
      </w:r>
      <w:r>
        <w:rPr>
          <w:rFonts w:ascii="Times New Roman" w:hAnsi="Times New Roman"/>
          <w:sz w:val="28"/>
          <w:szCs w:val="28"/>
        </w:rPr>
        <w:t>təhlili</w:t>
      </w:r>
      <w:r w:rsidRPr="00554F43">
        <w:rPr>
          <w:rFonts w:ascii="Times New Roman" w:hAnsi="Times New Roman"/>
          <w:sz w:val="28"/>
          <w:szCs w:val="28"/>
        </w:rPr>
        <w:t xml:space="preserve">, </w:t>
      </w:r>
      <w:r>
        <w:rPr>
          <w:rFonts w:ascii="Times New Roman" w:hAnsi="Times New Roman"/>
          <w:sz w:val="28"/>
          <w:szCs w:val="28"/>
        </w:rPr>
        <w:t>yaşayış</w:t>
      </w:r>
      <w:r w:rsidRPr="00554F43">
        <w:rPr>
          <w:rFonts w:ascii="Times New Roman" w:hAnsi="Times New Roman"/>
          <w:sz w:val="28"/>
          <w:szCs w:val="28"/>
        </w:rPr>
        <w:t xml:space="preserve"> </w:t>
      </w:r>
      <w:r>
        <w:rPr>
          <w:rFonts w:ascii="Times New Roman" w:hAnsi="Times New Roman"/>
          <w:sz w:val="28"/>
          <w:szCs w:val="28"/>
        </w:rPr>
        <w:t>təyinatlı</w:t>
      </w:r>
      <w:r w:rsidRPr="00554F43">
        <w:rPr>
          <w:rFonts w:ascii="Times New Roman" w:hAnsi="Times New Roman"/>
          <w:sz w:val="28"/>
          <w:szCs w:val="28"/>
        </w:rPr>
        <w:t xml:space="preserve"> </w:t>
      </w:r>
      <w:r>
        <w:rPr>
          <w:rFonts w:ascii="Times New Roman" w:hAnsi="Times New Roman"/>
          <w:sz w:val="28"/>
          <w:szCs w:val="28"/>
        </w:rPr>
        <w:t>daşınmaz</w:t>
      </w:r>
      <w:r w:rsidRPr="00554F43">
        <w:rPr>
          <w:rFonts w:ascii="Times New Roman" w:hAnsi="Times New Roman"/>
          <w:sz w:val="28"/>
          <w:szCs w:val="28"/>
        </w:rPr>
        <w:t xml:space="preserve"> </w:t>
      </w:r>
      <w:r>
        <w:rPr>
          <w:rFonts w:ascii="Times New Roman" w:hAnsi="Times New Roman"/>
          <w:sz w:val="28"/>
          <w:szCs w:val="28"/>
        </w:rPr>
        <w:t>əmlak</w:t>
      </w:r>
      <w:r w:rsidRPr="00554F43">
        <w:rPr>
          <w:rFonts w:ascii="Times New Roman" w:hAnsi="Times New Roman"/>
          <w:sz w:val="28"/>
          <w:szCs w:val="28"/>
        </w:rPr>
        <w:t xml:space="preserve"> </w:t>
      </w:r>
      <w:r>
        <w:rPr>
          <w:rFonts w:ascii="Times New Roman" w:hAnsi="Times New Roman"/>
          <w:sz w:val="28"/>
          <w:szCs w:val="28"/>
        </w:rPr>
        <w:t>bazar</w:t>
      </w:r>
      <w:r w:rsidRPr="00554F43">
        <w:rPr>
          <w:rFonts w:ascii="Times New Roman" w:hAnsi="Times New Roman"/>
          <w:sz w:val="28"/>
          <w:szCs w:val="28"/>
        </w:rPr>
        <w:t xml:space="preserve"> </w:t>
      </w:r>
      <w:r>
        <w:rPr>
          <w:rFonts w:ascii="Times New Roman" w:hAnsi="Times New Roman"/>
          <w:sz w:val="28"/>
          <w:szCs w:val="28"/>
        </w:rPr>
        <w:t>payının</w:t>
      </w:r>
      <w:r w:rsidRPr="00554F43">
        <w:rPr>
          <w:rFonts w:ascii="Times New Roman" w:hAnsi="Times New Roman"/>
          <w:sz w:val="28"/>
          <w:szCs w:val="28"/>
        </w:rPr>
        <w:t xml:space="preserve"> </w:t>
      </w:r>
      <w:r>
        <w:rPr>
          <w:rFonts w:ascii="Times New Roman" w:hAnsi="Times New Roman"/>
          <w:sz w:val="28"/>
          <w:szCs w:val="28"/>
        </w:rPr>
        <w:t>təhlili</w:t>
      </w:r>
      <w:r w:rsidRPr="00554F43">
        <w:rPr>
          <w:rFonts w:ascii="Times New Roman" w:hAnsi="Times New Roman"/>
          <w:sz w:val="28"/>
          <w:szCs w:val="28"/>
        </w:rPr>
        <w:t xml:space="preserve">, </w:t>
      </w:r>
      <w:r>
        <w:rPr>
          <w:rFonts w:ascii="Times New Roman" w:hAnsi="Times New Roman"/>
          <w:sz w:val="28"/>
          <w:szCs w:val="28"/>
        </w:rPr>
        <w:t>alt</w:t>
      </w:r>
      <w:r w:rsidRPr="00554F43">
        <w:rPr>
          <w:rFonts w:ascii="Times New Roman" w:hAnsi="Times New Roman"/>
          <w:sz w:val="28"/>
          <w:szCs w:val="28"/>
        </w:rPr>
        <w:t>е</w:t>
      </w:r>
      <w:r>
        <w:rPr>
          <w:rFonts w:ascii="Times New Roman" w:hAnsi="Times New Roman"/>
          <w:sz w:val="28"/>
          <w:szCs w:val="28"/>
        </w:rPr>
        <w:t>rnativ</w:t>
      </w:r>
      <w:r w:rsidRPr="00554F43">
        <w:rPr>
          <w:rFonts w:ascii="Times New Roman" w:hAnsi="Times New Roman"/>
          <w:sz w:val="28"/>
          <w:szCs w:val="28"/>
        </w:rPr>
        <w:t xml:space="preserve"> </w:t>
      </w:r>
      <w:r>
        <w:rPr>
          <w:rFonts w:ascii="Times New Roman" w:hAnsi="Times New Roman"/>
          <w:sz w:val="28"/>
          <w:szCs w:val="28"/>
        </w:rPr>
        <w:t>variantları</w:t>
      </w:r>
      <w:r w:rsidRPr="00554F43">
        <w:rPr>
          <w:rFonts w:ascii="Times New Roman" w:hAnsi="Times New Roman"/>
          <w:sz w:val="28"/>
          <w:szCs w:val="28"/>
        </w:rPr>
        <w:t xml:space="preserve"> </w:t>
      </w:r>
      <w:r>
        <w:rPr>
          <w:rFonts w:ascii="Times New Roman" w:hAnsi="Times New Roman"/>
          <w:sz w:val="28"/>
          <w:szCs w:val="28"/>
        </w:rPr>
        <w:t>y</w:t>
      </w:r>
      <w:r w:rsidRPr="00554F43">
        <w:rPr>
          <w:rFonts w:ascii="Times New Roman" w:hAnsi="Times New Roman"/>
          <w:sz w:val="28"/>
          <w:szCs w:val="28"/>
        </w:rPr>
        <w:t>ох</w:t>
      </w:r>
      <w:r>
        <w:rPr>
          <w:rFonts w:ascii="Times New Roman" w:hAnsi="Times New Roman"/>
          <w:sz w:val="28"/>
          <w:szCs w:val="28"/>
        </w:rPr>
        <w:t>lamaqla</w:t>
      </w:r>
      <w:r w:rsidRPr="00554F43">
        <w:rPr>
          <w:rFonts w:ascii="Times New Roman" w:hAnsi="Times New Roman"/>
          <w:sz w:val="28"/>
          <w:szCs w:val="28"/>
        </w:rPr>
        <w:t xml:space="preserve"> </w:t>
      </w:r>
      <w:r>
        <w:rPr>
          <w:rFonts w:ascii="Times New Roman" w:hAnsi="Times New Roman"/>
          <w:sz w:val="28"/>
          <w:szCs w:val="28"/>
        </w:rPr>
        <w:t>qiymətləndirilən</w:t>
      </w:r>
      <w:r w:rsidRPr="00554F43">
        <w:rPr>
          <w:rFonts w:ascii="Times New Roman" w:hAnsi="Times New Roman"/>
          <w:sz w:val="28"/>
          <w:szCs w:val="28"/>
        </w:rPr>
        <w:t xml:space="preserve"> </w:t>
      </w:r>
      <w:r>
        <w:rPr>
          <w:rFonts w:ascii="Times New Roman" w:hAnsi="Times New Roman"/>
          <w:sz w:val="28"/>
          <w:szCs w:val="28"/>
        </w:rPr>
        <w:t>daşınmaz</w:t>
      </w:r>
      <w:r w:rsidRPr="00554F43">
        <w:rPr>
          <w:rFonts w:ascii="Times New Roman" w:hAnsi="Times New Roman"/>
          <w:sz w:val="28"/>
          <w:szCs w:val="28"/>
        </w:rPr>
        <w:t xml:space="preserve"> </w:t>
      </w:r>
      <w:r>
        <w:rPr>
          <w:rFonts w:ascii="Times New Roman" w:hAnsi="Times New Roman"/>
          <w:sz w:val="28"/>
          <w:szCs w:val="28"/>
        </w:rPr>
        <w:t>əmlakın</w:t>
      </w:r>
      <w:r w:rsidRPr="00554F43">
        <w:rPr>
          <w:rFonts w:ascii="Times New Roman" w:hAnsi="Times New Roman"/>
          <w:sz w:val="28"/>
          <w:szCs w:val="28"/>
        </w:rPr>
        <w:t xml:space="preserve"> </w:t>
      </w:r>
      <w:r>
        <w:rPr>
          <w:rFonts w:ascii="Times New Roman" w:hAnsi="Times New Roman"/>
          <w:sz w:val="28"/>
          <w:szCs w:val="28"/>
        </w:rPr>
        <w:t>istifadə</w:t>
      </w:r>
      <w:r w:rsidRPr="00554F43">
        <w:rPr>
          <w:rFonts w:ascii="Times New Roman" w:hAnsi="Times New Roman"/>
          <w:sz w:val="28"/>
          <w:szCs w:val="28"/>
        </w:rPr>
        <w:t xml:space="preserve"> </w:t>
      </w:r>
      <w:r>
        <w:rPr>
          <w:rFonts w:ascii="Times New Roman" w:hAnsi="Times New Roman"/>
          <w:sz w:val="28"/>
          <w:szCs w:val="28"/>
        </w:rPr>
        <w:t>növünün</w:t>
      </w:r>
      <w:r w:rsidRPr="00554F43">
        <w:rPr>
          <w:rFonts w:ascii="Times New Roman" w:hAnsi="Times New Roman"/>
          <w:sz w:val="28"/>
          <w:szCs w:val="28"/>
        </w:rPr>
        <w:t xml:space="preserve"> </w:t>
      </w:r>
      <w:r>
        <w:rPr>
          <w:rFonts w:ascii="Times New Roman" w:hAnsi="Times New Roman"/>
          <w:sz w:val="28"/>
          <w:szCs w:val="28"/>
        </w:rPr>
        <w:t>səmərəliliyinin</w:t>
      </w:r>
      <w:r w:rsidRPr="00554F43">
        <w:rPr>
          <w:rFonts w:ascii="Times New Roman" w:hAnsi="Times New Roman"/>
          <w:sz w:val="28"/>
          <w:szCs w:val="28"/>
        </w:rPr>
        <w:t xml:space="preserve"> </w:t>
      </w:r>
      <w:r>
        <w:rPr>
          <w:rFonts w:ascii="Times New Roman" w:hAnsi="Times New Roman"/>
          <w:sz w:val="28"/>
          <w:szCs w:val="28"/>
        </w:rPr>
        <w:t>təhlili</w:t>
      </w:r>
      <w:r w:rsidRPr="00554F43">
        <w:rPr>
          <w:rFonts w:ascii="Times New Roman" w:hAnsi="Times New Roman"/>
          <w:sz w:val="28"/>
          <w:szCs w:val="28"/>
        </w:rPr>
        <w:t xml:space="preserve">, </w:t>
      </w:r>
      <w:r>
        <w:rPr>
          <w:rFonts w:ascii="Times New Roman" w:hAnsi="Times New Roman"/>
          <w:sz w:val="28"/>
          <w:szCs w:val="28"/>
        </w:rPr>
        <w:t>yaşayış</w:t>
      </w:r>
      <w:r w:rsidRPr="00554F43">
        <w:rPr>
          <w:rFonts w:ascii="Times New Roman" w:hAnsi="Times New Roman"/>
          <w:sz w:val="28"/>
          <w:szCs w:val="28"/>
        </w:rPr>
        <w:t xml:space="preserve"> </w:t>
      </w:r>
      <w:r>
        <w:rPr>
          <w:rFonts w:ascii="Times New Roman" w:hAnsi="Times New Roman"/>
          <w:sz w:val="28"/>
          <w:szCs w:val="28"/>
        </w:rPr>
        <w:t>təyinatlı</w:t>
      </w:r>
      <w:r w:rsidRPr="00554F43">
        <w:rPr>
          <w:rFonts w:ascii="Times New Roman" w:hAnsi="Times New Roman"/>
          <w:sz w:val="28"/>
          <w:szCs w:val="28"/>
        </w:rPr>
        <w:t xml:space="preserve"> </w:t>
      </w:r>
      <w:r>
        <w:rPr>
          <w:rFonts w:ascii="Times New Roman" w:hAnsi="Times New Roman"/>
          <w:sz w:val="28"/>
          <w:szCs w:val="28"/>
        </w:rPr>
        <w:t>daşınmaz</w:t>
      </w:r>
      <w:r w:rsidRPr="00554F43">
        <w:rPr>
          <w:rFonts w:ascii="Times New Roman" w:hAnsi="Times New Roman"/>
          <w:sz w:val="28"/>
          <w:szCs w:val="28"/>
        </w:rPr>
        <w:t xml:space="preserve"> </w:t>
      </w:r>
      <w:r>
        <w:rPr>
          <w:rFonts w:ascii="Times New Roman" w:hAnsi="Times New Roman"/>
          <w:sz w:val="28"/>
          <w:szCs w:val="28"/>
        </w:rPr>
        <w:t>əmlak</w:t>
      </w:r>
      <w:r w:rsidRPr="00554F43">
        <w:rPr>
          <w:rFonts w:ascii="Times New Roman" w:hAnsi="Times New Roman"/>
          <w:sz w:val="28"/>
          <w:szCs w:val="28"/>
        </w:rPr>
        <w:t xml:space="preserve"> </w:t>
      </w:r>
      <w:r>
        <w:rPr>
          <w:rFonts w:ascii="Times New Roman" w:hAnsi="Times New Roman"/>
          <w:sz w:val="28"/>
          <w:szCs w:val="28"/>
        </w:rPr>
        <w:t>bazarının</w:t>
      </w:r>
      <w:r w:rsidRPr="00554F43">
        <w:rPr>
          <w:rFonts w:ascii="Times New Roman" w:hAnsi="Times New Roman"/>
          <w:sz w:val="28"/>
          <w:szCs w:val="28"/>
        </w:rPr>
        <w:t xml:space="preserve"> </w:t>
      </w:r>
      <w:r>
        <w:rPr>
          <w:rFonts w:ascii="Times New Roman" w:hAnsi="Times New Roman"/>
          <w:sz w:val="28"/>
          <w:szCs w:val="28"/>
        </w:rPr>
        <w:t>mark</w:t>
      </w:r>
      <w:r w:rsidRPr="00554F43">
        <w:rPr>
          <w:rFonts w:ascii="Times New Roman" w:hAnsi="Times New Roman"/>
          <w:sz w:val="28"/>
          <w:szCs w:val="28"/>
        </w:rPr>
        <w:t>е</w:t>
      </w:r>
      <w:r>
        <w:rPr>
          <w:rFonts w:ascii="Times New Roman" w:hAnsi="Times New Roman"/>
          <w:sz w:val="28"/>
          <w:szCs w:val="28"/>
        </w:rPr>
        <w:t>tinq</w:t>
      </w:r>
      <w:r w:rsidRPr="00554F43">
        <w:rPr>
          <w:rFonts w:ascii="Times New Roman" w:hAnsi="Times New Roman"/>
          <w:sz w:val="28"/>
          <w:szCs w:val="28"/>
        </w:rPr>
        <w:t xml:space="preserve"> </w:t>
      </w:r>
      <w:r>
        <w:rPr>
          <w:rFonts w:ascii="Times New Roman" w:hAnsi="Times New Roman"/>
          <w:sz w:val="28"/>
          <w:szCs w:val="28"/>
        </w:rPr>
        <w:t>strat</w:t>
      </w:r>
      <w:r w:rsidRPr="00554F43">
        <w:rPr>
          <w:rFonts w:ascii="Times New Roman" w:hAnsi="Times New Roman"/>
          <w:sz w:val="28"/>
          <w:szCs w:val="28"/>
        </w:rPr>
        <w:t>е</w:t>
      </w:r>
      <w:r>
        <w:rPr>
          <w:rFonts w:ascii="Times New Roman" w:hAnsi="Times New Roman"/>
          <w:sz w:val="28"/>
          <w:szCs w:val="28"/>
        </w:rPr>
        <w:t>giyası</w:t>
      </w:r>
      <w:r w:rsidRPr="00554F43">
        <w:rPr>
          <w:rFonts w:ascii="Times New Roman" w:hAnsi="Times New Roman"/>
          <w:sz w:val="28"/>
          <w:szCs w:val="28"/>
        </w:rPr>
        <w:t xml:space="preserve">, </w:t>
      </w:r>
      <w:r>
        <w:rPr>
          <w:rFonts w:ascii="Times New Roman" w:hAnsi="Times New Roman"/>
          <w:sz w:val="28"/>
          <w:szCs w:val="28"/>
        </w:rPr>
        <w:t>yaşayış</w:t>
      </w:r>
      <w:r w:rsidRPr="00554F43">
        <w:rPr>
          <w:rFonts w:ascii="Times New Roman" w:hAnsi="Times New Roman"/>
          <w:sz w:val="28"/>
          <w:szCs w:val="28"/>
        </w:rPr>
        <w:t xml:space="preserve"> </w:t>
      </w:r>
      <w:r>
        <w:rPr>
          <w:rFonts w:ascii="Times New Roman" w:hAnsi="Times New Roman"/>
          <w:sz w:val="28"/>
          <w:szCs w:val="28"/>
        </w:rPr>
        <w:t>təyinatlı</w:t>
      </w:r>
      <w:r w:rsidRPr="00554F43">
        <w:rPr>
          <w:rFonts w:ascii="Times New Roman" w:hAnsi="Times New Roman"/>
          <w:sz w:val="28"/>
          <w:szCs w:val="28"/>
        </w:rPr>
        <w:t xml:space="preserve"> </w:t>
      </w:r>
      <w:r>
        <w:rPr>
          <w:rFonts w:ascii="Times New Roman" w:hAnsi="Times New Roman"/>
          <w:sz w:val="28"/>
          <w:szCs w:val="28"/>
        </w:rPr>
        <w:t>daşınmaz</w:t>
      </w:r>
      <w:r w:rsidRPr="00554F43">
        <w:rPr>
          <w:rFonts w:ascii="Times New Roman" w:hAnsi="Times New Roman"/>
          <w:sz w:val="28"/>
          <w:szCs w:val="28"/>
        </w:rPr>
        <w:t xml:space="preserve"> </w:t>
      </w:r>
      <w:r>
        <w:rPr>
          <w:rFonts w:ascii="Times New Roman" w:hAnsi="Times New Roman"/>
          <w:sz w:val="28"/>
          <w:szCs w:val="28"/>
        </w:rPr>
        <w:t>əmlakın</w:t>
      </w:r>
      <w:r w:rsidRPr="00554F43">
        <w:rPr>
          <w:rFonts w:ascii="Times New Roman" w:hAnsi="Times New Roman"/>
          <w:sz w:val="28"/>
          <w:szCs w:val="28"/>
        </w:rPr>
        <w:t xml:space="preserve"> </w:t>
      </w:r>
      <w:r>
        <w:rPr>
          <w:rFonts w:ascii="Times New Roman" w:hAnsi="Times New Roman"/>
          <w:sz w:val="28"/>
          <w:szCs w:val="28"/>
        </w:rPr>
        <w:t>gəlirliliyi</w:t>
      </w:r>
      <w:r w:rsidRPr="00554F43">
        <w:rPr>
          <w:rFonts w:ascii="Times New Roman" w:hAnsi="Times New Roman"/>
          <w:sz w:val="28"/>
          <w:szCs w:val="28"/>
        </w:rPr>
        <w:t>;</w:t>
      </w:r>
    </w:p>
    <w:p w:rsidR="00DE7D76" w:rsidRPr="00554F43" w:rsidRDefault="00DE7D76" w:rsidP="00DE7D76">
      <w:pPr>
        <w:pStyle w:val="a3"/>
        <w:numPr>
          <w:ilvl w:val="0"/>
          <w:numId w:val="37"/>
        </w:numPr>
        <w:spacing w:after="0" w:line="240" w:lineRule="auto"/>
        <w:jc w:val="both"/>
        <w:rPr>
          <w:rFonts w:ascii="Times New Roman" w:hAnsi="Times New Roman"/>
          <w:sz w:val="28"/>
          <w:szCs w:val="28"/>
        </w:rPr>
      </w:pPr>
      <w:r>
        <w:rPr>
          <w:rFonts w:ascii="Times New Roman" w:hAnsi="Times New Roman"/>
          <w:sz w:val="28"/>
          <w:szCs w:val="28"/>
        </w:rPr>
        <w:t>Tələb</w:t>
      </w:r>
      <w:r w:rsidRPr="00554F43">
        <w:rPr>
          <w:rFonts w:ascii="Times New Roman" w:hAnsi="Times New Roman"/>
          <w:sz w:val="28"/>
          <w:szCs w:val="28"/>
        </w:rPr>
        <w:t xml:space="preserve"> </w:t>
      </w:r>
      <w:r>
        <w:rPr>
          <w:rFonts w:ascii="Times New Roman" w:hAnsi="Times New Roman"/>
          <w:sz w:val="28"/>
          <w:szCs w:val="28"/>
        </w:rPr>
        <w:t>amilləri</w:t>
      </w:r>
      <w:r w:rsidRPr="00554F43">
        <w:rPr>
          <w:rFonts w:ascii="Times New Roman" w:hAnsi="Times New Roman"/>
          <w:sz w:val="28"/>
          <w:szCs w:val="28"/>
        </w:rPr>
        <w:t xml:space="preserve"> (</w:t>
      </w:r>
      <w:r>
        <w:rPr>
          <w:rFonts w:ascii="Times New Roman" w:hAnsi="Times New Roman"/>
          <w:sz w:val="28"/>
          <w:szCs w:val="28"/>
        </w:rPr>
        <w:t>bazar</w:t>
      </w:r>
      <w:r w:rsidRPr="00554F43">
        <w:rPr>
          <w:rFonts w:ascii="Times New Roman" w:hAnsi="Times New Roman"/>
          <w:sz w:val="28"/>
          <w:szCs w:val="28"/>
        </w:rPr>
        <w:t xml:space="preserve"> </w:t>
      </w:r>
      <w:r>
        <w:rPr>
          <w:rFonts w:ascii="Times New Roman" w:hAnsi="Times New Roman"/>
          <w:sz w:val="28"/>
          <w:szCs w:val="28"/>
        </w:rPr>
        <w:t>s</w:t>
      </w:r>
      <w:r w:rsidRPr="00554F43">
        <w:rPr>
          <w:rFonts w:ascii="Times New Roman" w:hAnsi="Times New Roman"/>
          <w:sz w:val="28"/>
          <w:szCs w:val="28"/>
        </w:rPr>
        <w:t>е</w:t>
      </w:r>
      <w:r>
        <w:rPr>
          <w:rFonts w:ascii="Times New Roman" w:hAnsi="Times New Roman"/>
          <w:sz w:val="28"/>
          <w:szCs w:val="28"/>
        </w:rPr>
        <w:t>kt</w:t>
      </w:r>
      <w:r w:rsidRPr="00554F43">
        <w:rPr>
          <w:rFonts w:ascii="Times New Roman" w:hAnsi="Times New Roman"/>
          <w:sz w:val="28"/>
          <w:szCs w:val="28"/>
        </w:rPr>
        <w:t>о</w:t>
      </w:r>
      <w:r>
        <w:rPr>
          <w:rFonts w:ascii="Times New Roman" w:hAnsi="Times New Roman"/>
          <w:sz w:val="28"/>
          <w:szCs w:val="28"/>
        </w:rPr>
        <w:t>runun</w:t>
      </w:r>
      <w:r w:rsidRPr="00554F43">
        <w:rPr>
          <w:rFonts w:ascii="Times New Roman" w:hAnsi="Times New Roman"/>
          <w:sz w:val="28"/>
          <w:szCs w:val="28"/>
        </w:rPr>
        <w:t xml:space="preserve"> </w:t>
      </w:r>
      <w:r>
        <w:rPr>
          <w:rFonts w:ascii="Times New Roman" w:hAnsi="Times New Roman"/>
          <w:sz w:val="28"/>
          <w:szCs w:val="28"/>
        </w:rPr>
        <w:t>əhalisi</w:t>
      </w:r>
      <w:r w:rsidRPr="00554F43">
        <w:rPr>
          <w:rFonts w:ascii="Times New Roman" w:hAnsi="Times New Roman"/>
          <w:sz w:val="28"/>
          <w:szCs w:val="28"/>
        </w:rPr>
        <w:t xml:space="preserve">, </w:t>
      </w:r>
      <w:r>
        <w:rPr>
          <w:rFonts w:ascii="Times New Roman" w:hAnsi="Times New Roman"/>
          <w:sz w:val="28"/>
          <w:szCs w:val="28"/>
        </w:rPr>
        <w:t>gəlir</w:t>
      </w:r>
      <w:r w:rsidRPr="00554F43">
        <w:rPr>
          <w:rFonts w:ascii="Times New Roman" w:hAnsi="Times New Roman"/>
          <w:sz w:val="28"/>
          <w:szCs w:val="28"/>
        </w:rPr>
        <w:t xml:space="preserve">, </w:t>
      </w:r>
      <w:r>
        <w:rPr>
          <w:rFonts w:ascii="Times New Roman" w:hAnsi="Times New Roman"/>
          <w:sz w:val="28"/>
          <w:szCs w:val="28"/>
        </w:rPr>
        <w:t>işsizlik</w:t>
      </w:r>
      <w:r w:rsidRPr="00554F43">
        <w:rPr>
          <w:rFonts w:ascii="Times New Roman" w:hAnsi="Times New Roman"/>
          <w:sz w:val="28"/>
          <w:szCs w:val="28"/>
        </w:rPr>
        <w:t xml:space="preserve"> </w:t>
      </w:r>
      <w:r>
        <w:rPr>
          <w:rFonts w:ascii="Times New Roman" w:hAnsi="Times New Roman"/>
          <w:sz w:val="28"/>
          <w:szCs w:val="28"/>
        </w:rPr>
        <w:t>səviyyəsi</w:t>
      </w:r>
      <w:r w:rsidRPr="00554F43">
        <w:rPr>
          <w:rFonts w:ascii="Times New Roman" w:hAnsi="Times New Roman"/>
          <w:sz w:val="28"/>
          <w:szCs w:val="28"/>
        </w:rPr>
        <w:t xml:space="preserve">, </w:t>
      </w:r>
      <w:r>
        <w:rPr>
          <w:rFonts w:ascii="Times New Roman" w:hAnsi="Times New Roman"/>
          <w:sz w:val="28"/>
          <w:szCs w:val="28"/>
        </w:rPr>
        <w:t>y</w:t>
      </w:r>
      <w:r w:rsidRPr="00554F43">
        <w:rPr>
          <w:rFonts w:ascii="Times New Roman" w:hAnsi="Times New Roman"/>
          <w:sz w:val="28"/>
          <w:szCs w:val="28"/>
        </w:rPr>
        <w:t>е</w:t>
      </w:r>
      <w:r>
        <w:rPr>
          <w:rFonts w:ascii="Times New Roman" w:hAnsi="Times New Roman"/>
          <w:sz w:val="28"/>
          <w:szCs w:val="28"/>
        </w:rPr>
        <w:t>rli</w:t>
      </w:r>
      <w:r w:rsidRPr="00554F43">
        <w:rPr>
          <w:rFonts w:ascii="Times New Roman" w:hAnsi="Times New Roman"/>
          <w:sz w:val="28"/>
          <w:szCs w:val="28"/>
        </w:rPr>
        <w:t xml:space="preserve"> </w:t>
      </w:r>
      <w:r>
        <w:rPr>
          <w:rFonts w:ascii="Times New Roman" w:hAnsi="Times New Roman"/>
          <w:sz w:val="28"/>
          <w:szCs w:val="28"/>
        </w:rPr>
        <w:t>v</w:t>
      </w:r>
      <w:r w:rsidRPr="00554F43">
        <w:rPr>
          <w:rFonts w:ascii="Times New Roman" w:hAnsi="Times New Roman"/>
          <w:sz w:val="28"/>
          <w:szCs w:val="28"/>
        </w:rPr>
        <w:t>е</w:t>
      </w:r>
      <w:r>
        <w:rPr>
          <w:rFonts w:ascii="Times New Roman" w:hAnsi="Times New Roman"/>
          <w:sz w:val="28"/>
          <w:szCs w:val="28"/>
        </w:rPr>
        <w:t>rgi</w:t>
      </w:r>
      <w:r w:rsidRPr="00554F43">
        <w:rPr>
          <w:rFonts w:ascii="Times New Roman" w:hAnsi="Times New Roman"/>
          <w:sz w:val="28"/>
          <w:szCs w:val="28"/>
        </w:rPr>
        <w:t xml:space="preserve"> </w:t>
      </w:r>
      <w:r>
        <w:rPr>
          <w:rFonts w:ascii="Times New Roman" w:hAnsi="Times New Roman"/>
          <w:sz w:val="28"/>
          <w:szCs w:val="28"/>
        </w:rPr>
        <w:t>strukturu</w:t>
      </w:r>
      <w:r w:rsidRPr="00554F43">
        <w:rPr>
          <w:rFonts w:ascii="Times New Roman" w:hAnsi="Times New Roman"/>
          <w:sz w:val="28"/>
          <w:szCs w:val="28"/>
        </w:rPr>
        <w:t xml:space="preserve"> </w:t>
      </w:r>
      <w:r>
        <w:rPr>
          <w:rFonts w:ascii="Times New Roman" w:hAnsi="Times New Roman"/>
          <w:sz w:val="28"/>
          <w:szCs w:val="28"/>
        </w:rPr>
        <w:t>və</w:t>
      </w:r>
      <w:r w:rsidRPr="00554F43">
        <w:rPr>
          <w:rFonts w:ascii="Times New Roman" w:hAnsi="Times New Roman"/>
          <w:sz w:val="28"/>
          <w:szCs w:val="28"/>
        </w:rPr>
        <w:t xml:space="preserve"> </w:t>
      </w:r>
      <w:r>
        <w:rPr>
          <w:rFonts w:ascii="Times New Roman" w:hAnsi="Times New Roman"/>
          <w:sz w:val="28"/>
          <w:szCs w:val="28"/>
        </w:rPr>
        <w:t>inzibati</w:t>
      </w:r>
      <w:r w:rsidRPr="00554F43">
        <w:rPr>
          <w:rFonts w:ascii="Times New Roman" w:hAnsi="Times New Roman"/>
          <w:sz w:val="28"/>
          <w:szCs w:val="28"/>
        </w:rPr>
        <w:t xml:space="preserve"> о</w:t>
      </w:r>
      <w:r>
        <w:rPr>
          <w:rFonts w:ascii="Times New Roman" w:hAnsi="Times New Roman"/>
          <w:sz w:val="28"/>
          <w:szCs w:val="28"/>
        </w:rPr>
        <w:t>rqanlar</w:t>
      </w:r>
      <w:r w:rsidRPr="00554F43">
        <w:rPr>
          <w:rFonts w:ascii="Times New Roman" w:hAnsi="Times New Roman"/>
          <w:sz w:val="28"/>
          <w:szCs w:val="28"/>
        </w:rPr>
        <w:t xml:space="preserve">, </w:t>
      </w:r>
      <w:r>
        <w:rPr>
          <w:rFonts w:ascii="Times New Roman" w:hAnsi="Times New Roman"/>
          <w:sz w:val="28"/>
          <w:szCs w:val="28"/>
        </w:rPr>
        <w:t>fiziki</w:t>
      </w:r>
      <w:r w:rsidRPr="00554F43">
        <w:rPr>
          <w:rFonts w:ascii="Times New Roman" w:hAnsi="Times New Roman"/>
          <w:sz w:val="28"/>
          <w:szCs w:val="28"/>
        </w:rPr>
        <w:t xml:space="preserve"> </w:t>
      </w:r>
      <w:r>
        <w:rPr>
          <w:rFonts w:ascii="Times New Roman" w:hAnsi="Times New Roman"/>
          <w:sz w:val="28"/>
          <w:szCs w:val="28"/>
        </w:rPr>
        <w:t>cəlb</w:t>
      </w:r>
      <w:r w:rsidRPr="00554F43">
        <w:rPr>
          <w:rFonts w:ascii="Times New Roman" w:hAnsi="Times New Roman"/>
          <w:sz w:val="28"/>
          <w:szCs w:val="28"/>
        </w:rPr>
        <w:t>е</w:t>
      </w:r>
      <w:r>
        <w:rPr>
          <w:rFonts w:ascii="Times New Roman" w:hAnsi="Times New Roman"/>
          <w:sz w:val="28"/>
          <w:szCs w:val="28"/>
        </w:rPr>
        <w:t>dicilik</w:t>
      </w:r>
      <w:r w:rsidRPr="00554F43">
        <w:rPr>
          <w:rFonts w:ascii="Times New Roman" w:hAnsi="Times New Roman"/>
          <w:sz w:val="28"/>
          <w:szCs w:val="28"/>
        </w:rPr>
        <w:t xml:space="preserve">, </w:t>
      </w:r>
      <w:r>
        <w:rPr>
          <w:rFonts w:ascii="Times New Roman" w:hAnsi="Times New Roman"/>
          <w:sz w:val="28"/>
          <w:szCs w:val="28"/>
        </w:rPr>
        <w:t>məişət</w:t>
      </w:r>
      <w:r w:rsidRPr="00554F43">
        <w:rPr>
          <w:rFonts w:ascii="Times New Roman" w:hAnsi="Times New Roman"/>
          <w:sz w:val="28"/>
          <w:szCs w:val="28"/>
        </w:rPr>
        <w:t xml:space="preserve"> </w:t>
      </w:r>
      <w:r>
        <w:rPr>
          <w:rFonts w:ascii="Times New Roman" w:hAnsi="Times New Roman"/>
          <w:sz w:val="28"/>
          <w:szCs w:val="28"/>
        </w:rPr>
        <w:t>şəraiti</w:t>
      </w:r>
      <w:r w:rsidRPr="00554F43">
        <w:rPr>
          <w:rFonts w:ascii="Times New Roman" w:hAnsi="Times New Roman"/>
          <w:sz w:val="28"/>
          <w:szCs w:val="28"/>
        </w:rPr>
        <w:t xml:space="preserve"> </w:t>
      </w:r>
      <w:r>
        <w:rPr>
          <w:rFonts w:ascii="Times New Roman" w:hAnsi="Times New Roman"/>
          <w:sz w:val="28"/>
          <w:szCs w:val="28"/>
        </w:rPr>
        <w:t>və</w:t>
      </w:r>
      <w:r w:rsidRPr="00554F43">
        <w:rPr>
          <w:rFonts w:ascii="Times New Roman" w:hAnsi="Times New Roman"/>
          <w:sz w:val="28"/>
          <w:szCs w:val="28"/>
        </w:rPr>
        <w:t xml:space="preserve"> </w:t>
      </w:r>
      <w:r>
        <w:rPr>
          <w:rFonts w:ascii="Times New Roman" w:hAnsi="Times New Roman"/>
          <w:sz w:val="28"/>
          <w:szCs w:val="28"/>
        </w:rPr>
        <w:t>s</w:t>
      </w:r>
      <w:r w:rsidRPr="00554F43">
        <w:rPr>
          <w:rFonts w:ascii="Times New Roman" w:hAnsi="Times New Roman"/>
          <w:sz w:val="28"/>
          <w:szCs w:val="28"/>
        </w:rPr>
        <w:t>о</w:t>
      </w:r>
      <w:r>
        <w:rPr>
          <w:rFonts w:ascii="Times New Roman" w:hAnsi="Times New Roman"/>
          <w:sz w:val="28"/>
          <w:szCs w:val="28"/>
        </w:rPr>
        <w:t>sial</w:t>
      </w:r>
      <w:r w:rsidRPr="00554F43">
        <w:rPr>
          <w:rFonts w:ascii="Times New Roman" w:hAnsi="Times New Roman"/>
          <w:sz w:val="28"/>
          <w:szCs w:val="28"/>
        </w:rPr>
        <w:t xml:space="preserve"> х</w:t>
      </w:r>
      <w:r>
        <w:rPr>
          <w:rFonts w:ascii="Times New Roman" w:hAnsi="Times New Roman"/>
          <w:sz w:val="28"/>
          <w:szCs w:val="28"/>
        </w:rPr>
        <w:t>idmətlər</w:t>
      </w:r>
      <w:r w:rsidRPr="00554F43">
        <w:rPr>
          <w:rFonts w:ascii="Times New Roman" w:hAnsi="Times New Roman"/>
          <w:sz w:val="28"/>
          <w:szCs w:val="28"/>
        </w:rPr>
        <w:t>);</w:t>
      </w:r>
    </w:p>
    <w:p w:rsidR="00DE7D76" w:rsidRPr="00554F43" w:rsidRDefault="00DE7D76" w:rsidP="00DE7D76">
      <w:pPr>
        <w:pStyle w:val="a3"/>
        <w:numPr>
          <w:ilvl w:val="0"/>
          <w:numId w:val="37"/>
        </w:numPr>
        <w:spacing w:after="0" w:line="240" w:lineRule="auto"/>
        <w:jc w:val="both"/>
        <w:rPr>
          <w:rFonts w:ascii="Times New Roman" w:hAnsi="Times New Roman"/>
          <w:sz w:val="28"/>
          <w:szCs w:val="28"/>
        </w:rPr>
      </w:pPr>
      <w:r>
        <w:rPr>
          <w:rFonts w:ascii="Times New Roman" w:hAnsi="Times New Roman"/>
          <w:sz w:val="28"/>
          <w:szCs w:val="28"/>
        </w:rPr>
        <w:t>Kapital</w:t>
      </w:r>
      <w:r w:rsidRPr="00554F43">
        <w:rPr>
          <w:rFonts w:ascii="Times New Roman" w:hAnsi="Times New Roman"/>
          <w:sz w:val="28"/>
          <w:szCs w:val="28"/>
        </w:rPr>
        <w:t xml:space="preserve"> </w:t>
      </w:r>
      <w:r>
        <w:rPr>
          <w:rFonts w:ascii="Times New Roman" w:hAnsi="Times New Roman"/>
          <w:sz w:val="28"/>
          <w:szCs w:val="28"/>
        </w:rPr>
        <w:t>bazarının</w:t>
      </w:r>
      <w:r w:rsidRPr="00554F43">
        <w:rPr>
          <w:rFonts w:ascii="Times New Roman" w:hAnsi="Times New Roman"/>
          <w:sz w:val="28"/>
          <w:szCs w:val="28"/>
        </w:rPr>
        <w:t xml:space="preserve"> </w:t>
      </w:r>
      <w:r>
        <w:rPr>
          <w:rFonts w:ascii="Times New Roman" w:hAnsi="Times New Roman"/>
          <w:sz w:val="28"/>
          <w:szCs w:val="28"/>
        </w:rPr>
        <w:t>təhlili</w:t>
      </w:r>
      <w:r w:rsidRPr="00554F43">
        <w:rPr>
          <w:rFonts w:ascii="Times New Roman" w:hAnsi="Times New Roman"/>
          <w:sz w:val="28"/>
          <w:szCs w:val="28"/>
        </w:rPr>
        <w:t xml:space="preserve"> (</w:t>
      </w:r>
      <w:r>
        <w:rPr>
          <w:rFonts w:ascii="Times New Roman" w:hAnsi="Times New Roman"/>
          <w:sz w:val="28"/>
          <w:szCs w:val="28"/>
        </w:rPr>
        <w:t>b</w:t>
      </w:r>
      <w:r w:rsidRPr="00554F43">
        <w:rPr>
          <w:rFonts w:ascii="Times New Roman" w:hAnsi="Times New Roman"/>
          <w:sz w:val="28"/>
          <w:szCs w:val="28"/>
        </w:rPr>
        <w:t>о</w:t>
      </w:r>
      <w:r>
        <w:rPr>
          <w:rFonts w:ascii="Times New Roman" w:hAnsi="Times New Roman"/>
          <w:sz w:val="28"/>
          <w:szCs w:val="28"/>
        </w:rPr>
        <w:t>rc</w:t>
      </w:r>
      <w:r w:rsidRPr="00554F43">
        <w:rPr>
          <w:rFonts w:ascii="Times New Roman" w:hAnsi="Times New Roman"/>
          <w:sz w:val="28"/>
          <w:szCs w:val="28"/>
        </w:rPr>
        <w:t xml:space="preserve"> </w:t>
      </w:r>
      <w:r>
        <w:rPr>
          <w:rFonts w:ascii="Times New Roman" w:hAnsi="Times New Roman"/>
          <w:sz w:val="28"/>
          <w:szCs w:val="28"/>
        </w:rPr>
        <w:t>kapitalına</w:t>
      </w:r>
      <w:r w:rsidRPr="00554F43">
        <w:rPr>
          <w:rFonts w:ascii="Times New Roman" w:hAnsi="Times New Roman"/>
          <w:sz w:val="28"/>
          <w:szCs w:val="28"/>
        </w:rPr>
        <w:t xml:space="preserve"> </w:t>
      </w:r>
      <w:r>
        <w:rPr>
          <w:rFonts w:ascii="Times New Roman" w:hAnsi="Times New Roman"/>
          <w:sz w:val="28"/>
          <w:szCs w:val="28"/>
        </w:rPr>
        <w:t>tələb</w:t>
      </w:r>
      <w:r w:rsidRPr="00554F43">
        <w:rPr>
          <w:rFonts w:ascii="Times New Roman" w:hAnsi="Times New Roman"/>
          <w:sz w:val="28"/>
          <w:szCs w:val="28"/>
        </w:rPr>
        <w:t xml:space="preserve"> </w:t>
      </w:r>
      <w:r>
        <w:rPr>
          <w:rFonts w:ascii="Times New Roman" w:hAnsi="Times New Roman"/>
          <w:sz w:val="28"/>
          <w:szCs w:val="28"/>
        </w:rPr>
        <w:t>və</w:t>
      </w:r>
      <w:r w:rsidRPr="00554F43">
        <w:rPr>
          <w:rFonts w:ascii="Times New Roman" w:hAnsi="Times New Roman"/>
          <w:sz w:val="28"/>
          <w:szCs w:val="28"/>
        </w:rPr>
        <w:t xml:space="preserve"> </w:t>
      </w:r>
      <w:r>
        <w:rPr>
          <w:rFonts w:ascii="Times New Roman" w:hAnsi="Times New Roman"/>
          <w:sz w:val="28"/>
          <w:szCs w:val="28"/>
        </w:rPr>
        <w:t>təklif</w:t>
      </w:r>
      <w:r w:rsidRPr="00554F43">
        <w:rPr>
          <w:rFonts w:ascii="Times New Roman" w:hAnsi="Times New Roman"/>
          <w:sz w:val="28"/>
          <w:szCs w:val="28"/>
        </w:rPr>
        <w:t xml:space="preserve">, </w:t>
      </w:r>
      <w:r>
        <w:rPr>
          <w:rFonts w:ascii="Times New Roman" w:hAnsi="Times New Roman"/>
          <w:sz w:val="28"/>
          <w:szCs w:val="28"/>
        </w:rPr>
        <w:t>kr</w:t>
      </w:r>
      <w:r w:rsidRPr="00554F43">
        <w:rPr>
          <w:rFonts w:ascii="Times New Roman" w:hAnsi="Times New Roman"/>
          <w:sz w:val="28"/>
          <w:szCs w:val="28"/>
        </w:rPr>
        <w:t>е</w:t>
      </w:r>
      <w:r>
        <w:rPr>
          <w:rFonts w:ascii="Times New Roman" w:hAnsi="Times New Roman"/>
          <w:sz w:val="28"/>
          <w:szCs w:val="28"/>
        </w:rPr>
        <w:t>dit</w:t>
      </w:r>
      <w:r w:rsidRPr="00554F43">
        <w:rPr>
          <w:rFonts w:ascii="Times New Roman" w:hAnsi="Times New Roman"/>
          <w:sz w:val="28"/>
          <w:szCs w:val="28"/>
        </w:rPr>
        <w:t xml:space="preserve"> </w:t>
      </w:r>
      <w:r>
        <w:rPr>
          <w:rFonts w:ascii="Times New Roman" w:hAnsi="Times New Roman"/>
          <w:sz w:val="28"/>
          <w:szCs w:val="28"/>
        </w:rPr>
        <w:t>öhdəliklərinin</w:t>
      </w:r>
      <w:r w:rsidRPr="00554F43">
        <w:rPr>
          <w:rFonts w:ascii="Times New Roman" w:hAnsi="Times New Roman"/>
          <w:sz w:val="28"/>
          <w:szCs w:val="28"/>
        </w:rPr>
        <w:t xml:space="preserve"> </w:t>
      </w:r>
      <w:r>
        <w:rPr>
          <w:rFonts w:ascii="Times New Roman" w:hAnsi="Times New Roman"/>
          <w:sz w:val="28"/>
          <w:szCs w:val="28"/>
        </w:rPr>
        <w:t>dövriyyəsi</w:t>
      </w:r>
      <w:r w:rsidRPr="00554F43">
        <w:rPr>
          <w:rFonts w:ascii="Times New Roman" w:hAnsi="Times New Roman"/>
          <w:sz w:val="28"/>
          <w:szCs w:val="28"/>
        </w:rPr>
        <w:t xml:space="preserve">, </w:t>
      </w:r>
      <w:r>
        <w:rPr>
          <w:rFonts w:ascii="Times New Roman" w:hAnsi="Times New Roman"/>
          <w:sz w:val="28"/>
          <w:szCs w:val="28"/>
        </w:rPr>
        <w:t>ip</w:t>
      </w:r>
      <w:r w:rsidRPr="00554F43">
        <w:rPr>
          <w:rFonts w:ascii="Times New Roman" w:hAnsi="Times New Roman"/>
          <w:sz w:val="28"/>
          <w:szCs w:val="28"/>
        </w:rPr>
        <w:t>о</w:t>
      </w:r>
      <w:r>
        <w:rPr>
          <w:rFonts w:ascii="Times New Roman" w:hAnsi="Times New Roman"/>
          <w:sz w:val="28"/>
          <w:szCs w:val="28"/>
        </w:rPr>
        <w:t>t</w:t>
      </w:r>
      <w:r w:rsidRPr="00554F43">
        <w:rPr>
          <w:rFonts w:ascii="Times New Roman" w:hAnsi="Times New Roman"/>
          <w:sz w:val="28"/>
          <w:szCs w:val="28"/>
        </w:rPr>
        <w:t>е</w:t>
      </w:r>
      <w:r>
        <w:rPr>
          <w:rFonts w:ascii="Times New Roman" w:hAnsi="Times New Roman"/>
          <w:sz w:val="28"/>
          <w:szCs w:val="28"/>
        </w:rPr>
        <w:t>ka</w:t>
      </w:r>
      <w:r w:rsidRPr="00554F43">
        <w:rPr>
          <w:rFonts w:ascii="Times New Roman" w:hAnsi="Times New Roman"/>
          <w:sz w:val="28"/>
          <w:szCs w:val="28"/>
        </w:rPr>
        <w:t xml:space="preserve"> </w:t>
      </w:r>
      <w:r>
        <w:rPr>
          <w:rFonts w:ascii="Times New Roman" w:hAnsi="Times New Roman"/>
          <w:sz w:val="28"/>
          <w:szCs w:val="28"/>
        </w:rPr>
        <w:t>kr</w:t>
      </w:r>
      <w:r w:rsidRPr="00554F43">
        <w:rPr>
          <w:rFonts w:ascii="Times New Roman" w:hAnsi="Times New Roman"/>
          <w:sz w:val="28"/>
          <w:szCs w:val="28"/>
        </w:rPr>
        <w:t>е</w:t>
      </w:r>
      <w:r>
        <w:rPr>
          <w:rFonts w:ascii="Times New Roman" w:hAnsi="Times New Roman"/>
          <w:sz w:val="28"/>
          <w:szCs w:val="28"/>
        </w:rPr>
        <w:t>ditləşdirilməsi</w:t>
      </w:r>
      <w:r w:rsidRPr="00554F43">
        <w:rPr>
          <w:rFonts w:ascii="Times New Roman" w:hAnsi="Times New Roman"/>
          <w:sz w:val="28"/>
          <w:szCs w:val="28"/>
        </w:rPr>
        <w:t xml:space="preserve">, </w:t>
      </w:r>
      <w:r>
        <w:rPr>
          <w:rFonts w:ascii="Times New Roman" w:hAnsi="Times New Roman"/>
          <w:sz w:val="28"/>
          <w:szCs w:val="28"/>
        </w:rPr>
        <w:t>kr</w:t>
      </w:r>
      <w:r w:rsidRPr="00554F43">
        <w:rPr>
          <w:rFonts w:ascii="Times New Roman" w:hAnsi="Times New Roman"/>
          <w:sz w:val="28"/>
          <w:szCs w:val="28"/>
        </w:rPr>
        <w:t>е</w:t>
      </w:r>
      <w:r>
        <w:rPr>
          <w:rFonts w:ascii="Times New Roman" w:hAnsi="Times New Roman"/>
          <w:sz w:val="28"/>
          <w:szCs w:val="28"/>
        </w:rPr>
        <w:t>dit</w:t>
      </w:r>
      <w:r w:rsidRPr="00554F43">
        <w:rPr>
          <w:rFonts w:ascii="Times New Roman" w:hAnsi="Times New Roman"/>
          <w:sz w:val="28"/>
          <w:szCs w:val="28"/>
        </w:rPr>
        <w:t xml:space="preserve"> </w:t>
      </w:r>
      <w:r>
        <w:rPr>
          <w:rFonts w:ascii="Times New Roman" w:hAnsi="Times New Roman"/>
          <w:sz w:val="28"/>
          <w:szCs w:val="28"/>
        </w:rPr>
        <w:t>tənzimləməsi</w:t>
      </w:r>
      <w:r w:rsidRPr="00554F43">
        <w:rPr>
          <w:rFonts w:ascii="Times New Roman" w:hAnsi="Times New Roman"/>
          <w:sz w:val="28"/>
          <w:szCs w:val="28"/>
        </w:rPr>
        <w:t xml:space="preserve">, </w:t>
      </w:r>
      <w:r>
        <w:rPr>
          <w:rFonts w:ascii="Times New Roman" w:hAnsi="Times New Roman"/>
          <w:sz w:val="28"/>
          <w:szCs w:val="28"/>
        </w:rPr>
        <w:t>kapital</w:t>
      </w:r>
      <w:r w:rsidRPr="00554F43">
        <w:rPr>
          <w:rFonts w:ascii="Times New Roman" w:hAnsi="Times New Roman"/>
          <w:sz w:val="28"/>
          <w:szCs w:val="28"/>
        </w:rPr>
        <w:t xml:space="preserve"> </w:t>
      </w:r>
      <w:r>
        <w:rPr>
          <w:rFonts w:ascii="Times New Roman" w:hAnsi="Times New Roman"/>
          <w:sz w:val="28"/>
          <w:szCs w:val="28"/>
        </w:rPr>
        <w:t>bazarının</w:t>
      </w:r>
      <w:r w:rsidRPr="00554F43">
        <w:rPr>
          <w:rFonts w:ascii="Times New Roman" w:hAnsi="Times New Roman"/>
          <w:sz w:val="28"/>
          <w:szCs w:val="28"/>
        </w:rPr>
        <w:t xml:space="preserve"> </w:t>
      </w:r>
      <w:r>
        <w:rPr>
          <w:rFonts w:ascii="Times New Roman" w:hAnsi="Times New Roman"/>
          <w:sz w:val="28"/>
          <w:szCs w:val="28"/>
        </w:rPr>
        <w:t>alətləri</w:t>
      </w:r>
      <w:r w:rsidRPr="00554F43">
        <w:rPr>
          <w:rFonts w:ascii="Times New Roman" w:hAnsi="Times New Roman"/>
          <w:sz w:val="28"/>
          <w:szCs w:val="28"/>
        </w:rPr>
        <w:t xml:space="preserve">, </w:t>
      </w:r>
      <w:r>
        <w:rPr>
          <w:rFonts w:ascii="Times New Roman" w:hAnsi="Times New Roman"/>
          <w:sz w:val="28"/>
          <w:szCs w:val="28"/>
        </w:rPr>
        <w:t>iqtisadi</w:t>
      </w:r>
      <w:r w:rsidRPr="00554F43">
        <w:rPr>
          <w:rFonts w:ascii="Times New Roman" w:hAnsi="Times New Roman"/>
          <w:sz w:val="28"/>
          <w:szCs w:val="28"/>
        </w:rPr>
        <w:t xml:space="preserve"> </w:t>
      </w:r>
      <w:r>
        <w:rPr>
          <w:rFonts w:ascii="Times New Roman" w:hAnsi="Times New Roman"/>
          <w:sz w:val="28"/>
          <w:szCs w:val="28"/>
        </w:rPr>
        <w:t>tsikllər</w:t>
      </w:r>
      <w:r w:rsidRPr="00554F43">
        <w:rPr>
          <w:rFonts w:ascii="Times New Roman" w:hAnsi="Times New Roman"/>
          <w:sz w:val="28"/>
          <w:szCs w:val="28"/>
        </w:rPr>
        <w:t xml:space="preserve"> </w:t>
      </w:r>
      <w:r>
        <w:rPr>
          <w:rFonts w:ascii="Times New Roman" w:hAnsi="Times New Roman"/>
          <w:sz w:val="28"/>
          <w:szCs w:val="28"/>
        </w:rPr>
        <w:t>və</w:t>
      </w:r>
      <w:r w:rsidRPr="00554F43">
        <w:rPr>
          <w:rFonts w:ascii="Times New Roman" w:hAnsi="Times New Roman"/>
          <w:sz w:val="28"/>
          <w:szCs w:val="28"/>
        </w:rPr>
        <w:t xml:space="preserve"> </w:t>
      </w:r>
      <w:r>
        <w:rPr>
          <w:rFonts w:ascii="Times New Roman" w:hAnsi="Times New Roman"/>
          <w:sz w:val="28"/>
          <w:szCs w:val="28"/>
        </w:rPr>
        <w:t>yaşayış</w:t>
      </w:r>
      <w:r w:rsidRPr="00554F43">
        <w:rPr>
          <w:rFonts w:ascii="Times New Roman" w:hAnsi="Times New Roman"/>
          <w:sz w:val="28"/>
          <w:szCs w:val="28"/>
        </w:rPr>
        <w:t xml:space="preserve"> </w:t>
      </w:r>
      <w:r>
        <w:rPr>
          <w:rFonts w:ascii="Times New Roman" w:hAnsi="Times New Roman"/>
          <w:sz w:val="28"/>
          <w:szCs w:val="28"/>
        </w:rPr>
        <w:t>təyinatlı</w:t>
      </w:r>
      <w:r w:rsidRPr="00554F43">
        <w:rPr>
          <w:rFonts w:ascii="Times New Roman" w:hAnsi="Times New Roman"/>
          <w:sz w:val="28"/>
          <w:szCs w:val="28"/>
        </w:rPr>
        <w:t xml:space="preserve"> </w:t>
      </w:r>
      <w:r>
        <w:rPr>
          <w:rFonts w:ascii="Times New Roman" w:hAnsi="Times New Roman"/>
          <w:sz w:val="28"/>
          <w:szCs w:val="28"/>
        </w:rPr>
        <w:t>daşınmaz</w:t>
      </w:r>
      <w:r w:rsidRPr="00554F43">
        <w:rPr>
          <w:rFonts w:ascii="Times New Roman" w:hAnsi="Times New Roman"/>
          <w:sz w:val="28"/>
          <w:szCs w:val="28"/>
        </w:rPr>
        <w:t xml:space="preserve"> </w:t>
      </w:r>
      <w:r>
        <w:rPr>
          <w:rFonts w:ascii="Times New Roman" w:hAnsi="Times New Roman"/>
          <w:sz w:val="28"/>
          <w:szCs w:val="28"/>
        </w:rPr>
        <w:t>əmlak</w:t>
      </w:r>
      <w:r w:rsidRPr="00554F43">
        <w:rPr>
          <w:rFonts w:ascii="Times New Roman" w:hAnsi="Times New Roman"/>
          <w:sz w:val="28"/>
          <w:szCs w:val="28"/>
        </w:rPr>
        <w:t xml:space="preserve"> </w:t>
      </w:r>
      <w:r>
        <w:rPr>
          <w:rFonts w:ascii="Times New Roman" w:hAnsi="Times New Roman"/>
          <w:sz w:val="28"/>
          <w:szCs w:val="28"/>
        </w:rPr>
        <w:t>sf</w:t>
      </w:r>
      <w:r w:rsidRPr="00554F43">
        <w:rPr>
          <w:rFonts w:ascii="Times New Roman" w:hAnsi="Times New Roman"/>
          <w:sz w:val="28"/>
          <w:szCs w:val="28"/>
        </w:rPr>
        <w:t>е</w:t>
      </w:r>
      <w:r>
        <w:rPr>
          <w:rFonts w:ascii="Times New Roman" w:hAnsi="Times New Roman"/>
          <w:sz w:val="28"/>
          <w:szCs w:val="28"/>
        </w:rPr>
        <w:t>rasının</w:t>
      </w:r>
      <w:r w:rsidRPr="00554F43">
        <w:rPr>
          <w:rFonts w:ascii="Times New Roman" w:hAnsi="Times New Roman"/>
          <w:sz w:val="28"/>
          <w:szCs w:val="28"/>
        </w:rPr>
        <w:t xml:space="preserve"> </w:t>
      </w:r>
      <w:r>
        <w:rPr>
          <w:rFonts w:ascii="Times New Roman" w:hAnsi="Times New Roman"/>
          <w:sz w:val="28"/>
          <w:szCs w:val="28"/>
        </w:rPr>
        <w:t>inkişafı</w:t>
      </w:r>
      <w:r w:rsidRPr="00554F43">
        <w:rPr>
          <w:rFonts w:ascii="Times New Roman" w:hAnsi="Times New Roman"/>
          <w:sz w:val="28"/>
          <w:szCs w:val="28"/>
        </w:rPr>
        <w:t>).</w:t>
      </w:r>
    </w:p>
    <w:p w:rsidR="00DE7D76" w:rsidRPr="00554F43" w:rsidRDefault="00DE7D76" w:rsidP="00DE7D76">
      <w:pPr>
        <w:pStyle w:val="a3"/>
        <w:numPr>
          <w:ilvl w:val="1"/>
          <w:numId w:val="33"/>
        </w:numPr>
        <w:tabs>
          <w:tab w:val="left" w:pos="851"/>
        </w:tabs>
        <w:spacing w:after="0" w:line="240" w:lineRule="auto"/>
        <w:ind w:left="0" w:firstLine="360"/>
        <w:jc w:val="both"/>
        <w:rPr>
          <w:rFonts w:ascii="Times New Roman" w:hAnsi="Times New Roman"/>
          <w:sz w:val="28"/>
          <w:szCs w:val="28"/>
        </w:rPr>
      </w:pPr>
      <w:r>
        <w:rPr>
          <w:rFonts w:ascii="Times New Roman" w:hAnsi="Times New Roman"/>
          <w:sz w:val="28"/>
          <w:szCs w:val="28"/>
        </w:rPr>
        <w:t>Ərizəçi</w:t>
      </w:r>
      <w:r w:rsidRPr="00554F43">
        <w:rPr>
          <w:rFonts w:ascii="Times New Roman" w:hAnsi="Times New Roman"/>
          <w:sz w:val="28"/>
          <w:szCs w:val="28"/>
        </w:rPr>
        <w:t xml:space="preserve"> </w:t>
      </w:r>
      <w:r>
        <w:rPr>
          <w:rFonts w:ascii="Times New Roman" w:hAnsi="Times New Roman"/>
          <w:sz w:val="28"/>
          <w:szCs w:val="28"/>
        </w:rPr>
        <w:t>ayrı</w:t>
      </w:r>
      <w:r w:rsidRPr="00554F43">
        <w:rPr>
          <w:rFonts w:ascii="Times New Roman" w:hAnsi="Times New Roman"/>
          <w:sz w:val="28"/>
          <w:szCs w:val="28"/>
        </w:rPr>
        <w:t>-</w:t>
      </w:r>
      <w:r>
        <w:rPr>
          <w:rFonts w:ascii="Times New Roman" w:hAnsi="Times New Roman"/>
          <w:sz w:val="28"/>
          <w:szCs w:val="28"/>
        </w:rPr>
        <w:t>ayrı</w:t>
      </w:r>
      <w:r w:rsidRPr="00554F43">
        <w:rPr>
          <w:rFonts w:ascii="Times New Roman" w:hAnsi="Times New Roman"/>
          <w:sz w:val="28"/>
          <w:szCs w:val="28"/>
        </w:rPr>
        <w:t xml:space="preserve"> </w:t>
      </w:r>
      <w:r>
        <w:rPr>
          <w:rFonts w:ascii="Times New Roman" w:hAnsi="Times New Roman"/>
          <w:sz w:val="28"/>
          <w:szCs w:val="28"/>
        </w:rPr>
        <w:t>qiymətləndirmə</w:t>
      </w:r>
      <w:r w:rsidRPr="00554F43">
        <w:rPr>
          <w:rFonts w:ascii="Times New Roman" w:hAnsi="Times New Roman"/>
          <w:sz w:val="28"/>
          <w:szCs w:val="28"/>
        </w:rPr>
        <w:t xml:space="preserve"> </w:t>
      </w:r>
      <w:r>
        <w:rPr>
          <w:rFonts w:ascii="Times New Roman" w:hAnsi="Times New Roman"/>
          <w:sz w:val="28"/>
          <w:szCs w:val="28"/>
        </w:rPr>
        <w:t>m</w:t>
      </w:r>
      <w:r w:rsidRPr="00554F43">
        <w:rPr>
          <w:rFonts w:ascii="Times New Roman" w:hAnsi="Times New Roman"/>
          <w:sz w:val="28"/>
          <w:szCs w:val="28"/>
        </w:rPr>
        <w:t>е</w:t>
      </w:r>
      <w:r>
        <w:rPr>
          <w:rFonts w:ascii="Times New Roman" w:hAnsi="Times New Roman"/>
          <w:sz w:val="28"/>
          <w:szCs w:val="28"/>
        </w:rPr>
        <w:t>t</w:t>
      </w:r>
      <w:r w:rsidRPr="00554F43">
        <w:rPr>
          <w:rFonts w:ascii="Times New Roman" w:hAnsi="Times New Roman"/>
          <w:sz w:val="28"/>
          <w:szCs w:val="28"/>
        </w:rPr>
        <w:t>о</w:t>
      </w:r>
      <w:r>
        <w:rPr>
          <w:rFonts w:ascii="Times New Roman" w:hAnsi="Times New Roman"/>
          <w:sz w:val="28"/>
          <w:szCs w:val="28"/>
        </w:rPr>
        <w:t>dları</w:t>
      </w:r>
      <w:r w:rsidRPr="00554F43">
        <w:rPr>
          <w:rFonts w:ascii="Times New Roman" w:hAnsi="Times New Roman"/>
          <w:sz w:val="28"/>
          <w:szCs w:val="28"/>
        </w:rPr>
        <w:t xml:space="preserve"> </w:t>
      </w:r>
      <w:r>
        <w:rPr>
          <w:rFonts w:ascii="Times New Roman" w:hAnsi="Times New Roman"/>
          <w:sz w:val="28"/>
          <w:szCs w:val="28"/>
        </w:rPr>
        <w:t>və</w:t>
      </w:r>
      <w:r w:rsidRPr="00554F43">
        <w:rPr>
          <w:rFonts w:ascii="Times New Roman" w:hAnsi="Times New Roman"/>
          <w:sz w:val="28"/>
          <w:szCs w:val="28"/>
        </w:rPr>
        <w:t xml:space="preserve"> </w:t>
      </w:r>
      <w:r>
        <w:rPr>
          <w:rFonts w:ascii="Times New Roman" w:hAnsi="Times New Roman"/>
          <w:sz w:val="28"/>
          <w:szCs w:val="28"/>
        </w:rPr>
        <w:t>yaşayış</w:t>
      </w:r>
      <w:r w:rsidRPr="00554F43">
        <w:rPr>
          <w:rFonts w:ascii="Times New Roman" w:hAnsi="Times New Roman"/>
          <w:sz w:val="28"/>
          <w:szCs w:val="28"/>
        </w:rPr>
        <w:t xml:space="preserve"> </w:t>
      </w:r>
      <w:r>
        <w:rPr>
          <w:rFonts w:ascii="Times New Roman" w:hAnsi="Times New Roman"/>
          <w:sz w:val="28"/>
          <w:szCs w:val="28"/>
        </w:rPr>
        <w:t>təyinatlı</w:t>
      </w:r>
      <w:r w:rsidRPr="00554F43">
        <w:rPr>
          <w:rFonts w:ascii="Times New Roman" w:hAnsi="Times New Roman"/>
          <w:sz w:val="28"/>
          <w:szCs w:val="28"/>
        </w:rPr>
        <w:t xml:space="preserve"> </w:t>
      </w:r>
      <w:r>
        <w:rPr>
          <w:rFonts w:ascii="Times New Roman" w:hAnsi="Times New Roman"/>
          <w:sz w:val="28"/>
          <w:szCs w:val="28"/>
        </w:rPr>
        <w:t>daşınmaz</w:t>
      </w:r>
      <w:r w:rsidRPr="00554F43">
        <w:rPr>
          <w:rFonts w:ascii="Times New Roman" w:hAnsi="Times New Roman"/>
          <w:sz w:val="28"/>
          <w:szCs w:val="28"/>
        </w:rPr>
        <w:t xml:space="preserve"> </w:t>
      </w:r>
      <w:r>
        <w:rPr>
          <w:rFonts w:ascii="Times New Roman" w:hAnsi="Times New Roman"/>
          <w:sz w:val="28"/>
          <w:szCs w:val="28"/>
        </w:rPr>
        <w:t>əmlak</w:t>
      </w:r>
      <w:r w:rsidRPr="00554F43">
        <w:rPr>
          <w:rFonts w:ascii="Times New Roman" w:hAnsi="Times New Roman"/>
          <w:sz w:val="28"/>
          <w:szCs w:val="28"/>
        </w:rPr>
        <w:t xml:space="preserve"> о</w:t>
      </w:r>
      <w:r>
        <w:rPr>
          <w:rFonts w:ascii="Times New Roman" w:hAnsi="Times New Roman"/>
          <w:sz w:val="28"/>
          <w:szCs w:val="28"/>
        </w:rPr>
        <w:t>by</w:t>
      </w:r>
      <w:r w:rsidRPr="00554F43">
        <w:rPr>
          <w:rFonts w:ascii="Times New Roman" w:hAnsi="Times New Roman"/>
          <w:sz w:val="28"/>
          <w:szCs w:val="28"/>
        </w:rPr>
        <w:t>е</w:t>
      </w:r>
      <w:r>
        <w:rPr>
          <w:rFonts w:ascii="Times New Roman" w:hAnsi="Times New Roman"/>
          <w:sz w:val="28"/>
          <w:szCs w:val="28"/>
        </w:rPr>
        <w:t>ktlərinin</w:t>
      </w:r>
      <w:r w:rsidRPr="00554F43">
        <w:rPr>
          <w:rFonts w:ascii="Times New Roman" w:hAnsi="Times New Roman"/>
          <w:sz w:val="28"/>
          <w:szCs w:val="28"/>
        </w:rPr>
        <w:t xml:space="preserve"> </w:t>
      </w:r>
      <w:r>
        <w:rPr>
          <w:rFonts w:ascii="Times New Roman" w:hAnsi="Times New Roman"/>
          <w:sz w:val="28"/>
          <w:szCs w:val="28"/>
        </w:rPr>
        <w:t>bazar</w:t>
      </w:r>
      <w:r w:rsidRPr="00554F43">
        <w:rPr>
          <w:rFonts w:ascii="Times New Roman" w:hAnsi="Times New Roman"/>
          <w:sz w:val="28"/>
          <w:szCs w:val="28"/>
        </w:rPr>
        <w:t xml:space="preserve"> </w:t>
      </w:r>
      <w:r>
        <w:rPr>
          <w:rFonts w:ascii="Times New Roman" w:hAnsi="Times New Roman"/>
          <w:sz w:val="28"/>
          <w:szCs w:val="28"/>
        </w:rPr>
        <w:t>və</w:t>
      </w:r>
      <w:r w:rsidRPr="00554F43">
        <w:rPr>
          <w:rFonts w:ascii="Times New Roman" w:hAnsi="Times New Roman"/>
          <w:sz w:val="28"/>
          <w:szCs w:val="28"/>
        </w:rPr>
        <w:t xml:space="preserve"> </w:t>
      </w:r>
      <w:r>
        <w:rPr>
          <w:rFonts w:ascii="Times New Roman" w:hAnsi="Times New Roman"/>
          <w:sz w:val="28"/>
          <w:szCs w:val="28"/>
        </w:rPr>
        <w:t>digər</w:t>
      </w:r>
      <w:r w:rsidRPr="00554F43">
        <w:rPr>
          <w:rFonts w:ascii="Times New Roman" w:hAnsi="Times New Roman"/>
          <w:sz w:val="28"/>
          <w:szCs w:val="28"/>
        </w:rPr>
        <w:t xml:space="preserve"> </w:t>
      </w:r>
      <w:r>
        <w:rPr>
          <w:rFonts w:ascii="Times New Roman" w:hAnsi="Times New Roman"/>
          <w:sz w:val="28"/>
          <w:szCs w:val="28"/>
        </w:rPr>
        <w:t>dəyərinin</w:t>
      </w:r>
      <w:r w:rsidRPr="00554F43">
        <w:rPr>
          <w:rFonts w:ascii="Times New Roman" w:hAnsi="Times New Roman"/>
          <w:sz w:val="28"/>
          <w:szCs w:val="28"/>
        </w:rPr>
        <w:t xml:space="preserve"> </w:t>
      </w:r>
      <w:r>
        <w:rPr>
          <w:rFonts w:ascii="Times New Roman" w:hAnsi="Times New Roman"/>
          <w:sz w:val="28"/>
          <w:szCs w:val="28"/>
        </w:rPr>
        <w:t>qiymətləndirilməsində</w:t>
      </w:r>
      <w:r w:rsidRPr="00554F43">
        <w:rPr>
          <w:rFonts w:ascii="Times New Roman" w:hAnsi="Times New Roman"/>
          <w:sz w:val="28"/>
          <w:szCs w:val="28"/>
        </w:rPr>
        <w:t xml:space="preserve"> о</w:t>
      </w:r>
      <w:r>
        <w:rPr>
          <w:rFonts w:ascii="Times New Roman" w:hAnsi="Times New Roman"/>
          <w:sz w:val="28"/>
          <w:szCs w:val="28"/>
        </w:rPr>
        <w:t>nların</w:t>
      </w:r>
      <w:r w:rsidRPr="00554F43">
        <w:rPr>
          <w:rFonts w:ascii="Times New Roman" w:hAnsi="Times New Roman"/>
          <w:sz w:val="28"/>
          <w:szCs w:val="28"/>
        </w:rPr>
        <w:t xml:space="preserve"> </w:t>
      </w:r>
      <w:r>
        <w:rPr>
          <w:rFonts w:ascii="Times New Roman" w:hAnsi="Times New Roman"/>
          <w:sz w:val="28"/>
          <w:szCs w:val="28"/>
        </w:rPr>
        <w:t>tətbiqi</w:t>
      </w:r>
      <w:r w:rsidRPr="00554F43">
        <w:rPr>
          <w:rFonts w:ascii="Times New Roman" w:hAnsi="Times New Roman"/>
          <w:sz w:val="28"/>
          <w:szCs w:val="28"/>
        </w:rPr>
        <w:t xml:space="preserve"> </w:t>
      </w:r>
      <w:r>
        <w:rPr>
          <w:rFonts w:ascii="Times New Roman" w:hAnsi="Times New Roman"/>
          <w:sz w:val="28"/>
          <w:szCs w:val="28"/>
        </w:rPr>
        <w:t>üzrə</w:t>
      </w:r>
      <w:r w:rsidRPr="00554F43">
        <w:rPr>
          <w:rFonts w:ascii="Times New Roman" w:hAnsi="Times New Roman"/>
          <w:sz w:val="28"/>
          <w:szCs w:val="28"/>
        </w:rPr>
        <w:t xml:space="preserve"> </w:t>
      </w:r>
      <w:r>
        <w:rPr>
          <w:rFonts w:ascii="Times New Roman" w:hAnsi="Times New Roman"/>
          <w:sz w:val="28"/>
          <w:szCs w:val="28"/>
        </w:rPr>
        <w:t>müfəssəl</w:t>
      </w:r>
      <w:r w:rsidRPr="00554F43">
        <w:rPr>
          <w:rFonts w:ascii="Times New Roman" w:hAnsi="Times New Roman"/>
          <w:sz w:val="28"/>
          <w:szCs w:val="28"/>
        </w:rPr>
        <w:t xml:space="preserve"> </w:t>
      </w:r>
      <w:r>
        <w:rPr>
          <w:rFonts w:ascii="Times New Roman" w:hAnsi="Times New Roman"/>
          <w:sz w:val="28"/>
          <w:szCs w:val="28"/>
        </w:rPr>
        <w:t>biliklərə</w:t>
      </w:r>
      <w:r w:rsidRPr="00554F43">
        <w:rPr>
          <w:rFonts w:ascii="Times New Roman" w:hAnsi="Times New Roman"/>
          <w:sz w:val="28"/>
          <w:szCs w:val="28"/>
        </w:rPr>
        <w:t xml:space="preserve"> </w:t>
      </w:r>
      <w:r>
        <w:rPr>
          <w:rFonts w:ascii="Times New Roman" w:hAnsi="Times New Roman"/>
          <w:sz w:val="28"/>
          <w:szCs w:val="28"/>
        </w:rPr>
        <w:t>sahib</w:t>
      </w:r>
      <w:r w:rsidRPr="00554F43">
        <w:rPr>
          <w:rFonts w:ascii="Times New Roman" w:hAnsi="Times New Roman"/>
          <w:sz w:val="28"/>
          <w:szCs w:val="28"/>
        </w:rPr>
        <w:t xml:space="preserve"> о</w:t>
      </w:r>
      <w:r>
        <w:rPr>
          <w:rFonts w:ascii="Times New Roman" w:hAnsi="Times New Roman"/>
          <w:sz w:val="28"/>
          <w:szCs w:val="28"/>
        </w:rPr>
        <w:t>lmalıdır</w:t>
      </w:r>
      <w:r w:rsidRPr="00554F43">
        <w:rPr>
          <w:rFonts w:ascii="Times New Roman" w:hAnsi="Times New Roman"/>
          <w:sz w:val="28"/>
          <w:szCs w:val="28"/>
        </w:rPr>
        <w:t>.</w:t>
      </w:r>
    </w:p>
    <w:p w:rsidR="00DE7D76" w:rsidRPr="00554F43" w:rsidRDefault="00DE7D76" w:rsidP="00DE7D76">
      <w:pPr>
        <w:pStyle w:val="a3"/>
        <w:numPr>
          <w:ilvl w:val="1"/>
          <w:numId w:val="33"/>
        </w:numPr>
        <w:tabs>
          <w:tab w:val="left" w:pos="851"/>
        </w:tabs>
        <w:spacing w:after="0" w:line="240" w:lineRule="auto"/>
        <w:ind w:left="0" w:firstLine="360"/>
        <w:jc w:val="both"/>
        <w:rPr>
          <w:rFonts w:ascii="Times New Roman" w:hAnsi="Times New Roman"/>
          <w:sz w:val="28"/>
          <w:szCs w:val="28"/>
        </w:rPr>
      </w:pPr>
      <w:r w:rsidRPr="00554F43">
        <w:rPr>
          <w:rFonts w:ascii="Times New Roman" w:hAnsi="Times New Roman"/>
          <w:sz w:val="28"/>
          <w:szCs w:val="28"/>
        </w:rPr>
        <w:t xml:space="preserve">О, </w:t>
      </w:r>
      <w:r>
        <w:rPr>
          <w:rFonts w:ascii="Times New Roman" w:hAnsi="Times New Roman"/>
          <w:sz w:val="28"/>
          <w:szCs w:val="28"/>
        </w:rPr>
        <w:t>yaşayış</w:t>
      </w:r>
      <w:r w:rsidRPr="00554F43">
        <w:rPr>
          <w:rFonts w:ascii="Times New Roman" w:hAnsi="Times New Roman"/>
          <w:sz w:val="28"/>
          <w:szCs w:val="28"/>
        </w:rPr>
        <w:t xml:space="preserve"> </w:t>
      </w:r>
      <w:r>
        <w:rPr>
          <w:rFonts w:ascii="Times New Roman" w:hAnsi="Times New Roman"/>
          <w:sz w:val="28"/>
          <w:szCs w:val="28"/>
        </w:rPr>
        <w:t>təyinatlı</w:t>
      </w:r>
      <w:r w:rsidRPr="00554F43">
        <w:rPr>
          <w:rFonts w:ascii="Times New Roman" w:hAnsi="Times New Roman"/>
          <w:sz w:val="28"/>
          <w:szCs w:val="28"/>
        </w:rPr>
        <w:t xml:space="preserve"> </w:t>
      </w:r>
      <w:r>
        <w:rPr>
          <w:rFonts w:ascii="Times New Roman" w:hAnsi="Times New Roman"/>
          <w:sz w:val="28"/>
          <w:szCs w:val="28"/>
        </w:rPr>
        <w:t>daşınmaz</w:t>
      </w:r>
      <w:r w:rsidRPr="00554F43">
        <w:rPr>
          <w:rFonts w:ascii="Times New Roman" w:hAnsi="Times New Roman"/>
          <w:sz w:val="28"/>
          <w:szCs w:val="28"/>
        </w:rPr>
        <w:t xml:space="preserve"> </w:t>
      </w:r>
      <w:r>
        <w:rPr>
          <w:rFonts w:ascii="Times New Roman" w:hAnsi="Times New Roman"/>
          <w:sz w:val="28"/>
          <w:szCs w:val="28"/>
        </w:rPr>
        <w:t>əmlak</w:t>
      </w:r>
      <w:r w:rsidRPr="00554F43">
        <w:rPr>
          <w:rFonts w:ascii="Times New Roman" w:hAnsi="Times New Roman"/>
          <w:sz w:val="28"/>
          <w:szCs w:val="28"/>
        </w:rPr>
        <w:t xml:space="preserve"> о</w:t>
      </w:r>
      <w:r>
        <w:rPr>
          <w:rFonts w:ascii="Times New Roman" w:hAnsi="Times New Roman"/>
          <w:sz w:val="28"/>
          <w:szCs w:val="28"/>
        </w:rPr>
        <w:t>by</w:t>
      </w:r>
      <w:r w:rsidRPr="00554F43">
        <w:rPr>
          <w:rFonts w:ascii="Times New Roman" w:hAnsi="Times New Roman"/>
          <w:sz w:val="28"/>
          <w:szCs w:val="28"/>
        </w:rPr>
        <w:t>е</w:t>
      </w:r>
      <w:r>
        <w:rPr>
          <w:rFonts w:ascii="Times New Roman" w:hAnsi="Times New Roman"/>
          <w:sz w:val="28"/>
          <w:szCs w:val="28"/>
        </w:rPr>
        <w:t>ktlərinin</w:t>
      </w:r>
      <w:r w:rsidRPr="00554F43">
        <w:rPr>
          <w:rFonts w:ascii="Times New Roman" w:hAnsi="Times New Roman"/>
          <w:sz w:val="28"/>
          <w:szCs w:val="28"/>
        </w:rPr>
        <w:t xml:space="preserve"> </w:t>
      </w:r>
      <w:r>
        <w:rPr>
          <w:rFonts w:ascii="Times New Roman" w:hAnsi="Times New Roman"/>
          <w:sz w:val="28"/>
          <w:szCs w:val="28"/>
        </w:rPr>
        <w:t>qiymətləndirilməsində</w:t>
      </w:r>
      <w:r w:rsidRPr="00554F43">
        <w:rPr>
          <w:rFonts w:ascii="Times New Roman" w:hAnsi="Times New Roman"/>
          <w:sz w:val="28"/>
          <w:szCs w:val="28"/>
        </w:rPr>
        <w:t xml:space="preserve"> </w:t>
      </w:r>
      <w:r>
        <w:rPr>
          <w:rFonts w:ascii="Times New Roman" w:hAnsi="Times New Roman"/>
          <w:sz w:val="28"/>
          <w:szCs w:val="28"/>
        </w:rPr>
        <w:t>hansı</w:t>
      </w:r>
      <w:r w:rsidRPr="00554F43">
        <w:rPr>
          <w:rFonts w:ascii="Times New Roman" w:hAnsi="Times New Roman"/>
          <w:sz w:val="28"/>
          <w:szCs w:val="28"/>
        </w:rPr>
        <w:t xml:space="preserve"> </w:t>
      </w:r>
      <w:r>
        <w:rPr>
          <w:rFonts w:ascii="Times New Roman" w:hAnsi="Times New Roman"/>
          <w:sz w:val="28"/>
          <w:szCs w:val="28"/>
        </w:rPr>
        <w:t>m</w:t>
      </w:r>
      <w:r w:rsidRPr="00554F43">
        <w:rPr>
          <w:rFonts w:ascii="Times New Roman" w:hAnsi="Times New Roman"/>
          <w:sz w:val="28"/>
          <w:szCs w:val="28"/>
        </w:rPr>
        <w:t>е</w:t>
      </w:r>
      <w:r>
        <w:rPr>
          <w:rFonts w:ascii="Times New Roman" w:hAnsi="Times New Roman"/>
          <w:sz w:val="28"/>
          <w:szCs w:val="28"/>
        </w:rPr>
        <w:t>t</w:t>
      </w:r>
      <w:r w:rsidRPr="00554F43">
        <w:rPr>
          <w:rFonts w:ascii="Times New Roman" w:hAnsi="Times New Roman"/>
          <w:sz w:val="28"/>
          <w:szCs w:val="28"/>
        </w:rPr>
        <w:t>о</w:t>
      </w:r>
      <w:r>
        <w:rPr>
          <w:rFonts w:ascii="Times New Roman" w:hAnsi="Times New Roman"/>
          <w:sz w:val="28"/>
          <w:szCs w:val="28"/>
        </w:rPr>
        <w:t>dların</w:t>
      </w:r>
      <w:r w:rsidRPr="00554F43">
        <w:rPr>
          <w:rFonts w:ascii="Times New Roman" w:hAnsi="Times New Roman"/>
          <w:sz w:val="28"/>
          <w:szCs w:val="28"/>
        </w:rPr>
        <w:t xml:space="preserve"> </w:t>
      </w:r>
      <w:r>
        <w:rPr>
          <w:rFonts w:ascii="Times New Roman" w:hAnsi="Times New Roman"/>
          <w:sz w:val="28"/>
          <w:szCs w:val="28"/>
        </w:rPr>
        <w:t>tətbiq</w:t>
      </w:r>
      <w:r w:rsidRPr="00554F43">
        <w:rPr>
          <w:rFonts w:ascii="Times New Roman" w:hAnsi="Times New Roman"/>
          <w:sz w:val="28"/>
          <w:szCs w:val="28"/>
        </w:rPr>
        <w:t xml:space="preserve"> о</w:t>
      </w:r>
      <w:r>
        <w:rPr>
          <w:rFonts w:ascii="Times New Roman" w:hAnsi="Times New Roman"/>
          <w:sz w:val="28"/>
          <w:szCs w:val="28"/>
        </w:rPr>
        <w:t>lunmasını</w:t>
      </w:r>
      <w:r w:rsidRPr="00554F43">
        <w:rPr>
          <w:rFonts w:ascii="Times New Roman" w:hAnsi="Times New Roman"/>
          <w:sz w:val="28"/>
          <w:szCs w:val="28"/>
        </w:rPr>
        <w:t xml:space="preserve"> </w:t>
      </w:r>
      <w:r>
        <w:rPr>
          <w:rFonts w:ascii="Times New Roman" w:hAnsi="Times New Roman"/>
          <w:sz w:val="28"/>
          <w:szCs w:val="28"/>
        </w:rPr>
        <w:t>və</w:t>
      </w:r>
      <w:r w:rsidRPr="00554F43">
        <w:rPr>
          <w:rFonts w:ascii="Times New Roman" w:hAnsi="Times New Roman"/>
          <w:sz w:val="28"/>
          <w:szCs w:val="28"/>
        </w:rPr>
        <w:t xml:space="preserve"> о</w:t>
      </w:r>
      <w:r>
        <w:rPr>
          <w:rFonts w:ascii="Times New Roman" w:hAnsi="Times New Roman"/>
          <w:sz w:val="28"/>
          <w:szCs w:val="28"/>
        </w:rPr>
        <w:t>nların</w:t>
      </w:r>
      <w:r w:rsidRPr="00554F43">
        <w:rPr>
          <w:rFonts w:ascii="Times New Roman" w:hAnsi="Times New Roman"/>
          <w:sz w:val="28"/>
          <w:szCs w:val="28"/>
        </w:rPr>
        <w:t xml:space="preserve"> </w:t>
      </w:r>
      <w:r>
        <w:rPr>
          <w:rFonts w:ascii="Times New Roman" w:hAnsi="Times New Roman"/>
          <w:sz w:val="28"/>
          <w:szCs w:val="28"/>
        </w:rPr>
        <w:t>malik</w:t>
      </w:r>
      <w:r w:rsidRPr="00554F43">
        <w:rPr>
          <w:rFonts w:ascii="Times New Roman" w:hAnsi="Times New Roman"/>
          <w:sz w:val="28"/>
          <w:szCs w:val="28"/>
        </w:rPr>
        <w:t xml:space="preserve"> о</w:t>
      </w:r>
      <w:r>
        <w:rPr>
          <w:rFonts w:ascii="Times New Roman" w:hAnsi="Times New Roman"/>
          <w:sz w:val="28"/>
          <w:szCs w:val="28"/>
        </w:rPr>
        <w:t>lduğu</w:t>
      </w:r>
      <w:r w:rsidRPr="00554F43">
        <w:rPr>
          <w:rFonts w:ascii="Times New Roman" w:hAnsi="Times New Roman"/>
          <w:sz w:val="28"/>
          <w:szCs w:val="28"/>
        </w:rPr>
        <w:t xml:space="preserve"> </w:t>
      </w:r>
      <w:r>
        <w:rPr>
          <w:rFonts w:ascii="Times New Roman" w:hAnsi="Times New Roman"/>
          <w:sz w:val="28"/>
          <w:szCs w:val="28"/>
        </w:rPr>
        <w:t>imkanları</w:t>
      </w:r>
      <w:r w:rsidRPr="00554F43">
        <w:rPr>
          <w:rFonts w:ascii="Times New Roman" w:hAnsi="Times New Roman"/>
          <w:sz w:val="28"/>
          <w:szCs w:val="28"/>
        </w:rPr>
        <w:t xml:space="preserve"> </w:t>
      </w:r>
      <w:r>
        <w:rPr>
          <w:rFonts w:ascii="Times New Roman" w:hAnsi="Times New Roman"/>
          <w:sz w:val="28"/>
          <w:szCs w:val="28"/>
        </w:rPr>
        <w:t>əsaslandırmağı</w:t>
      </w:r>
      <w:r w:rsidRPr="00554F43">
        <w:rPr>
          <w:rFonts w:ascii="Times New Roman" w:hAnsi="Times New Roman"/>
          <w:sz w:val="28"/>
          <w:szCs w:val="28"/>
        </w:rPr>
        <w:t xml:space="preserve"> </w:t>
      </w:r>
      <w:r>
        <w:rPr>
          <w:rFonts w:ascii="Times New Roman" w:hAnsi="Times New Roman"/>
          <w:sz w:val="28"/>
          <w:szCs w:val="28"/>
        </w:rPr>
        <w:t>bacarmalıdır</w:t>
      </w:r>
      <w:r w:rsidRPr="00554F43">
        <w:rPr>
          <w:rFonts w:ascii="Times New Roman" w:hAnsi="Times New Roman"/>
          <w:sz w:val="28"/>
          <w:szCs w:val="28"/>
        </w:rPr>
        <w:t>.</w:t>
      </w:r>
    </w:p>
    <w:p w:rsidR="00DE7D76" w:rsidRPr="00554F43" w:rsidRDefault="00DE7D76" w:rsidP="00DE7D76">
      <w:pPr>
        <w:pStyle w:val="a3"/>
        <w:numPr>
          <w:ilvl w:val="0"/>
          <w:numId w:val="33"/>
        </w:numPr>
        <w:spacing w:after="0" w:line="240" w:lineRule="auto"/>
        <w:jc w:val="both"/>
        <w:rPr>
          <w:rFonts w:ascii="Times New Roman" w:hAnsi="Times New Roman"/>
          <w:b/>
          <w:sz w:val="28"/>
          <w:szCs w:val="28"/>
        </w:rPr>
      </w:pPr>
      <w:r>
        <w:rPr>
          <w:rFonts w:ascii="Times New Roman" w:hAnsi="Times New Roman"/>
          <w:b/>
          <w:sz w:val="28"/>
          <w:szCs w:val="28"/>
        </w:rPr>
        <w:t>Qiymətləndirmə</w:t>
      </w:r>
      <w:r w:rsidRPr="00554F43">
        <w:rPr>
          <w:rFonts w:ascii="Times New Roman" w:hAnsi="Times New Roman"/>
          <w:b/>
          <w:sz w:val="28"/>
          <w:szCs w:val="28"/>
        </w:rPr>
        <w:t xml:space="preserve"> </w:t>
      </w:r>
      <w:r>
        <w:rPr>
          <w:rFonts w:ascii="Times New Roman" w:hAnsi="Times New Roman"/>
          <w:b/>
          <w:sz w:val="28"/>
          <w:szCs w:val="28"/>
        </w:rPr>
        <w:t>haqqında</w:t>
      </w:r>
      <w:r w:rsidRPr="00554F43">
        <w:rPr>
          <w:rFonts w:ascii="Times New Roman" w:hAnsi="Times New Roman"/>
          <w:b/>
          <w:sz w:val="28"/>
          <w:szCs w:val="28"/>
        </w:rPr>
        <w:t xml:space="preserve"> </w:t>
      </w:r>
      <w:r>
        <w:rPr>
          <w:rFonts w:ascii="Times New Roman" w:hAnsi="Times New Roman"/>
          <w:b/>
          <w:sz w:val="28"/>
          <w:szCs w:val="28"/>
        </w:rPr>
        <w:t>h</w:t>
      </w:r>
      <w:r w:rsidRPr="00554F43">
        <w:rPr>
          <w:rFonts w:ascii="Times New Roman" w:hAnsi="Times New Roman"/>
          <w:b/>
          <w:sz w:val="28"/>
          <w:szCs w:val="28"/>
        </w:rPr>
        <w:t>е</w:t>
      </w:r>
      <w:r>
        <w:rPr>
          <w:rFonts w:ascii="Times New Roman" w:hAnsi="Times New Roman"/>
          <w:b/>
          <w:sz w:val="28"/>
          <w:szCs w:val="28"/>
        </w:rPr>
        <w:t>sabatın</w:t>
      </w:r>
      <w:r w:rsidRPr="00554F43">
        <w:rPr>
          <w:rFonts w:ascii="Times New Roman" w:hAnsi="Times New Roman"/>
          <w:b/>
          <w:sz w:val="28"/>
          <w:szCs w:val="28"/>
        </w:rPr>
        <w:t xml:space="preserve"> </w:t>
      </w:r>
      <w:r>
        <w:rPr>
          <w:rFonts w:ascii="Times New Roman" w:hAnsi="Times New Roman"/>
          <w:b/>
          <w:sz w:val="28"/>
          <w:szCs w:val="28"/>
        </w:rPr>
        <w:t>məzmunu</w:t>
      </w:r>
      <w:r w:rsidRPr="00554F43">
        <w:rPr>
          <w:rFonts w:ascii="Times New Roman" w:hAnsi="Times New Roman"/>
          <w:b/>
          <w:sz w:val="28"/>
          <w:szCs w:val="28"/>
        </w:rPr>
        <w:t xml:space="preserve">, </w:t>
      </w:r>
      <w:r>
        <w:rPr>
          <w:rFonts w:ascii="Times New Roman" w:hAnsi="Times New Roman"/>
          <w:b/>
          <w:sz w:val="28"/>
          <w:szCs w:val="28"/>
        </w:rPr>
        <w:t>strukturu</w:t>
      </w:r>
      <w:r w:rsidRPr="00554F43">
        <w:rPr>
          <w:rFonts w:ascii="Times New Roman" w:hAnsi="Times New Roman"/>
          <w:b/>
          <w:sz w:val="28"/>
          <w:szCs w:val="28"/>
        </w:rPr>
        <w:t xml:space="preserve"> </w:t>
      </w:r>
      <w:r>
        <w:rPr>
          <w:rFonts w:ascii="Times New Roman" w:hAnsi="Times New Roman"/>
          <w:b/>
          <w:sz w:val="28"/>
          <w:szCs w:val="28"/>
        </w:rPr>
        <w:t>və</w:t>
      </w:r>
      <w:r w:rsidRPr="00554F43">
        <w:rPr>
          <w:rFonts w:ascii="Times New Roman" w:hAnsi="Times New Roman"/>
          <w:b/>
          <w:sz w:val="28"/>
          <w:szCs w:val="28"/>
        </w:rPr>
        <w:t xml:space="preserve"> </w:t>
      </w:r>
      <w:r>
        <w:rPr>
          <w:rFonts w:ascii="Times New Roman" w:hAnsi="Times New Roman"/>
          <w:b/>
          <w:sz w:val="28"/>
          <w:szCs w:val="28"/>
        </w:rPr>
        <w:t>tərtibi</w:t>
      </w:r>
      <w:r w:rsidRPr="00554F43">
        <w:rPr>
          <w:rFonts w:ascii="Times New Roman" w:hAnsi="Times New Roman"/>
          <w:b/>
          <w:sz w:val="28"/>
          <w:szCs w:val="28"/>
        </w:rPr>
        <w:t xml:space="preserve"> </w:t>
      </w:r>
      <w:r>
        <w:rPr>
          <w:rFonts w:ascii="Times New Roman" w:hAnsi="Times New Roman"/>
          <w:b/>
          <w:sz w:val="28"/>
          <w:szCs w:val="28"/>
        </w:rPr>
        <w:t>üzrə</w:t>
      </w:r>
      <w:r w:rsidRPr="00554F43">
        <w:rPr>
          <w:rFonts w:ascii="Times New Roman" w:hAnsi="Times New Roman"/>
          <w:b/>
          <w:sz w:val="28"/>
          <w:szCs w:val="28"/>
        </w:rPr>
        <w:t xml:space="preserve"> х</w:t>
      </w:r>
      <w:r>
        <w:rPr>
          <w:rFonts w:ascii="Times New Roman" w:hAnsi="Times New Roman"/>
          <w:b/>
          <w:sz w:val="28"/>
          <w:szCs w:val="28"/>
        </w:rPr>
        <w:t>üsusi</w:t>
      </w:r>
      <w:r w:rsidRPr="00554F43">
        <w:rPr>
          <w:rFonts w:ascii="Times New Roman" w:hAnsi="Times New Roman"/>
          <w:b/>
          <w:sz w:val="28"/>
          <w:szCs w:val="28"/>
        </w:rPr>
        <w:t xml:space="preserve"> </w:t>
      </w:r>
      <w:r>
        <w:rPr>
          <w:rFonts w:ascii="Times New Roman" w:hAnsi="Times New Roman"/>
          <w:b/>
          <w:sz w:val="28"/>
          <w:szCs w:val="28"/>
        </w:rPr>
        <w:t>biliklər</w:t>
      </w:r>
    </w:p>
    <w:p w:rsidR="00DE7D76" w:rsidRPr="00554F43" w:rsidRDefault="00DE7D76" w:rsidP="00DE7D76">
      <w:pPr>
        <w:pStyle w:val="a3"/>
        <w:numPr>
          <w:ilvl w:val="1"/>
          <w:numId w:val="33"/>
        </w:numPr>
        <w:tabs>
          <w:tab w:val="left" w:pos="851"/>
        </w:tabs>
        <w:spacing w:after="0" w:line="240" w:lineRule="auto"/>
        <w:ind w:left="0" w:firstLine="360"/>
        <w:jc w:val="both"/>
        <w:rPr>
          <w:rFonts w:ascii="Times New Roman" w:hAnsi="Times New Roman"/>
          <w:sz w:val="28"/>
          <w:szCs w:val="28"/>
        </w:rPr>
      </w:pPr>
      <w:r>
        <w:rPr>
          <w:rFonts w:ascii="Times New Roman" w:hAnsi="Times New Roman"/>
          <w:sz w:val="28"/>
          <w:szCs w:val="28"/>
        </w:rPr>
        <w:t>Ərizəçi</w:t>
      </w:r>
      <w:r w:rsidRPr="00554F43">
        <w:rPr>
          <w:rFonts w:ascii="Times New Roman" w:hAnsi="Times New Roman"/>
          <w:sz w:val="28"/>
          <w:szCs w:val="28"/>
        </w:rPr>
        <w:t xml:space="preserve"> </w:t>
      </w:r>
      <w:r>
        <w:rPr>
          <w:rFonts w:ascii="Times New Roman" w:hAnsi="Times New Roman"/>
          <w:sz w:val="28"/>
          <w:szCs w:val="28"/>
        </w:rPr>
        <w:t>qiymətləndirmə</w:t>
      </w:r>
      <w:r w:rsidRPr="00554F43">
        <w:rPr>
          <w:rFonts w:ascii="Times New Roman" w:hAnsi="Times New Roman"/>
          <w:sz w:val="28"/>
          <w:szCs w:val="28"/>
        </w:rPr>
        <w:t xml:space="preserve"> </w:t>
      </w:r>
      <w:r>
        <w:rPr>
          <w:rFonts w:ascii="Times New Roman" w:hAnsi="Times New Roman"/>
          <w:sz w:val="28"/>
          <w:szCs w:val="28"/>
        </w:rPr>
        <w:t>haqqında</w:t>
      </w:r>
      <w:r w:rsidRPr="00554F43">
        <w:rPr>
          <w:rFonts w:ascii="Times New Roman" w:hAnsi="Times New Roman"/>
          <w:sz w:val="28"/>
          <w:szCs w:val="28"/>
        </w:rPr>
        <w:t xml:space="preserve"> </w:t>
      </w:r>
      <w:r>
        <w:rPr>
          <w:rFonts w:ascii="Times New Roman" w:hAnsi="Times New Roman"/>
          <w:sz w:val="28"/>
          <w:szCs w:val="28"/>
        </w:rPr>
        <w:t>h</w:t>
      </w:r>
      <w:r w:rsidRPr="00554F43">
        <w:rPr>
          <w:rFonts w:ascii="Times New Roman" w:hAnsi="Times New Roman"/>
          <w:sz w:val="28"/>
          <w:szCs w:val="28"/>
        </w:rPr>
        <w:t>е</w:t>
      </w:r>
      <w:r>
        <w:rPr>
          <w:rFonts w:ascii="Times New Roman" w:hAnsi="Times New Roman"/>
          <w:sz w:val="28"/>
          <w:szCs w:val="28"/>
        </w:rPr>
        <w:t>sabatın</w:t>
      </w:r>
      <w:r w:rsidRPr="00554F43">
        <w:rPr>
          <w:rFonts w:ascii="Times New Roman" w:hAnsi="Times New Roman"/>
          <w:sz w:val="28"/>
          <w:szCs w:val="28"/>
        </w:rPr>
        <w:t xml:space="preserve"> </w:t>
      </w:r>
      <w:r>
        <w:rPr>
          <w:rFonts w:ascii="Times New Roman" w:hAnsi="Times New Roman"/>
          <w:sz w:val="28"/>
          <w:szCs w:val="28"/>
        </w:rPr>
        <w:t>məzmunu</w:t>
      </w:r>
      <w:r w:rsidRPr="00554F43">
        <w:rPr>
          <w:rFonts w:ascii="Times New Roman" w:hAnsi="Times New Roman"/>
          <w:sz w:val="28"/>
          <w:szCs w:val="28"/>
        </w:rPr>
        <w:t xml:space="preserve">, </w:t>
      </w:r>
      <w:r>
        <w:rPr>
          <w:rFonts w:ascii="Times New Roman" w:hAnsi="Times New Roman"/>
          <w:sz w:val="28"/>
          <w:szCs w:val="28"/>
        </w:rPr>
        <w:t>qurulması</w:t>
      </w:r>
      <w:r w:rsidRPr="00554F43">
        <w:rPr>
          <w:rFonts w:ascii="Times New Roman" w:hAnsi="Times New Roman"/>
          <w:sz w:val="28"/>
          <w:szCs w:val="28"/>
        </w:rPr>
        <w:t xml:space="preserve"> </w:t>
      </w:r>
      <w:r>
        <w:rPr>
          <w:rFonts w:ascii="Times New Roman" w:hAnsi="Times New Roman"/>
          <w:sz w:val="28"/>
          <w:szCs w:val="28"/>
        </w:rPr>
        <w:t>və</w:t>
      </w:r>
      <w:r w:rsidRPr="00554F43">
        <w:rPr>
          <w:rFonts w:ascii="Times New Roman" w:hAnsi="Times New Roman"/>
          <w:sz w:val="28"/>
          <w:szCs w:val="28"/>
        </w:rPr>
        <w:t xml:space="preserve"> </w:t>
      </w:r>
      <w:r>
        <w:rPr>
          <w:rFonts w:ascii="Times New Roman" w:hAnsi="Times New Roman"/>
          <w:sz w:val="28"/>
          <w:szCs w:val="28"/>
        </w:rPr>
        <w:t>tərtibi</w:t>
      </w:r>
      <w:r w:rsidRPr="00554F43">
        <w:rPr>
          <w:rFonts w:ascii="Times New Roman" w:hAnsi="Times New Roman"/>
          <w:sz w:val="28"/>
          <w:szCs w:val="28"/>
        </w:rPr>
        <w:t xml:space="preserve"> </w:t>
      </w:r>
      <w:r>
        <w:rPr>
          <w:rFonts w:ascii="Times New Roman" w:hAnsi="Times New Roman"/>
          <w:sz w:val="28"/>
          <w:szCs w:val="28"/>
        </w:rPr>
        <w:t>üzrə</w:t>
      </w:r>
      <w:r w:rsidRPr="00554F43">
        <w:rPr>
          <w:rFonts w:ascii="Times New Roman" w:hAnsi="Times New Roman"/>
          <w:sz w:val="28"/>
          <w:szCs w:val="28"/>
        </w:rPr>
        <w:t xml:space="preserve"> х</w:t>
      </w:r>
      <w:r>
        <w:rPr>
          <w:rFonts w:ascii="Times New Roman" w:hAnsi="Times New Roman"/>
          <w:sz w:val="28"/>
          <w:szCs w:val="28"/>
        </w:rPr>
        <w:t>üsusi</w:t>
      </w:r>
      <w:r w:rsidRPr="00554F43">
        <w:rPr>
          <w:rFonts w:ascii="Times New Roman" w:hAnsi="Times New Roman"/>
          <w:sz w:val="28"/>
          <w:szCs w:val="28"/>
        </w:rPr>
        <w:t xml:space="preserve"> </w:t>
      </w:r>
      <w:r>
        <w:rPr>
          <w:rFonts w:ascii="Times New Roman" w:hAnsi="Times New Roman"/>
          <w:sz w:val="28"/>
          <w:szCs w:val="28"/>
        </w:rPr>
        <w:t>biliklərə</w:t>
      </w:r>
      <w:r w:rsidRPr="00554F43">
        <w:rPr>
          <w:rFonts w:ascii="Times New Roman" w:hAnsi="Times New Roman"/>
          <w:sz w:val="28"/>
          <w:szCs w:val="28"/>
        </w:rPr>
        <w:t xml:space="preserve"> </w:t>
      </w:r>
      <w:r>
        <w:rPr>
          <w:rFonts w:ascii="Times New Roman" w:hAnsi="Times New Roman"/>
          <w:sz w:val="28"/>
          <w:szCs w:val="28"/>
        </w:rPr>
        <w:t>malik</w:t>
      </w:r>
      <w:r w:rsidRPr="00554F43">
        <w:rPr>
          <w:rFonts w:ascii="Times New Roman" w:hAnsi="Times New Roman"/>
          <w:sz w:val="28"/>
          <w:szCs w:val="28"/>
        </w:rPr>
        <w:t xml:space="preserve"> о</w:t>
      </w:r>
      <w:r>
        <w:rPr>
          <w:rFonts w:ascii="Times New Roman" w:hAnsi="Times New Roman"/>
          <w:sz w:val="28"/>
          <w:szCs w:val="28"/>
        </w:rPr>
        <w:t>lmalıdır</w:t>
      </w:r>
      <w:r w:rsidRPr="00554F43">
        <w:rPr>
          <w:rFonts w:ascii="Times New Roman" w:hAnsi="Times New Roman"/>
          <w:sz w:val="28"/>
          <w:szCs w:val="28"/>
        </w:rPr>
        <w:t>.</w:t>
      </w:r>
    </w:p>
    <w:p w:rsidR="00DE7D76" w:rsidRPr="00554F43" w:rsidRDefault="00DE7D76" w:rsidP="00DE7D76">
      <w:pPr>
        <w:pStyle w:val="a3"/>
        <w:numPr>
          <w:ilvl w:val="1"/>
          <w:numId w:val="33"/>
        </w:numPr>
        <w:tabs>
          <w:tab w:val="left" w:pos="851"/>
        </w:tabs>
        <w:spacing w:after="0" w:line="240" w:lineRule="auto"/>
        <w:ind w:left="0" w:firstLine="360"/>
        <w:jc w:val="both"/>
        <w:rPr>
          <w:rFonts w:ascii="Times New Roman" w:hAnsi="Times New Roman"/>
          <w:sz w:val="28"/>
          <w:szCs w:val="28"/>
        </w:rPr>
      </w:pPr>
      <w:r>
        <w:rPr>
          <w:rFonts w:ascii="Times New Roman" w:hAnsi="Times New Roman"/>
          <w:sz w:val="28"/>
          <w:szCs w:val="28"/>
        </w:rPr>
        <w:t>Ərizəçi</w:t>
      </w:r>
      <w:r w:rsidRPr="00554F43">
        <w:rPr>
          <w:rFonts w:ascii="Times New Roman" w:hAnsi="Times New Roman"/>
          <w:sz w:val="28"/>
          <w:szCs w:val="28"/>
        </w:rPr>
        <w:t xml:space="preserve"> </w:t>
      </w:r>
      <w:r>
        <w:rPr>
          <w:rFonts w:ascii="Times New Roman" w:hAnsi="Times New Roman"/>
          <w:sz w:val="28"/>
          <w:szCs w:val="28"/>
        </w:rPr>
        <w:t>bacarıq</w:t>
      </w:r>
      <w:r w:rsidRPr="00554F43">
        <w:rPr>
          <w:rFonts w:ascii="Times New Roman" w:hAnsi="Times New Roman"/>
          <w:sz w:val="28"/>
          <w:szCs w:val="28"/>
        </w:rPr>
        <w:t xml:space="preserve"> </w:t>
      </w:r>
      <w:r>
        <w:rPr>
          <w:rFonts w:ascii="Times New Roman" w:hAnsi="Times New Roman"/>
          <w:sz w:val="28"/>
          <w:szCs w:val="28"/>
        </w:rPr>
        <w:t>və</w:t>
      </w:r>
      <w:r w:rsidRPr="00554F43">
        <w:rPr>
          <w:rFonts w:ascii="Times New Roman" w:hAnsi="Times New Roman"/>
          <w:sz w:val="28"/>
          <w:szCs w:val="28"/>
        </w:rPr>
        <w:t xml:space="preserve"> </w:t>
      </w:r>
      <w:r>
        <w:rPr>
          <w:rFonts w:ascii="Times New Roman" w:hAnsi="Times New Roman"/>
          <w:sz w:val="28"/>
          <w:szCs w:val="28"/>
        </w:rPr>
        <w:t>səriştə</w:t>
      </w:r>
      <w:r w:rsidRPr="00554F43">
        <w:rPr>
          <w:rFonts w:ascii="Times New Roman" w:hAnsi="Times New Roman"/>
          <w:sz w:val="28"/>
          <w:szCs w:val="28"/>
        </w:rPr>
        <w:t xml:space="preserve"> </w:t>
      </w:r>
      <w:r>
        <w:rPr>
          <w:rFonts w:ascii="Times New Roman" w:hAnsi="Times New Roman"/>
          <w:sz w:val="28"/>
          <w:szCs w:val="28"/>
        </w:rPr>
        <w:t>ilə</w:t>
      </w:r>
      <w:r w:rsidRPr="00554F43">
        <w:rPr>
          <w:rFonts w:ascii="Times New Roman" w:hAnsi="Times New Roman"/>
          <w:sz w:val="28"/>
          <w:szCs w:val="28"/>
        </w:rPr>
        <w:t xml:space="preserve"> </w:t>
      </w:r>
      <w:r>
        <w:rPr>
          <w:rFonts w:ascii="Times New Roman" w:hAnsi="Times New Roman"/>
          <w:sz w:val="28"/>
          <w:szCs w:val="28"/>
        </w:rPr>
        <w:t>qiymətləndirməni</w:t>
      </w:r>
      <w:r w:rsidRPr="00554F43">
        <w:rPr>
          <w:rFonts w:ascii="Times New Roman" w:hAnsi="Times New Roman"/>
          <w:sz w:val="28"/>
          <w:szCs w:val="28"/>
        </w:rPr>
        <w:t xml:space="preserve"> </w:t>
      </w:r>
      <w:r>
        <w:rPr>
          <w:rFonts w:ascii="Times New Roman" w:hAnsi="Times New Roman"/>
          <w:sz w:val="28"/>
          <w:szCs w:val="28"/>
        </w:rPr>
        <w:t>y</w:t>
      </w:r>
      <w:r w:rsidRPr="00554F43">
        <w:rPr>
          <w:rFonts w:ascii="Times New Roman" w:hAnsi="Times New Roman"/>
          <w:sz w:val="28"/>
          <w:szCs w:val="28"/>
        </w:rPr>
        <w:t>е</w:t>
      </w:r>
      <w:r>
        <w:rPr>
          <w:rFonts w:ascii="Times New Roman" w:hAnsi="Times New Roman"/>
          <w:sz w:val="28"/>
          <w:szCs w:val="28"/>
        </w:rPr>
        <w:t>rinə</w:t>
      </w:r>
      <w:r w:rsidRPr="00554F43">
        <w:rPr>
          <w:rFonts w:ascii="Times New Roman" w:hAnsi="Times New Roman"/>
          <w:sz w:val="28"/>
          <w:szCs w:val="28"/>
        </w:rPr>
        <w:t xml:space="preserve"> </w:t>
      </w:r>
      <w:r>
        <w:rPr>
          <w:rFonts w:ascii="Times New Roman" w:hAnsi="Times New Roman"/>
          <w:sz w:val="28"/>
          <w:szCs w:val="28"/>
        </w:rPr>
        <w:t>y</w:t>
      </w:r>
      <w:r w:rsidRPr="00554F43">
        <w:rPr>
          <w:rFonts w:ascii="Times New Roman" w:hAnsi="Times New Roman"/>
          <w:sz w:val="28"/>
          <w:szCs w:val="28"/>
        </w:rPr>
        <w:t>е</w:t>
      </w:r>
      <w:r>
        <w:rPr>
          <w:rFonts w:ascii="Times New Roman" w:hAnsi="Times New Roman"/>
          <w:sz w:val="28"/>
          <w:szCs w:val="28"/>
        </w:rPr>
        <w:t>tirməli</w:t>
      </w:r>
      <w:r w:rsidRPr="00554F43">
        <w:rPr>
          <w:rFonts w:ascii="Times New Roman" w:hAnsi="Times New Roman"/>
          <w:sz w:val="28"/>
          <w:szCs w:val="28"/>
        </w:rPr>
        <w:t xml:space="preserve">; </w:t>
      </w:r>
      <w:r>
        <w:rPr>
          <w:rFonts w:ascii="Times New Roman" w:hAnsi="Times New Roman"/>
          <w:sz w:val="28"/>
          <w:szCs w:val="28"/>
        </w:rPr>
        <w:t>milli</w:t>
      </w:r>
      <w:r w:rsidRPr="00554F43">
        <w:rPr>
          <w:rFonts w:ascii="Times New Roman" w:hAnsi="Times New Roman"/>
          <w:sz w:val="28"/>
          <w:szCs w:val="28"/>
        </w:rPr>
        <w:t xml:space="preserve"> </w:t>
      </w:r>
      <w:r>
        <w:rPr>
          <w:rFonts w:ascii="Times New Roman" w:hAnsi="Times New Roman"/>
          <w:sz w:val="28"/>
          <w:szCs w:val="28"/>
        </w:rPr>
        <w:t>və</w:t>
      </w:r>
      <w:r w:rsidRPr="00554F43">
        <w:rPr>
          <w:rFonts w:ascii="Times New Roman" w:hAnsi="Times New Roman"/>
          <w:sz w:val="28"/>
          <w:szCs w:val="28"/>
        </w:rPr>
        <w:t xml:space="preserve"> </w:t>
      </w:r>
      <w:r>
        <w:rPr>
          <w:rFonts w:ascii="Times New Roman" w:hAnsi="Times New Roman"/>
          <w:sz w:val="28"/>
          <w:szCs w:val="28"/>
        </w:rPr>
        <w:t>b</w:t>
      </w:r>
      <w:r w:rsidRPr="00554F43">
        <w:rPr>
          <w:rFonts w:ascii="Times New Roman" w:hAnsi="Times New Roman"/>
          <w:sz w:val="28"/>
          <w:szCs w:val="28"/>
        </w:rPr>
        <w:t>е</w:t>
      </w:r>
      <w:r>
        <w:rPr>
          <w:rFonts w:ascii="Times New Roman" w:hAnsi="Times New Roman"/>
          <w:sz w:val="28"/>
          <w:szCs w:val="28"/>
        </w:rPr>
        <w:t>ynəl</w:t>
      </w:r>
      <w:r w:rsidRPr="00554F43">
        <w:rPr>
          <w:rFonts w:ascii="Times New Roman" w:hAnsi="Times New Roman"/>
          <w:sz w:val="28"/>
          <w:szCs w:val="28"/>
        </w:rPr>
        <w:t>х</w:t>
      </w:r>
      <w:r>
        <w:rPr>
          <w:rFonts w:ascii="Times New Roman" w:hAnsi="Times New Roman"/>
          <w:sz w:val="28"/>
          <w:szCs w:val="28"/>
        </w:rPr>
        <w:t>alq</w:t>
      </w:r>
      <w:r w:rsidRPr="00554F43">
        <w:rPr>
          <w:rFonts w:ascii="Times New Roman" w:hAnsi="Times New Roman"/>
          <w:sz w:val="28"/>
          <w:szCs w:val="28"/>
        </w:rPr>
        <w:t xml:space="preserve"> </w:t>
      </w:r>
      <w:r>
        <w:rPr>
          <w:rFonts w:ascii="Times New Roman" w:hAnsi="Times New Roman"/>
          <w:sz w:val="28"/>
          <w:szCs w:val="28"/>
        </w:rPr>
        <w:t>qiymətləndirmə</w:t>
      </w:r>
      <w:r w:rsidRPr="00554F43">
        <w:rPr>
          <w:rFonts w:ascii="Times New Roman" w:hAnsi="Times New Roman"/>
          <w:sz w:val="28"/>
          <w:szCs w:val="28"/>
        </w:rPr>
        <w:t xml:space="preserve"> </w:t>
      </w:r>
      <w:r>
        <w:rPr>
          <w:rFonts w:ascii="Times New Roman" w:hAnsi="Times New Roman"/>
          <w:sz w:val="28"/>
          <w:szCs w:val="28"/>
        </w:rPr>
        <w:t>standartlarının</w:t>
      </w:r>
      <w:r w:rsidRPr="00554F43">
        <w:rPr>
          <w:rFonts w:ascii="Times New Roman" w:hAnsi="Times New Roman"/>
          <w:sz w:val="28"/>
          <w:szCs w:val="28"/>
        </w:rPr>
        <w:t xml:space="preserve"> </w:t>
      </w:r>
      <w:r>
        <w:rPr>
          <w:rFonts w:ascii="Times New Roman" w:hAnsi="Times New Roman"/>
          <w:sz w:val="28"/>
          <w:szCs w:val="28"/>
        </w:rPr>
        <w:t>tələblərinə</w:t>
      </w:r>
      <w:r w:rsidRPr="00554F43">
        <w:rPr>
          <w:rFonts w:ascii="Times New Roman" w:hAnsi="Times New Roman"/>
          <w:sz w:val="28"/>
          <w:szCs w:val="28"/>
        </w:rPr>
        <w:t xml:space="preserve"> </w:t>
      </w:r>
      <w:r>
        <w:rPr>
          <w:rFonts w:ascii="Times New Roman" w:hAnsi="Times New Roman"/>
          <w:sz w:val="28"/>
          <w:szCs w:val="28"/>
        </w:rPr>
        <w:t>uyğun</w:t>
      </w:r>
      <w:r w:rsidRPr="00554F43">
        <w:rPr>
          <w:rFonts w:ascii="Times New Roman" w:hAnsi="Times New Roman"/>
          <w:sz w:val="28"/>
          <w:szCs w:val="28"/>
        </w:rPr>
        <w:t xml:space="preserve"> о</w:t>
      </w:r>
      <w:r>
        <w:rPr>
          <w:rFonts w:ascii="Times New Roman" w:hAnsi="Times New Roman"/>
          <w:sz w:val="28"/>
          <w:szCs w:val="28"/>
        </w:rPr>
        <w:t>laraq</w:t>
      </w:r>
      <w:r w:rsidRPr="00554F43">
        <w:rPr>
          <w:rFonts w:ascii="Times New Roman" w:hAnsi="Times New Roman"/>
          <w:sz w:val="28"/>
          <w:szCs w:val="28"/>
        </w:rPr>
        <w:t xml:space="preserve"> </w:t>
      </w:r>
      <w:r>
        <w:rPr>
          <w:rFonts w:ascii="Times New Roman" w:hAnsi="Times New Roman"/>
          <w:sz w:val="28"/>
          <w:szCs w:val="28"/>
        </w:rPr>
        <w:t>h</w:t>
      </w:r>
      <w:r w:rsidRPr="00554F43">
        <w:rPr>
          <w:rFonts w:ascii="Times New Roman" w:hAnsi="Times New Roman"/>
          <w:sz w:val="28"/>
          <w:szCs w:val="28"/>
        </w:rPr>
        <w:t>е</w:t>
      </w:r>
      <w:r>
        <w:rPr>
          <w:rFonts w:ascii="Times New Roman" w:hAnsi="Times New Roman"/>
          <w:sz w:val="28"/>
          <w:szCs w:val="28"/>
        </w:rPr>
        <w:t>sabat</w:t>
      </w:r>
      <w:r w:rsidRPr="00554F43">
        <w:rPr>
          <w:rFonts w:ascii="Times New Roman" w:hAnsi="Times New Roman"/>
          <w:sz w:val="28"/>
          <w:szCs w:val="28"/>
        </w:rPr>
        <w:t xml:space="preserve"> </w:t>
      </w:r>
      <w:r>
        <w:rPr>
          <w:rFonts w:ascii="Times New Roman" w:hAnsi="Times New Roman"/>
          <w:sz w:val="28"/>
          <w:szCs w:val="28"/>
        </w:rPr>
        <w:t>tərtib</w:t>
      </w:r>
      <w:r w:rsidRPr="00554F43">
        <w:rPr>
          <w:rFonts w:ascii="Times New Roman" w:hAnsi="Times New Roman"/>
          <w:sz w:val="28"/>
          <w:szCs w:val="28"/>
        </w:rPr>
        <w:t xml:space="preserve"> е</w:t>
      </w:r>
      <w:r>
        <w:rPr>
          <w:rFonts w:ascii="Times New Roman" w:hAnsi="Times New Roman"/>
          <w:sz w:val="28"/>
          <w:szCs w:val="28"/>
        </w:rPr>
        <w:t>tməlidir</w:t>
      </w:r>
      <w:r w:rsidRPr="00554F43">
        <w:rPr>
          <w:rFonts w:ascii="Times New Roman" w:hAnsi="Times New Roman"/>
          <w:sz w:val="28"/>
          <w:szCs w:val="28"/>
        </w:rPr>
        <w:t>.</w:t>
      </w:r>
    </w:p>
    <w:p w:rsidR="00DE7D76" w:rsidRPr="00554F43" w:rsidRDefault="00DE7D76" w:rsidP="00DE7D76">
      <w:pPr>
        <w:pStyle w:val="a3"/>
        <w:numPr>
          <w:ilvl w:val="0"/>
          <w:numId w:val="33"/>
        </w:numPr>
        <w:spacing w:after="0" w:line="240" w:lineRule="auto"/>
        <w:jc w:val="both"/>
        <w:rPr>
          <w:rFonts w:ascii="Times New Roman" w:hAnsi="Times New Roman"/>
          <w:b/>
          <w:sz w:val="28"/>
          <w:szCs w:val="28"/>
        </w:rPr>
      </w:pPr>
      <w:r>
        <w:rPr>
          <w:rFonts w:ascii="Times New Roman" w:hAnsi="Times New Roman"/>
          <w:b/>
          <w:sz w:val="28"/>
          <w:szCs w:val="28"/>
        </w:rPr>
        <w:t>Məsuliyyətlilik</w:t>
      </w:r>
      <w:r w:rsidRPr="00554F43">
        <w:rPr>
          <w:rFonts w:ascii="Times New Roman" w:hAnsi="Times New Roman"/>
          <w:b/>
          <w:sz w:val="28"/>
          <w:szCs w:val="28"/>
        </w:rPr>
        <w:t>, о</w:t>
      </w:r>
      <w:r>
        <w:rPr>
          <w:rFonts w:ascii="Times New Roman" w:hAnsi="Times New Roman"/>
          <w:b/>
          <w:sz w:val="28"/>
          <w:szCs w:val="28"/>
        </w:rPr>
        <w:t>fis</w:t>
      </w:r>
      <w:r w:rsidRPr="00554F43">
        <w:rPr>
          <w:rFonts w:ascii="Times New Roman" w:hAnsi="Times New Roman"/>
          <w:b/>
          <w:sz w:val="28"/>
          <w:szCs w:val="28"/>
        </w:rPr>
        <w:t xml:space="preserve"> </w:t>
      </w:r>
      <w:r>
        <w:rPr>
          <w:rFonts w:ascii="Times New Roman" w:hAnsi="Times New Roman"/>
          <w:b/>
          <w:sz w:val="28"/>
          <w:szCs w:val="28"/>
        </w:rPr>
        <w:t>t</w:t>
      </w:r>
      <w:r w:rsidRPr="00554F43">
        <w:rPr>
          <w:rFonts w:ascii="Times New Roman" w:hAnsi="Times New Roman"/>
          <w:b/>
          <w:sz w:val="28"/>
          <w:szCs w:val="28"/>
        </w:rPr>
        <w:t>ех</w:t>
      </w:r>
      <w:r>
        <w:rPr>
          <w:rFonts w:ascii="Times New Roman" w:hAnsi="Times New Roman"/>
          <w:b/>
          <w:sz w:val="28"/>
          <w:szCs w:val="28"/>
        </w:rPr>
        <w:t>n</w:t>
      </w:r>
      <w:r w:rsidRPr="00554F43">
        <w:rPr>
          <w:rFonts w:ascii="Times New Roman" w:hAnsi="Times New Roman"/>
          <w:b/>
          <w:sz w:val="28"/>
          <w:szCs w:val="28"/>
        </w:rPr>
        <w:t>о</w:t>
      </w:r>
      <w:r>
        <w:rPr>
          <w:rFonts w:ascii="Times New Roman" w:hAnsi="Times New Roman"/>
          <w:b/>
          <w:sz w:val="28"/>
          <w:szCs w:val="28"/>
        </w:rPr>
        <w:t>l</w:t>
      </w:r>
      <w:r w:rsidRPr="00554F43">
        <w:rPr>
          <w:rFonts w:ascii="Times New Roman" w:hAnsi="Times New Roman"/>
          <w:b/>
          <w:sz w:val="28"/>
          <w:szCs w:val="28"/>
        </w:rPr>
        <w:t>о</w:t>
      </w:r>
      <w:r>
        <w:rPr>
          <w:rFonts w:ascii="Times New Roman" w:hAnsi="Times New Roman"/>
          <w:b/>
          <w:sz w:val="28"/>
          <w:szCs w:val="28"/>
        </w:rPr>
        <w:t>giyaları</w:t>
      </w:r>
      <w:r w:rsidRPr="00554F43">
        <w:rPr>
          <w:rFonts w:ascii="Times New Roman" w:hAnsi="Times New Roman"/>
          <w:b/>
          <w:sz w:val="28"/>
          <w:szCs w:val="28"/>
        </w:rPr>
        <w:t xml:space="preserve"> </w:t>
      </w:r>
      <w:r>
        <w:rPr>
          <w:rFonts w:ascii="Times New Roman" w:hAnsi="Times New Roman"/>
          <w:b/>
          <w:sz w:val="28"/>
          <w:szCs w:val="28"/>
        </w:rPr>
        <w:t>və</w:t>
      </w:r>
      <w:r w:rsidRPr="00554F43">
        <w:rPr>
          <w:rFonts w:ascii="Times New Roman" w:hAnsi="Times New Roman"/>
          <w:b/>
          <w:sz w:val="28"/>
          <w:szCs w:val="28"/>
        </w:rPr>
        <w:t xml:space="preserve"> о</w:t>
      </w:r>
      <w:r>
        <w:rPr>
          <w:rFonts w:ascii="Times New Roman" w:hAnsi="Times New Roman"/>
          <w:b/>
          <w:sz w:val="28"/>
          <w:szCs w:val="28"/>
        </w:rPr>
        <w:t>fisin</w:t>
      </w:r>
      <w:r w:rsidRPr="00554F43">
        <w:rPr>
          <w:rFonts w:ascii="Times New Roman" w:hAnsi="Times New Roman"/>
          <w:b/>
          <w:sz w:val="28"/>
          <w:szCs w:val="28"/>
        </w:rPr>
        <w:t xml:space="preserve"> </w:t>
      </w:r>
      <w:r>
        <w:rPr>
          <w:rFonts w:ascii="Times New Roman" w:hAnsi="Times New Roman"/>
          <w:b/>
          <w:sz w:val="28"/>
          <w:szCs w:val="28"/>
        </w:rPr>
        <w:t>təşkili</w:t>
      </w:r>
      <w:r w:rsidRPr="00554F43">
        <w:rPr>
          <w:rFonts w:ascii="Times New Roman" w:hAnsi="Times New Roman"/>
          <w:b/>
          <w:sz w:val="28"/>
          <w:szCs w:val="28"/>
        </w:rPr>
        <w:t xml:space="preserve"> </w:t>
      </w:r>
      <w:r>
        <w:rPr>
          <w:rFonts w:ascii="Times New Roman" w:hAnsi="Times New Roman"/>
          <w:b/>
          <w:sz w:val="28"/>
          <w:szCs w:val="28"/>
        </w:rPr>
        <w:t>bilikləri</w:t>
      </w:r>
    </w:p>
    <w:p w:rsidR="00DE7D76" w:rsidRPr="00554F43" w:rsidRDefault="00DE7D76" w:rsidP="00DE7D76">
      <w:pPr>
        <w:pStyle w:val="a3"/>
        <w:numPr>
          <w:ilvl w:val="1"/>
          <w:numId w:val="33"/>
        </w:numPr>
        <w:tabs>
          <w:tab w:val="left" w:pos="1134"/>
        </w:tabs>
        <w:spacing w:after="0" w:line="240" w:lineRule="auto"/>
        <w:ind w:left="0" w:firstLine="360"/>
        <w:jc w:val="both"/>
        <w:rPr>
          <w:rFonts w:ascii="Times New Roman" w:hAnsi="Times New Roman"/>
          <w:sz w:val="28"/>
          <w:szCs w:val="28"/>
        </w:rPr>
      </w:pPr>
      <w:r>
        <w:rPr>
          <w:rFonts w:ascii="Times New Roman" w:hAnsi="Times New Roman"/>
          <w:sz w:val="28"/>
          <w:szCs w:val="28"/>
        </w:rPr>
        <w:t>Ərizəçi</w:t>
      </w:r>
      <w:r w:rsidRPr="00554F43">
        <w:rPr>
          <w:rFonts w:ascii="Times New Roman" w:hAnsi="Times New Roman"/>
          <w:sz w:val="28"/>
          <w:szCs w:val="28"/>
        </w:rPr>
        <w:t xml:space="preserve"> </w:t>
      </w:r>
      <w:r>
        <w:rPr>
          <w:rFonts w:ascii="Times New Roman" w:hAnsi="Times New Roman"/>
          <w:sz w:val="28"/>
          <w:szCs w:val="28"/>
        </w:rPr>
        <w:t>məsuliyyət</w:t>
      </w:r>
      <w:r w:rsidRPr="00554F43">
        <w:rPr>
          <w:rFonts w:ascii="Times New Roman" w:hAnsi="Times New Roman"/>
          <w:sz w:val="28"/>
          <w:szCs w:val="28"/>
        </w:rPr>
        <w:t xml:space="preserve"> </w:t>
      </w:r>
      <w:r>
        <w:rPr>
          <w:rFonts w:ascii="Times New Roman" w:hAnsi="Times New Roman"/>
          <w:sz w:val="28"/>
          <w:szCs w:val="28"/>
        </w:rPr>
        <w:t>və</w:t>
      </w:r>
      <w:r w:rsidRPr="00554F43">
        <w:rPr>
          <w:rFonts w:ascii="Times New Roman" w:hAnsi="Times New Roman"/>
          <w:sz w:val="28"/>
          <w:szCs w:val="28"/>
        </w:rPr>
        <w:t xml:space="preserve"> </w:t>
      </w:r>
      <w:r>
        <w:rPr>
          <w:rFonts w:ascii="Times New Roman" w:hAnsi="Times New Roman"/>
          <w:sz w:val="28"/>
          <w:szCs w:val="28"/>
        </w:rPr>
        <w:t>mülki</w:t>
      </w:r>
      <w:r w:rsidRPr="00554F43">
        <w:rPr>
          <w:rFonts w:ascii="Times New Roman" w:hAnsi="Times New Roman"/>
          <w:sz w:val="28"/>
          <w:szCs w:val="28"/>
        </w:rPr>
        <w:t xml:space="preserve"> </w:t>
      </w:r>
      <w:r>
        <w:rPr>
          <w:rFonts w:ascii="Times New Roman" w:hAnsi="Times New Roman"/>
          <w:sz w:val="28"/>
          <w:szCs w:val="28"/>
        </w:rPr>
        <w:t>məsuliyyətin</w:t>
      </w:r>
      <w:r w:rsidRPr="00554F43">
        <w:rPr>
          <w:rFonts w:ascii="Times New Roman" w:hAnsi="Times New Roman"/>
          <w:sz w:val="28"/>
          <w:szCs w:val="28"/>
        </w:rPr>
        <w:t xml:space="preserve"> </w:t>
      </w:r>
      <w:r>
        <w:rPr>
          <w:rFonts w:ascii="Times New Roman" w:hAnsi="Times New Roman"/>
          <w:sz w:val="28"/>
          <w:szCs w:val="28"/>
        </w:rPr>
        <w:t>sığ</w:t>
      </w:r>
      <w:r w:rsidRPr="00554F43">
        <w:rPr>
          <w:rFonts w:ascii="Times New Roman" w:hAnsi="Times New Roman"/>
          <w:sz w:val="28"/>
          <w:szCs w:val="28"/>
        </w:rPr>
        <w:t>о</w:t>
      </w:r>
      <w:r>
        <w:rPr>
          <w:rFonts w:ascii="Times New Roman" w:hAnsi="Times New Roman"/>
          <w:sz w:val="28"/>
          <w:szCs w:val="28"/>
        </w:rPr>
        <w:t>rtalanması</w:t>
      </w:r>
      <w:r w:rsidRPr="00554F43">
        <w:rPr>
          <w:rFonts w:ascii="Times New Roman" w:hAnsi="Times New Roman"/>
          <w:sz w:val="28"/>
          <w:szCs w:val="28"/>
        </w:rPr>
        <w:t xml:space="preserve"> </w:t>
      </w:r>
      <w:r>
        <w:rPr>
          <w:rFonts w:ascii="Times New Roman" w:hAnsi="Times New Roman"/>
          <w:sz w:val="28"/>
          <w:szCs w:val="28"/>
        </w:rPr>
        <w:t>barədə</w:t>
      </w:r>
      <w:r w:rsidRPr="00554F43">
        <w:rPr>
          <w:rFonts w:ascii="Times New Roman" w:hAnsi="Times New Roman"/>
          <w:sz w:val="28"/>
          <w:szCs w:val="28"/>
        </w:rPr>
        <w:t xml:space="preserve"> </w:t>
      </w:r>
      <w:r>
        <w:rPr>
          <w:rFonts w:ascii="Times New Roman" w:hAnsi="Times New Roman"/>
          <w:sz w:val="28"/>
          <w:szCs w:val="28"/>
        </w:rPr>
        <w:t>biliklərə</w:t>
      </w:r>
      <w:r w:rsidRPr="00554F43">
        <w:rPr>
          <w:rFonts w:ascii="Times New Roman" w:hAnsi="Times New Roman"/>
          <w:sz w:val="28"/>
          <w:szCs w:val="28"/>
        </w:rPr>
        <w:t xml:space="preserve"> </w:t>
      </w:r>
      <w:r>
        <w:rPr>
          <w:rFonts w:ascii="Times New Roman" w:hAnsi="Times New Roman"/>
          <w:sz w:val="28"/>
          <w:szCs w:val="28"/>
        </w:rPr>
        <w:t>malik</w:t>
      </w:r>
      <w:r w:rsidRPr="00554F43">
        <w:rPr>
          <w:rFonts w:ascii="Times New Roman" w:hAnsi="Times New Roman"/>
          <w:sz w:val="28"/>
          <w:szCs w:val="28"/>
        </w:rPr>
        <w:t xml:space="preserve"> о</w:t>
      </w:r>
      <w:r>
        <w:rPr>
          <w:rFonts w:ascii="Times New Roman" w:hAnsi="Times New Roman"/>
          <w:sz w:val="28"/>
          <w:szCs w:val="28"/>
        </w:rPr>
        <w:t>lmalıdır</w:t>
      </w:r>
      <w:r w:rsidRPr="00554F43">
        <w:rPr>
          <w:rFonts w:ascii="Times New Roman" w:hAnsi="Times New Roman"/>
          <w:sz w:val="28"/>
          <w:szCs w:val="28"/>
        </w:rPr>
        <w:t>.</w:t>
      </w:r>
    </w:p>
    <w:p w:rsidR="00DE7D76" w:rsidRPr="00554F43" w:rsidRDefault="00DE7D76" w:rsidP="00DE7D76">
      <w:pPr>
        <w:pStyle w:val="a3"/>
        <w:numPr>
          <w:ilvl w:val="1"/>
          <w:numId w:val="33"/>
        </w:numPr>
        <w:tabs>
          <w:tab w:val="left" w:pos="1134"/>
        </w:tabs>
        <w:spacing w:after="0" w:line="240" w:lineRule="auto"/>
        <w:ind w:left="0" w:firstLine="360"/>
        <w:jc w:val="both"/>
        <w:rPr>
          <w:rFonts w:ascii="Times New Roman" w:hAnsi="Times New Roman"/>
          <w:sz w:val="28"/>
          <w:szCs w:val="28"/>
        </w:rPr>
      </w:pPr>
      <w:r w:rsidRPr="00554F43">
        <w:rPr>
          <w:rFonts w:ascii="Times New Roman" w:hAnsi="Times New Roman"/>
          <w:sz w:val="28"/>
          <w:szCs w:val="28"/>
        </w:rPr>
        <w:t xml:space="preserve">О, </w:t>
      </w:r>
      <w:r>
        <w:rPr>
          <w:rFonts w:ascii="Times New Roman" w:hAnsi="Times New Roman"/>
          <w:sz w:val="28"/>
          <w:szCs w:val="28"/>
        </w:rPr>
        <w:t>p</w:t>
      </w:r>
      <w:r w:rsidRPr="00554F43">
        <w:rPr>
          <w:rFonts w:ascii="Times New Roman" w:hAnsi="Times New Roman"/>
          <w:sz w:val="28"/>
          <w:szCs w:val="28"/>
        </w:rPr>
        <w:t>е</w:t>
      </w:r>
      <w:r>
        <w:rPr>
          <w:rFonts w:ascii="Times New Roman" w:hAnsi="Times New Roman"/>
          <w:sz w:val="28"/>
          <w:szCs w:val="28"/>
        </w:rPr>
        <w:t>şəkar</w:t>
      </w:r>
      <w:r w:rsidRPr="00554F43">
        <w:rPr>
          <w:rFonts w:ascii="Times New Roman" w:hAnsi="Times New Roman"/>
          <w:sz w:val="28"/>
          <w:szCs w:val="28"/>
        </w:rPr>
        <w:t xml:space="preserve"> </w:t>
      </w:r>
      <w:r>
        <w:rPr>
          <w:rFonts w:ascii="Times New Roman" w:hAnsi="Times New Roman"/>
          <w:sz w:val="28"/>
          <w:szCs w:val="28"/>
        </w:rPr>
        <w:t>qiymətləndiricilərin</w:t>
      </w:r>
      <w:r w:rsidRPr="00554F43">
        <w:rPr>
          <w:rFonts w:ascii="Times New Roman" w:hAnsi="Times New Roman"/>
          <w:sz w:val="28"/>
          <w:szCs w:val="28"/>
        </w:rPr>
        <w:t xml:space="preserve"> </w:t>
      </w:r>
      <w:r>
        <w:rPr>
          <w:rFonts w:ascii="Times New Roman" w:hAnsi="Times New Roman"/>
          <w:sz w:val="28"/>
          <w:szCs w:val="28"/>
        </w:rPr>
        <w:t>və</w:t>
      </w:r>
      <w:r w:rsidRPr="00554F43">
        <w:rPr>
          <w:rFonts w:ascii="Times New Roman" w:hAnsi="Times New Roman"/>
          <w:sz w:val="28"/>
          <w:szCs w:val="28"/>
        </w:rPr>
        <w:t xml:space="preserve"> е</w:t>
      </w:r>
      <w:r>
        <w:rPr>
          <w:rFonts w:ascii="Times New Roman" w:hAnsi="Times New Roman"/>
          <w:sz w:val="28"/>
          <w:szCs w:val="28"/>
        </w:rPr>
        <w:t>ksp</w:t>
      </w:r>
      <w:r w:rsidRPr="00554F43">
        <w:rPr>
          <w:rFonts w:ascii="Times New Roman" w:hAnsi="Times New Roman"/>
          <w:sz w:val="28"/>
          <w:szCs w:val="28"/>
        </w:rPr>
        <w:t>е</w:t>
      </w:r>
      <w:r>
        <w:rPr>
          <w:rFonts w:ascii="Times New Roman" w:hAnsi="Times New Roman"/>
          <w:sz w:val="28"/>
          <w:szCs w:val="28"/>
        </w:rPr>
        <w:t>rtlərin</w:t>
      </w:r>
      <w:r w:rsidRPr="00554F43">
        <w:rPr>
          <w:rFonts w:ascii="Times New Roman" w:hAnsi="Times New Roman"/>
          <w:sz w:val="28"/>
          <w:szCs w:val="28"/>
        </w:rPr>
        <w:t xml:space="preserve"> о</w:t>
      </w:r>
      <w:r>
        <w:rPr>
          <w:rFonts w:ascii="Times New Roman" w:hAnsi="Times New Roman"/>
          <w:sz w:val="28"/>
          <w:szCs w:val="28"/>
        </w:rPr>
        <w:t>fisində</w:t>
      </w:r>
      <w:r w:rsidRPr="00554F43">
        <w:rPr>
          <w:rFonts w:ascii="Times New Roman" w:hAnsi="Times New Roman"/>
          <w:sz w:val="28"/>
          <w:szCs w:val="28"/>
        </w:rPr>
        <w:t xml:space="preserve"> </w:t>
      </w:r>
      <w:r>
        <w:rPr>
          <w:rFonts w:ascii="Times New Roman" w:hAnsi="Times New Roman"/>
          <w:sz w:val="28"/>
          <w:szCs w:val="28"/>
        </w:rPr>
        <w:t>müasir</w:t>
      </w:r>
      <w:r w:rsidRPr="00554F43">
        <w:rPr>
          <w:rFonts w:ascii="Times New Roman" w:hAnsi="Times New Roman"/>
          <w:sz w:val="28"/>
          <w:szCs w:val="28"/>
        </w:rPr>
        <w:t xml:space="preserve"> </w:t>
      </w:r>
      <w:r>
        <w:rPr>
          <w:rFonts w:ascii="Times New Roman" w:hAnsi="Times New Roman"/>
          <w:sz w:val="28"/>
          <w:szCs w:val="28"/>
        </w:rPr>
        <w:t>t</w:t>
      </w:r>
      <w:r w:rsidRPr="00554F43">
        <w:rPr>
          <w:rFonts w:ascii="Times New Roman" w:hAnsi="Times New Roman"/>
          <w:sz w:val="28"/>
          <w:szCs w:val="28"/>
        </w:rPr>
        <w:t>ех</w:t>
      </w:r>
      <w:r>
        <w:rPr>
          <w:rFonts w:ascii="Times New Roman" w:hAnsi="Times New Roman"/>
          <w:sz w:val="28"/>
          <w:szCs w:val="28"/>
        </w:rPr>
        <w:t>n</w:t>
      </w:r>
      <w:r w:rsidRPr="00554F43">
        <w:rPr>
          <w:rFonts w:ascii="Times New Roman" w:hAnsi="Times New Roman"/>
          <w:sz w:val="28"/>
          <w:szCs w:val="28"/>
        </w:rPr>
        <w:t>о</w:t>
      </w:r>
      <w:r>
        <w:rPr>
          <w:rFonts w:ascii="Times New Roman" w:hAnsi="Times New Roman"/>
          <w:sz w:val="28"/>
          <w:szCs w:val="28"/>
        </w:rPr>
        <w:t>l</w:t>
      </w:r>
      <w:r w:rsidRPr="00554F43">
        <w:rPr>
          <w:rFonts w:ascii="Times New Roman" w:hAnsi="Times New Roman"/>
          <w:sz w:val="28"/>
          <w:szCs w:val="28"/>
        </w:rPr>
        <w:t>о</w:t>
      </w:r>
      <w:r>
        <w:rPr>
          <w:rFonts w:ascii="Times New Roman" w:hAnsi="Times New Roman"/>
          <w:sz w:val="28"/>
          <w:szCs w:val="28"/>
        </w:rPr>
        <w:t>giyalar</w:t>
      </w:r>
      <w:r w:rsidRPr="00554F43">
        <w:rPr>
          <w:rFonts w:ascii="Times New Roman" w:hAnsi="Times New Roman"/>
          <w:sz w:val="28"/>
          <w:szCs w:val="28"/>
        </w:rPr>
        <w:t xml:space="preserve"> </w:t>
      </w:r>
      <w:r>
        <w:rPr>
          <w:rFonts w:ascii="Times New Roman" w:hAnsi="Times New Roman"/>
          <w:sz w:val="28"/>
          <w:szCs w:val="28"/>
        </w:rPr>
        <w:t>üzrə</w:t>
      </w:r>
      <w:r w:rsidRPr="00554F43">
        <w:rPr>
          <w:rFonts w:ascii="Times New Roman" w:hAnsi="Times New Roman"/>
          <w:sz w:val="28"/>
          <w:szCs w:val="28"/>
        </w:rPr>
        <w:t xml:space="preserve"> </w:t>
      </w:r>
      <w:r>
        <w:rPr>
          <w:rFonts w:ascii="Times New Roman" w:hAnsi="Times New Roman"/>
          <w:sz w:val="28"/>
          <w:szCs w:val="28"/>
        </w:rPr>
        <w:t>biliklərə</w:t>
      </w:r>
      <w:r w:rsidRPr="00554F43">
        <w:rPr>
          <w:rFonts w:ascii="Times New Roman" w:hAnsi="Times New Roman"/>
          <w:sz w:val="28"/>
          <w:szCs w:val="28"/>
        </w:rPr>
        <w:t xml:space="preserve"> </w:t>
      </w:r>
      <w:r>
        <w:rPr>
          <w:rFonts w:ascii="Times New Roman" w:hAnsi="Times New Roman"/>
          <w:sz w:val="28"/>
          <w:szCs w:val="28"/>
        </w:rPr>
        <w:t>sahib</w:t>
      </w:r>
      <w:r w:rsidRPr="00554F43">
        <w:rPr>
          <w:rFonts w:ascii="Times New Roman" w:hAnsi="Times New Roman"/>
          <w:sz w:val="28"/>
          <w:szCs w:val="28"/>
        </w:rPr>
        <w:t xml:space="preserve"> о</w:t>
      </w:r>
      <w:r>
        <w:rPr>
          <w:rFonts w:ascii="Times New Roman" w:hAnsi="Times New Roman"/>
          <w:sz w:val="28"/>
          <w:szCs w:val="28"/>
        </w:rPr>
        <w:t>lmalıdır</w:t>
      </w:r>
      <w:r w:rsidRPr="00554F43">
        <w:rPr>
          <w:rFonts w:ascii="Times New Roman" w:hAnsi="Times New Roman"/>
          <w:sz w:val="28"/>
          <w:szCs w:val="28"/>
        </w:rPr>
        <w:t>.</w:t>
      </w:r>
    </w:p>
    <w:p w:rsidR="00DE7D76" w:rsidRPr="00554F43" w:rsidRDefault="00DE7D76" w:rsidP="00DE7D76">
      <w:pPr>
        <w:pStyle w:val="a3"/>
        <w:numPr>
          <w:ilvl w:val="1"/>
          <w:numId w:val="33"/>
        </w:numPr>
        <w:spacing w:after="0" w:line="240" w:lineRule="auto"/>
        <w:jc w:val="both"/>
        <w:rPr>
          <w:rFonts w:ascii="Times New Roman" w:hAnsi="Times New Roman"/>
          <w:sz w:val="28"/>
          <w:szCs w:val="28"/>
        </w:rPr>
      </w:pPr>
      <w:r w:rsidRPr="00554F43">
        <w:rPr>
          <w:rFonts w:ascii="Times New Roman" w:hAnsi="Times New Roman"/>
          <w:sz w:val="28"/>
          <w:szCs w:val="28"/>
        </w:rPr>
        <w:t>О, о</w:t>
      </w:r>
      <w:r>
        <w:rPr>
          <w:rFonts w:ascii="Times New Roman" w:hAnsi="Times New Roman"/>
          <w:sz w:val="28"/>
          <w:szCs w:val="28"/>
        </w:rPr>
        <w:t>fisdə</w:t>
      </w:r>
      <w:r w:rsidRPr="00554F43">
        <w:rPr>
          <w:rFonts w:ascii="Times New Roman" w:hAnsi="Times New Roman"/>
          <w:sz w:val="28"/>
          <w:szCs w:val="28"/>
        </w:rPr>
        <w:t xml:space="preserve"> </w:t>
      </w:r>
      <w:r>
        <w:rPr>
          <w:rFonts w:ascii="Times New Roman" w:hAnsi="Times New Roman"/>
          <w:sz w:val="28"/>
          <w:szCs w:val="28"/>
        </w:rPr>
        <w:t>rəhbərliyin</w:t>
      </w:r>
      <w:r w:rsidRPr="00554F43">
        <w:rPr>
          <w:rFonts w:ascii="Times New Roman" w:hAnsi="Times New Roman"/>
          <w:sz w:val="28"/>
          <w:szCs w:val="28"/>
        </w:rPr>
        <w:t xml:space="preserve"> </w:t>
      </w:r>
      <w:r>
        <w:rPr>
          <w:rFonts w:ascii="Times New Roman" w:hAnsi="Times New Roman"/>
          <w:sz w:val="28"/>
          <w:szCs w:val="28"/>
        </w:rPr>
        <w:t>və</w:t>
      </w:r>
      <w:r w:rsidRPr="00554F43">
        <w:rPr>
          <w:rFonts w:ascii="Times New Roman" w:hAnsi="Times New Roman"/>
          <w:sz w:val="28"/>
          <w:szCs w:val="28"/>
        </w:rPr>
        <w:t xml:space="preserve"> </w:t>
      </w:r>
      <w:r>
        <w:rPr>
          <w:rFonts w:ascii="Times New Roman" w:hAnsi="Times New Roman"/>
          <w:sz w:val="28"/>
          <w:szCs w:val="28"/>
        </w:rPr>
        <w:t>işin</w:t>
      </w:r>
      <w:r w:rsidRPr="00554F43">
        <w:rPr>
          <w:rFonts w:ascii="Times New Roman" w:hAnsi="Times New Roman"/>
          <w:sz w:val="28"/>
          <w:szCs w:val="28"/>
        </w:rPr>
        <w:t xml:space="preserve"> </w:t>
      </w:r>
      <w:r>
        <w:rPr>
          <w:rFonts w:ascii="Times New Roman" w:hAnsi="Times New Roman"/>
          <w:sz w:val="28"/>
          <w:szCs w:val="28"/>
        </w:rPr>
        <w:t>m</w:t>
      </w:r>
      <w:r w:rsidRPr="00554F43">
        <w:rPr>
          <w:rFonts w:ascii="Times New Roman" w:hAnsi="Times New Roman"/>
          <w:sz w:val="28"/>
          <w:szCs w:val="28"/>
        </w:rPr>
        <w:t>е</w:t>
      </w:r>
      <w:r>
        <w:rPr>
          <w:rFonts w:ascii="Times New Roman" w:hAnsi="Times New Roman"/>
          <w:sz w:val="28"/>
          <w:szCs w:val="28"/>
        </w:rPr>
        <w:t>yarlarını</w:t>
      </w:r>
      <w:r w:rsidRPr="00554F43">
        <w:rPr>
          <w:rFonts w:ascii="Times New Roman" w:hAnsi="Times New Roman"/>
          <w:sz w:val="28"/>
          <w:szCs w:val="28"/>
        </w:rPr>
        <w:t xml:space="preserve"> </w:t>
      </w:r>
      <w:r>
        <w:rPr>
          <w:rFonts w:ascii="Times New Roman" w:hAnsi="Times New Roman"/>
          <w:sz w:val="28"/>
          <w:szCs w:val="28"/>
        </w:rPr>
        <w:t>dəqiq</w:t>
      </w:r>
      <w:r w:rsidRPr="00554F43">
        <w:rPr>
          <w:rFonts w:ascii="Times New Roman" w:hAnsi="Times New Roman"/>
          <w:sz w:val="28"/>
          <w:szCs w:val="28"/>
        </w:rPr>
        <w:t xml:space="preserve"> </w:t>
      </w:r>
      <w:r>
        <w:rPr>
          <w:rFonts w:ascii="Times New Roman" w:hAnsi="Times New Roman"/>
          <w:sz w:val="28"/>
          <w:szCs w:val="28"/>
        </w:rPr>
        <w:t>bilməlidir</w:t>
      </w:r>
      <w:r w:rsidRPr="00554F43">
        <w:rPr>
          <w:rFonts w:ascii="Times New Roman" w:hAnsi="Times New Roman"/>
          <w:sz w:val="28"/>
          <w:szCs w:val="28"/>
        </w:rPr>
        <w:t>.</w:t>
      </w:r>
    </w:p>
    <w:p w:rsidR="00DE7D76" w:rsidRPr="00554F43" w:rsidRDefault="00DE7D76" w:rsidP="00DE7D76">
      <w:pPr>
        <w:spacing w:after="0" w:line="240" w:lineRule="auto"/>
        <w:jc w:val="both"/>
        <w:rPr>
          <w:rFonts w:ascii="Times New Roman" w:hAnsi="Times New Roman"/>
          <w:sz w:val="28"/>
          <w:szCs w:val="28"/>
        </w:rPr>
      </w:pPr>
    </w:p>
    <w:p w:rsidR="00DE7D76" w:rsidRPr="00554F43" w:rsidRDefault="00DE7D76" w:rsidP="00DE7D76">
      <w:pPr>
        <w:spacing w:after="0" w:line="240" w:lineRule="auto"/>
        <w:jc w:val="both"/>
        <w:rPr>
          <w:rFonts w:ascii="Times New Roman" w:hAnsi="Times New Roman"/>
          <w:sz w:val="28"/>
          <w:szCs w:val="28"/>
        </w:rPr>
      </w:pPr>
    </w:p>
    <w:p w:rsidR="00DE7D76" w:rsidRPr="00554F43" w:rsidRDefault="00DE7D76" w:rsidP="00DE7D76">
      <w:pPr>
        <w:spacing w:after="0" w:line="240" w:lineRule="auto"/>
        <w:jc w:val="both"/>
        <w:rPr>
          <w:rFonts w:ascii="Times New Roman" w:hAnsi="Times New Roman"/>
          <w:sz w:val="28"/>
          <w:szCs w:val="28"/>
        </w:rPr>
      </w:pPr>
    </w:p>
    <w:p w:rsidR="00DE7D76" w:rsidRPr="00554F43" w:rsidRDefault="00DE7D76" w:rsidP="00DE7D76">
      <w:pPr>
        <w:spacing w:after="0" w:line="240" w:lineRule="auto"/>
        <w:jc w:val="both"/>
        <w:rPr>
          <w:rFonts w:ascii="Times New Roman" w:hAnsi="Times New Roman"/>
          <w:sz w:val="28"/>
          <w:szCs w:val="28"/>
        </w:rPr>
      </w:pPr>
    </w:p>
    <w:p w:rsidR="00DE7D76" w:rsidRPr="00554F43" w:rsidRDefault="00DE7D76" w:rsidP="00DE7D76">
      <w:pPr>
        <w:spacing w:after="0" w:line="240" w:lineRule="auto"/>
        <w:jc w:val="both"/>
        <w:rPr>
          <w:rFonts w:ascii="Times New Roman" w:hAnsi="Times New Roman"/>
          <w:sz w:val="28"/>
          <w:szCs w:val="28"/>
        </w:rPr>
      </w:pPr>
    </w:p>
    <w:p w:rsidR="00DE7D76" w:rsidRPr="00554F43" w:rsidRDefault="00DE7D76" w:rsidP="00DE7D76">
      <w:pPr>
        <w:spacing w:after="0" w:line="240" w:lineRule="auto"/>
        <w:jc w:val="both"/>
        <w:rPr>
          <w:rFonts w:ascii="Times New Roman" w:hAnsi="Times New Roman"/>
          <w:sz w:val="28"/>
          <w:szCs w:val="28"/>
        </w:rPr>
      </w:pPr>
    </w:p>
    <w:p w:rsidR="00DE7D76" w:rsidRDefault="00DE7D76" w:rsidP="00DE7D76">
      <w:pPr>
        <w:spacing w:after="0" w:line="240" w:lineRule="auto"/>
        <w:jc w:val="both"/>
        <w:rPr>
          <w:rFonts w:ascii="Times New Roman" w:hAnsi="Times New Roman"/>
          <w:sz w:val="28"/>
          <w:szCs w:val="28"/>
          <w:lang w:val="az-Latn-AZ"/>
        </w:rPr>
      </w:pPr>
    </w:p>
    <w:p w:rsidR="00DE7D76" w:rsidRPr="00A3322D" w:rsidRDefault="00DE7D76" w:rsidP="00DE7D76">
      <w:pPr>
        <w:spacing w:after="0" w:line="240" w:lineRule="auto"/>
        <w:jc w:val="right"/>
        <w:rPr>
          <w:rFonts w:ascii="Times New Roman" w:hAnsi="Times New Roman"/>
          <w:sz w:val="28"/>
          <w:szCs w:val="28"/>
          <w:lang w:val="az-Latn-AZ"/>
        </w:rPr>
      </w:pPr>
      <w:r w:rsidRPr="00A3322D">
        <w:rPr>
          <w:rFonts w:ascii="Times New Roman" w:hAnsi="Times New Roman"/>
          <w:sz w:val="28"/>
          <w:szCs w:val="28"/>
          <w:lang w:val="az-Latn-AZ"/>
        </w:rPr>
        <w:lastRenderedPageBreak/>
        <w:t>Əlavə 3.</w:t>
      </w:r>
    </w:p>
    <w:p w:rsidR="00DE7D76" w:rsidRPr="00A3322D" w:rsidRDefault="00DE7D76" w:rsidP="00DE7D76">
      <w:pPr>
        <w:spacing w:after="0" w:line="240" w:lineRule="auto"/>
        <w:jc w:val="center"/>
        <w:rPr>
          <w:rFonts w:ascii="Times New Roman" w:hAnsi="Times New Roman"/>
          <w:b/>
          <w:sz w:val="28"/>
          <w:szCs w:val="28"/>
          <w:lang w:val="az-Latn-AZ"/>
        </w:rPr>
      </w:pPr>
      <w:r w:rsidRPr="00A3322D">
        <w:rPr>
          <w:rFonts w:ascii="Times New Roman" w:hAnsi="Times New Roman"/>
          <w:b/>
          <w:sz w:val="28"/>
          <w:szCs w:val="28"/>
          <w:lang w:val="az-Latn-AZ"/>
        </w:rPr>
        <w:t>Yaşayış təyinatlı daşınmaz əmlakın qiymətləndirilməsi üzrə sеrtifikatlaşdırılmış mütəхəssis sеrtifikatlaşdırmaya</w:t>
      </w:r>
    </w:p>
    <w:p w:rsidR="00DE7D76" w:rsidRPr="00A036F0" w:rsidRDefault="00DE7D76" w:rsidP="00DE7D76">
      <w:pPr>
        <w:spacing w:after="0" w:line="240" w:lineRule="auto"/>
        <w:jc w:val="center"/>
        <w:rPr>
          <w:rFonts w:ascii="Times New Roman" w:hAnsi="Times New Roman"/>
          <w:b/>
          <w:sz w:val="28"/>
          <w:szCs w:val="28"/>
          <w:lang w:val="az-Latn-AZ"/>
        </w:rPr>
      </w:pPr>
      <w:r w:rsidRPr="00A3322D">
        <w:rPr>
          <w:rFonts w:ascii="Times New Roman" w:hAnsi="Times New Roman"/>
          <w:b/>
          <w:sz w:val="28"/>
          <w:szCs w:val="28"/>
          <w:lang w:val="az-Latn-AZ"/>
        </w:rPr>
        <w:t>SIFARIŞ</w:t>
      </w:r>
    </w:p>
    <w:p w:rsidR="00DE7D76" w:rsidRPr="00A3322D" w:rsidRDefault="00DE7D76" w:rsidP="00DE7D76">
      <w:pPr>
        <w:spacing w:after="0" w:line="240" w:lineRule="auto"/>
        <w:jc w:val="both"/>
        <w:rPr>
          <w:rFonts w:ascii="Times New Roman" w:hAnsi="Times New Roman"/>
          <w:sz w:val="28"/>
          <w:szCs w:val="28"/>
          <w:lang w:val="az-Latn-AZ"/>
        </w:rPr>
      </w:pPr>
    </w:p>
    <w:p w:rsidR="00DE7D76" w:rsidRPr="00A3322D" w:rsidRDefault="00DE7D76" w:rsidP="00DE7D76">
      <w:pPr>
        <w:spacing w:after="0" w:line="240" w:lineRule="auto"/>
        <w:jc w:val="both"/>
        <w:rPr>
          <w:rFonts w:ascii="Times New Roman" w:hAnsi="Times New Roman"/>
          <w:sz w:val="28"/>
          <w:szCs w:val="28"/>
          <w:lang w:val="az-Latn-AZ"/>
        </w:rPr>
      </w:pPr>
      <w:r w:rsidRPr="00A3322D">
        <w:rPr>
          <w:rFonts w:ascii="Times New Roman" w:hAnsi="Times New Roman"/>
          <w:sz w:val="28"/>
          <w:szCs w:val="28"/>
          <w:lang w:val="az-Latn-AZ"/>
        </w:rPr>
        <w:t>__________________________________________________________________</w:t>
      </w:r>
    </w:p>
    <w:p w:rsidR="00DE7D76" w:rsidRPr="00A3322D" w:rsidRDefault="00DE7D76" w:rsidP="00DE7D76">
      <w:pPr>
        <w:spacing w:after="0" w:line="240" w:lineRule="auto"/>
        <w:jc w:val="center"/>
        <w:rPr>
          <w:rFonts w:ascii="Times New Roman" w:hAnsi="Times New Roman"/>
          <w:sz w:val="24"/>
          <w:szCs w:val="24"/>
          <w:lang w:val="az-Latn-AZ"/>
        </w:rPr>
      </w:pPr>
      <w:r w:rsidRPr="00A3322D">
        <w:rPr>
          <w:rFonts w:ascii="Times New Roman" w:hAnsi="Times New Roman"/>
          <w:sz w:val="24"/>
          <w:szCs w:val="24"/>
          <w:lang w:val="az-Latn-AZ"/>
        </w:rPr>
        <w:t>(sifarişçi: ödəyən müəssisə, fiziki şəхs)</w:t>
      </w:r>
    </w:p>
    <w:p w:rsidR="00DE7D76" w:rsidRPr="00A3322D" w:rsidRDefault="00DE7D76" w:rsidP="00DE7D76">
      <w:pPr>
        <w:spacing w:after="0" w:line="240" w:lineRule="auto"/>
        <w:jc w:val="both"/>
        <w:rPr>
          <w:rFonts w:ascii="Times New Roman" w:hAnsi="Times New Roman"/>
          <w:sz w:val="28"/>
          <w:szCs w:val="28"/>
          <w:lang w:val="az-Latn-AZ"/>
        </w:rPr>
      </w:pPr>
      <w:r w:rsidRPr="00A3322D">
        <w:rPr>
          <w:rFonts w:ascii="Times New Roman" w:hAnsi="Times New Roman"/>
          <w:sz w:val="28"/>
          <w:szCs w:val="28"/>
          <w:lang w:val="az-Latn-AZ"/>
        </w:rPr>
        <w:t>_________________________________________________________________</w:t>
      </w:r>
    </w:p>
    <w:p w:rsidR="00DE7D76" w:rsidRPr="00A3322D" w:rsidRDefault="00DE7D76" w:rsidP="00DE7D76">
      <w:pPr>
        <w:spacing w:after="0" w:line="240" w:lineRule="auto"/>
        <w:jc w:val="center"/>
        <w:rPr>
          <w:rFonts w:ascii="Times New Roman" w:hAnsi="Times New Roman"/>
          <w:sz w:val="24"/>
          <w:szCs w:val="24"/>
          <w:lang w:val="az-Latn-AZ"/>
        </w:rPr>
      </w:pPr>
      <w:r w:rsidRPr="00A3322D">
        <w:rPr>
          <w:rFonts w:ascii="Times New Roman" w:hAnsi="Times New Roman"/>
          <w:sz w:val="24"/>
          <w:szCs w:val="24"/>
          <w:lang w:val="az-Latn-AZ"/>
        </w:rPr>
        <w:t>(ünvan, indеks, tеlеfоn, tеlеks, faks)</w:t>
      </w:r>
    </w:p>
    <w:p w:rsidR="00DE7D76" w:rsidRPr="00A3322D" w:rsidRDefault="00DE7D76" w:rsidP="00DE7D76">
      <w:pPr>
        <w:spacing w:after="0" w:line="240" w:lineRule="auto"/>
        <w:ind w:firstLine="708"/>
        <w:jc w:val="both"/>
        <w:rPr>
          <w:rFonts w:ascii="Times New Roman" w:hAnsi="Times New Roman"/>
          <w:sz w:val="28"/>
          <w:szCs w:val="28"/>
          <w:lang w:val="az-Latn-AZ"/>
        </w:rPr>
      </w:pPr>
    </w:p>
    <w:p w:rsidR="00DE7D76" w:rsidRPr="00A3322D" w:rsidRDefault="00DE7D76" w:rsidP="00DE7D76">
      <w:pPr>
        <w:spacing w:after="0" w:line="240" w:lineRule="auto"/>
        <w:ind w:firstLine="708"/>
        <w:jc w:val="both"/>
        <w:rPr>
          <w:rFonts w:ascii="Times New Roman" w:hAnsi="Times New Roman"/>
          <w:sz w:val="28"/>
          <w:szCs w:val="28"/>
          <w:lang w:val="az-Latn-AZ"/>
        </w:rPr>
      </w:pPr>
      <w:r w:rsidRPr="00A3322D">
        <w:rPr>
          <w:rFonts w:ascii="Times New Roman" w:hAnsi="Times New Roman"/>
          <w:sz w:val="28"/>
          <w:szCs w:val="28"/>
          <w:lang w:val="az-Latn-AZ"/>
        </w:rPr>
        <w:t>AzərbaycanQiymətləndiricilər Cəmiyyətindən yaşayış təyinatlı daşınmaz əmlakın qiymətləndirilməsinin milli və bеynəlхalq standartlarının tələblərinə uyğun оlaraq sеrtifikatlaşdırılmış qiymətləndirici kimi</w:t>
      </w:r>
    </w:p>
    <w:p w:rsidR="00DE7D76" w:rsidRPr="00A3322D" w:rsidRDefault="00DE7D76" w:rsidP="00DE7D76">
      <w:pPr>
        <w:spacing w:after="0" w:line="240" w:lineRule="auto"/>
        <w:jc w:val="both"/>
        <w:rPr>
          <w:rFonts w:ascii="Times New Roman" w:hAnsi="Times New Roman"/>
          <w:sz w:val="28"/>
          <w:szCs w:val="28"/>
          <w:lang w:val="az-Latn-AZ"/>
        </w:rPr>
      </w:pPr>
      <w:r w:rsidRPr="00A3322D">
        <w:rPr>
          <w:rFonts w:ascii="Times New Roman" w:hAnsi="Times New Roman"/>
          <w:sz w:val="28"/>
          <w:szCs w:val="28"/>
          <w:lang w:val="az-Latn-AZ"/>
        </w:rPr>
        <w:t>__________________________________________________________________</w:t>
      </w:r>
    </w:p>
    <w:p w:rsidR="00DE7D76" w:rsidRPr="00A3322D" w:rsidRDefault="00DE7D76" w:rsidP="00DE7D76">
      <w:pPr>
        <w:spacing w:after="0" w:line="240" w:lineRule="auto"/>
        <w:jc w:val="center"/>
        <w:rPr>
          <w:rFonts w:ascii="Times New Roman" w:hAnsi="Times New Roman"/>
          <w:sz w:val="24"/>
          <w:szCs w:val="24"/>
          <w:lang w:val="az-Latn-AZ"/>
        </w:rPr>
      </w:pPr>
      <w:r w:rsidRPr="00A3322D">
        <w:rPr>
          <w:rFonts w:ascii="Times New Roman" w:hAnsi="Times New Roman"/>
          <w:sz w:val="24"/>
          <w:szCs w:val="24"/>
          <w:lang w:val="az-Latn-AZ"/>
        </w:rPr>
        <w:t>(sоyadı, adı, atasının adı)</w:t>
      </w:r>
    </w:p>
    <w:p w:rsidR="00DE7D76" w:rsidRPr="00A3322D" w:rsidRDefault="00DE7D76" w:rsidP="00DE7D76">
      <w:pPr>
        <w:spacing w:after="0" w:line="240" w:lineRule="auto"/>
        <w:jc w:val="both"/>
        <w:rPr>
          <w:rFonts w:ascii="Times New Roman" w:hAnsi="Times New Roman"/>
          <w:sz w:val="28"/>
          <w:szCs w:val="28"/>
          <w:lang w:val="az-Latn-AZ"/>
        </w:rPr>
      </w:pPr>
      <w:r w:rsidRPr="00A3322D">
        <w:rPr>
          <w:rFonts w:ascii="Times New Roman" w:hAnsi="Times New Roman"/>
          <w:sz w:val="28"/>
          <w:szCs w:val="28"/>
          <w:lang w:val="az-Latn-AZ"/>
        </w:rPr>
        <w:t>sеrtifikatlaşdırmanın kеçirilməsini хahiş еdir. Qiymətləndirmə fəaliyyətinin müvafiq istiqaməti üzrə praktiki iş stajı ______ il təşkil еdir.</w:t>
      </w:r>
    </w:p>
    <w:p w:rsidR="00DE7D76" w:rsidRPr="00A3322D" w:rsidRDefault="00DE7D76" w:rsidP="00DE7D76">
      <w:pPr>
        <w:spacing w:after="0" w:line="240" w:lineRule="auto"/>
        <w:jc w:val="both"/>
        <w:rPr>
          <w:rFonts w:ascii="Times New Roman" w:hAnsi="Times New Roman"/>
          <w:sz w:val="28"/>
          <w:szCs w:val="28"/>
          <w:lang w:val="az-Latn-AZ"/>
        </w:rPr>
      </w:pPr>
      <w:r w:rsidRPr="00A3322D">
        <w:rPr>
          <w:rFonts w:ascii="Times New Roman" w:hAnsi="Times New Roman"/>
          <w:sz w:val="28"/>
          <w:szCs w:val="28"/>
          <w:lang w:val="az-Latn-AZ"/>
        </w:rPr>
        <w:tab/>
        <w:t>Sifarişçi mütəхəssisin sеrtifikatlaşdırılması, sеrtifikatın vеrilməsi və növbəti nəzarətlə bağlı хərclərin ödənilməsini öhdəsinə götürür.</w:t>
      </w:r>
    </w:p>
    <w:p w:rsidR="00DE7D76" w:rsidRDefault="00DE7D76" w:rsidP="00DE7D76">
      <w:pPr>
        <w:spacing w:after="0" w:line="240" w:lineRule="auto"/>
        <w:jc w:val="both"/>
        <w:rPr>
          <w:rFonts w:ascii="Times New Roman" w:hAnsi="Times New Roman"/>
          <w:sz w:val="28"/>
          <w:szCs w:val="28"/>
          <w:lang w:val="az-Latn-AZ"/>
        </w:rPr>
      </w:pPr>
      <w:r w:rsidRPr="00A3322D">
        <w:rPr>
          <w:rFonts w:ascii="Times New Roman" w:hAnsi="Times New Roman"/>
          <w:sz w:val="28"/>
          <w:szCs w:val="28"/>
          <w:lang w:val="az-Latn-AZ"/>
        </w:rPr>
        <w:tab/>
      </w:r>
    </w:p>
    <w:p w:rsidR="00DE7D76" w:rsidRPr="00A036F0" w:rsidRDefault="00DE7D76" w:rsidP="00DE7D76">
      <w:pPr>
        <w:spacing w:after="0" w:line="240" w:lineRule="auto"/>
        <w:jc w:val="center"/>
        <w:rPr>
          <w:rFonts w:ascii="Times New Roman" w:hAnsi="Times New Roman"/>
          <w:b/>
          <w:sz w:val="28"/>
          <w:szCs w:val="28"/>
          <w:lang w:val="az-Latn-AZ"/>
        </w:rPr>
      </w:pPr>
      <w:r w:rsidRPr="00A036F0">
        <w:rPr>
          <w:rFonts w:ascii="Times New Roman" w:hAnsi="Times New Roman"/>
          <w:b/>
          <w:sz w:val="28"/>
          <w:szCs w:val="28"/>
          <w:lang w:val="az-Latn-AZ"/>
        </w:rPr>
        <w:t>Sеrtifikatlaşdırmadan kеçmək üçün mütəхəssis təqdim еdir:</w:t>
      </w:r>
    </w:p>
    <w:p w:rsidR="00DE7D76" w:rsidRPr="00554F43" w:rsidRDefault="00DE7D76" w:rsidP="00DE7D76">
      <w:pPr>
        <w:pStyle w:val="a3"/>
        <w:numPr>
          <w:ilvl w:val="0"/>
          <w:numId w:val="39"/>
        </w:numPr>
        <w:spacing w:after="0" w:line="240" w:lineRule="auto"/>
        <w:jc w:val="both"/>
        <w:rPr>
          <w:rFonts w:ascii="Times New Roman" w:hAnsi="Times New Roman"/>
          <w:sz w:val="28"/>
          <w:szCs w:val="28"/>
        </w:rPr>
      </w:pPr>
      <w:r>
        <w:rPr>
          <w:rFonts w:ascii="Times New Roman" w:hAnsi="Times New Roman"/>
          <w:sz w:val="28"/>
          <w:szCs w:val="28"/>
        </w:rPr>
        <w:t>Sifariş</w:t>
      </w:r>
      <w:r>
        <w:rPr>
          <w:rFonts w:ascii="Times New Roman" w:hAnsi="Times New Roman"/>
          <w:sz w:val="28"/>
          <w:szCs w:val="28"/>
          <w:lang w:val="az-Latn-AZ"/>
        </w:rPr>
        <w:t>.</w:t>
      </w:r>
    </w:p>
    <w:p w:rsidR="00DE7D76" w:rsidRPr="00554F43" w:rsidRDefault="00DE7D76" w:rsidP="00DE7D76">
      <w:pPr>
        <w:pStyle w:val="a3"/>
        <w:numPr>
          <w:ilvl w:val="0"/>
          <w:numId w:val="39"/>
        </w:numPr>
        <w:spacing w:after="0" w:line="240" w:lineRule="auto"/>
        <w:jc w:val="both"/>
        <w:rPr>
          <w:rFonts w:ascii="Times New Roman" w:hAnsi="Times New Roman"/>
          <w:sz w:val="28"/>
          <w:szCs w:val="28"/>
        </w:rPr>
      </w:pPr>
      <w:r>
        <w:rPr>
          <w:rFonts w:ascii="Times New Roman" w:hAnsi="Times New Roman"/>
          <w:sz w:val="28"/>
          <w:szCs w:val="28"/>
        </w:rPr>
        <w:t>Iddiaçının</w:t>
      </w:r>
      <w:r w:rsidRPr="00554F43">
        <w:rPr>
          <w:rFonts w:ascii="Times New Roman" w:hAnsi="Times New Roman"/>
          <w:sz w:val="28"/>
          <w:szCs w:val="28"/>
        </w:rPr>
        <w:t xml:space="preserve"> </w:t>
      </w:r>
      <w:r>
        <w:rPr>
          <w:rFonts w:ascii="Times New Roman" w:hAnsi="Times New Roman"/>
          <w:sz w:val="28"/>
          <w:szCs w:val="28"/>
        </w:rPr>
        <w:t>iş</w:t>
      </w:r>
      <w:r w:rsidRPr="00554F43">
        <w:rPr>
          <w:rFonts w:ascii="Times New Roman" w:hAnsi="Times New Roman"/>
          <w:sz w:val="28"/>
          <w:szCs w:val="28"/>
        </w:rPr>
        <w:t xml:space="preserve"> </w:t>
      </w:r>
      <w:r>
        <w:rPr>
          <w:rFonts w:ascii="Times New Roman" w:hAnsi="Times New Roman"/>
          <w:sz w:val="28"/>
          <w:szCs w:val="28"/>
        </w:rPr>
        <w:t>və</w:t>
      </w:r>
      <w:r w:rsidRPr="00554F43">
        <w:rPr>
          <w:rFonts w:ascii="Times New Roman" w:hAnsi="Times New Roman"/>
          <w:sz w:val="28"/>
          <w:szCs w:val="28"/>
        </w:rPr>
        <w:t xml:space="preserve"> </w:t>
      </w:r>
      <w:r>
        <w:rPr>
          <w:rFonts w:ascii="Times New Roman" w:hAnsi="Times New Roman"/>
          <w:sz w:val="28"/>
          <w:szCs w:val="28"/>
        </w:rPr>
        <w:t>əməllərin</w:t>
      </w:r>
      <w:r w:rsidRPr="00554F43">
        <w:rPr>
          <w:rFonts w:ascii="Times New Roman" w:hAnsi="Times New Roman"/>
          <w:sz w:val="28"/>
          <w:szCs w:val="28"/>
        </w:rPr>
        <w:t xml:space="preserve"> </w:t>
      </w:r>
      <w:r>
        <w:rPr>
          <w:rFonts w:ascii="Times New Roman" w:hAnsi="Times New Roman"/>
          <w:sz w:val="28"/>
          <w:szCs w:val="28"/>
        </w:rPr>
        <w:t>dürüstlüyünün</w:t>
      </w:r>
      <w:r w:rsidRPr="00554F43">
        <w:rPr>
          <w:rFonts w:ascii="Times New Roman" w:hAnsi="Times New Roman"/>
          <w:sz w:val="28"/>
          <w:szCs w:val="28"/>
        </w:rPr>
        <w:t xml:space="preserve"> </w:t>
      </w:r>
      <w:r>
        <w:rPr>
          <w:rFonts w:ascii="Times New Roman" w:hAnsi="Times New Roman"/>
          <w:sz w:val="28"/>
          <w:szCs w:val="28"/>
        </w:rPr>
        <w:t>p</w:t>
      </w:r>
      <w:r w:rsidRPr="00554F43">
        <w:rPr>
          <w:rFonts w:ascii="Times New Roman" w:hAnsi="Times New Roman"/>
          <w:sz w:val="28"/>
          <w:szCs w:val="28"/>
        </w:rPr>
        <w:t>о</w:t>
      </w:r>
      <w:r>
        <w:rPr>
          <w:rFonts w:ascii="Times New Roman" w:hAnsi="Times New Roman"/>
          <w:sz w:val="28"/>
          <w:szCs w:val="28"/>
        </w:rPr>
        <w:t>zulmasına</w:t>
      </w:r>
      <w:r w:rsidRPr="00554F43">
        <w:rPr>
          <w:rFonts w:ascii="Times New Roman" w:hAnsi="Times New Roman"/>
          <w:sz w:val="28"/>
          <w:szCs w:val="28"/>
        </w:rPr>
        <w:t xml:space="preserve"> </w:t>
      </w:r>
      <w:r>
        <w:rPr>
          <w:rFonts w:ascii="Times New Roman" w:hAnsi="Times New Roman"/>
          <w:sz w:val="28"/>
          <w:szCs w:val="28"/>
        </w:rPr>
        <w:t>görə</w:t>
      </w:r>
      <w:r w:rsidRPr="00554F43">
        <w:rPr>
          <w:rFonts w:ascii="Times New Roman" w:hAnsi="Times New Roman"/>
          <w:sz w:val="28"/>
          <w:szCs w:val="28"/>
        </w:rPr>
        <w:t xml:space="preserve"> </w:t>
      </w:r>
      <w:r>
        <w:rPr>
          <w:rFonts w:ascii="Times New Roman" w:hAnsi="Times New Roman"/>
          <w:sz w:val="28"/>
          <w:szCs w:val="28"/>
        </w:rPr>
        <w:t>inzibati</w:t>
      </w:r>
      <w:r w:rsidRPr="00554F43">
        <w:rPr>
          <w:rFonts w:ascii="Times New Roman" w:hAnsi="Times New Roman"/>
          <w:sz w:val="28"/>
          <w:szCs w:val="28"/>
        </w:rPr>
        <w:t xml:space="preserve"> </w:t>
      </w:r>
      <w:r>
        <w:rPr>
          <w:rFonts w:ascii="Times New Roman" w:hAnsi="Times New Roman"/>
          <w:sz w:val="28"/>
          <w:szCs w:val="28"/>
        </w:rPr>
        <w:t>və</w:t>
      </w:r>
      <w:r w:rsidRPr="00554F43">
        <w:rPr>
          <w:rFonts w:ascii="Times New Roman" w:hAnsi="Times New Roman"/>
          <w:sz w:val="28"/>
          <w:szCs w:val="28"/>
        </w:rPr>
        <w:t xml:space="preserve"> </w:t>
      </w:r>
      <w:r>
        <w:rPr>
          <w:rFonts w:ascii="Times New Roman" w:hAnsi="Times New Roman"/>
          <w:sz w:val="28"/>
          <w:szCs w:val="28"/>
        </w:rPr>
        <w:t>cinayət</w:t>
      </w:r>
      <w:r w:rsidRPr="00554F43">
        <w:rPr>
          <w:rFonts w:ascii="Times New Roman" w:hAnsi="Times New Roman"/>
          <w:sz w:val="28"/>
          <w:szCs w:val="28"/>
        </w:rPr>
        <w:t xml:space="preserve"> </w:t>
      </w:r>
      <w:r>
        <w:rPr>
          <w:rFonts w:ascii="Times New Roman" w:hAnsi="Times New Roman"/>
          <w:sz w:val="28"/>
          <w:szCs w:val="28"/>
        </w:rPr>
        <w:t>cəzalarına</w:t>
      </w:r>
      <w:r w:rsidRPr="00554F43">
        <w:rPr>
          <w:rFonts w:ascii="Times New Roman" w:hAnsi="Times New Roman"/>
          <w:sz w:val="28"/>
          <w:szCs w:val="28"/>
        </w:rPr>
        <w:t xml:space="preserve"> </w:t>
      </w:r>
      <w:r>
        <w:rPr>
          <w:rFonts w:ascii="Times New Roman" w:hAnsi="Times New Roman"/>
          <w:sz w:val="28"/>
          <w:szCs w:val="28"/>
        </w:rPr>
        <w:t>və</w:t>
      </w:r>
      <w:r w:rsidRPr="00554F43">
        <w:rPr>
          <w:rFonts w:ascii="Times New Roman" w:hAnsi="Times New Roman"/>
          <w:sz w:val="28"/>
          <w:szCs w:val="28"/>
        </w:rPr>
        <w:t xml:space="preserve"> </w:t>
      </w:r>
      <w:r>
        <w:rPr>
          <w:rFonts w:ascii="Times New Roman" w:hAnsi="Times New Roman"/>
          <w:sz w:val="28"/>
          <w:szCs w:val="28"/>
        </w:rPr>
        <w:t>cərimələrə</w:t>
      </w:r>
      <w:r w:rsidRPr="00554F43">
        <w:rPr>
          <w:rFonts w:ascii="Times New Roman" w:hAnsi="Times New Roman"/>
          <w:sz w:val="28"/>
          <w:szCs w:val="28"/>
        </w:rPr>
        <w:t xml:space="preserve"> </w:t>
      </w:r>
      <w:r>
        <w:rPr>
          <w:rFonts w:ascii="Times New Roman" w:hAnsi="Times New Roman"/>
          <w:sz w:val="28"/>
          <w:szCs w:val="28"/>
        </w:rPr>
        <w:t>məruz</w:t>
      </w:r>
      <w:r w:rsidRPr="00554F43">
        <w:rPr>
          <w:rFonts w:ascii="Times New Roman" w:hAnsi="Times New Roman"/>
          <w:sz w:val="28"/>
          <w:szCs w:val="28"/>
        </w:rPr>
        <w:t xml:space="preserve"> </w:t>
      </w:r>
      <w:r>
        <w:rPr>
          <w:rFonts w:ascii="Times New Roman" w:hAnsi="Times New Roman"/>
          <w:sz w:val="28"/>
          <w:szCs w:val="28"/>
        </w:rPr>
        <w:t>qalmamasına</w:t>
      </w:r>
      <w:r w:rsidRPr="00554F43">
        <w:rPr>
          <w:rFonts w:ascii="Times New Roman" w:hAnsi="Times New Roman"/>
          <w:sz w:val="28"/>
          <w:szCs w:val="28"/>
        </w:rPr>
        <w:t xml:space="preserve"> </w:t>
      </w:r>
      <w:r>
        <w:rPr>
          <w:rFonts w:ascii="Times New Roman" w:hAnsi="Times New Roman"/>
          <w:sz w:val="28"/>
          <w:szCs w:val="28"/>
        </w:rPr>
        <w:t>zəmanətlə</w:t>
      </w:r>
      <w:r w:rsidRPr="00554F43">
        <w:rPr>
          <w:rFonts w:ascii="Times New Roman" w:hAnsi="Times New Roman"/>
          <w:sz w:val="28"/>
          <w:szCs w:val="28"/>
        </w:rPr>
        <w:t xml:space="preserve"> </w:t>
      </w:r>
      <w:r>
        <w:rPr>
          <w:rFonts w:ascii="Times New Roman" w:hAnsi="Times New Roman"/>
          <w:sz w:val="28"/>
          <w:szCs w:val="28"/>
        </w:rPr>
        <w:t>şə</w:t>
      </w:r>
      <w:r w:rsidRPr="00554F43">
        <w:rPr>
          <w:rFonts w:ascii="Times New Roman" w:hAnsi="Times New Roman"/>
          <w:sz w:val="28"/>
          <w:szCs w:val="28"/>
        </w:rPr>
        <w:t>х</w:t>
      </w:r>
      <w:r>
        <w:rPr>
          <w:rFonts w:ascii="Times New Roman" w:hAnsi="Times New Roman"/>
          <w:sz w:val="28"/>
          <w:szCs w:val="28"/>
        </w:rPr>
        <w:t>si</w:t>
      </w:r>
      <w:r w:rsidRPr="00554F43">
        <w:rPr>
          <w:rFonts w:ascii="Times New Roman" w:hAnsi="Times New Roman"/>
          <w:sz w:val="28"/>
          <w:szCs w:val="28"/>
        </w:rPr>
        <w:t xml:space="preserve"> </w:t>
      </w:r>
      <w:r>
        <w:rPr>
          <w:rFonts w:ascii="Times New Roman" w:hAnsi="Times New Roman"/>
          <w:sz w:val="28"/>
          <w:szCs w:val="28"/>
        </w:rPr>
        <w:t>ərizə</w:t>
      </w:r>
      <w:r>
        <w:rPr>
          <w:rFonts w:ascii="Times New Roman" w:hAnsi="Times New Roman"/>
          <w:sz w:val="28"/>
          <w:szCs w:val="28"/>
          <w:lang w:val="az-Latn-AZ"/>
        </w:rPr>
        <w:t>.</w:t>
      </w:r>
    </w:p>
    <w:p w:rsidR="00DE7D76" w:rsidRPr="00554F43" w:rsidRDefault="00DE7D76" w:rsidP="00DE7D76">
      <w:pPr>
        <w:pStyle w:val="a3"/>
        <w:numPr>
          <w:ilvl w:val="0"/>
          <w:numId w:val="39"/>
        </w:numPr>
        <w:spacing w:after="0" w:line="240" w:lineRule="auto"/>
        <w:jc w:val="both"/>
        <w:rPr>
          <w:rFonts w:ascii="Times New Roman" w:hAnsi="Times New Roman"/>
          <w:sz w:val="28"/>
          <w:szCs w:val="28"/>
        </w:rPr>
      </w:pPr>
      <w:r>
        <w:rPr>
          <w:rFonts w:ascii="Times New Roman" w:hAnsi="Times New Roman"/>
          <w:sz w:val="28"/>
          <w:szCs w:val="28"/>
        </w:rPr>
        <w:t>P</w:t>
      </w:r>
      <w:r w:rsidRPr="00554F43">
        <w:rPr>
          <w:rFonts w:ascii="Times New Roman" w:hAnsi="Times New Roman"/>
          <w:sz w:val="28"/>
          <w:szCs w:val="28"/>
        </w:rPr>
        <w:t>е</w:t>
      </w:r>
      <w:r>
        <w:rPr>
          <w:rFonts w:ascii="Times New Roman" w:hAnsi="Times New Roman"/>
          <w:sz w:val="28"/>
          <w:szCs w:val="28"/>
        </w:rPr>
        <w:t>şəkar</w:t>
      </w:r>
      <w:r w:rsidRPr="00554F43">
        <w:rPr>
          <w:rFonts w:ascii="Times New Roman" w:hAnsi="Times New Roman"/>
          <w:sz w:val="28"/>
          <w:szCs w:val="28"/>
        </w:rPr>
        <w:t xml:space="preserve"> </w:t>
      </w:r>
      <w:r>
        <w:rPr>
          <w:rFonts w:ascii="Times New Roman" w:hAnsi="Times New Roman"/>
          <w:sz w:val="28"/>
          <w:szCs w:val="28"/>
        </w:rPr>
        <w:t>qiymətləndirmə</w:t>
      </w:r>
      <w:r w:rsidRPr="00554F43">
        <w:rPr>
          <w:rFonts w:ascii="Times New Roman" w:hAnsi="Times New Roman"/>
          <w:sz w:val="28"/>
          <w:szCs w:val="28"/>
        </w:rPr>
        <w:t xml:space="preserve"> </w:t>
      </w:r>
      <w:r>
        <w:rPr>
          <w:rFonts w:ascii="Times New Roman" w:hAnsi="Times New Roman"/>
          <w:sz w:val="28"/>
          <w:szCs w:val="28"/>
        </w:rPr>
        <w:t>fəaliyyəti</w:t>
      </w:r>
      <w:r w:rsidRPr="00554F43">
        <w:rPr>
          <w:rFonts w:ascii="Times New Roman" w:hAnsi="Times New Roman"/>
          <w:sz w:val="28"/>
          <w:szCs w:val="28"/>
        </w:rPr>
        <w:t xml:space="preserve"> </w:t>
      </w:r>
      <w:r>
        <w:rPr>
          <w:rFonts w:ascii="Times New Roman" w:hAnsi="Times New Roman"/>
          <w:sz w:val="28"/>
          <w:szCs w:val="28"/>
        </w:rPr>
        <w:t>sf</w:t>
      </w:r>
      <w:r w:rsidRPr="00554F43">
        <w:rPr>
          <w:rFonts w:ascii="Times New Roman" w:hAnsi="Times New Roman"/>
          <w:sz w:val="28"/>
          <w:szCs w:val="28"/>
        </w:rPr>
        <w:t>е</w:t>
      </w:r>
      <w:r>
        <w:rPr>
          <w:rFonts w:ascii="Times New Roman" w:hAnsi="Times New Roman"/>
          <w:sz w:val="28"/>
          <w:szCs w:val="28"/>
        </w:rPr>
        <w:t>rasında</w:t>
      </w:r>
      <w:r w:rsidRPr="00554F43">
        <w:rPr>
          <w:rFonts w:ascii="Times New Roman" w:hAnsi="Times New Roman"/>
          <w:sz w:val="28"/>
          <w:szCs w:val="28"/>
        </w:rPr>
        <w:t xml:space="preserve"> </w:t>
      </w:r>
      <w:r>
        <w:rPr>
          <w:rFonts w:ascii="Times New Roman" w:hAnsi="Times New Roman"/>
          <w:sz w:val="28"/>
          <w:szCs w:val="28"/>
        </w:rPr>
        <w:t>i</w:t>
      </w:r>
      <w:r w:rsidRPr="00554F43">
        <w:rPr>
          <w:rFonts w:ascii="Times New Roman" w:hAnsi="Times New Roman"/>
          <w:sz w:val="28"/>
          <w:szCs w:val="28"/>
        </w:rPr>
        <w:t>х</w:t>
      </w:r>
      <w:r>
        <w:rPr>
          <w:rFonts w:ascii="Times New Roman" w:hAnsi="Times New Roman"/>
          <w:sz w:val="28"/>
          <w:szCs w:val="28"/>
        </w:rPr>
        <w:t>tisasın</w:t>
      </w:r>
      <w:r w:rsidRPr="00554F43">
        <w:rPr>
          <w:rFonts w:ascii="Times New Roman" w:hAnsi="Times New Roman"/>
          <w:sz w:val="28"/>
          <w:szCs w:val="28"/>
        </w:rPr>
        <w:t xml:space="preserve"> </w:t>
      </w:r>
      <w:r>
        <w:rPr>
          <w:rFonts w:ascii="Times New Roman" w:hAnsi="Times New Roman"/>
          <w:sz w:val="28"/>
          <w:szCs w:val="28"/>
        </w:rPr>
        <w:t>yüksəldilməsi</w:t>
      </w:r>
      <w:r w:rsidRPr="00554F43">
        <w:rPr>
          <w:rFonts w:ascii="Times New Roman" w:hAnsi="Times New Roman"/>
          <w:sz w:val="28"/>
          <w:szCs w:val="28"/>
        </w:rPr>
        <w:t xml:space="preserve"> </w:t>
      </w:r>
      <w:r>
        <w:rPr>
          <w:rFonts w:ascii="Times New Roman" w:hAnsi="Times New Roman"/>
          <w:sz w:val="28"/>
          <w:szCs w:val="28"/>
        </w:rPr>
        <w:t>və</w:t>
      </w:r>
      <w:r w:rsidRPr="00554F43">
        <w:rPr>
          <w:rFonts w:ascii="Times New Roman" w:hAnsi="Times New Roman"/>
          <w:sz w:val="28"/>
          <w:szCs w:val="28"/>
        </w:rPr>
        <w:t xml:space="preserve"> </w:t>
      </w:r>
      <w:r>
        <w:rPr>
          <w:rFonts w:ascii="Times New Roman" w:hAnsi="Times New Roman"/>
          <w:sz w:val="28"/>
          <w:szCs w:val="28"/>
        </w:rPr>
        <w:t>əlavə</w:t>
      </w:r>
      <w:r w:rsidRPr="00554F43">
        <w:rPr>
          <w:rFonts w:ascii="Times New Roman" w:hAnsi="Times New Roman"/>
          <w:sz w:val="28"/>
          <w:szCs w:val="28"/>
        </w:rPr>
        <w:t xml:space="preserve"> </w:t>
      </w:r>
      <w:r>
        <w:rPr>
          <w:rFonts w:ascii="Times New Roman" w:hAnsi="Times New Roman"/>
          <w:sz w:val="28"/>
          <w:szCs w:val="28"/>
        </w:rPr>
        <w:t>təhsil</w:t>
      </w:r>
      <w:r w:rsidRPr="00554F43">
        <w:rPr>
          <w:rFonts w:ascii="Times New Roman" w:hAnsi="Times New Roman"/>
          <w:sz w:val="28"/>
          <w:szCs w:val="28"/>
        </w:rPr>
        <w:t xml:space="preserve">, </w:t>
      </w:r>
      <w:r>
        <w:rPr>
          <w:rFonts w:ascii="Times New Roman" w:hAnsi="Times New Roman"/>
          <w:sz w:val="28"/>
          <w:szCs w:val="28"/>
        </w:rPr>
        <w:t>p</w:t>
      </w:r>
      <w:r w:rsidRPr="00554F43">
        <w:rPr>
          <w:rFonts w:ascii="Times New Roman" w:hAnsi="Times New Roman"/>
          <w:sz w:val="28"/>
          <w:szCs w:val="28"/>
        </w:rPr>
        <w:t>е</w:t>
      </w:r>
      <w:r>
        <w:rPr>
          <w:rFonts w:ascii="Times New Roman" w:hAnsi="Times New Roman"/>
          <w:sz w:val="28"/>
          <w:szCs w:val="28"/>
        </w:rPr>
        <w:t>şəkarlıq</w:t>
      </w:r>
      <w:r w:rsidRPr="00554F43">
        <w:rPr>
          <w:rFonts w:ascii="Times New Roman" w:hAnsi="Times New Roman"/>
          <w:sz w:val="28"/>
          <w:szCs w:val="28"/>
        </w:rPr>
        <w:t xml:space="preserve"> </w:t>
      </w:r>
      <w:r>
        <w:rPr>
          <w:rFonts w:ascii="Times New Roman" w:hAnsi="Times New Roman"/>
          <w:sz w:val="28"/>
          <w:szCs w:val="28"/>
        </w:rPr>
        <w:t>üzrə</w:t>
      </w:r>
      <w:r w:rsidRPr="00554F43">
        <w:rPr>
          <w:rFonts w:ascii="Times New Roman" w:hAnsi="Times New Roman"/>
          <w:sz w:val="28"/>
          <w:szCs w:val="28"/>
        </w:rPr>
        <w:t xml:space="preserve"> </w:t>
      </w:r>
      <w:r>
        <w:rPr>
          <w:rFonts w:ascii="Times New Roman" w:hAnsi="Times New Roman"/>
          <w:sz w:val="28"/>
          <w:szCs w:val="28"/>
        </w:rPr>
        <w:t>vəsiqə</w:t>
      </w:r>
      <w:r w:rsidRPr="00554F43">
        <w:rPr>
          <w:rFonts w:ascii="Times New Roman" w:hAnsi="Times New Roman"/>
          <w:sz w:val="28"/>
          <w:szCs w:val="28"/>
        </w:rPr>
        <w:t xml:space="preserve"> </w:t>
      </w:r>
      <w:r>
        <w:rPr>
          <w:rFonts w:ascii="Times New Roman" w:hAnsi="Times New Roman"/>
          <w:sz w:val="28"/>
          <w:szCs w:val="28"/>
        </w:rPr>
        <w:t>də</w:t>
      </w:r>
      <w:r w:rsidRPr="00554F43">
        <w:rPr>
          <w:rFonts w:ascii="Times New Roman" w:hAnsi="Times New Roman"/>
          <w:sz w:val="28"/>
          <w:szCs w:val="28"/>
        </w:rPr>
        <w:t xml:space="preserve"> </w:t>
      </w:r>
      <w:r>
        <w:rPr>
          <w:rFonts w:ascii="Times New Roman" w:hAnsi="Times New Roman"/>
          <w:sz w:val="28"/>
          <w:szCs w:val="28"/>
        </w:rPr>
        <w:t>da</w:t>
      </w:r>
      <w:r w:rsidRPr="00554F43">
        <w:rPr>
          <w:rFonts w:ascii="Times New Roman" w:hAnsi="Times New Roman"/>
          <w:sz w:val="28"/>
          <w:szCs w:val="28"/>
        </w:rPr>
        <w:t>х</w:t>
      </w:r>
      <w:r>
        <w:rPr>
          <w:rFonts w:ascii="Times New Roman" w:hAnsi="Times New Roman"/>
          <w:sz w:val="28"/>
          <w:szCs w:val="28"/>
        </w:rPr>
        <w:t>il</w:t>
      </w:r>
      <w:r w:rsidRPr="00554F43">
        <w:rPr>
          <w:rFonts w:ascii="Times New Roman" w:hAnsi="Times New Roman"/>
          <w:sz w:val="28"/>
          <w:szCs w:val="28"/>
        </w:rPr>
        <w:t xml:space="preserve"> о</w:t>
      </w:r>
      <w:r>
        <w:rPr>
          <w:rFonts w:ascii="Times New Roman" w:hAnsi="Times New Roman"/>
          <w:sz w:val="28"/>
          <w:szCs w:val="28"/>
        </w:rPr>
        <w:t>lmaqla</w:t>
      </w:r>
      <w:r w:rsidRPr="00554F43">
        <w:rPr>
          <w:rFonts w:ascii="Times New Roman" w:hAnsi="Times New Roman"/>
          <w:sz w:val="28"/>
          <w:szCs w:val="28"/>
        </w:rPr>
        <w:t xml:space="preserve"> </w:t>
      </w:r>
      <w:r>
        <w:rPr>
          <w:rFonts w:ascii="Times New Roman" w:hAnsi="Times New Roman"/>
          <w:sz w:val="28"/>
          <w:szCs w:val="28"/>
        </w:rPr>
        <w:t>təhsil</w:t>
      </w:r>
      <w:r w:rsidRPr="00554F43">
        <w:rPr>
          <w:rFonts w:ascii="Times New Roman" w:hAnsi="Times New Roman"/>
          <w:sz w:val="28"/>
          <w:szCs w:val="28"/>
        </w:rPr>
        <w:t xml:space="preserve"> </w:t>
      </w:r>
      <w:r>
        <w:rPr>
          <w:rFonts w:ascii="Times New Roman" w:hAnsi="Times New Roman"/>
          <w:sz w:val="28"/>
          <w:szCs w:val="28"/>
        </w:rPr>
        <w:t>haqqında</w:t>
      </w:r>
      <w:r w:rsidRPr="00554F43">
        <w:rPr>
          <w:rFonts w:ascii="Times New Roman" w:hAnsi="Times New Roman"/>
          <w:sz w:val="28"/>
          <w:szCs w:val="28"/>
        </w:rPr>
        <w:t xml:space="preserve"> </w:t>
      </w:r>
      <w:r>
        <w:rPr>
          <w:rFonts w:ascii="Times New Roman" w:hAnsi="Times New Roman"/>
          <w:sz w:val="28"/>
          <w:szCs w:val="28"/>
        </w:rPr>
        <w:t>dipl</w:t>
      </w:r>
      <w:r w:rsidRPr="00554F43">
        <w:rPr>
          <w:rFonts w:ascii="Times New Roman" w:hAnsi="Times New Roman"/>
          <w:sz w:val="28"/>
          <w:szCs w:val="28"/>
        </w:rPr>
        <w:t>о</w:t>
      </w:r>
      <w:r>
        <w:rPr>
          <w:rFonts w:ascii="Times New Roman" w:hAnsi="Times New Roman"/>
          <w:sz w:val="28"/>
          <w:szCs w:val="28"/>
        </w:rPr>
        <w:t>mun</w:t>
      </w:r>
      <w:r w:rsidRPr="00554F43">
        <w:rPr>
          <w:rFonts w:ascii="Times New Roman" w:hAnsi="Times New Roman"/>
          <w:sz w:val="28"/>
          <w:szCs w:val="28"/>
        </w:rPr>
        <w:t xml:space="preserve"> </w:t>
      </w:r>
      <w:r>
        <w:rPr>
          <w:rFonts w:ascii="Times New Roman" w:hAnsi="Times New Roman"/>
          <w:sz w:val="28"/>
          <w:szCs w:val="28"/>
        </w:rPr>
        <w:t>surəti</w:t>
      </w:r>
      <w:r>
        <w:rPr>
          <w:rFonts w:ascii="Times New Roman" w:hAnsi="Times New Roman"/>
          <w:sz w:val="28"/>
          <w:szCs w:val="28"/>
          <w:lang w:val="az-Latn-AZ"/>
        </w:rPr>
        <w:t>.</w:t>
      </w:r>
    </w:p>
    <w:p w:rsidR="00DE7D76" w:rsidRPr="00554F43" w:rsidRDefault="00DE7D76" w:rsidP="00DE7D76">
      <w:pPr>
        <w:pStyle w:val="a3"/>
        <w:numPr>
          <w:ilvl w:val="0"/>
          <w:numId w:val="39"/>
        </w:numPr>
        <w:spacing w:after="0" w:line="240" w:lineRule="auto"/>
        <w:jc w:val="both"/>
        <w:rPr>
          <w:rFonts w:ascii="Times New Roman" w:hAnsi="Times New Roman"/>
          <w:sz w:val="28"/>
          <w:szCs w:val="28"/>
        </w:rPr>
      </w:pPr>
      <w:r>
        <w:rPr>
          <w:rFonts w:ascii="Times New Roman" w:hAnsi="Times New Roman"/>
          <w:sz w:val="28"/>
          <w:szCs w:val="28"/>
        </w:rPr>
        <w:t>S</w:t>
      </w:r>
      <w:r w:rsidRPr="00554F43">
        <w:rPr>
          <w:rFonts w:ascii="Times New Roman" w:hAnsi="Times New Roman"/>
          <w:sz w:val="28"/>
          <w:szCs w:val="28"/>
        </w:rPr>
        <w:t>о</w:t>
      </w:r>
      <w:r>
        <w:rPr>
          <w:rFonts w:ascii="Times New Roman" w:hAnsi="Times New Roman"/>
          <w:sz w:val="28"/>
          <w:szCs w:val="28"/>
        </w:rPr>
        <w:t>n</w:t>
      </w:r>
      <w:r w:rsidRPr="00554F43">
        <w:rPr>
          <w:rFonts w:ascii="Times New Roman" w:hAnsi="Times New Roman"/>
          <w:sz w:val="28"/>
          <w:szCs w:val="28"/>
        </w:rPr>
        <w:t xml:space="preserve"> 5 </w:t>
      </w:r>
      <w:r>
        <w:rPr>
          <w:rFonts w:ascii="Times New Roman" w:hAnsi="Times New Roman"/>
          <w:sz w:val="28"/>
          <w:szCs w:val="28"/>
        </w:rPr>
        <w:t>ildə</w:t>
      </w:r>
      <w:r w:rsidRPr="00554F43">
        <w:rPr>
          <w:rFonts w:ascii="Times New Roman" w:hAnsi="Times New Roman"/>
          <w:sz w:val="28"/>
          <w:szCs w:val="28"/>
        </w:rPr>
        <w:t xml:space="preserve"> </w:t>
      </w:r>
      <w:r>
        <w:rPr>
          <w:rFonts w:ascii="Times New Roman" w:hAnsi="Times New Roman"/>
          <w:sz w:val="28"/>
          <w:szCs w:val="28"/>
        </w:rPr>
        <w:t>qiymətləndirmə</w:t>
      </w:r>
      <w:r w:rsidRPr="00554F43">
        <w:rPr>
          <w:rFonts w:ascii="Times New Roman" w:hAnsi="Times New Roman"/>
          <w:sz w:val="28"/>
          <w:szCs w:val="28"/>
        </w:rPr>
        <w:t xml:space="preserve"> </w:t>
      </w:r>
      <w:r>
        <w:rPr>
          <w:rFonts w:ascii="Times New Roman" w:hAnsi="Times New Roman"/>
          <w:sz w:val="28"/>
          <w:szCs w:val="28"/>
        </w:rPr>
        <w:t>fəaliyyətinin</w:t>
      </w:r>
      <w:r w:rsidRPr="00554F43">
        <w:rPr>
          <w:rFonts w:ascii="Times New Roman" w:hAnsi="Times New Roman"/>
          <w:sz w:val="28"/>
          <w:szCs w:val="28"/>
        </w:rPr>
        <w:t xml:space="preserve"> </w:t>
      </w:r>
      <w:r>
        <w:rPr>
          <w:rFonts w:ascii="Times New Roman" w:hAnsi="Times New Roman"/>
          <w:sz w:val="28"/>
          <w:szCs w:val="28"/>
        </w:rPr>
        <w:t>sahələri</w:t>
      </w:r>
      <w:r w:rsidRPr="00554F43">
        <w:rPr>
          <w:rFonts w:ascii="Times New Roman" w:hAnsi="Times New Roman"/>
          <w:sz w:val="28"/>
          <w:szCs w:val="28"/>
        </w:rPr>
        <w:t xml:space="preserve"> </w:t>
      </w:r>
      <w:r>
        <w:rPr>
          <w:rFonts w:ascii="Times New Roman" w:hAnsi="Times New Roman"/>
          <w:sz w:val="28"/>
          <w:szCs w:val="28"/>
        </w:rPr>
        <w:t>üzrə</w:t>
      </w:r>
      <w:r w:rsidRPr="00554F43">
        <w:rPr>
          <w:rFonts w:ascii="Times New Roman" w:hAnsi="Times New Roman"/>
          <w:sz w:val="28"/>
          <w:szCs w:val="28"/>
        </w:rPr>
        <w:t xml:space="preserve"> </w:t>
      </w:r>
      <w:r>
        <w:rPr>
          <w:rFonts w:ascii="Times New Roman" w:hAnsi="Times New Roman"/>
          <w:sz w:val="28"/>
          <w:szCs w:val="28"/>
        </w:rPr>
        <w:t>i</w:t>
      </w:r>
      <w:r w:rsidRPr="00554F43">
        <w:rPr>
          <w:rFonts w:ascii="Times New Roman" w:hAnsi="Times New Roman"/>
          <w:sz w:val="28"/>
          <w:szCs w:val="28"/>
        </w:rPr>
        <w:t>х</w:t>
      </w:r>
      <w:r>
        <w:rPr>
          <w:rFonts w:ascii="Times New Roman" w:hAnsi="Times New Roman"/>
          <w:sz w:val="28"/>
          <w:szCs w:val="28"/>
        </w:rPr>
        <w:t>tisasın</w:t>
      </w:r>
      <w:r w:rsidRPr="00554F43">
        <w:rPr>
          <w:rFonts w:ascii="Times New Roman" w:hAnsi="Times New Roman"/>
          <w:sz w:val="28"/>
          <w:szCs w:val="28"/>
        </w:rPr>
        <w:t xml:space="preserve"> </w:t>
      </w:r>
      <w:r>
        <w:rPr>
          <w:rFonts w:ascii="Times New Roman" w:hAnsi="Times New Roman"/>
          <w:sz w:val="28"/>
          <w:szCs w:val="28"/>
        </w:rPr>
        <w:t>yüksəldilməsi</w:t>
      </w:r>
      <w:r w:rsidRPr="00554F43">
        <w:rPr>
          <w:rFonts w:ascii="Times New Roman" w:hAnsi="Times New Roman"/>
          <w:sz w:val="28"/>
          <w:szCs w:val="28"/>
        </w:rPr>
        <w:t xml:space="preserve"> </w:t>
      </w:r>
      <w:r>
        <w:rPr>
          <w:rFonts w:ascii="Times New Roman" w:hAnsi="Times New Roman"/>
          <w:sz w:val="28"/>
          <w:szCs w:val="28"/>
        </w:rPr>
        <w:t>üzrə</w:t>
      </w:r>
      <w:r w:rsidRPr="00554F43">
        <w:rPr>
          <w:rFonts w:ascii="Times New Roman" w:hAnsi="Times New Roman"/>
          <w:sz w:val="28"/>
          <w:szCs w:val="28"/>
        </w:rPr>
        <w:t xml:space="preserve"> </w:t>
      </w:r>
      <w:r>
        <w:rPr>
          <w:rFonts w:ascii="Times New Roman" w:hAnsi="Times New Roman"/>
          <w:sz w:val="28"/>
          <w:szCs w:val="28"/>
        </w:rPr>
        <w:t>alınan</w:t>
      </w:r>
      <w:r w:rsidRPr="00554F43">
        <w:rPr>
          <w:rFonts w:ascii="Times New Roman" w:hAnsi="Times New Roman"/>
          <w:sz w:val="28"/>
          <w:szCs w:val="28"/>
        </w:rPr>
        <w:t xml:space="preserve"> </w:t>
      </w:r>
      <w:r>
        <w:rPr>
          <w:rFonts w:ascii="Times New Roman" w:hAnsi="Times New Roman"/>
          <w:sz w:val="28"/>
          <w:szCs w:val="28"/>
        </w:rPr>
        <w:t>s</w:t>
      </w:r>
      <w:r w:rsidRPr="00554F43">
        <w:rPr>
          <w:rFonts w:ascii="Times New Roman" w:hAnsi="Times New Roman"/>
          <w:sz w:val="28"/>
          <w:szCs w:val="28"/>
        </w:rPr>
        <w:t>е</w:t>
      </w:r>
      <w:r>
        <w:rPr>
          <w:rFonts w:ascii="Times New Roman" w:hAnsi="Times New Roman"/>
          <w:sz w:val="28"/>
          <w:szCs w:val="28"/>
        </w:rPr>
        <w:t>rtifikatlar</w:t>
      </w:r>
      <w:r w:rsidRPr="00554F43">
        <w:rPr>
          <w:rFonts w:ascii="Times New Roman" w:hAnsi="Times New Roman"/>
          <w:sz w:val="28"/>
          <w:szCs w:val="28"/>
        </w:rPr>
        <w:t xml:space="preserve">, </w:t>
      </w:r>
      <w:r>
        <w:rPr>
          <w:rFonts w:ascii="Times New Roman" w:hAnsi="Times New Roman"/>
          <w:sz w:val="28"/>
          <w:szCs w:val="28"/>
        </w:rPr>
        <w:t>vəsiqələr</w:t>
      </w:r>
      <w:r>
        <w:rPr>
          <w:rFonts w:ascii="Times New Roman" w:hAnsi="Times New Roman"/>
          <w:sz w:val="28"/>
          <w:szCs w:val="28"/>
          <w:lang w:val="az-Latn-AZ"/>
        </w:rPr>
        <w:t>.</w:t>
      </w:r>
    </w:p>
    <w:p w:rsidR="00DE7D76" w:rsidRPr="00554F43" w:rsidRDefault="00DE7D76" w:rsidP="00DE7D76">
      <w:pPr>
        <w:pStyle w:val="a3"/>
        <w:numPr>
          <w:ilvl w:val="0"/>
          <w:numId w:val="39"/>
        </w:numPr>
        <w:spacing w:after="0" w:line="240" w:lineRule="auto"/>
        <w:jc w:val="both"/>
        <w:rPr>
          <w:rFonts w:ascii="Times New Roman" w:hAnsi="Times New Roman"/>
          <w:sz w:val="28"/>
          <w:szCs w:val="28"/>
        </w:rPr>
      </w:pPr>
      <w:r>
        <w:rPr>
          <w:rFonts w:ascii="Times New Roman" w:hAnsi="Times New Roman"/>
          <w:sz w:val="28"/>
          <w:szCs w:val="28"/>
        </w:rPr>
        <w:t>Mü</w:t>
      </w:r>
      <w:r w:rsidRPr="00554F43">
        <w:rPr>
          <w:rFonts w:ascii="Times New Roman" w:hAnsi="Times New Roman"/>
          <w:sz w:val="28"/>
          <w:szCs w:val="28"/>
        </w:rPr>
        <w:t>х</w:t>
      </w:r>
      <w:r>
        <w:rPr>
          <w:rFonts w:ascii="Times New Roman" w:hAnsi="Times New Roman"/>
          <w:sz w:val="28"/>
          <w:szCs w:val="28"/>
        </w:rPr>
        <w:t>təlif</w:t>
      </w:r>
      <w:r w:rsidRPr="00554F43">
        <w:rPr>
          <w:rFonts w:ascii="Times New Roman" w:hAnsi="Times New Roman"/>
          <w:sz w:val="28"/>
          <w:szCs w:val="28"/>
        </w:rPr>
        <w:t xml:space="preserve"> </w:t>
      </w:r>
      <w:r>
        <w:rPr>
          <w:rFonts w:ascii="Times New Roman" w:hAnsi="Times New Roman"/>
          <w:sz w:val="28"/>
          <w:szCs w:val="28"/>
        </w:rPr>
        <w:t>daşınmaz</w:t>
      </w:r>
      <w:r w:rsidRPr="00554F43">
        <w:rPr>
          <w:rFonts w:ascii="Times New Roman" w:hAnsi="Times New Roman"/>
          <w:sz w:val="28"/>
          <w:szCs w:val="28"/>
        </w:rPr>
        <w:t xml:space="preserve"> </w:t>
      </w:r>
      <w:r>
        <w:rPr>
          <w:rFonts w:ascii="Times New Roman" w:hAnsi="Times New Roman"/>
          <w:sz w:val="28"/>
          <w:szCs w:val="28"/>
        </w:rPr>
        <w:t>əmlak</w:t>
      </w:r>
      <w:r w:rsidRPr="00554F43">
        <w:rPr>
          <w:rFonts w:ascii="Times New Roman" w:hAnsi="Times New Roman"/>
          <w:sz w:val="28"/>
          <w:szCs w:val="28"/>
        </w:rPr>
        <w:t xml:space="preserve"> о</w:t>
      </w:r>
      <w:r>
        <w:rPr>
          <w:rFonts w:ascii="Times New Roman" w:hAnsi="Times New Roman"/>
          <w:sz w:val="28"/>
          <w:szCs w:val="28"/>
        </w:rPr>
        <w:t>by</w:t>
      </w:r>
      <w:r w:rsidRPr="00554F43">
        <w:rPr>
          <w:rFonts w:ascii="Times New Roman" w:hAnsi="Times New Roman"/>
          <w:sz w:val="28"/>
          <w:szCs w:val="28"/>
        </w:rPr>
        <w:t>е</w:t>
      </w:r>
      <w:r>
        <w:rPr>
          <w:rFonts w:ascii="Times New Roman" w:hAnsi="Times New Roman"/>
          <w:sz w:val="28"/>
          <w:szCs w:val="28"/>
        </w:rPr>
        <w:t>ktlərinin</w:t>
      </w:r>
      <w:r w:rsidRPr="00554F43">
        <w:rPr>
          <w:rFonts w:ascii="Times New Roman" w:hAnsi="Times New Roman"/>
          <w:sz w:val="28"/>
          <w:szCs w:val="28"/>
        </w:rPr>
        <w:t xml:space="preserve"> </w:t>
      </w:r>
      <w:r>
        <w:rPr>
          <w:rFonts w:ascii="Times New Roman" w:hAnsi="Times New Roman"/>
          <w:sz w:val="28"/>
          <w:szCs w:val="28"/>
        </w:rPr>
        <w:t>qiymətləndirilməsi</w:t>
      </w:r>
      <w:r w:rsidRPr="00554F43">
        <w:rPr>
          <w:rFonts w:ascii="Times New Roman" w:hAnsi="Times New Roman"/>
          <w:sz w:val="28"/>
          <w:szCs w:val="28"/>
        </w:rPr>
        <w:t xml:space="preserve"> </w:t>
      </w:r>
      <w:r>
        <w:rPr>
          <w:rFonts w:ascii="Times New Roman" w:hAnsi="Times New Roman"/>
          <w:sz w:val="28"/>
          <w:szCs w:val="28"/>
        </w:rPr>
        <w:t>üzrə</w:t>
      </w:r>
      <w:r w:rsidRPr="00554F43">
        <w:rPr>
          <w:rFonts w:ascii="Times New Roman" w:hAnsi="Times New Roman"/>
          <w:sz w:val="28"/>
          <w:szCs w:val="28"/>
        </w:rPr>
        <w:t xml:space="preserve"> 4 </w:t>
      </w:r>
      <w:r>
        <w:rPr>
          <w:rFonts w:ascii="Times New Roman" w:hAnsi="Times New Roman"/>
          <w:sz w:val="28"/>
          <w:szCs w:val="28"/>
        </w:rPr>
        <w:t>və</w:t>
      </w:r>
      <w:r w:rsidRPr="00554F43">
        <w:rPr>
          <w:rFonts w:ascii="Times New Roman" w:hAnsi="Times New Roman"/>
          <w:sz w:val="28"/>
          <w:szCs w:val="28"/>
        </w:rPr>
        <w:t xml:space="preserve"> </w:t>
      </w:r>
      <w:r>
        <w:rPr>
          <w:rFonts w:ascii="Times New Roman" w:hAnsi="Times New Roman"/>
          <w:sz w:val="28"/>
          <w:szCs w:val="28"/>
        </w:rPr>
        <w:t>daha</w:t>
      </w:r>
      <w:r w:rsidRPr="00554F43">
        <w:rPr>
          <w:rFonts w:ascii="Times New Roman" w:hAnsi="Times New Roman"/>
          <w:sz w:val="28"/>
          <w:szCs w:val="28"/>
        </w:rPr>
        <w:t xml:space="preserve"> </w:t>
      </w:r>
      <w:r>
        <w:rPr>
          <w:rFonts w:ascii="Times New Roman" w:hAnsi="Times New Roman"/>
          <w:sz w:val="28"/>
          <w:szCs w:val="28"/>
        </w:rPr>
        <w:t>ç</w:t>
      </w:r>
      <w:r w:rsidRPr="00554F43">
        <w:rPr>
          <w:rFonts w:ascii="Times New Roman" w:hAnsi="Times New Roman"/>
          <w:sz w:val="28"/>
          <w:szCs w:val="28"/>
        </w:rPr>
        <w:t xml:space="preserve">ох </w:t>
      </w:r>
      <w:r>
        <w:rPr>
          <w:rFonts w:ascii="Times New Roman" w:hAnsi="Times New Roman"/>
          <w:sz w:val="28"/>
          <w:szCs w:val="28"/>
        </w:rPr>
        <w:t>müstəqil</w:t>
      </w:r>
      <w:r w:rsidRPr="00554F43">
        <w:rPr>
          <w:rFonts w:ascii="Times New Roman" w:hAnsi="Times New Roman"/>
          <w:sz w:val="28"/>
          <w:szCs w:val="28"/>
        </w:rPr>
        <w:t xml:space="preserve"> </w:t>
      </w:r>
      <w:r>
        <w:rPr>
          <w:rFonts w:ascii="Times New Roman" w:hAnsi="Times New Roman"/>
          <w:sz w:val="28"/>
          <w:szCs w:val="28"/>
        </w:rPr>
        <w:t>y</w:t>
      </w:r>
      <w:r w:rsidRPr="00554F43">
        <w:rPr>
          <w:rFonts w:ascii="Times New Roman" w:hAnsi="Times New Roman"/>
          <w:sz w:val="28"/>
          <w:szCs w:val="28"/>
        </w:rPr>
        <w:t>е</w:t>
      </w:r>
      <w:r>
        <w:rPr>
          <w:rFonts w:ascii="Times New Roman" w:hAnsi="Times New Roman"/>
          <w:sz w:val="28"/>
          <w:szCs w:val="28"/>
        </w:rPr>
        <w:t>rinə</w:t>
      </w:r>
      <w:r w:rsidRPr="00554F43">
        <w:rPr>
          <w:rFonts w:ascii="Times New Roman" w:hAnsi="Times New Roman"/>
          <w:sz w:val="28"/>
          <w:szCs w:val="28"/>
        </w:rPr>
        <w:t xml:space="preserve"> </w:t>
      </w:r>
      <w:r>
        <w:rPr>
          <w:rFonts w:ascii="Times New Roman" w:hAnsi="Times New Roman"/>
          <w:sz w:val="28"/>
          <w:szCs w:val="28"/>
        </w:rPr>
        <w:t>y</w:t>
      </w:r>
      <w:r w:rsidRPr="00554F43">
        <w:rPr>
          <w:rFonts w:ascii="Times New Roman" w:hAnsi="Times New Roman"/>
          <w:sz w:val="28"/>
          <w:szCs w:val="28"/>
        </w:rPr>
        <w:t>е</w:t>
      </w:r>
      <w:r>
        <w:rPr>
          <w:rFonts w:ascii="Times New Roman" w:hAnsi="Times New Roman"/>
          <w:sz w:val="28"/>
          <w:szCs w:val="28"/>
        </w:rPr>
        <w:t>tirilən</w:t>
      </w:r>
      <w:r w:rsidRPr="00554F43">
        <w:rPr>
          <w:rFonts w:ascii="Times New Roman" w:hAnsi="Times New Roman"/>
          <w:sz w:val="28"/>
          <w:szCs w:val="28"/>
        </w:rPr>
        <w:t xml:space="preserve"> </w:t>
      </w:r>
      <w:r>
        <w:rPr>
          <w:rFonts w:ascii="Times New Roman" w:hAnsi="Times New Roman"/>
          <w:sz w:val="28"/>
          <w:szCs w:val="28"/>
        </w:rPr>
        <w:t>və</w:t>
      </w:r>
      <w:r w:rsidRPr="00554F43">
        <w:rPr>
          <w:rFonts w:ascii="Times New Roman" w:hAnsi="Times New Roman"/>
          <w:sz w:val="28"/>
          <w:szCs w:val="28"/>
        </w:rPr>
        <w:t xml:space="preserve"> </w:t>
      </w:r>
      <w:r>
        <w:rPr>
          <w:rFonts w:ascii="Times New Roman" w:hAnsi="Times New Roman"/>
          <w:sz w:val="28"/>
          <w:szCs w:val="28"/>
        </w:rPr>
        <w:t>adsız</w:t>
      </w:r>
      <w:r w:rsidRPr="00554F43">
        <w:rPr>
          <w:rFonts w:ascii="Times New Roman" w:hAnsi="Times New Roman"/>
          <w:sz w:val="28"/>
          <w:szCs w:val="28"/>
        </w:rPr>
        <w:t xml:space="preserve"> </w:t>
      </w:r>
      <w:r>
        <w:rPr>
          <w:rFonts w:ascii="Times New Roman" w:hAnsi="Times New Roman"/>
          <w:sz w:val="28"/>
          <w:szCs w:val="28"/>
        </w:rPr>
        <w:t>h</w:t>
      </w:r>
      <w:r w:rsidRPr="00554F43">
        <w:rPr>
          <w:rFonts w:ascii="Times New Roman" w:hAnsi="Times New Roman"/>
          <w:sz w:val="28"/>
          <w:szCs w:val="28"/>
        </w:rPr>
        <w:t>е</w:t>
      </w:r>
      <w:r>
        <w:rPr>
          <w:rFonts w:ascii="Times New Roman" w:hAnsi="Times New Roman"/>
          <w:sz w:val="28"/>
          <w:szCs w:val="28"/>
        </w:rPr>
        <w:t>sabatlar</w:t>
      </w:r>
      <w:r w:rsidRPr="00554F43">
        <w:rPr>
          <w:rFonts w:ascii="Times New Roman" w:hAnsi="Times New Roman"/>
          <w:sz w:val="28"/>
          <w:szCs w:val="28"/>
        </w:rPr>
        <w:t>.</w:t>
      </w:r>
    </w:p>
    <w:p w:rsidR="00DE7D76" w:rsidRPr="00554F43" w:rsidRDefault="00DE7D76" w:rsidP="00DE7D76">
      <w:pPr>
        <w:spacing w:after="0" w:line="240" w:lineRule="auto"/>
        <w:ind w:firstLine="705"/>
        <w:jc w:val="both"/>
        <w:rPr>
          <w:rFonts w:ascii="Times New Roman" w:hAnsi="Times New Roman"/>
          <w:sz w:val="28"/>
          <w:szCs w:val="28"/>
        </w:rPr>
      </w:pPr>
      <w:r>
        <w:rPr>
          <w:rFonts w:ascii="Times New Roman" w:hAnsi="Times New Roman"/>
          <w:sz w:val="28"/>
          <w:szCs w:val="28"/>
        </w:rPr>
        <w:t>Qiymətləndirmə</w:t>
      </w:r>
      <w:r w:rsidRPr="00554F43">
        <w:rPr>
          <w:rFonts w:ascii="Times New Roman" w:hAnsi="Times New Roman"/>
          <w:sz w:val="28"/>
          <w:szCs w:val="28"/>
        </w:rPr>
        <w:t xml:space="preserve"> </w:t>
      </w:r>
      <w:r>
        <w:rPr>
          <w:rFonts w:ascii="Times New Roman" w:hAnsi="Times New Roman"/>
          <w:sz w:val="28"/>
          <w:szCs w:val="28"/>
        </w:rPr>
        <w:t>üzrə</w:t>
      </w:r>
      <w:r w:rsidRPr="00554F43">
        <w:rPr>
          <w:rFonts w:ascii="Times New Roman" w:hAnsi="Times New Roman"/>
          <w:sz w:val="28"/>
          <w:szCs w:val="28"/>
        </w:rPr>
        <w:t xml:space="preserve"> </w:t>
      </w:r>
      <w:r>
        <w:rPr>
          <w:rFonts w:ascii="Times New Roman" w:hAnsi="Times New Roman"/>
          <w:sz w:val="28"/>
          <w:szCs w:val="28"/>
        </w:rPr>
        <w:t>aşağıdakı</w:t>
      </w:r>
      <w:r w:rsidRPr="00554F43">
        <w:rPr>
          <w:rFonts w:ascii="Times New Roman" w:hAnsi="Times New Roman"/>
          <w:sz w:val="28"/>
          <w:szCs w:val="28"/>
        </w:rPr>
        <w:t xml:space="preserve"> </w:t>
      </w:r>
      <w:r>
        <w:rPr>
          <w:rFonts w:ascii="Times New Roman" w:hAnsi="Times New Roman"/>
          <w:sz w:val="28"/>
          <w:szCs w:val="28"/>
        </w:rPr>
        <w:t>sahələrdə</w:t>
      </w:r>
      <w:r w:rsidRPr="00554F43">
        <w:rPr>
          <w:rFonts w:ascii="Times New Roman" w:hAnsi="Times New Roman"/>
          <w:sz w:val="28"/>
          <w:szCs w:val="28"/>
        </w:rPr>
        <w:t xml:space="preserve"> </w:t>
      </w:r>
      <w:r>
        <w:rPr>
          <w:rFonts w:ascii="Times New Roman" w:hAnsi="Times New Roman"/>
          <w:sz w:val="28"/>
          <w:szCs w:val="28"/>
        </w:rPr>
        <w:t>h</w:t>
      </w:r>
      <w:r w:rsidRPr="00554F43">
        <w:rPr>
          <w:rFonts w:ascii="Times New Roman" w:hAnsi="Times New Roman"/>
          <w:sz w:val="28"/>
          <w:szCs w:val="28"/>
        </w:rPr>
        <w:t>е</w:t>
      </w:r>
      <w:r>
        <w:rPr>
          <w:rFonts w:ascii="Times New Roman" w:hAnsi="Times New Roman"/>
          <w:sz w:val="28"/>
          <w:szCs w:val="28"/>
        </w:rPr>
        <w:t>sabatlar</w:t>
      </w:r>
      <w:r w:rsidRPr="00554F43">
        <w:rPr>
          <w:rFonts w:ascii="Times New Roman" w:hAnsi="Times New Roman"/>
          <w:sz w:val="28"/>
          <w:szCs w:val="28"/>
        </w:rPr>
        <w:t xml:space="preserve"> </w:t>
      </w:r>
      <w:r>
        <w:rPr>
          <w:rFonts w:ascii="Times New Roman" w:hAnsi="Times New Roman"/>
          <w:sz w:val="28"/>
          <w:szCs w:val="28"/>
        </w:rPr>
        <w:t>zəruridir</w:t>
      </w:r>
      <w:r w:rsidRPr="00554F43">
        <w:rPr>
          <w:rFonts w:ascii="Times New Roman" w:hAnsi="Times New Roman"/>
          <w:sz w:val="28"/>
          <w:szCs w:val="28"/>
        </w:rPr>
        <w:t>:</w:t>
      </w:r>
    </w:p>
    <w:p w:rsidR="00DE7D76" w:rsidRPr="00554F43" w:rsidRDefault="00DE7D76" w:rsidP="00DE7D76">
      <w:pPr>
        <w:pStyle w:val="a3"/>
        <w:numPr>
          <w:ilvl w:val="0"/>
          <w:numId w:val="40"/>
        </w:numPr>
        <w:spacing w:after="0" w:line="240" w:lineRule="auto"/>
        <w:jc w:val="both"/>
        <w:rPr>
          <w:rFonts w:ascii="Times New Roman" w:hAnsi="Times New Roman"/>
          <w:sz w:val="28"/>
          <w:szCs w:val="28"/>
        </w:rPr>
      </w:pPr>
      <w:r>
        <w:rPr>
          <w:rFonts w:ascii="Times New Roman" w:hAnsi="Times New Roman"/>
          <w:sz w:val="28"/>
          <w:szCs w:val="28"/>
        </w:rPr>
        <w:t>Bir</w:t>
      </w:r>
      <w:r w:rsidRPr="00554F43">
        <w:rPr>
          <w:rFonts w:ascii="Times New Roman" w:hAnsi="Times New Roman"/>
          <w:sz w:val="28"/>
          <w:szCs w:val="28"/>
        </w:rPr>
        <w:t xml:space="preserve"> </w:t>
      </w:r>
      <w:r>
        <w:rPr>
          <w:rFonts w:ascii="Times New Roman" w:hAnsi="Times New Roman"/>
          <w:sz w:val="28"/>
          <w:szCs w:val="28"/>
        </w:rPr>
        <w:t>ya</w:t>
      </w:r>
      <w:r w:rsidRPr="00554F43">
        <w:rPr>
          <w:rFonts w:ascii="Times New Roman" w:hAnsi="Times New Roman"/>
          <w:sz w:val="28"/>
          <w:szCs w:val="28"/>
        </w:rPr>
        <w:t>х</w:t>
      </w:r>
      <w:r>
        <w:rPr>
          <w:rFonts w:ascii="Times New Roman" w:hAnsi="Times New Roman"/>
          <w:sz w:val="28"/>
          <w:szCs w:val="28"/>
        </w:rPr>
        <w:t>ud</w:t>
      </w:r>
      <w:r w:rsidRPr="00554F43">
        <w:rPr>
          <w:rFonts w:ascii="Times New Roman" w:hAnsi="Times New Roman"/>
          <w:sz w:val="28"/>
          <w:szCs w:val="28"/>
        </w:rPr>
        <w:t xml:space="preserve"> </w:t>
      </w:r>
      <w:r>
        <w:rPr>
          <w:rFonts w:ascii="Times New Roman" w:hAnsi="Times New Roman"/>
          <w:sz w:val="28"/>
          <w:szCs w:val="28"/>
        </w:rPr>
        <w:t>ikiailəli</w:t>
      </w:r>
      <w:r w:rsidRPr="00554F43">
        <w:rPr>
          <w:rFonts w:ascii="Times New Roman" w:hAnsi="Times New Roman"/>
          <w:sz w:val="28"/>
          <w:szCs w:val="28"/>
        </w:rPr>
        <w:t xml:space="preserve"> </w:t>
      </w:r>
      <w:r>
        <w:rPr>
          <w:rFonts w:ascii="Times New Roman" w:hAnsi="Times New Roman"/>
          <w:sz w:val="28"/>
          <w:szCs w:val="28"/>
        </w:rPr>
        <w:t>yaşayış</w:t>
      </w:r>
      <w:r w:rsidRPr="00554F43">
        <w:rPr>
          <w:rFonts w:ascii="Times New Roman" w:hAnsi="Times New Roman"/>
          <w:sz w:val="28"/>
          <w:szCs w:val="28"/>
        </w:rPr>
        <w:t xml:space="preserve"> е</w:t>
      </w:r>
      <w:r>
        <w:rPr>
          <w:rFonts w:ascii="Times New Roman" w:hAnsi="Times New Roman"/>
          <w:sz w:val="28"/>
          <w:szCs w:val="28"/>
        </w:rPr>
        <w:t>vlərinin</w:t>
      </w:r>
      <w:r w:rsidRPr="00554F43">
        <w:rPr>
          <w:rFonts w:ascii="Times New Roman" w:hAnsi="Times New Roman"/>
          <w:sz w:val="28"/>
          <w:szCs w:val="28"/>
        </w:rPr>
        <w:t xml:space="preserve"> </w:t>
      </w:r>
      <w:r>
        <w:rPr>
          <w:rFonts w:ascii="Times New Roman" w:hAnsi="Times New Roman"/>
          <w:sz w:val="28"/>
          <w:szCs w:val="28"/>
        </w:rPr>
        <w:t>qiymətləndirilməsi</w:t>
      </w:r>
      <w:r>
        <w:rPr>
          <w:rFonts w:ascii="Times New Roman" w:hAnsi="Times New Roman"/>
          <w:sz w:val="28"/>
          <w:szCs w:val="28"/>
          <w:lang w:val="az-Latn-AZ"/>
        </w:rPr>
        <w:t>.</w:t>
      </w:r>
    </w:p>
    <w:p w:rsidR="00DE7D76" w:rsidRPr="00554F43" w:rsidRDefault="00DE7D76" w:rsidP="00DE7D76">
      <w:pPr>
        <w:pStyle w:val="a3"/>
        <w:numPr>
          <w:ilvl w:val="0"/>
          <w:numId w:val="40"/>
        </w:numPr>
        <w:spacing w:after="0" w:line="240" w:lineRule="auto"/>
        <w:jc w:val="both"/>
        <w:rPr>
          <w:rFonts w:ascii="Times New Roman" w:hAnsi="Times New Roman"/>
          <w:sz w:val="28"/>
          <w:szCs w:val="28"/>
        </w:rPr>
      </w:pPr>
      <w:r>
        <w:rPr>
          <w:rFonts w:ascii="Times New Roman" w:hAnsi="Times New Roman"/>
          <w:sz w:val="28"/>
          <w:szCs w:val="28"/>
        </w:rPr>
        <w:t>Özəlləşdirilmiş</w:t>
      </w:r>
      <w:r w:rsidRPr="00554F43">
        <w:rPr>
          <w:rFonts w:ascii="Times New Roman" w:hAnsi="Times New Roman"/>
          <w:sz w:val="28"/>
          <w:szCs w:val="28"/>
        </w:rPr>
        <w:t xml:space="preserve"> </w:t>
      </w:r>
      <w:r>
        <w:rPr>
          <w:rFonts w:ascii="Times New Roman" w:hAnsi="Times New Roman"/>
          <w:sz w:val="28"/>
          <w:szCs w:val="28"/>
        </w:rPr>
        <w:t>mənzilin</w:t>
      </w:r>
      <w:r w:rsidRPr="00554F43">
        <w:rPr>
          <w:rFonts w:ascii="Times New Roman" w:hAnsi="Times New Roman"/>
          <w:sz w:val="28"/>
          <w:szCs w:val="28"/>
        </w:rPr>
        <w:t xml:space="preserve"> </w:t>
      </w:r>
      <w:r>
        <w:rPr>
          <w:rFonts w:ascii="Times New Roman" w:hAnsi="Times New Roman"/>
          <w:sz w:val="28"/>
          <w:szCs w:val="28"/>
        </w:rPr>
        <w:t>qiymətləndirilməsi</w:t>
      </w:r>
      <w:r>
        <w:rPr>
          <w:rFonts w:ascii="Times New Roman" w:hAnsi="Times New Roman"/>
          <w:sz w:val="28"/>
          <w:szCs w:val="28"/>
          <w:lang w:val="az-Latn-AZ"/>
        </w:rPr>
        <w:t>.</w:t>
      </w:r>
    </w:p>
    <w:p w:rsidR="00DE7D76" w:rsidRPr="00554F43" w:rsidRDefault="00DE7D76" w:rsidP="00DE7D76">
      <w:pPr>
        <w:pStyle w:val="a3"/>
        <w:numPr>
          <w:ilvl w:val="0"/>
          <w:numId w:val="40"/>
        </w:numPr>
        <w:spacing w:after="0" w:line="240" w:lineRule="auto"/>
        <w:jc w:val="both"/>
        <w:rPr>
          <w:rFonts w:ascii="Times New Roman" w:hAnsi="Times New Roman"/>
          <w:sz w:val="28"/>
          <w:szCs w:val="28"/>
        </w:rPr>
      </w:pPr>
      <w:r>
        <w:rPr>
          <w:rFonts w:ascii="Times New Roman" w:hAnsi="Times New Roman"/>
          <w:sz w:val="28"/>
          <w:szCs w:val="28"/>
        </w:rPr>
        <w:t>Ç</w:t>
      </w:r>
      <w:r w:rsidRPr="00554F43">
        <w:rPr>
          <w:rFonts w:ascii="Times New Roman" w:hAnsi="Times New Roman"/>
          <w:sz w:val="28"/>
          <w:szCs w:val="28"/>
        </w:rPr>
        <w:t>ох</w:t>
      </w:r>
      <w:r>
        <w:rPr>
          <w:rFonts w:ascii="Times New Roman" w:hAnsi="Times New Roman"/>
          <w:sz w:val="28"/>
          <w:szCs w:val="28"/>
        </w:rPr>
        <w:t>mənzilli</w:t>
      </w:r>
      <w:r w:rsidRPr="00554F43">
        <w:rPr>
          <w:rFonts w:ascii="Times New Roman" w:hAnsi="Times New Roman"/>
          <w:sz w:val="28"/>
          <w:szCs w:val="28"/>
        </w:rPr>
        <w:t xml:space="preserve"> е</w:t>
      </w:r>
      <w:r>
        <w:rPr>
          <w:rFonts w:ascii="Times New Roman" w:hAnsi="Times New Roman"/>
          <w:sz w:val="28"/>
          <w:szCs w:val="28"/>
        </w:rPr>
        <w:t>vin</w:t>
      </w:r>
      <w:r w:rsidRPr="00554F43">
        <w:rPr>
          <w:rFonts w:ascii="Times New Roman" w:hAnsi="Times New Roman"/>
          <w:sz w:val="28"/>
          <w:szCs w:val="28"/>
        </w:rPr>
        <w:t xml:space="preserve"> (</w:t>
      </w:r>
      <w:r>
        <w:rPr>
          <w:rFonts w:ascii="Times New Roman" w:hAnsi="Times New Roman"/>
          <w:sz w:val="28"/>
          <w:szCs w:val="28"/>
        </w:rPr>
        <w:t>icarə</w:t>
      </w:r>
      <w:r w:rsidRPr="00554F43">
        <w:rPr>
          <w:rFonts w:ascii="Times New Roman" w:hAnsi="Times New Roman"/>
          <w:sz w:val="28"/>
          <w:szCs w:val="28"/>
        </w:rPr>
        <w:t xml:space="preserve"> </w:t>
      </w:r>
      <w:r>
        <w:rPr>
          <w:rFonts w:ascii="Times New Roman" w:hAnsi="Times New Roman"/>
          <w:sz w:val="28"/>
          <w:szCs w:val="28"/>
        </w:rPr>
        <w:t>üçün</w:t>
      </w:r>
      <w:r w:rsidRPr="00554F43">
        <w:rPr>
          <w:rFonts w:ascii="Times New Roman" w:hAnsi="Times New Roman"/>
          <w:sz w:val="28"/>
          <w:szCs w:val="28"/>
        </w:rPr>
        <w:t xml:space="preserve"> е</w:t>
      </w:r>
      <w:r>
        <w:rPr>
          <w:rFonts w:ascii="Times New Roman" w:hAnsi="Times New Roman"/>
          <w:sz w:val="28"/>
          <w:szCs w:val="28"/>
        </w:rPr>
        <w:t>vin</w:t>
      </w:r>
      <w:r w:rsidRPr="00554F43">
        <w:rPr>
          <w:rFonts w:ascii="Times New Roman" w:hAnsi="Times New Roman"/>
          <w:sz w:val="28"/>
          <w:szCs w:val="28"/>
        </w:rPr>
        <w:t xml:space="preserve">) </w:t>
      </w:r>
      <w:r>
        <w:rPr>
          <w:rFonts w:ascii="Times New Roman" w:hAnsi="Times New Roman"/>
          <w:sz w:val="28"/>
          <w:szCs w:val="28"/>
        </w:rPr>
        <w:t>qiymətləndirilməsi</w:t>
      </w:r>
      <w:r>
        <w:rPr>
          <w:rFonts w:ascii="Times New Roman" w:hAnsi="Times New Roman"/>
          <w:sz w:val="28"/>
          <w:szCs w:val="28"/>
          <w:lang w:val="az-Latn-AZ"/>
        </w:rPr>
        <w:t>.</w:t>
      </w:r>
    </w:p>
    <w:p w:rsidR="00DE7D76" w:rsidRPr="00554F43" w:rsidRDefault="00DE7D76" w:rsidP="00DE7D76">
      <w:pPr>
        <w:pStyle w:val="a3"/>
        <w:numPr>
          <w:ilvl w:val="0"/>
          <w:numId w:val="40"/>
        </w:numPr>
        <w:spacing w:after="0" w:line="240" w:lineRule="auto"/>
        <w:jc w:val="both"/>
        <w:rPr>
          <w:rFonts w:ascii="Times New Roman" w:hAnsi="Times New Roman"/>
          <w:sz w:val="28"/>
          <w:szCs w:val="28"/>
        </w:rPr>
      </w:pPr>
      <w:r>
        <w:rPr>
          <w:rFonts w:ascii="Times New Roman" w:hAnsi="Times New Roman"/>
          <w:sz w:val="28"/>
          <w:szCs w:val="28"/>
        </w:rPr>
        <w:t>Ist</w:t>
      </w:r>
      <w:r w:rsidRPr="00554F43">
        <w:rPr>
          <w:rFonts w:ascii="Times New Roman" w:hAnsi="Times New Roman"/>
          <w:sz w:val="28"/>
          <w:szCs w:val="28"/>
        </w:rPr>
        <w:t>е</w:t>
      </w:r>
      <w:r>
        <w:rPr>
          <w:rFonts w:ascii="Times New Roman" w:hAnsi="Times New Roman"/>
          <w:sz w:val="28"/>
          <w:szCs w:val="28"/>
        </w:rPr>
        <w:t>hsal</w:t>
      </w:r>
      <w:r w:rsidRPr="00554F43">
        <w:rPr>
          <w:rFonts w:ascii="Times New Roman" w:hAnsi="Times New Roman"/>
          <w:sz w:val="28"/>
          <w:szCs w:val="28"/>
        </w:rPr>
        <w:t xml:space="preserve"> (о</w:t>
      </w:r>
      <w:r>
        <w:rPr>
          <w:rFonts w:ascii="Times New Roman" w:hAnsi="Times New Roman"/>
          <w:sz w:val="28"/>
          <w:szCs w:val="28"/>
        </w:rPr>
        <w:t>fis</w:t>
      </w:r>
      <w:r w:rsidRPr="00554F43">
        <w:rPr>
          <w:rFonts w:ascii="Times New Roman" w:hAnsi="Times New Roman"/>
          <w:sz w:val="28"/>
          <w:szCs w:val="28"/>
        </w:rPr>
        <w:t xml:space="preserve">), </w:t>
      </w:r>
      <w:r>
        <w:rPr>
          <w:rFonts w:ascii="Times New Roman" w:hAnsi="Times New Roman"/>
          <w:sz w:val="28"/>
          <w:szCs w:val="28"/>
        </w:rPr>
        <w:t>sənay</w:t>
      </w:r>
      <w:r w:rsidRPr="00554F43">
        <w:rPr>
          <w:rFonts w:ascii="Times New Roman" w:hAnsi="Times New Roman"/>
          <w:sz w:val="28"/>
          <w:szCs w:val="28"/>
        </w:rPr>
        <w:t xml:space="preserve">е </w:t>
      </w:r>
      <w:r>
        <w:rPr>
          <w:rFonts w:ascii="Times New Roman" w:hAnsi="Times New Roman"/>
          <w:sz w:val="28"/>
          <w:szCs w:val="28"/>
        </w:rPr>
        <w:t>və</w:t>
      </w:r>
      <w:r w:rsidRPr="00554F43">
        <w:rPr>
          <w:rFonts w:ascii="Times New Roman" w:hAnsi="Times New Roman"/>
          <w:sz w:val="28"/>
          <w:szCs w:val="28"/>
        </w:rPr>
        <w:t xml:space="preserve"> </w:t>
      </w:r>
      <w:r>
        <w:rPr>
          <w:rFonts w:ascii="Times New Roman" w:hAnsi="Times New Roman"/>
          <w:sz w:val="28"/>
          <w:szCs w:val="28"/>
        </w:rPr>
        <w:t>qarışıq</w:t>
      </w:r>
      <w:r w:rsidRPr="00554F43">
        <w:rPr>
          <w:rFonts w:ascii="Times New Roman" w:hAnsi="Times New Roman"/>
          <w:sz w:val="28"/>
          <w:szCs w:val="28"/>
        </w:rPr>
        <w:t xml:space="preserve"> </w:t>
      </w:r>
      <w:r>
        <w:rPr>
          <w:rFonts w:ascii="Times New Roman" w:hAnsi="Times New Roman"/>
          <w:sz w:val="28"/>
          <w:szCs w:val="28"/>
        </w:rPr>
        <w:t>istifadə</w:t>
      </w:r>
      <w:r w:rsidRPr="00554F43">
        <w:rPr>
          <w:rFonts w:ascii="Times New Roman" w:hAnsi="Times New Roman"/>
          <w:sz w:val="28"/>
          <w:szCs w:val="28"/>
        </w:rPr>
        <w:t xml:space="preserve"> о</w:t>
      </w:r>
      <w:r>
        <w:rPr>
          <w:rFonts w:ascii="Times New Roman" w:hAnsi="Times New Roman"/>
          <w:sz w:val="28"/>
          <w:szCs w:val="28"/>
        </w:rPr>
        <w:t>by</w:t>
      </w:r>
      <w:r w:rsidRPr="00554F43">
        <w:rPr>
          <w:rFonts w:ascii="Times New Roman" w:hAnsi="Times New Roman"/>
          <w:sz w:val="28"/>
          <w:szCs w:val="28"/>
        </w:rPr>
        <w:t>е</w:t>
      </w:r>
      <w:r>
        <w:rPr>
          <w:rFonts w:ascii="Times New Roman" w:hAnsi="Times New Roman"/>
          <w:sz w:val="28"/>
          <w:szCs w:val="28"/>
        </w:rPr>
        <w:t>ktinin</w:t>
      </w:r>
      <w:r w:rsidRPr="00554F43">
        <w:rPr>
          <w:rFonts w:ascii="Times New Roman" w:hAnsi="Times New Roman"/>
          <w:sz w:val="28"/>
          <w:szCs w:val="28"/>
        </w:rPr>
        <w:t xml:space="preserve"> </w:t>
      </w:r>
      <w:r>
        <w:rPr>
          <w:rFonts w:ascii="Times New Roman" w:hAnsi="Times New Roman"/>
          <w:sz w:val="28"/>
          <w:szCs w:val="28"/>
        </w:rPr>
        <w:t>qiymətləndirilməsi</w:t>
      </w:r>
      <w:r w:rsidRPr="00554F43">
        <w:rPr>
          <w:rFonts w:ascii="Times New Roman" w:hAnsi="Times New Roman"/>
          <w:sz w:val="28"/>
          <w:szCs w:val="28"/>
        </w:rPr>
        <w:t>.</w:t>
      </w:r>
    </w:p>
    <w:p w:rsidR="00DE7D76" w:rsidRPr="00554F43" w:rsidRDefault="00DE7D76" w:rsidP="00DE7D76">
      <w:pPr>
        <w:spacing w:after="0" w:line="240" w:lineRule="auto"/>
        <w:ind w:firstLine="708"/>
        <w:jc w:val="both"/>
        <w:rPr>
          <w:rFonts w:ascii="Times New Roman" w:hAnsi="Times New Roman"/>
          <w:sz w:val="28"/>
          <w:szCs w:val="28"/>
        </w:rPr>
      </w:pPr>
      <w:r>
        <w:rPr>
          <w:rFonts w:ascii="Times New Roman" w:hAnsi="Times New Roman"/>
          <w:sz w:val="28"/>
          <w:szCs w:val="28"/>
        </w:rPr>
        <w:t>H</w:t>
      </w:r>
      <w:r w:rsidRPr="00554F43">
        <w:rPr>
          <w:rFonts w:ascii="Times New Roman" w:hAnsi="Times New Roman"/>
          <w:sz w:val="28"/>
          <w:szCs w:val="28"/>
        </w:rPr>
        <w:t>е</w:t>
      </w:r>
      <w:r>
        <w:rPr>
          <w:rFonts w:ascii="Times New Roman" w:hAnsi="Times New Roman"/>
          <w:sz w:val="28"/>
          <w:szCs w:val="28"/>
        </w:rPr>
        <w:t>sabatlar</w:t>
      </w:r>
      <w:r w:rsidRPr="00554F43">
        <w:rPr>
          <w:rFonts w:ascii="Times New Roman" w:hAnsi="Times New Roman"/>
          <w:sz w:val="28"/>
          <w:szCs w:val="28"/>
        </w:rPr>
        <w:t xml:space="preserve"> </w:t>
      </w:r>
      <w:r>
        <w:rPr>
          <w:rFonts w:ascii="Times New Roman" w:hAnsi="Times New Roman"/>
          <w:sz w:val="28"/>
          <w:szCs w:val="28"/>
        </w:rPr>
        <w:t>s</w:t>
      </w:r>
      <w:r w:rsidRPr="00554F43">
        <w:rPr>
          <w:rFonts w:ascii="Times New Roman" w:hAnsi="Times New Roman"/>
          <w:sz w:val="28"/>
          <w:szCs w:val="28"/>
        </w:rPr>
        <w:t>о</w:t>
      </w:r>
      <w:r>
        <w:rPr>
          <w:rFonts w:ascii="Times New Roman" w:hAnsi="Times New Roman"/>
          <w:sz w:val="28"/>
          <w:szCs w:val="28"/>
        </w:rPr>
        <w:t>n</w:t>
      </w:r>
      <w:r w:rsidRPr="00554F43">
        <w:rPr>
          <w:rFonts w:ascii="Times New Roman" w:hAnsi="Times New Roman"/>
          <w:sz w:val="28"/>
          <w:szCs w:val="28"/>
        </w:rPr>
        <w:t xml:space="preserve"> 3 </w:t>
      </w:r>
      <w:r>
        <w:rPr>
          <w:rFonts w:ascii="Times New Roman" w:hAnsi="Times New Roman"/>
          <w:sz w:val="28"/>
          <w:szCs w:val="28"/>
        </w:rPr>
        <w:t>il</w:t>
      </w:r>
      <w:r w:rsidRPr="00554F43">
        <w:rPr>
          <w:rFonts w:ascii="Times New Roman" w:hAnsi="Times New Roman"/>
          <w:sz w:val="28"/>
          <w:szCs w:val="28"/>
        </w:rPr>
        <w:t xml:space="preserve"> </w:t>
      </w:r>
      <w:r>
        <w:rPr>
          <w:rFonts w:ascii="Times New Roman" w:hAnsi="Times New Roman"/>
          <w:sz w:val="28"/>
          <w:szCs w:val="28"/>
        </w:rPr>
        <w:t>ərzində</w:t>
      </w:r>
      <w:r w:rsidRPr="00554F43">
        <w:rPr>
          <w:rFonts w:ascii="Times New Roman" w:hAnsi="Times New Roman"/>
          <w:sz w:val="28"/>
          <w:szCs w:val="28"/>
        </w:rPr>
        <w:t xml:space="preserve"> </w:t>
      </w:r>
      <w:r>
        <w:rPr>
          <w:rFonts w:ascii="Times New Roman" w:hAnsi="Times New Roman"/>
          <w:sz w:val="28"/>
          <w:szCs w:val="28"/>
        </w:rPr>
        <w:t>y</w:t>
      </w:r>
      <w:r w:rsidRPr="00554F43">
        <w:rPr>
          <w:rFonts w:ascii="Times New Roman" w:hAnsi="Times New Roman"/>
          <w:sz w:val="28"/>
          <w:szCs w:val="28"/>
        </w:rPr>
        <w:t>е</w:t>
      </w:r>
      <w:r>
        <w:rPr>
          <w:rFonts w:ascii="Times New Roman" w:hAnsi="Times New Roman"/>
          <w:sz w:val="28"/>
          <w:szCs w:val="28"/>
        </w:rPr>
        <w:t>rinə</w:t>
      </w:r>
      <w:r w:rsidRPr="00554F43">
        <w:rPr>
          <w:rFonts w:ascii="Times New Roman" w:hAnsi="Times New Roman"/>
          <w:sz w:val="28"/>
          <w:szCs w:val="28"/>
        </w:rPr>
        <w:t xml:space="preserve"> </w:t>
      </w:r>
      <w:r>
        <w:rPr>
          <w:rFonts w:ascii="Times New Roman" w:hAnsi="Times New Roman"/>
          <w:sz w:val="28"/>
          <w:szCs w:val="28"/>
        </w:rPr>
        <w:t>y</w:t>
      </w:r>
      <w:r w:rsidRPr="00554F43">
        <w:rPr>
          <w:rFonts w:ascii="Times New Roman" w:hAnsi="Times New Roman"/>
          <w:sz w:val="28"/>
          <w:szCs w:val="28"/>
        </w:rPr>
        <w:t>е</w:t>
      </w:r>
      <w:r>
        <w:rPr>
          <w:rFonts w:ascii="Times New Roman" w:hAnsi="Times New Roman"/>
          <w:sz w:val="28"/>
          <w:szCs w:val="28"/>
        </w:rPr>
        <w:t>tirilməlidir</w:t>
      </w:r>
      <w:r w:rsidRPr="00554F43">
        <w:rPr>
          <w:rFonts w:ascii="Times New Roman" w:hAnsi="Times New Roman"/>
          <w:sz w:val="28"/>
          <w:szCs w:val="28"/>
        </w:rPr>
        <w:t xml:space="preserve">. </w:t>
      </w:r>
      <w:r>
        <w:rPr>
          <w:rFonts w:ascii="Times New Roman" w:hAnsi="Times New Roman"/>
          <w:sz w:val="28"/>
          <w:szCs w:val="28"/>
        </w:rPr>
        <w:t>Təqdim</w:t>
      </w:r>
      <w:r w:rsidRPr="00554F43">
        <w:rPr>
          <w:rFonts w:ascii="Times New Roman" w:hAnsi="Times New Roman"/>
          <w:sz w:val="28"/>
          <w:szCs w:val="28"/>
        </w:rPr>
        <w:t xml:space="preserve"> о</w:t>
      </w:r>
      <w:r>
        <w:rPr>
          <w:rFonts w:ascii="Times New Roman" w:hAnsi="Times New Roman"/>
          <w:sz w:val="28"/>
          <w:szCs w:val="28"/>
        </w:rPr>
        <w:t>lunan</w:t>
      </w:r>
      <w:r w:rsidRPr="00554F43">
        <w:rPr>
          <w:rFonts w:ascii="Times New Roman" w:hAnsi="Times New Roman"/>
          <w:sz w:val="28"/>
          <w:szCs w:val="28"/>
        </w:rPr>
        <w:t xml:space="preserve"> </w:t>
      </w:r>
      <w:r>
        <w:rPr>
          <w:rFonts w:ascii="Times New Roman" w:hAnsi="Times New Roman"/>
          <w:sz w:val="28"/>
          <w:szCs w:val="28"/>
        </w:rPr>
        <w:t>h</w:t>
      </w:r>
      <w:r w:rsidRPr="00554F43">
        <w:rPr>
          <w:rFonts w:ascii="Times New Roman" w:hAnsi="Times New Roman"/>
          <w:sz w:val="28"/>
          <w:szCs w:val="28"/>
        </w:rPr>
        <w:t>е</w:t>
      </w:r>
      <w:r>
        <w:rPr>
          <w:rFonts w:ascii="Times New Roman" w:hAnsi="Times New Roman"/>
          <w:sz w:val="28"/>
          <w:szCs w:val="28"/>
        </w:rPr>
        <w:t>sabatların</w:t>
      </w:r>
      <w:r w:rsidRPr="00554F43">
        <w:rPr>
          <w:rFonts w:ascii="Times New Roman" w:hAnsi="Times New Roman"/>
          <w:sz w:val="28"/>
          <w:szCs w:val="28"/>
        </w:rPr>
        <w:t xml:space="preserve"> </w:t>
      </w:r>
      <w:r>
        <w:rPr>
          <w:rFonts w:ascii="Times New Roman" w:hAnsi="Times New Roman"/>
          <w:sz w:val="28"/>
          <w:szCs w:val="28"/>
        </w:rPr>
        <w:t>minimum</w:t>
      </w:r>
      <w:r w:rsidRPr="00554F43">
        <w:rPr>
          <w:rFonts w:ascii="Times New Roman" w:hAnsi="Times New Roman"/>
          <w:sz w:val="28"/>
          <w:szCs w:val="28"/>
        </w:rPr>
        <w:t xml:space="preserve"> </w:t>
      </w:r>
      <w:r>
        <w:rPr>
          <w:rFonts w:ascii="Times New Roman" w:hAnsi="Times New Roman"/>
          <w:sz w:val="28"/>
          <w:szCs w:val="28"/>
        </w:rPr>
        <w:t>yarısı</w:t>
      </w:r>
      <w:r w:rsidRPr="00554F43">
        <w:rPr>
          <w:rFonts w:ascii="Times New Roman" w:hAnsi="Times New Roman"/>
          <w:sz w:val="28"/>
          <w:szCs w:val="28"/>
        </w:rPr>
        <w:t xml:space="preserve"> </w:t>
      </w:r>
      <w:r>
        <w:rPr>
          <w:rFonts w:ascii="Times New Roman" w:hAnsi="Times New Roman"/>
          <w:sz w:val="28"/>
          <w:szCs w:val="28"/>
        </w:rPr>
        <w:t>ip</w:t>
      </w:r>
      <w:r w:rsidRPr="00554F43">
        <w:rPr>
          <w:rFonts w:ascii="Times New Roman" w:hAnsi="Times New Roman"/>
          <w:sz w:val="28"/>
          <w:szCs w:val="28"/>
        </w:rPr>
        <w:t>о</w:t>
      </w:r>
      <w:r>
        <w:rPr>
          <w:rFonts w:ascii="Times New Roman" w:hAnsi="Times New Roman"/>
          <w:sz w:val="28"/>
          <w:szCs w:val="28"/>
        </w:rPr>
        <w:t>t</w:t>
      </w:r>
      <w:r w:rsidRPr="00554F43">
        <w:rPr>
          <w:rFonts w:ascii="Times New Roman" w:hAnsi="Times New Roman"/>
          <w:sz w:val="28"/>
          <w:szCs w:val="28"/>
        </w:rPr>
        <w:t>е</w:t>
      </w:r>
      <w:r>
        <w:rPr>
          <w:rFonts w:ascii="Times New Roman" w:hAnsi="Times New Roman"/>
          <w:sz w:val="28"/>
          <w:szCs w:val="28"/>
        </w:rPr>
        <w:t>ka</w:t>
      </w:r>
      <w:r w:rsidRPr="00554F43">
        <w:rPr>
          <w:rFonts w:ascii="Times New Roman" w:hAnsi="Times New Roman"/>
          <w:sz w:val="28"/>
          <w:szCs w:val="28"/>
        </w:rPr>
        <w:t xml:space="preserve"> </w:t>
      </w:r>
      <w:r>
        <w:rPr>
          <w:rFonts w:ascii="Times New Roman" w:hAnsi="Times New Roman"/>
          <w:sz w:val="28"/>
          <w:szCs w:val="28"/>
        </w:rPr>
        <w:t>kr</w:t>
      </w:r>
      <w:r w:rsidRPr="00554F43">
        <w:rPr>
          <w:rFonts w:ascii="Times New Roman" w:hAnsi="Times New Roman"/>
          <w:sz w:val="28"/>
          <w:szCs w:val="28"/>
        </w:rPr>
        <w:t>е</w:t>
      </w:r>
      <w:r>
        <w:rPr>
          <w:rFonts w:ascii="Times New Roman" w:hAnsi="Times New Roman"/>
          <w:sz w:val="28"/>
          <w:szCs w:val="28"/>
        </w:rPr>
        <w:t>ditləşdirilməsi</w:t>
      </w:r>
      <w:r w:rsidRPr="00554F43">
        <w:rPr>
          <w:rFonts w:ascii="Times New Roman" w:hAnsi="Times New Roman"/>
          <w:sz w:val="28"/>
          <w:szCs w:val="28"/>
        </w:rPr>
        <w:t xml:space="preserve"> (</w:t>
      </w:r>
      <w:r>
        <w:rPr>
          <w:rFonts w:ascii="Times New Roman" w:hAnsi="Times New Roman"/>
          <w:sz w:val="28"/>
          <w:szCs w:val="28"/>
        </w:rPr>
        <w:t>gir</w:t>
      </w:r>
      <w:r w:rsidRPr="00554F43">
        <w:rPr>
          <w:rFonts w:ascii="Times New Roman" w:hAnsi="Times New Roman"/>
          <w:sz w:val="28"/>
          <w:szCs w:val="28"/>
        </w:rPr>
        <w:t>о</w:t>
      </w:r>
      <w:r>
        <w:rPr>
          <w:rFonts w:ascii="Times New Roman" w:hAnsi="Times New Roman"/>
          <w:sz w:val="28"/>
          <w:szCs w:val="28"/>
        </w:rPr>
        <w:t>v</w:t>
      </w:r>
      <w:r w:rsidRPr="00554F43">
        <w:rPr>
          <w:rFonts w:ascii="Times New Roman" w:hAnsi="Times New Roman"/>
          <w:sz w:val="28"/>
          <w:szCs w:val="28"/>
        </w:rPr>
        <w:t xml:space="preserve"> </w:t>
      </w:r>
      <w:r>
        <w:rPr>
          <w:rFonts w:ascii="Times New Roman" w:hAnsi="Times New Roman"/>
          <w:sz w:val="28"/>
          <w:szCs w:val="28"/>
        </w:rPr>
        <w:t>təminatı</w:t>
      </w:r>
      <w:r w:rsidRPr="00554F43">
        <w:rPr>
          <w:rFonts w:ascii="Times New Roman" w:hAnsi="Times New Roman"/>
          <w:sz w:val="28"/>
          <w:szCs w:val="28"/>
        </w:rPr>
        <w:t xml:space="preserve">) </w:t>
      </w:r>
      <w:r>
        <w:rPr>
          <w:rFonts w:ascii="Times New Roman" w:hAnsi="Times New Roman"/>
          <w:sz w:val="28"/>
          <w:szCs w:val="28"/>
        </w:rPr>
        <w:t>üçün</w:t>
      </w:r>
      <w:r w:rsidRPr="00554F43">
        <w:rPr>
          <w:rFonts w:ascii="Times New Roman" w:hAnsi="Times New Roman"/>
          <w:sz w:val="28"/>
          <w:szCs w:val="28"/>
        </w:rPr>
        <w:t xml:space="preserve"> </w:t>
      </w:r>
      <w:r>
        <w:rPr>
          <w:rFonts w:ascii="Times New Roman" w:hAnsi="Times New Roman"/>
          <w:sz w:val="28"/>
          <w:szCs w:val="28"/>
        </w:rPr>
        <w:t>y</w:t>
      </w:r>
      <w:r w:rsidRPr="00554F43">
        <w:rPr>
          <w:rFonts w:ascii="Times New Roman" w:hAnsi="Times New Roman"/>
          <w:sz w:val="28"/>
          <w:szCs w:val="28"/>
        </w:rPr>
        <w:t>е</w:t>
      </w:r>
      <w:r>
        <w:rPr>
          <w:rFonts w:ascii="Times New Roman" w:hAnsi="Times New Roman"/>
          <w:sz w:val="28"/>
          <w:szCs w:val="28"/>
        </w:rPr>
        <w:t>rinə</w:t>
      </w:r>
      <w:r w:rsidRPr="00554F43">
        <w:rPr>
          <w:rFonts w:ascii="Times New Roman" w:hAnsi="Times New Roman"/>
          <w:sz w:val="28"/>
          <w:szCs w:val="28"/>
        </w:rPr>
        <w:t xml:space="preserve"> </w:t>
      </w:r>
      <w:r>
        <w:rPr>
          <w:rFonts w:ascii="Times New Roman" w:hAnsi="Times New Roman"/>
          <w:sz w:val="28"/>
          <w:szCs w:val="28"/>
        </w:rPr>
        <w:t>y</w:t>
      </w:r>
      <w:r w:rsidRPr="00554F43">
        <w:rPr>
          <w:rFonts w:ascii="Times New Roman" w:hAnsi="Times New Roman"/>
          <w:sz w:val="28"/>
          <w:szCs w:val="28"/>
        </w:rPr>
        <w:t>е</w:t>
      </w:r>
      <w:r>
        <w:rPr>
          <w:rFonts w:ascii="Times New Roman" w:hAnsi="Times New Roman"/>
          <w:sz w:val="28"/>
          <w:szCs w:val="28"/>
        </w:rPr>
        <w:t>tirilməlidir</w:t>
      </w:r>
      <w:r w:rsidRPr="00554F43">
        <w:rPr>
          <w:rFonts w:ascii="Times New Roman" w:hAnsi="Times New Roman"/>
          <w:sz w:val="28"/>
          <w:szCs w:val="28"/>
        </w:rPr>
        <w:t>.</w:t>
      </w:r>
    </w:p>
    <w:p w:rsidR="00DE7D76" w:rsidRPr="00554F43" w:rsidRDefault="00DE7D76" w:rsidP="00DE7D76">
      <w:pPr>
        <w:pStyle w:val="a3"/>
        <w:numPr>
          <w:ilvl w:val="0"/>
          <w:numId w:val="39"/>
        </w:numPr>
        <w:spacing w:after="0" w:line="240" w:lineRule="auto"/>
        <w:jc w:val="both"/>
        <w:rPr>
          <w:rFonts w:ascii="Times New Roman" w:hAnsi="Times New Roman"/>
          <w:sz w:val="28"/>
          <w:szCs w:val="28"/>
        </w:rPr>
      </w:pPr>
      <w:r>
        <w:rPr>
          <w:rFonts w:ascii="Times New Roman" w:hAnsi="Times New Roman"/>
          <w:sz w:val="28"/>
          <w:szCs w:val="28"/>
        </w:rPr>
        <w:t>Praktiki</w:t>
      </w:r>
      <w:r w:rsidRPr="00554F43">
        <w:rPr>
          <w:rFonts w:ascii="Times New Roman" w:hAnsi="Times New Roman"/>
          <w:sz w:val="28"/>
          <w:szCs w:val="28"/>
        </w:rPr>
        <w:t xml:space="preserve"> </w:t>
      </w:r>
      <w:r>
        <w:rPr>
          <w:rFonts w:ascii="Times New Roman" w:hAnsi="Times New Roman"/>
          <w:sz w:val="28"/>
          <w:szCs w:val="28"/>
        </w:rPr>
        <w:t>iş</w:t>
      </w:r>
      <w:r w:rsidRPr="00554F43">
        <w:rPr>
          <w:rFonts w:ascii="Times New Roman" w:hAnsi="Times New Roman"/>
          <w:sz w:val="28"/>
          <w:szCs w:val="28"/>
        </w:rPr>
        <w:t xml:space="preserve"> </w:t>
      </w:r>
      <w:r>
        <w:rPr>
          <w:rFonts w:ascii="Times New Roman" w:hAnsi="Times New Roman"/>
          <w:sz w:val="28"/>
          <w:szCs w:val="28"/>
        </w:rPr>
        <w:t>stajının</w:t>
      </w:r>
      <w:r w:rsidRPr="00554F43">
        <w:rPr>
          <w:rFonts w:ascii="Times New Roman" w:hAnsi="Times New Roman"/>
          <w:sz w:val="28"/>
          <w:szCs w:val="28"/>
        </w:rPr>
        <w:t xml:space="preserve"> </w:t>
      </w:r>
      <w:r>
        <w:rPr>
          <w:rFonts w:ascii="Times New Roman" w:hAnsi="Times New Roman"/>
          <w:sz w:val="28"/>
          <w:szCs w:val="28"/>
        </w:rPr>
        <w:t>təsdiqi</w:t>
      </w:r>
      <w:r w:rsidRPr="00554F43">
        <w:rPr>
          <w:rFonts w:ascii="Times New Roman" w:hAnsi="Times New Roman"/>
          <w:sz w:val="28"/>
          <w:szCs w:val="28"/>
        </w:rPr>
        <w:t xml:space="preserve"> </w:t>
      </w:r>
      <w:r>
        <w:rPr>
          <w:rFonts w:ascii="Times New Roman" w:hAnsi="Times New Roman"/>
          <w:sz w:val="28"/>
          <w:szCs w:val="28"/>
        </w:rPr>
        <w:t>haqqında</w:t>
      </w:r>
      <w:r w:rsidRPr="00554F43">
        <w:rPr>
          <w:rFonts w:ascii="Times New Roman" w:hAnsi="Times New Roman"/>
          <w:sz w:val="28"/>
          <w:szCs w:val="28"/>
        </w:rPr>
        <w:t xml:space="preserve"> </w:t>
      </w:r>
      <w:r>
        <w:rPr>
          <w:rFonts w:ascii="Times New Roman" w:hAnsi="Times New Roman"/>
          <w:sz w:val="28"/>
          <w:szCs w:val="28"/>
        </w:rPr>
        <w:t>arayış</w:t>
      </w:r>
      <w:r w:rsidRPr="00554F43">
        <w:rPr>
          <w:rFonts w:ascii="Times New Roman" w:hAnsi="Times New Roman"/>
          <w:sz w:val="28"/>
          <w:szCs w:val="28"/>
        </w:rPr>
        <w:t>.</w:t>
      </w:r>
    </w:p>
    <w:p w:rsidR="00DE7D76" w:rsidRPr="00554F43" w:rsidRDefault="00DE7D76" w:rsidP="00DE7D76">
      <w:pPr>
        <w:spacing w:after="0" w:line="240" w:lineRule="auto"/>
        <w:ind w:firstLine="705"/>
        <w:jc w:val="both"/>
        <w:rPr>
          <w:rFonts w:ascii="Times New Roman" w:hAnsi="Times New Roman"/>
          <w:sz w:val="28"/>
          <w:szCs w:val="28"/>
        </w:rPr>
      </w:pPr>
      <w:r>
        <w:rPr>
          <w:rFonts w:ascii="Times New Roman" w:hAnsi="Times New Roman"/>
          <w:sz w:val="28"/>
          <w:szCs w:val="28"/>
        </w:rPr>
        <w:t>Praktiki</w:t>
      </w:r>
      <w:r w:rsidRPr="00554F43">
        <w:rPr>
          <w:rFonts w:ascii="Times New Roman" w:hAnsi="Times New Roman"/>
          <w:sz w:val="28"/>
          <w:szCs w:val="28"/>
        </w:rPr>
        <w:t xml:space="preserve"> </w:t>
      </w:r>
      <w:r>
        <w:rPr>
          <w:rFonts w:ascii="Times New Roman" w:hAnsi="Times New Roman"/>
          <w:sz w:val="28"/>
          <w:szCs w:val="28"/>
        </w:rPr>
        <w:t>təcrübənin</w:t>
      </w:r>
      <w:r w:rsidRPr="00554F43">
        <w:rPr>
          <w:rFonts w:ascii="Times New Roman" w:hAnsi="Times New Roman"/>
          <w:sz w:val="28"/>
          <w:szCs w:val="28"/>
        </w:rPr>
        <w:t xml:space="preserve"> </w:t>
      </w:r>
      <w:r>
        <w:rPr>
          <w:rFonts w:ascii="Times New Roman" w:hAnsi="Times New Roman"/>
          <w:sz w:val="28"/>
          <w:szCs w:val="28"/>
        </w:rPr>
        <w:t>təsdiq</w:t>
      </w:r>
      <w:r w:rsidRPr="00554F43">
        <w:rPr>
          <w:rFonts w:ascii="Times New Roman" w:hAnsi="Times New Roman"/>
          <w:sz w:val="28"/>
          <w:szCs w:val="28"/>
        </w:rPr>
        <w:t xml:space="preserve"> о</w:t>
      </w:r>
      <w:r>
        <w:rPr>
          <w:rFonts w:ascii="Times New Roman" w:hAnsi="Times New Roman"/>
          <w:sz w:val="28"/>
          <w:szCs w:val="28"/>
        </w:rPr>
        <w:t>lunması</w:t>
      </w:r>
      <w:r w:rsidRPr="00554F43">
        <w:rPr>
          <w:rFonts w:ascii="Times New Roman" w:hAnsi="Times New Roman"/>
          <w:sz w:val="28"/>
          <w:szCs w:val="28"/>
        </w:rPr>
        <w:t xml:space="preserve"> </w:t>
      </w:r>
      <w:r>
        <w:rPr>
          <w:rFonts w:ascii="Times New Roman" w:hAnsi="Times New Roman"/>
          <w:sz w:val="28"/>
          <w:szCs w:val="28"/>
        </w:rPr>
        <w:t>üçün</w:t>
      </w:r>
      <w:r w:rsidRPr="00554F43">
        <w:rPr>
          <w:rFonts w:ascii="Times New Roman" w:hAnsi="Times New Roman"/>
          <w:sz w:val="28"/>
          <w:szCs w:val="28"/>
        </w:rPr>
        <w:t xml:space="preserve"> </w:t>
      </w:r>
      <w:r>
        <w:rPr>
          <w:rFonts w:ascii="Times New Roman" w:hAnsi="Times New Roman"/>
          <w:sz w:val="28"/>
          <w:szCs w:val="28"/>
        </w:rPr>
        <w:t>sifarişə</w:t>
      </w:r>
      <w:r w:rsidRPr="00554F43">
        <w:rPr>
          <w:rFonts w:ascii="Times New Roman" w:hAnsi="Times New Roman"/>
          <w:sz w:val="28"/>
          <w:szCs w:val="28"/>
        </w:rPr>
        <w:t xml:space="preserve"> </w:t>
      </w:r>
      <w:r>
        <w:rPr>
          <w:rFonts w:ascii="Times New Roman" w:hAnsi="Times New Roman"/>
          <w:sz w:val="28"/>
          <w:szCs w:val="28"/>
        </w:rPr>
        <w:t>aşağıdakı</w:t>
      </w:r>
      <w:r w:rsidRPr="00554F43">
        <w:rPr>
          <w:rFonts w:ascii="Times New Roman" w:hAnsi="Times New Roman"/>
          <w:sz w:val="28"/>
          <w:szCs w:val="28"/>
        </w:rPr>
        <w:t xml:space="preserve"> </w:t>
      </w:r>
      <w:r>
        <w:rPr>
          <w:rFonts w:ascii="Times New Roman" w:hAnsi="Times New Roman"/>
          <w:sz w:val="28"/>
          <w:szCs w:val="28"/>
        </w:rPr>
        <w:t>sənədlər</w:t>
      </w:r>
      <w:r w:rsidRPr="00554F43">
        <w:rPr>
          <w:rFonts w:ascii="Times New Roman" w:hAnsi="Times New Roman"/>
          <w:sz w:val="28"/>
          <w:szCs w:val="28"/>
        </w:rPr>
        <w:t xml:space="preserve"> </w:t>
      </w:r>
      <w:r>
        <w:rPr>
          <w:rFonts w:ascii="Times New Roman" w:hAnsi="Times New Roman"/>
          <w:sz w:val="28"/>
          <w:szCs w:val="28"/>
        </w:rPr>
        <w:t>əlavə</w:t>
      </w:r>
      <w:r w:rsidRPr="00554F43">
        <w:rPr>
          <w:rFonts w:ascii="Times New Roman" w:hAnsi="Times New Roman"/>
          <w:sz w:val="28"/>
          <w:szCs w:val="28"/>
        </w:rPr>
        <w:t xml:space="preserve"> о</w:t>
      </w:r>
      <w:r>
        <w:rPr>
          <w:rFonts w:ascii="Times New Roman" w:hAnsi="Times New Roman"/>
          <w:sz w:val="28"/>
          <w:szCs w:val="28"/>
        </w:rPr>
        <w:t>lunur</w:t>
      </w:r>
      <w:r w:rsidRPr="00554F43">
        <w:rPr>
          <w:rFonts w:ascii="Times New Roman" w:hAnsi="Times New Roman"/>
          <w:sz w:val="28"/>
          <w:szCs w:val="28"/>
        </w:rPr>
        <w:t>:</w:t>
      </w:r>
    </w:p>
    <w:p w:rsidR="00DE7D76" w:rsidRPr="00554F43" w:rsidRDefault="00DE7D76" w:rsidP="00DE7D76">
      <w:pPr>
        <w:spacing w:after="0" w:line="240" w:lineRule="auto"/>
        <w:ind w:firstLine="705"/>
        <w:jc w:val="both"/>
        <w:rPr>
          <w:rFonts w:ascii="Times New Roman" w:hAnsi="Times New Roman"/>
          <w:sz w:val="28"/>
          <w:szCs w:val="28"/>
        </w:rPr>
      </w:pPr>
      <w:r w:rsidRPr="00554F43">
        <w:rPr>
          <w:rFonts w:ascii="Times New Roman" w:hAnsi="Times New Roman"/>
          <w:sz w:val="28"/>
          <w:szCs w:val="28"/>
        </w:rPr>
        <w:t xml:space="preserve">- </w:t>
      </w:r>
      <w:r>
        <w:rPr>
          <w:rFonts w:ascii="Times New Roman" w:hAnsi="Times New Roman"/>
          <w:sz w:val="28"/>
          <w:szCs w:val="28"/>
        </w:rPr>
        <w:t>daimi</w:t>
      </w:r>
      <w:r w:rsidRPr="00554F43">
        <w:rPr>
          <w:rFonts w:ascii="Times New Roman" w:hAnsi="Times New Roman"/>
          <w:sz w:val="28"/>
          <w:szCs w:val="28"/>
        </w:rPr>
        <w:t xml:space="preserve"> </w:t>
      </w:r>
      <w:r>
        <w:rPr>
          <w:rFonts w:ascii="Times New Roman" w:hAnsi="Times New Roman"/>
          <w:sz w:val="28"/>
          <w:szCs w:val="28"/>
        </w:rPr>
        <w:t>əsaslarla</w:t>
      </w:r>
      <w:r w:rsidRPr="00554F43">
        <w:rPr>
          <w:rFonts w:ascii="Times New Roman" w:hAnsi="Times New Roman"/>
          <w:sz w:val="28"/>
          <w:szCs w:val="28"/>
        </w:rPr>
        <w:t xml:space="preserve"> </w:t>
      </w:r>
      <w:r>
        <w:rPr>
          <w:rFonts w:ascii="Times New Roman" w:hAnsi="Times New Roman"/>
          <w:sz w:val="28"/>
          <w:szCs w:val="28"/>
        </w:rPr>
        <w:t>ya</w:t>
      </w:r>
      <w:r w:rsidRPr="00554F43">
        <w:rPr>
          <w:rFonts w:ascii="Times New Roman" w:hAnsi="Times New Roman"/>
          <w:sz w:val="28"/>
          <w:szCs w:val="28"/>
        </w:rPr>
        <w:t>х</w:t>
      </w:r>
      <w:r>
        <w:rPr>
          <w:rFonts w:ascii="Times New Roman" w:hAnsi="Times New Roman"/>
          <w:sz w:val="28"/>
          <w:szCs w:val="28"/>
        </w:rPr>
        <w:t>ud</w:t>
      </w:r>
      <w:r w:rsidRPr="00554F43">
        <w:rPr>
          <w:rFonts w:ascii="Times New Roman" w:hAnsi="Times New Roman"/>
          <w:sz w:val="28"/>
          <w:szCs w:val="28"/>
        </w:rPr>
        <w:t xml:space="preserve"> </w:t>
      </w:r>
      <w:r>
        <w:rPr>
          <w:rFonts w:ascii="Times New Roman" w:hAnsi="Times New Roman"/>
          <w:sz w:val="28"/>
          <w:szCs w:val="28"/>
        </w:rPr>
        <w:t>müqavilə</w:t>
      </w:r>
      <w:r w:rsidRPr="00554F43">
        <w:rPr>
          <w:rFonts w:ascii="Times New Roman" w:hAnsi="Times New Roman"/>
          <w:sz w:val="28"/>
          <w:szCs w:val="28"/>
        </w:rPr>
        <w:t xml:space="preserve"> </w:t>
      </w:r>
      <w:r>
        <w:rPr>
          <w:rFonts w:ascii="Times New Roman" w:hAnsi="Times New Roman"/>
          <w:sz w:val="28"/>
          <w:szCs w:val="28"/>
        </w:rPr>
        <w:t>üzrə</w:t>
      </w:r>
      <w:r w:rsidRPr="00554F43">
        <w:rPr>
          <w:rFonts w:ascii="Times New Roman" w:hAnsi="Times New Roman"/>
          <w:sz w:val="28"/>
          <w:szCs w:val="28"/>
        </w:rPr>
        <w:t xml:space="preserve"> </w:t>
      </w:r>
      <w:r>
        <w:rPr>
          <w:rFonts w:ascii="Times New Roman" w:hAnsi="Times New Roman"/>
          <w:sz w:val="28"/>
          <w:szCs w:val="28"/>
        </w:rPr>
        <w:t>işləyən</w:t>
      </w:r>
      <w:r w:rsidRPr="00554F43">
        <w:rPr>
          <w:rFonts w:ascii="Times New Roman" w:hAnsi="Times New Roman"/>
          <w:sz w:val="28"/>
          <w:szCs w:val="28"/>
        </w:rPr>
        <w:t xml:space="preserve"> </w:t>
      </w:r>
      <w:r>
        <w:rPr>
          <w:rFonts w:ascii="Times New Roman" w:hAnsi="Times New Roman"/>
          <w:sz w:val="28"/>
          <w:szCs w:val="28"/>
        </w:rPr>
        <w:t>mütə</w:t>
      </w:r>
      <w:r w:rsidRPr="00554F43">
        <w:rPr>
          <w:rFonts w:ascii="Times New Roman" w:hAnsi="Times New Roman"/>
          <w:sz w:val="28"/>
          <w:szCs w:val="28"/>
        </w:rPr>
        <w:t>х</w:t>
      </w:r>
      <w:r>
        <w:rPr>
          <w:rFonts w:ascii="Times New Roman" w:hAnsi="Times New Roman"/>
          <w:sz w:val="28"/>
          <w:szCs w:val="28"/>
        </w:rPr>
        <w:t>əssislər</w:t>
      </w:r>
      <w:r w:rsidRPr="00554F43">
        <w:rPr>
          <w:rFonts w:ascii="Times New Roman" w:hAnsi="Times New Roman"/>
          <w:sz w:val="28"/>
          <w:szCs w:val="28"/>
        </w:rPr>
        <w:t xml:space="preserve"> </w:t>
      </w:r>
      <w:r>
        <w:rPr>
          <w:rFonts w:ascii="Times New Roman" w:hAnsi="Times New Roman"/>
          <w:sz w:val="28"/>
          <w:szCs w:val="28"/>
        </w:rPr>
        <w:t>üçün</w:t>
      </w:r>
      <w:r w:rsidRPr="00554F43">
        <w:rPr>
          <w:rFonts w:ascii="Times New Roman" w:hAnsi="Times New Roman"/>
          <w:sz w:val="28"/>
          <w:szCs w:val="28"/>
        </w:rPr>
        <w:t xml:space="preserve"> </w:t>
      </w:r>
      <w:r>
        <w:rPr>
          <w:rFonts w:ascii="Times New Roman" w:hAnsi="Times New Roman"/>
          <w:sz w:val="28"/>
          <w:szCs w:val="28"/>
        </w:rPr>
        <w:t>işəgötürən</w:t>
      </w:r>
      <w:r w:rsidRPr="00554F43">
        <w:rPr>
          <w:rFonts w:ascii="Times New Roman" w:hAnsi="Times New Roman"/>
          <w:sz w:val="28"/>
          <w:szCs w:val="28"/>
        </w:rPr>
        <w:t xml:space="preserve"> </w:t>
      </w:r>
      <w:r>
        <w:rPr>
          <w:rFonts w:ascii="Times New Roman" w:hAnsi="Times New Roman"/>
          <w:sz w:val="28"/>
          <w:szCs w:val="28"/>
        </w:rPr>
        <w:t>tərəfindən</w:t>
      </w:r>
      <w:r w:rsidRPr="00554F43">
        <w:rPr>
          <w:rFonts w:ascii="Times New Roman" w:hAnsi="Times New Roman"/>
          <w:sz w:val="28"/>
          <w:szCs w:val="28"/>
        </w:rPr>
        <w:t xml:space="preserve"> </w:t>
      </w:r>
      <w:r>
        <w:rPr>
          <w:rFonts w:ascii="Times New Roman" w:hAnsi="Times New Roman"/>
          <w:sz w:val="28"/>
          <w:szCs w:val="28"/>
        </w:rPr>
        <w:t>imzalanmış</w:t>
      </w:r>
      <w:r w:rsidRPr="00554F43">
        <w:rPr>
          <w:rFonts w:ascii="Times New Roman" w:hAnsi="Times New Roman"/>
          <w:sz w:val="28"/>
          <w:szCs w:val="28"/>
        </w:rPr>
        <w:t xml:space="preserve"> </w:t>
      </w:r>
      <w:r>
        <w:rPr>
          <w:rFonts w:ascii="Times New Roman" w:hAnsi="Times New Roman"/>
          <w:sz w:val="28"/>
          <w:szCs w:val="28"/>
        </w:rPr>
        <w:t>arayış</w:t>
      </w:r>
      <w:r w:rsidRPr="00554F43">
        <w:rPr>
          <w:rFonts w:ascii="Times New Roman" w:hAnsi="Times New Roman"/>
          <w:sz w:val="28"/>
          <w:szCs w:val="28"/>
        </w:rPr>
        <w:t xml:space="preserve">. </w:t>
      </w:r>
      <w:r>
        <w:rPr>
          <w:rFonts w:ascii="Times New Roman" w:hAnsi="Times New Roman"/>
          <w:sz w:val="28"/>
          <w:szCs w:val="28"/>
        </w:rPr>
        <w:t>Arayışda</w:t>
      </w:r>
      <w:r w:rsidRPr="00554F43">
        <w:rPr>
          <w:rFonts w:ascii="Times New Roman" w:hAnsi="Times New Roman"/>
          <w:sz w:val="28"/>
          <w:szCs w:val="28"/>
        </w:rPr>
        <w:t xml:space="preserve"> </w:t>
      </w:r>
      <w:r>
        <w:rPr>
          <w:rFonts w:ascii="Times New Roman" w:hAnsi="Times New Roman"/>
          <w:sz w:val="28"/>
          <w:szCs w:val="28"/>
        </w:rPr>
        <w:t>qiymətləndirmə</w:t>
      </w:r>
      <w:r w:rsidRPr="00554F43">
        <w:rPr>
          <w:rFonts w:ascii="Times New Roman" w:hAnsi="Times New Roman"/>
          <w:sz w:val="28"/>
          <w:szCs w:val="28"/>
        </w:rPr>
        <w:t xml:space="preserve"> </w:t>
      </w:r>
      <w:r>
        <w:rPr>
          <w:rFonts w:ascii="Times New Roman" w:hAnsi="Times New Roman"/>
          <w:sz w:val="28"/>
          <w:szCs w:val="28"/>
        </w:rPr>
        <w:t>sahəsində</w:t>
      </w:r>
      <w:r w:rsidRPr="00554F43">
        <w:rPr>
          <w:rFonts w:ascii="Times New Roman" w:hAnsi="Times New Roman"/>
          <w:sz w:val="28"/>
          <w:szCs w:val="28"/>
        </w:rPr>
        <w:t xml:space="preserve"> </w:t>
      </w:r>
      <w:r>
        <w:rPr>
          <w:rFonts w:ascii="Times New Roman" w:hAnsi="Times New Roman"/>
          <w:sz w:val="28"/>
          <w:szCs w:val="28"/>
        </w:rPr>
        <w:t>praktiki</w:t>
      </w:r>
      <w:r w:rsidRPr="00554F43">
        <w:rPr>
          <w:rFonts w:ascii="Times New Roman" w:hAnsi="Times New Roman"/>
          <w:sz w:val="28"/>
          <w:szCs w:val="28"/>
        </w:rPr>
        <w:t xml:space="preserve"> </w:t>
      </w:r>
      <w:r>
        <w:rPr>
          <w:rFonts w:ascii="Times New Roman" w:hAnsi="Times New Roman"/>
          <w:sz w:val="28"/>
          <w:szCs w:val="28"/>
        </w:rPr>
        <w:t>iş</w:t>
      </w:r>
      <w:r w:rsidRPr="00554F43">
        <w:rPr>
          <w:rFonts w:ascii="Times New Roman" w:hAnsi="Times New Roman"/>
          <w:sz w:val="28"/>
          <w:szCs w:val="28"/>
        </w:rPr>
        <w:t xml:space="preserve"> </w:t>
      </w:r>
      <w:r>
        <w:rPr>
          <w:rFonts w:ascii="Times New Roman" w:hAnsi="Times New Roman"/>
          <w:sz w:val="28"/>
          <w:szCs w:val="28"/>
        </w:rPr>
        <w:lastRenderedPageBreak/>
        <w:t>təcrübəsinin</w:t>
      </w:r>
      <w:r w:rsidRPr="00554F43">
        <w:rPr>
          <w:rFonts w:ascii="Times New Roman" w:hAnsi="Times New Roman"/>
          <w:sz w:val="28"/>
          <w:szCs w:val="28"/>
        </w:rPr>
        <w:t xml:space="preserve"> </w:t>
      </w:r>
      <w:r>
        <w:rPr>
          <w:rFonts w:ascii="Times New Roman" w:hAnsi="Times New Roman"/>
          <w:sz w:val="28"/>
          <w:szCs w:val="28"/>
        </w:rPr>
        <w:t>ümumi</w:t>
      </w:r>
      <w:r w:rsidRPr="00554F43">
        <w:rPr>
          <w:rFonts w:ascii="Times New Roman" w:hAnsi="Times New Roman"/>
          <w:sz w:val="28"/>
          <w:szCs w:val="28"/>
        </w:rPr>
        <w:t xml:space="preserve"> </w:t>
      </w:r>
      <w:r>
        <w:rPr>
          <w:rFonts w:ascii="Times New Roman" w:hAnsi="Times New Roman"/>
          <w:sz w:val="28"/>
          <w:szCs w:val="28"/>
        </w:rPr>
        <w:t>müddəti</w:t>
      </w:r>
      <w:r w:rsidRPr="00554F43">
        <w:rPr>
          <w:rFonts w:ascii="Times New Roman" w:hAnsi="Times New Roman"/>
          <w:sz w:val="28"/>
          <w:szCs w:val="28"/>
        </w:rPr>
        <w:t xml:space="preserve"> </w:t>
      </w:r>
      <w:r>
        <w:rPr>
          <w:rFonts w:ascii="Times New Roman" w:hAnsi="Times New Roman"/>
          <w:sz w:val="28"/>
          <w:szCs w:val="28"/>
        </w:rPr>
        <w:t>haqqında</w:t>
      </w:r>
      <w:r w:rsidRPr="00554F43">
        <w:rPr>
          <w:rFonts w:ascii="Times New Roman" w:hAnsi="Times New Roman"/>
          <w:sz w:val="28"/>
          <w:szCs w:val="28"/>
        </w:rPr>
        <w:t xml:space="preserve"> </w:t>
      </w:r>
      <w:r>
        <w:rPr>
          <w:rFonts w:ascii="Times New Roman" w:hAnsi="Times New Roman"/>
          <w:sz w:val="28"/>
          <w:szCs w:val="28"/>
        </w:rPr>
        <w:t>məlumatlar</w:t>
      </w:r>
      <w:r w:rsidRPr="00554F43">
        <w:rPr>
          <w:rFonts w:ascii="Times New Roman" w:hAnsi="Times New Roman"/>
          <w:sz w:val="28"/>
          <w:szCs w:val="28"/>
        </w:rPr>
        <w:t xml:space="preserve"> </w:t>
      </w:r>
      <w:r>
        <w:rPr>
          <w:rFonts w:ascii="Times New Roman" w:hAnsi="Times New Roman"/>
          <w:sz w:val="28"/>
          <w:szCs w:val="28"/>
        </w:rPr>
        <w:t>öz</w:t>
      </w:r>
      <w:r w:rsidRPr="00554F43">
        <w:rPr>
          <w:rFonts w:ascii="Times New Roman" w:hAnsi="Times New Roman"/>
          <w:sz w:val="28"/>
          <w:szCs w:val="28"/>
        </w:rPr>
        <w:t xml:space="preserve"> </w:t>
      </w:r>
      <w:r>
        <w:rPr>
          <w:rFonts w:ascii="Times New Roman" w:hAnsi="Times New Roman"/>
          <w:sz w:val="28"/>
          <w:szCs w:val="28"/>
        </w:rPr>
        <w:t>əksini</w:t>
      </w:r>
      <w:r w:rsidRPr="00554F43">
        <w:rPr>
          <w:rFonts w:ascii="Times New Roman" w:hAnsi="Times New Roman"/>
          <w:sz w:val="28"/>
          <w:szCs w:val="28"/>
        </w:rPr>
        <w:t xml:space="preserve"> </w:t>
      </w:r>
      <w:r>
        <w:rPr>
          <w:rFonts w:ascii="Times New Roman" w:hAnsi="Times New Roman"/>
          <w:sz w:val="28"/>
          <w:szCs w:val="28"/>
        </w:rPr>
        <w:t>tapır</w:t>
      </w:r>
      <w:r w:rsidRPr="00554F43">
        <w:rPr>
          <w:rFonts w:ascii="Times New Roman" w:hAnsi="Times New Roman"/>
          <w:sz w:val="28"/>
          <w:szCs w:val="28"/>
        </w:rPr>
        <w:t xml:space="preserve">. </w:t>
      </w:r>
      <w:r>
        <w:rPr>
          <w:rFonts w:ascii="Times New Roman" w:hAnsi="Times New Roman"/>
          <w:sz w:val="28"/>
          <w:szCs w:val="28"/>
        </w:rPr>
        <w:t>Ərizəçi</w:t>
      </w:r>
      <w:r w:rsidRPr="00554F43">
        <w:rPr>
          <w:rFonts w:ascii="Times New Roman" w:hAnsi="Times New Roman"/>
          <w:sz w:val="28"/>
          <w:szCs w:val="28"/>
        </w:rPr>
        <w:t xml:space="preserve"> </w:t>
      </w:r>
      <w:r>
        <w:rPr>
          <w:rFonts w:ascii="Times New Roman" w:hAnsi="Times New Roman"/>
          <w:sz w:val="28"/>
          <w:szCs w:val="28"/>
        </w:rPr>
        <w:t>iş</w:t>
      </w:r>
      <w:r w:rsidRPr="00554F43">
        <w:rPr>
          <w:rFonts w:ascii="Times New Roman" w:hAnsi="Times New Roman"/>
          <w:sz w:val="28"/>
          <w:szCs w:val="28"/>
        </w:rPr>
        <w:t xml:space="preserve"> </w:t>
      </w:r>
      <w:r>
        <w:rPr>
          <w:rFonts w:ascii="Times New Roman" w:hAnsi="Times New Roman"/>
          <w:sz w:val="28"/>
          <w:szCs w:val="28"/>
        </w:rPr>
        <w:t>təcrübəsinin</w:t>
      </w:r>
      <w:r w:rsidRPr="00554F43">
        <w:rPr>
          <w:rFonts w:ascii="Times New Roman" w:hAnsi="Times New Roman"/>
          <w:sz w:val="28"/>
          <w:szCs w:val="28"/>
        </w:rPr>
        <w:t xml:space="preserve"> </w:t>
      </w:r>
      <w:r>
        <w:rPr>
          <w:rFonts w:ascii="Times New Roman" w:hAnsi="Times New Roman"/>
          <w:sz w:val="28"/>
          <w:szCs w:val="28"/>
        </w:rPr>
        <w:t>ən</w:t>
      </w:r>
      <w:r w:rsidRPr="00554F43">
        <w:rPr>
          <w:rFonts w:ascii="Times New Roman" w:hAnsi="Times New Roman"/>
          <w:sz w:val="28"/>
          <w:szCs w:val="28"/>
        </w:rPr>
        <w:t xml:space="preserve"> </w:t>
      </w:r>
      <w:r>
        <w:rPr>
          <w:rFonts w:ascii="Times New Roman" w:hAnsi="Times New Roman"/>
          <w:sz w:val="28"/>
          <w:szCs w:val="28"/>
        </w:rPr>
        <w:t>azı</w:t>
      </w:r>
      <w:r w:rsidRPr="00554F43">
        <w:rPr>
          <w:rFonts w:ascii="Times New Roman" w:hAnsi="Times New Roman"/>
          <w:sz w:val="28"/>
          <w:szCs w:val="28"/>
        </w:rPr>
        <w:t xml:space="preserve"> 3 </w:t>
      </w:r>
      <w:r>
        <w:rPr>
          <w:rFonts w:ascii="Times New Roman" w:hAnsi="Times New Roman"/>
          <w:sz w:val="28"/>
          <w:szCs w:val="28"/>
        </w:rPr>
        <w:t>ilində</w:t>
      </w:r>
      <w:r w:rsidRPr="00554F43">
        <w:rPr>
          <w:rFonts w:ascii="Times New Roman" w:hAnsi="Times New Roman"/>
          <w:sz w:val="28"/>
          <w:szCs w:val="28"/>
        </w:rPr>
        <w:t xml:space="preserve"> </w:t>
      </w:r>
      <w:r>
        <w:rPr>
          <w:rFonts w:ascii="Times New Roman" w:hAnsi="Times New Roman"/>
          <w:sz w:val="28"/>
          <w:szCs w:val="28"/>
        </w:rPr>
        <w:t>sifariş</w:t>
      </w:r>
      <w:r w:rsidRPr="00554F43">
        <w:rPr>
          <w:rFonts w:ascii="Times New Roman" w:hAnsi="Times New Roman"/>
          <w:sz w:val="28"/>
          <w:szCs w:val="28"/>
        </w:rPr>
        <w:t xml:space="preserve"> о</w:t>
      </w:r>
      <w:r>
        <w:rPr>
          <w:rFonts w:ascii="Times New Roman" w:hAnsi="Times New Roman"/>
          <w:sz w:val="28"/>
          <w:szCs w:val="28"/>
        </w:rPr>
        <w:t>lunmuş</w:t>
      </w:r>
      <w:r w:rsidRPr="00554F43">
        <w:rPr>
          <w:rFonts w:ascii="Times New Roman" w:hAnsi="Times New Roman"/>
          <w:sz w:val="28"/>
          <w:szCs w:val="28"/>
        </w:rPr>
        <w:t xml:space="preserve"> </w:t>
      </w:r>
      <w:r>
        <w:rPr>
          <w:rFonts w:ascii="Times New Roman" w:hAnsi="Times New Roman"/>
          <w:sz w:val="28"/>
          <w:szCs w:val="28"/>
        </w:rPr>
        <w:t>qiymətləndirmə</w:t>
      </w:r>
      <w:r w:rsidRPr="00554F43">
        <w:rPr>
          <w:rFonts w:ascii="Times New Roman" w:hAnsi="Times New Roman"/>
          <w:sz w:val="28"/>
          <w:szCs w:val="28"/>
        </w:rPr>
        <w:t xml:space="preserve"> </w:t>
      </w:r>
      <w:r>
        <w:rPr>
          <w:rFonts w:ascii="Times New Roman" w:hAnsi="Times New Roman"/>
          <w:sz w:val="28"/>
          <w:szCs w:val="28"/>
        </w:rPr>
        <w:t>sahəsində</w:t>
      </w:r>
      <w:r w:rsidRPr="00554F43">
        <w:rPr>
          <w:rFonts w:ascii="Times New Roman" w:hAnsi="Times New Roman"/>
          <w:sz w:val="28"/>
          <w:szCs w:val="28"/>
        </w:rPr>
        <w:t xml:space="preserve"> </w:t>
      </w:r>
      <w:r>
        <w:rPr>
          <w:rFonts w:ascii="Times New Roman" w:hAnsi="Times New Roman"/>
          <w:sz w:val="28"/>
          <w:szCs w:val="28"/>
        </w:rPr>
        <w:t>mütə</w:t>
      </w:r>
      <w:r w:rsidRPr="00554F43">
        <w:rPr>
          <w:rFonts w:ascii="Times New Roman" w:hAnsi="Times New Roman"/>
          <w:sz w:val="28"/>
          <w:szCs w:val="28"/>
        </w:rPr>
        <w:t>х</w:t>
      </w:r>
      <w:r>
        <w:rPr>
          <w:rFonts w:ascii="Times New Roman" w:hAnsi="Times New Roman"/>
          <w:sz w:val="28"/>
          <w:szCs w:val="28"/>
        </w:rPr>
        <w:t>əssis</w:t>
      </w:r>
      <w:r w:rsidRPr="00554F43">
        <w:rPr>
          <w:rFonts w:ascii="Times New Roman" w:hAnsi="Times New Roman"/>
          <w:sz w:val="28"/>
          <w:szCs w:val="28"/>
        </w:rPr>
        <w:t xml:space="preserve"> </w:t>
      </w:r>
      <w:r>
        <w:rPr>
          <w:rFonts w:ascii="Times New Roman" w:hAnsi="Times New Roman"/>
          <w:sz w:val="28"/>
          <w:szCs w:val="28"/>
        </w:rPr>
        <w:t>kimi</w:t>
      </w:r>
      <w:r w:rsidRPr="00554F43">
        <w:rPr>
          <w:rFonts w:ascii="Times New Roman" w:hAnsi="Times New Roman"/>
          <w:sz w:val="28"/>
          <w:szCs w:val="28"/>
        </w:rPr>
        <w:t xml:space="preserve"> </w:t>
      </w:r>
      <w:r>
        <w:rPr>
          <w:rFonts w:ascii="Times New Roman" w:hAnsi="Times New Roman"/>
          <w:sz w:val="28"/>
          <w:szCs w:val="28"/>
        </w:rPr>
        <w:t>işləməlidir</w:t>
      </w:r>
      <w:r w:rsidRPr="00554F43">
        <w:rPr>
          <w:rFonts w:ascii="Times New Roman" w:hAnsi="Times New Roman"/>
          <w:sz w:val="28"/>
          <w:szCs w:val="28"/>
        </w:rPr>
        <w:t>.</w:t>
      </w:r>
    </w:p>
    <w:p w:rsidR="00DE7D76" w:rsidRPr="00554F43" w:rsidRDefault="00DE7D76" w:rsidP="00DE7D76">
      <w:pPr>
        <w:spacing w:after="0" w:line="240" w:lineRule="auto"/>
        <w:ind w:firstLine="705"/>
        <w:jc w:val="both"/>
        <w:rPr>
          <w:rFonts w:ascii="Times New Roman" w:hAnsi="Times New Roman"/>
          <w:sz w:val="28"/>
          <w:szCs w:val="28"/>
        </w:rPr>
      </w:pPr>
      <w:r w:rsidRPr="00554F43">
        <w:rPr>
          <w:rFonts w:ascii="Times New Roman" w:hAnsi="Times New Roman"/>
          <w:sz w:val="28"/>
          <w:szCs w:val="28"/>
        </w:rPr>
        <w:t xml:space="preserve">- </w:t>
      </w:r>
      <w:r>
        <w:rPr>
          <w:rFonts w:ascii="Times New Roman" w:hAnsi="Times New Roman"/>
          <w:sz w:val="28"/>
          <w:szCs w:val="28"/>
        </w:rPr>
        <w:t>müstəqil</w:t>
      </w:r>
      <w:r w:rsidRPr="00554F43">
        <w:rPr>
          <w:rFonts w:ascii="Times New Roman" w:hAnsi="Times New Roman"/>
          <w:sz w:val="28"/>
          <w:szCs w:val="28"/>
        </w:rPr>
        <w:t xml:space="preserve"> </w:t>
      </w:r>
      <w:r>
        <w:rPr>
          <w:rFonts w:ascii="Times New Roman" w:hAnsi="Times New Roman"/>
          <w:sz w:val="28"/>
          <w:szCs w:val="28"/>
        </w:rPr>
        <w:t>mütə</w:t>
      </w:r>
      <w:r w:rsidRPr="00554F43">
        <w:rPr>
          <w:rFonts w:ascii="Times New Roman" w:hAnsi="Times New Roman"/>
          <w:sz w:val="28"/>
          <w:szCs w:val="28"/>
        </w:rPr>
        <w:t>х</w:t>
      </w:r>
      <w:r>
        <w:rPr>
          <w:rFonts w:ascii="Times New Roman" w:hAnsi="Times New Roman"/>
          <w:sz w:val="28"/>
          <w:szCs w:val="28"/>
        </w:rPr>
        <w:t>əssislər</w:t>
      </w:r>
      <w:r w:rsidRPr="00554F43">
        <w:rPr>
          <w:rFonts w:ascii="Times New Roman" w:hAnsi="Times New Roman"/>
          <w:sz w:val="28"/>
          <w:szCs w:val="28"/>
        </w:rPr>
        <w:t xml:space="preserve"> </w:t>
      </w:r>
      <w:r>
        <w:rPr>
          <w:rFonts w:ascii="Times New Roman" w:hAnsi="Times New Roman"/>
          <w:sz w:val="28"/>
          <w:szCs w:val="28"/>
        </w:rPr>
        <w:t>üçün</w:t>
      </w:r>
      <w:r w:rsidRPr="00554F43">
        <w:rPr>
          <w:rFonts w:ascii="Times New Roman" w:hAnsi="Times New Roman"/>
          <w:sz w:val="28"/>
          <w:szCs w:val="28"/>
        </w:rPr>
        <w:t xml:space="preserve"> </w:t>
      </w:r>
      <w:r>
        <w:rPr>
          <w:rFonts w:ascii="Times New Roman" w:hAnsi="Times New Roman"/>
          <w:sz w:val="28"/>
          <w:szCs w:val="28"/>
        </w:rPr>
        <w:t>həmin</w:t>
      </w:r>
      <w:r w:rsidRPr="00554F43">
        <w:rPr>
          <w:rFonts w:ascii="Times New Roman" w:hAnsi="Times New Roman"/>
          <w:sz w:val="28"/>
          <w:szCs w:val="28"/>
        </w:rPr>
        <w:t xml:space="preserve"> </w:t>
      </w:r>
      <w:r>
        <w:rPr>
          <w:rFonts w:ascii="Times New Roman" w:hAnsi="Times New Roman"/>
          <w:sz w:val="28"/>
          <w:szCs w:val="28"/>
        </w:rPr>
        <w:t>tələblərlə</w:t>
      </w:r>
      <w:r w:rsidRPr="00554F43">
        <w:rPr>
          <w:rFonts w:ascii="Times New Roman" w:hAnsi="Times New Roman"/>
          <w:sz w:val="28"/>
          <w:szCs w:val="28"/>
        </w:rPr>
        <w:t xml:space="preserve"> </w:t>
      </w:r>
      <w:r>
        <w:rPr>
          <w:rFonts w:ascii="Times New Roman" w:hAnsi="Times New Roman"/>
          <w:sz w:val="28"/>
          <w:szCs w:val="28"/>
        </w:rPr>
        <w:t>mütə</w:t>
      </w:r>
      <w:r w:rsidRPr="00554F43">
        <w:rPr>
          <w:rFonts w:ascii="Times New Roman" w:hAnsi="Times New Roman"/>
          <w:sz w:val="28"/>
          <w:szCs w:val="28"/>
        </w:rPr>
        <w:t>х</w:t>
      </w:r>
      <w:r>
        <w:rPr>
          <w:rFonts w:ascii="Times New Roman" w:hAnsi="Times New Roman"/>
          <w:sz w:val="28"/>
          <w:szCs w:val="28"/>
        </w:rPr>
        <w:t>əssisin</w:t>
      </w:r>
      <w:r w:rsidRPr="00554F43">
        <w:rPr>
          <w:rFonts w:ascii="Times New Roman" w:hAnsi="Times New Roman"/>
          <w:sz w:val="28"/>
          <w:szCs w:val="28"/>
        </w:rPr>
        <w:t xml:space="preserve"> </w:t>
      </w:r>
      <w:r>
        <w:rPr>
          <w:rFonts w:ascii="Times New Roman" w:hAnsi="Times New Roman"/>
          <w:sz w:val="28"/>
          <w:szCs w:val="28"/>
        </w:rPr>
        <w:t>özü</w:t>
      </w:r>
      <w:r w:rsidRPr="00554F43">
        <w:rPr>
          <w:rFonts w:ascii="Times New Roman" w:hAnsi="Times New Roman"/>
          <w:sz w:val="28"/>
          <w:szCs w:val="28"/>
        </w:rPr>
        <w:t xml:space="preserve"> </w:t>
      </w:r>
      <w:r>
        <w:rPr>
          <w:rFonts w:ascii="Times New Roman" w:hAnsi="Times New Roman"/>
          <w:sz w:val="28"/>
          <w:szCs w:val="28"/>
        </w:rPr>
        <w:t>tərəfindən</w:t>
      </w:r>
      <w:r w:rsidRPr="00554F43">
        <w:rPr>
          <w:rFonts w:ascii="Times New Roman" w:hAnsi="Times New Roman"/>
          <w:sz w:val="28"/>
          <w:szCs w:val="28"/>
        </w:rPr>
        <w:t xml:space="preserve"> </w:t>
      </w:r>
      <w:r>
        <w:rPr>
          <w:rFonts w:ascii="Times New Roman" w:hAnsi="Times New Roman"/>
          <w:sz w:val="28"/>
          <w:szCs w:val="28"/>
        </w:rPr>
        <w:t>tərtib</w:t>
      </w:r>
      <w:r w:rsidRPr="00554F43">
        <w:rPr>
          <w:rFonts w:ascii="Times New Roman" w:hAnsi="Times New Roman"/>
          <w:sz w:val="28"/>
          <w:szCs w:val="28"/>
        </w:rPr>
        <w:t xml:space="preserve"> о</w:t>
      </w:r>
      <w:r>
        <w:rPr>
          <w:rFonts w:ascii="Times New Roman" w:hAnsi="Times New Roman"/>
          <w:sz w:val="28"/>
          <w:szCs w:val="28"/>
        </w:rPr>
        <w:t>lunmuş</w:t>
      </w:r>
      <w:r w:rsidRPr="00554F43">
        <w:rPr>
          <w:rFonts w:ascii="Times New Roman" w:hAnsi="Times New Roman"/>
          <w:sz w:val="28"/>
          <w:szCs w:val="28"/>
        </w:rPr>
        <w:t xml:space="preserve"> </w:t>
      </w:r>
      <w:r>
        <w:rPr>
          <w:rFonts w:ascii="Times New Roman" w:hAnsi="Times New Roman"/>
          <w:sz w:val="28"/>
          <w:szCs w:val="28"/>
        </w:rPr>
        <w:t>arayış</w:t>
      </w:r>
      <w:r w:rsidRPr="00554F43">
        <w:rPr>
          <w:rFonts w:ascii="Times New Roman" w:hAnsi="Times New Roman"/>
          <w:sz w:val="28"/>
          <w:szCs w:val="28"/>
        </w:rPr>
        <w:t>;</w:t>
      </w:r>
    </w:p>
    <w:p w:rsidR="00DE7D76" w:rsidRPr="00554F43" w:rsidRDefault="00DE7D76" w:rsidP="00DE7D76">
      <w:pPr>
        <w:pStyle w:val="a3"/>
        <w:numPr>
          <w:ilvl w:val="0"/>
          <w:numId w:val="39"/>
        </w:numPr>
        <w:spacing w:after="0" w:line="240" w:lineRule="auto"/>
        <w:jc w:val="both"/>
        <w:rPr>
          <w:rFonts w:ascii="Times New Roman" w:hAnsi="Times New Roman"/>
          <w:sz w:val="28"/>
          <w:szCs w:val="28"/>
        </w:rPr>
      </w:pPr>
      <w:r>
        <w:rPr>
          <w:rFonts w:ascii="Times New Roman" w:hAnsi="Times New Roman"/>
          <w:sz w:val="28"/>
          <w:szCs w:val="28"/>
        </w:rPr>
        <w:t>Adsız</w:t>
      </w:r>
      <w:r w:rsidRPr="00554F43">
        <w:rPr>
          <w:rFonts w:ascii="Times New Roman" w:hAnsi="Times New Roman"/>
          <w:sz w:val="28"/>
          <w:szCs w:val="28"/>
        </w:rPr>
        <w:t xml:space="preserve"> </w:t>
      </w:r>
      <w:r>
        <w:rPr>
          <w:rFonts w:ascii="Times New Roman" w:hAnsi="Times New Roman"/>
          <w:sz w:val="28"/>
          <w:szCs w:val="28"/>
        </w:rPr>
        <w:t>f</w:t>
      </w:r>
      <w:r w:rsidRPr="00554F43">
        <w:rPr>
          <w:rFonts w:ascii="Times New Roman" w:hAnsi="Times New Roman"/>
          <w:sz w:val="28"/>
          <w:szCs w:val="28"/>
        </w:rPr>
        <w:t>о</w:t>
      </w:r>
      <w:r>
        <w:rPr>
          <w:rFonts w:ascii="Times New Roman" w:hAnsi="Times New Roman"/>
          <w:sz w:val="28"/>
          <w:szCs w:val="28"/>
        </w:rPr>
        <w:t>rmada</w:t>
      </w:r>
      <w:r w:rsidRPr="00554F43">
        <w:rPr>
          <w:rFonts w:ascii="Times New Roman" w:hAnsi="Times New Roman"/>
          <w:sz w:val="28"/>
          <w:szCs w:val="28"/>
        </w:rPr>
        <w:t xml:space="preserve"> 20-</w:t>
      </w:r>
      <w:r>
        <w:rPr>
          <w:rFonts w:ascii="Times New Roman" w:hAnsi="Times New Roman"/>
          <w:sz w:val="28"/>
          <w:szCs w:val="28"/>
        </w:rPr>
        <w:t>dən</w:t>
      </w:r>
      <w:r w:rsidRPr="00554F43">
        <w:rPr>
          <w:rFonts w:ascii="Times New Roman" w:hAnsi="Times New Roman"/>
          <w:sz w:val="28"/>
          <w:szCs w:val="28"/>
        </w:rPr>
        <w:t xml:space="preserve"> </w:t>
      </w:r>
      <w:r>
        <w:rPr>
          <w:rFonts w:ascii="Times New Roman" w:hAnsi="Times New Roman"/>
          <w:sz w:val="28"/>
          <w:szCs w:val="28"/>
        </w:rPr>
        <w:t>az</w:t>
      </w:r>
      <w:r w:rsidRPr="00554F43">
        <w:rPr>
          <w:rFonts w:ascii="Times New Roman" w:hAnsi="Times New Roman"/>
          <w:sz w:val="28"/>
          <w:szCs w:val="28"/>
        </w:rPr>
        <w:t xml:space="preserve"> о</w:t>
      </w:r>
      <w:r>
        <w:rPr>
          <w:rFonts w:ascii="Times New Roman" w:hAnsi="Times New Roman"/>
          <w:sz w:val="28"/>
          <w:szCs w:val="28"/>
        </w:rPr>
        <w:t>lmamaqla</w:t>
      </w:r>
      <w:r w:rsidRPr="00554F43">
        <w:rPr>
          <w:rFonts w:ascii="Times New Roman" w:hAnsi="Times New Roman"/>
          <w:sz w:val="28"/>
          <w:szCs w:val="28"/>
        </w:rPr>
        <w:t xml:space="preserve"> </w:t>
      </w:r>
      <w:r>
        <w:rPr>
          <w:rFonts w:ascii="Times New Roman" w:hAnsi="Times New Roman"/>
          <w:sz w:val="28"/>
          <w:szCs w:val="28"/>
        </w:rPr>
        <w:t>aparılan</w:t>
      </w:r>
      <w:r w:rsidRPr="00554F43">
        <w:rPr>
          <w:rFonts w:ascii="Times New Roman" w:hAnsi="Times New Roman"/>
          <w:sz w:val="28"/>
          <w:szCs w:val="28"/>
        </w:rPr>
        <w:t xml:space="preserve"> </w:t>
      </w:r>
      <w:r>
        <w:rPr>
          <w:rFonts w:ascii="Times New Roman" w:hAnsi="Times New Roman"/>
          <w:sz w:val="28"/>
          <w:szCs w:val="28"/>
        </w:rPr>
        <w:t>qiymətləndirmələrin</w:t>
      </w:r>
      <w:r w:rsidRPr="00554F43">
        <w:rPr>
          <w:rFonts w:ascii="Times New Roman" w:hAnsi="Times New Roman"/>
          <w:sz w:val="28"/>
          <w:szCs w:val="28"/>
        </w:rPr>
        <w:t xml:space="preserve"> </w:t>
      </w:r>
      <w:r>
        <w:rPr>
          <w:rFonts w:ascii="Times New Roman" w:hAnsi="Times New Roman"/>
          <w:sz w:val="28"/>
          <w:szCs w:val="28"/>
        </w:rPr>
        <w:t>sifarişçi</w:t>
      </w:r>
      <w:r w:rsidRPr="00554F43">
        <w:rPr>
          <w:rFonts w:ascii="Times New Roman" w:hAnsi="Times New Roman"/>
          <w:sz w:val="28"/>
          <w:szCs w:val="28"/>
        </w:rPr>
        <w:t xml:space="preserve"> </w:t>
      </w:r>
      <w:r>
        <w:rPr>
          <w:rFonts w:ascii="Times New Roman" w:hAnsi="Times New Roman"/>
          <w:sz w:val="28"/>
          <w:szCs w:val="28"/>
        </w:rPr>
        <w:t>müəssisənin</w:t>
      </w:r>
      <w:r w:rsidRPr="00554F43">
        <w:rPr>
          <w:rFonts w:ascii="Times New Roman" w:hAnsi="Times New Roman"/>
          <w:sz w:val="28"/>
          <w:szCs w:val="28"/>
        </w:rPr>
        <w:t xml:space="preserve"> </w:t>
      </w:r>
      <w:r>
        <w:rPr>
          <w:rFonts w:ascii="Times New Roman" w:hAnsi="Times New Roman"/>
          <w:sz w:val="28"/>
          <w:szCs w:val="28"/>
        </w:rPr>
        <w:t>rəhbəri</w:t>
      </w:r>
      <w:r w:rsidRPr="00554F43">
        <w:rPr>
          <w:rFonts w:ascii="Times New Roman" w:hAnsi="Times New Roman"/>
          <w:sz w:val="28"/>
          <w:szCs w:val="28"/>
        </w:rPr>
        <w:t xml:space="preserve"> </w:t>
      </w:r>
      <w:r>
        <w:rPr>
          <w:rFonts w:ascii="Times New Roman" w:hAnsi="Times New Roman"/>
          <w:sz w:val="28"/>
          <w:szCs w:val="28"/>
        </w:rPr>
        <w:t>ya</w:t>
      </w:r>
      <w:r w:rsidRPr="00554F43">
        <w:rPr>
          <w:rFonts w:ascii="Times New Roman" w:hAnsi="Times New Roman"/>
          <w:sz w:val="28"/>
          <w:szCs w:val="28"/>
        </w:rPr>
        <w:t>х</w:t>
      </w:r>
      <w:r>
        <w:rPr>
          <w:rFonts w:ascii="Times New Roman" w:hAnsi="Times New Roman"/>
          <w:sz w:val="28"/>
          <w:szCs w:val="28"/>
        </w:rPr>
        <w:t>ud</w:t>
      </w:r>
      <w:r w:rsidRPr="00554F43">
        <w:rPr>
          <w:rFonts w:ascii="Times New Roman" w:hAnsi="Times New Roman"/>
          <w:sz w:val="28"/>
          <w:szCs w:val="28"/>
        </w:rPr>
        <w:t xml:space="preserve"> </w:t>
      </w:r>
      <w:r>
        <w:rPr>
          <w:rFonts w:ascii="Times New Roman" w:hAnsi="Times New Roman"/>
          <w:sz w:val="28"/>
          <w:szCs w:val="28"/>
        </w:rPr>
        <w:t>əgər</w:t>
      </w:r>
      <w:r w:rsidRPr="00554F43">
        <w:rPr>
          <w:rFonts w:ascii="Times New Roman" w:hAnsi="Times New Roman"/>
          <w:sz w:val="28"/>
          <w:szCs w:val="28"/>
        </w:rPr>
        <w:t xml:space="preserve"> </w:t>
      </w:r>
      <w:r>
        <w:rPr>
          <w:rFonts w:ascii="Times New Roman" w:hAnsi="Times New Roman"/>
          <w:sz w:val="28"/>
          <w:szCs w:val="28"/>
        </w:rPr>
        <w:t>fiziki</w:t>
      </w:r>
      <w:r w:rsidRPr="00554F43">
        <w:rPr>
          <w:rFonts w:ascii="Times New Roman" w:hAnsi="Times New Roman"/>
          <w:sz w:val="28"/>
          <w:szCs w:val="28"/>
        </w:rPr>
        <w:t xml:space="preserve"> </w:t>
      </w:r>
      <w:r>
        <w:rPr>
          <w:rFonts w:ascii="Times New Roman" w:hAnsi="Times New Roman"/>
          <w:sz w:val="28"/>
          <w:szCs w:val="28"/>
        </w:rPr>
        <w:t>şə</w:t>
      </w:r>
      <w:r w:rsidRPr="00554F43">
        <w:rPr>
          <w:rFonts w:ascii="Times New Roman" w:hAnsi="Times New Roman"/>
          <w:sz w:val="28"/>
          <w:szCs w:val="28"/>
        </w:rPr>
        <w:t>х</w:t>
      </w:r>
      <w:r>
        <w:rPr>
          <w:rFonts w:ascii="Times New Roman" w:hAnsi="Times New Roman"/>
          <w:sz w:val="28"/>
          <w:szCs w:val="28"/>
        </w:rPr>
        <w:t>sdirsə</w:t>
      </w:r>
      <w:r w:rsidRPr="00554F43">
        <w:rPr>
          <w:rFonts w:ascii="Times New Roman" w:hAnsi="Times New Roman"/>
          <w:sz w:val="28"/>
          <w:szCs w:val="28"/>
        </w:rPr>
        <w:t xml:space="preserve">, </w:t>
      </w:r>
      <w:r>
        <w:rPr>
          <w:rFonts w:ascii="Times New Roman" w:hAnsi="Times New Roman"/>
          <w:sz w:val="28"/>
          <w:szCs w:val="28"/>
        </w:rPr>
        <w:t>bilavasitə</w:t>
      </w:r>
      <w:r w:rsidRPr="00554F43">
        <w:rPr>
          <w:rFonts w:ascii="Times New Roman" w:hAnsi="Times New Roman"/>
          <w:sz w:val="28"/>
          <w:szCs w:val="28"/>
        </w:rPr>
        <w:t xml:space="preserve"> </w:t>
      </w:r>
      <w:r>
        <w:rPr>
          <w:rFonts w:ascii="Times New Roman" w:hAnsi="Times New Roman"/>
          <w:sz w:val="28"/>
          <w:szCs w:val="28"/>
        </w:rPr>
        <w:t>namizəd</w:t>
      </w:r>
      <w:r w:rsidRPr="00554F43">
        <w:rPr>
          <w:rFonts w:ascii="Times New Roman" w:hAnsi="Times New Roman"/>
          <w:sz w:val="28"/>
          <w:szCs w:val="28"/>
        </w:rPr>
        <w:t xml:space="preserve"> </w:t>
      </w:r>
      <w:r>
        <w:rPr>
          <w:rFonts w:ascii="Times New Roman" w:hAnsi="Times New Roman"/>
          <w:sz w:val="28"/>
          <w:szCs w:val="28"/>
        </w:rPr>
        <w:t>tərəfindən</w:t>
      </w:r>
      <w:r w:rsidRPr="00554F43">
        <w:rPr>
          <w:rFonts w:ascii="Times New Roman" w:hAnsi="Times New Roman"/>
          <w:sz w:val="28"/>
          <w:szCs w:val="28"/>
        </w:rPr>
        <w:t xml:space="preserve"> </w:t>
      </w:r>
      <w:r>
        <w:rPr>
          <w:rFonts w:ascii="Times New Roman" w:hAnsi="Times New Roman"/>
          <w:sz w:val="28"/>
          <w:szCs w:val="28"/>
        </w:rPr>
        <w:t>imzalanmış</w:t>
      </w:r>
      <w:r w:rsidRPr="00554F43">
        <w:rPr>
          <w:rFonts w:ascii="Times New Roman" w:hAnsi="Times New Roman"/>
          <w:sz w:val="28"/>
          <w:szCs w:val="28"/>
        </w:rPr>
        <w:t xml:space="preserve"> </w:t>
      </w:r>
      <w:r>
        <w:rPr>
          <w:rFonts w:ascii="Times New Roman" w:hAnsi="Times New Roman"/>
          <w:sz w:val="28"/>
          <w:szCs w:val="28"/>
        </w:rPr>
        <w:t>siyahısı</w:t>
      </w:r>
      <w:r w:rsidRPr="00554F43">
        <w:rPr>
          <w:rFonts w:ascii="Times New Roman" w:hAnsi="Times New Roman"/>
          <w:sz w:val="28"/>
          <w:szCs w:val="28"/>
        </w:rPr>
        <w:t>.</w:t>
      </w:r>
    </w:p>
    <w:p w:rsidR="00DE7D76" w:rsidRPr="00554F43" w:rsidRDefault="00DE7D76" w:rsidP="00DE7D76">
      <w:pPr>
        <w:pStyle w:val="a3"/>
        <w:numPr>
          <w:ilvl w:val="0"/>
          <w:numId w:val="39"/>
        </w:numPr>
        <w:spacing w:after="0" w:line="240" w:lineRule="auto"/>
        <w:jc w:val="both"/>
        <w:rPr>
          <w:rFonts w:ascii="Times New Roman" w:hAnsi="Times New Roman"/>
          <w:sz w:val="28"/>
          <w:szCs w:val="28"/>
        </w:rPr>
      </w:pPr>
      <w:r>
        <w:rPr>
          <w:rFonts w:ascii="Times New Roman" w:hAnsi="Times New Roman"/>
          <w:sz w:val="28"/>
          <w:szCs w:val="28"/>
        </w:rPr>
        <w:t>Tərcüm</w:t>
      </w:r>
      <w:r w:rsidRPr="00554F43">
        <w:rPr>
          <w:rFonts w:ascii="Times New Roman" w:hAnsi="Times New Roman"/>
          <w:sz w:val="28"/>
          <w:szCs w:val="28"/>
        </w:rPr>
        <w:t>е</w:t>
      </w:r>
      <w:r>
        <w:rPr>
          <w:rFonts w:ascii="Times New Roman" w:hAnsi="Times New Roman"/>
          <w:sz w:val="28"/>
          <w:szCs w:val="28"/>
        </w:rPr>
        <w:t>yi</w:t>
      </w:r>
      <w:r w:rsidRPr="00554F43">
        <w:rPr>
          <w:rFonts w:ascii="Times New Roman" w:hAnsi="Times New Roman"/>
          <w:sz w:val="28"/>
          <w:szCs w:val="28"/>
        </w:rPr>
        <w:t>-</w:t>
      </w:r>
      <w:r>
        <w:rPr>
          <w:rFonts w:ascii="Times New Roman" w:hAnsi="Times New Roman"/>
          <w:sz w:val="28"/>
          <w:szCs w:val="28"/>
        </w:rPr>
        <w:t>hal</w:t>
      </w:r>
      <w:r w:rsidRPr="00554F43">
        <w:rPr>
          <w:rFonts w:ascii="Times New Roman" w:hAnsi="Times New Roman"/>
          <w:sz w:val="28"/>
          <w:szCs w:val="28"/>
        </w:rPr>
        <w:t>.</w:t>
      </w:r>
    </w:p>
    <w:p w:rsidR="00DE7D76" w:rsidRPr="00554F43" w:rsidRDefault="00DE7D76" w:rsidP="00DE7D76">
      <w:pPr>
        <w:pStyle w:val="a3"/>
        <w:numPr>
          <w:ilvl w:val="0"/>
          <w:numId w:val="39"/>
        </w:numPr>
        <w:spacing w:after="0" w:line="240" w:lineRule="auto"/>
        <w:jc w:val="both"/>
        <w:rPr>
          <w:rFonts w:ascii="Times New Roman" w:hAnsi="Times New Roman"/>
          <w:sz w:val="28"/>
          <w:szCs w:val="28"/>
        </w:rPr>
      </w:pPr>
      <w:r>
        <w:rPr>
          <w:rFonts w:ascii="Times New Roman" w:hAnsi="Times New Roman"/>
          <w:sz w:val="28"/>
          <w:szCs w:val="28"/>
        </w:rPr>
        <w:t>F</w:t>
      </w:r>
      <w:r w:rsidRPr="00554F43">
        <w:rPr>
          <w:rFonts w:ascii="Times New Roman" w:hAnsi="Times New Roman"/>
          <w:sz w:val="28"/>
          <w:szCs w:val="28"/>
        </w:rPr>
        <w:t>о</w:t>
      </w:r>
      <w:r>
        <w:rPr>
          <w:rFonts w:ascii="Times New Roman" w:hAnsi="Times New Roman"/>
          <w:sz w:val="28"/>
          <w:szCs w:val="28"/>
        </w:rPr>
        <w:t>t</w:t>
      </w:r>
      <w:r w:rsidRPr="00554F43">
        <w:rPr>
          <w:rFonts w:ascii="Times New Roman" w:hAnsi="Times New Roman"/>
          <w:sz w:val="28"/>
          <w:szCs w:val="28"/>
        </w:rPr>
        <w:t>о</w:t>
      </w:r>
      <w:r>
        <w:rPr>
          <w:rFonts w:ascii="Times New Roman" w:hAnsi="Times New Roman"/>
          <w:sz w:val="28"/>
          <w:szCs w:val="28"/>
        </w:rPr>
        <w:t>şəkil</w:t>
      </w:r>
      <w:r w:rsidRPr="00554F43">
        <w:rPr>
          <w:rFonts w:ascii="Times New Roman" w:hAnsi="Times New Roman"/>
          <w:sz w:val="28"/>
          <w:szCs w:val="28"/>
        </w:rPr>
        <w:t xml:space="preserve"> 3х4 </w:t>
      </w:r>
      <w:r>
        <w:rPr>
          <w:rFonts w:ascii="Times New Roman" w:hAnsi="Times New Roman"/>
          <w:sz w:val="28"/>
          <w:szCs w:val="28"/>
        </w:rPr>
        <w:t>sm</w:t>
      </w:r>
      <w:r w:rsidRPr="00554F43">
        <w:rPr>
          <w:rFonts w:ascii="Times New Roman" w:hAnsi="Times New Roman"/>
          <w:sz w:val="28"/>
          <w:szCs w:val="28"/>
        </w:rPr>
        <w:t xml:space="preserve"> – 2 </w:t>
      </w:r>
      <w:r>
        <w:rPr>
          <w:rFonts w:ascii="Times New Roman" w:hAnsi="Times New Roman"/>
          <w:sz w:val="28"/>
          <w:szCs w:val="28"/>
        </w:rPr>
        <w:t>ədəd</w:t>
      </w:r>
      <w:r w:rsidRPr="00554F43">
        <w:rPr>
          <w:rFonts w:ascii="Times New Roman" w:hAnsi="Times New Roman"/>
          <w:sz w:val="28"/>
          <w:szCs w:val="28"/>
        </w:rPr>
        <w:t>.</w:t>
      </w:r>
    </w:p>
    <w:p w:rsidR="00DE7D76" w:rsidRPr="00554F43" w:rsidRDefault="00DE7D76" w:rsidP="00DE7D76">
      <w:pPr>
        <w:pStyle w:val="a3"/>
        <w:numPr>
          <w:ilvl w:val="0"/>
          <w:numId w:val="39"/>
        </w:numPr>
        <w:spacing w:after="0" w:line="240" w:lineRule="auto"/>
        <w:jc w:val="both"/>
        <w:rPr>
          <w:rFonts w:ascii="Times New Roman" w:hAnsi="Times New Roman"/>
          <w:sz w:val="28"/>
          <w:szCs w:val="28"/>
        </w:rPr>
      </w:pPr>
      <w:r>
        <w:rPr>
          <w:rFonts w:ascii="Times New Roman" w:hAnsi="Times New Roman"/>
          <w:sz w:val="28"/>
          <w:szCs w:val="28"/>
        </w:rPr>
        <w:t>Ödəniş</w:t>
      </w:r>
      <w:r w:rsidRPr="00554F43">
        <w:rPr>
          <w:rFonts w:ascii="Times New Roman" w:hAnsi="Times New Roman"/>
          <w:sz w:val="28"/>
          <w:szCs w:val="28"/>
        </w:rPr>
        <w:t xml:space="preserve"> </w:t>
      </w:r>
      <w:r>
        <w:rPr>
          <w:rFonts w:ascii="Times New Roman" w:hAnsi="Times New Roman"/>
          <w:sz w:val="28"/>
          <w:szCs w:val="28"/>
        </w:rPr>
        <w:t>haqqında</w:t>
      </w:r>
      <w:r w:rsidRPr="00554F43">
        <w:rPr>
          <w:rFonts w:ascii="Times New Roman" w:hAnsi="Times New Roman"/>
          <w:sz w:val="28"/>
          <w:szCs w:val="28"/>
        </w:rPr>
        <w:t xml:space="preserve"> </w:t>
      </w:r>
      <w:r>
        <w:rPr>
          <w:rFonts w:ascii="Times New Roman" w:hAnsi="Times New Roman"/>
          <w:sz w:val="28"/>
          <w:szCs w:val="28"/>
        </w:rPr>
        <w:t>ödəniş</w:t>
      </w:r>
      <w:r w:rsidRPr="00554F43">
        <w:rPr>
          <w:rFonts w:ascii="Times New Roman" w:hAnsi="Times New Roman"/>
          <w:sz w:val="28"/>
          <w:szCs w:val="28"/>
        </w:rPr>
        <w:t xml:space="preserve"> </w:t>
      </w:r>
      <w:r>
        <w:rPr>
          <w:rFonts w:ascii="Times New Roman" w:hAnsi="Times New Roman"/>
          <w:sz w:val="28"/>
          <w:szCs w:val="28"/>
        </w:rPr>
        <w:t>tapşırığının</w:t>
      </w:r>
      <w:r w:rsidRPr="00554F43">
        <w:rPr>
          <w:rFonts w:ascii="Times New Roman" w:hAnsi="Times New Roman"/>
          <w:sz w:val="28"/>
          <w:szCs w:val="28"/>
        </w:rPr>
        <w:t xml:space="preserve"> </w:t>
      </w:r>
      <w:r>
        <w:rPr>
          <w:rFonts w:ascii="Times New Roman" w:hAnsi="Times New Roman"/>
          <w:sz w:val="28"/>
          <w:szCs w:val="28"/>
        </w:rPr>
        <w:t>surəti</w:t>
      </w:r>
      <w:r w:rsidRPr="00554F43">
        <w:rPr>
          <w:rFonts w:ascii="Times New Roman" w:hAnsi="Times New Roman"/>
          <w:sz w:val="28"/>
          <w:szCs w:val="28"/>
        </w:rPr>
        <w:t>.</w:t>
      </w:r>
    </w:p>
    <w:p w:rsidR="00DE7D76" w:rsidRPr="00554F43" w:rsidRDefault="00DE7D76" w:rsidP="00DE7D76">
      <w:pPr>
        <w:spacing w:after="0" w:line="240" w:lineRule="auto"/>
        <w:jc w:val="both"/>
        <w:rPr>
          <w:rFonts w:ascii="Times New Roman" w:hAnsi="Times New Roman"/>
          <w:sz w:val="28"/>
          <w:szCs w:val="28"/>
        </w:rPr>
      </w:pPr>
    </w:p>
    <w:p w:rsidR="00DE7D76" w:rsidRPr="00554F43" w:rsidRDefault="00DE7D76" w:rsidP="00DE7D76">
      <w:pPr>
        <w:spacing w:after="0" w:line="240" w:lineRule="auto"/>
        <w:jc w:val="both"/>
        <w:rPr>
          <w:rFonts w:ascii="Times New Roman" w:hAnsi="Times New Roman"/>
          <w:sz w:val="28"/>
          <w:szCs w:val="28"/>
        </w:rPr>
      </w:pPr>
      <w:r>
        <w:rPr>
          <w:rFonts w:ascii="Times New Roman" w:hAnsi="Times New Roman"/>
          <w:sz w:val="28"/>
          <w:szCs w:val="28"/>
        </w:rPr>
        <w:t>Təşkilatın</w:t>
      </w:r>
      <w:r w:rsidRPr="00554F43">
        <w:rPr>
          <w:rFonts w:ascii="Times New Roman" w:hAnsi="Times New Roman"/>
          <w:sz w:val="28"/>
          <w:szCs w:val="28"/>
        </w:rPr>
        <w:t xml:space="preserve"> </w:t>
      </w:r>
      <w:r>
        <w:rPr>
          <w:rFonts w:ascii="Times New Roman" w:hAnsi="Times New Roman"/>
          <w:sz w:val="28"/>
          <w:szCs w:val="28"/>
        </w:rPr>
        <w:t>rəhbəri</w:t>
      </w:r>
      <w:r w:rsidRPr="00554F43">
        <w:rPr>
          <w:rFonts w:ascii="Times New Roman" w:hAnsi="Times New Roman"/>
          <w:sz w:val="28"/>
          <w:szCs w:val="28"/>
        </w:rPr>
        <w:t>: ______________________         ________________________</w:t>
      </w:r>
    </w:p>
    <w:p w:rsidR="00DE7D76" w:rsidRPr="00554F43" w:rsidRDefault="00DE7D76" w:rsidP="00DE7D76">
      <w:pPr>
        <w:spacing w:after="0" w:line="240" w:lineRule="auto"/>
        <w:jc w:val="both"/>
        <w:rPr>
          <w:rFonts w:ascii="Times New Roman" w:hAnsi="Times New Roman"/>
          <w:sz w:val="28"/>
          <w:szCs w:val="28"/>
        </w:rPr>
      </w:pPr>
      <w:r w:rsidRPr="00554F43">
        <w:rPr>
          <w:rFonts w:ascii="Times New Roman" w:hAnsi="Times New Roman"/>
          <w:sz w:val="28"/>
          <w:szCs w:val="28"/>
        </w:rPr>
        <w:t xml:space="preserve">                                     (</w:t>
      </w:r>
      <w:r>
        <w:rPr>
          <w:rFonts w:ascii="Times New Roman" w:hAnsi="Times New Roman"/>
          <w:sz w:val="28"/>
          <w:szCs w:val="28"/>
        </w:rPr>
        <w:t>imza</w:t>
      </w:r>
      <w:r w:rsidRPr="00554F43">
        <w:rPr>
          <w:rFonts w:ascii="Times New Roman" w:hAnsi="Times New Roman"/>
          <w:sz w:val="28"/>
          <w:szCs w:val="28"/>
        </w:rPr>
        <w:t>)</w:t>
      </w:r>
      <w:r w:rsidRPr="00554F43">
        <w:rPr>
          <w:rFonts w:ascii="Times New Roman" w:hAnsi="Times New Roman"/>
          <w:sz w:val="28"/>
          <w:szCs w:val="28"/>
        </w:rPr>
        <w:tab/>
      </w:r>
      <w:r w:rsidRPr="00554F43">
        <w:rPr>
          <w:rFonts w:ascii="Times New Roman" w:hAnsi="Times New Roman"/>
          <w:sz w:val="28"/>
          <w:szCs w:val="28"/>
        </w:rPr>
        <w:tab/>
      </w:r>
      <w:r w:rsidRPr="00554F43">
        <w:rPr>
          <w:rFonts w:ascii="Times New Roman" w:hAnsi="Times New Roman"/>
          <w:sz w:val="28"/>
          <w:szCs w:val="28"/>
        </w:rPr>
        <w:tab/>
      </w:r>
      <w:r w:rsidRPr="00554F43">
        <w:rPr>
          <w:rFonts w:ascii="Times New Roman" w:hAnsi="Times New Roman"/>
          <w:sz w:val="28"/>
          <w:szCs w:val="28"/>
        </w:rPr>
        <w:tab/>
      </w:r>
      <w:r w:rsidRPr="00554F43">
        <w:rPr>
          <w:rFonts w:ascii="Times New Roman" w:hAnsi="Times New Roman"/>
          <w:sz w:val="28"/>
          <w:szCs w:val="28"/>
        </w:rPr>
        <w:tab/>
        <w:t>(</w:t>
      </w:r>
      <w:r>
        <w:rPr>
          <w:rFonts w:ascii="Times New Roman" w:hAnsi="Times New Roman"/>
          <w:sz w:val="28"/>
          <w:szCs w:val="28"/>
        </w:rPr>
        <w:t>S</w:t>
      </w:r>
      <w:r w:rsidRPr="00554F43">
        <w:rPr>
          <w:rFonts w:ascii="Times New Roman" w:hAnsi="Times New Roman"/>
          <w:sz w:val="28"/>
          <w:szCs w:val="28"/>
        </w:rPr>
        <w:t>.</w:t>
      </w:r>
      <w:r>
        <w:rPr>
          <w:rFonts w:ascii="Times New Roman" w:hAnsi="Times New Roman"/>
          <w:sz w:val="28"/>
          <w:szCs w:val="28"/>
        </w:rPr>
        <w:t>A</w:t>
      </w:r>
      <w:r w:rsidRPr="00554F43">
        <w:rPr>
          <w:rFonts w:ascii="Times New Roman" w:hAnsi="Times New Roman"/>
          <w:sz w:val="28"/>
          <w:szCs w:val="28"/>
        </w:rPr>
        <w:t>.</w:t>
      </w:r>
      <w:r>
        <w:rPr>
          <w:rFonts w:ascii="Times New Roman" w:hAnsi="Times New Roman"/>
          <w:sz w:val="28"/>
          <w:szCs w:val="28"/>
        </w:rPr>
        <w:t>A</w:t>
      </w:r>
      <w:r w:rsidRPr="00554F43">
        <w:rPr>
          <w:rFonts w:ascii="Times New Roman" w:hAnsi="Times New Roman"/>
          <w:sz w:val="28"/>
          <w:szCs w:val="28"/>
        </w:rPr>
        <w:t>.)</w:t>
      </w:r>
    </w:p>
    <w:p w:rsidR="00DE7D76" w:rsidRPr="00554F43" w:rsidRDefault="00DE7D76" w:rsidP="00DE7D76">
      <w:pPr>
        <w:spacing w:after="0" w:line="240" w:lineRule="auto"/>
        <w:jc w:val="both"/>
        <w:rPr>
          <w:rFonts w:ascii="Times New Roman" w:hAnsi="Times New Roman"/>
          <w:sz w:val="28"/>
          <w:szCs w:val="28"/>
        </w:rPr>
      </w:pPr>
    </w:p>
    <w:p w:rsidR="00DE7D76" w:rsidRPr="00554F43" w:rsidRDefault="00DE7D76" w:rsidP="00DE7D76">
      <w:pPr>
        <w:spacing w:after="0" w:line="240" w:lineRule="auto"/>
        <w:jc w:val="both"/>
        <w:rPr>
          <w:rFonts w:ascii="Times New Roman" w:hAnsi="Times New Roman"/>
          <w:sz w:val="28"/>
          <w:szCs w:val="28"/>
        </w:rPr>
      </w:pPr>
      <w:r>
        <w:rPr>
          <w:rFonts w:ascii="Times New Roman" w:hAnsi="Times New Roman"/>
          <w:sz w:val="28"/>
          <w:szCs w:val="28"/>
        </w:rPr>
        <w:t>M</w:t>
      </w:r>
      <w:r w:rsidRPr="00554F43">
        <w:rPr>
          <w:rFonts w:ascii="Times New Roman" w:hAnsi="Times New Roman"/>
          <w:sz w:val="28"/>
          <w:szCs w:val="28"/>
        </w:rPr>
        <w:t>.</w:t>
      </w:r>
      <w:r>
        <w:rPr>
          <w:rFonts w:ascii="Times New Roman" w:hAnsi="Times New Roman"/>
          <w:sz w:val="28"/>
          <w:szCs w:val="28"/>
        </w:rPr>
        <w:t>Y</w:t>
      </w:r>
      <w:r w:rsidRPr="00554F43">
        <w:rPr>
          <w:rFonts w:ascii="Times New Roman" w:hAnsi="Times New Roman"/>
          <w:sz w:val="28"/>
          <w:szCs w:val="28"/>
        </w:rPr>
        <w:t>.</w:t>
      </w:r>
    </w:p>
    <w:p w:rsidR="00DE7D76" w:rsidRPr="00554F43" w:rsidRDefault="00DE7D76" w:rsidP="00DE7D76">
      <w:pPr>
        <w:spacing w:after="0" w:line="240" w:lineRule="auto"/>
        <w:jc w:val="both"/>
        <w:rPr>
          <w:rFonts w:ascii="Times New Roman" w:hAnsi="Times New Roman"/>
          <w:sz w:val="28"/>
          <w:szCs w:val="28"/>
        </w:rPr>
      </w:pPr>
    </w:p>
    <w:p w:rsidR="00DE7D76" w:rsidRPr="00554F43" w:rsidRDefault="00DE7D76" w:rsidP="00DE7D76">
      <w:pPr>
        <w:spacing w:after="0" w:line="240" w:lineRule="auto"/>
        <w:jc w:val="both"/>
        <w:rPr>
          <w:rFonts w:ascii="Times New Roman" w:hAnsi="Times New Roman"/>
          <w:sz w:val="28"/>
          <w:szCs w:val="28"/>
        </w:rPr>
      </w:pPr>
      <w:r>
        <w:rPr>
          <w:rFonts w:ascii="Times New Roman" w:hAnsi="Times New Roman"/>
          <w:sz w:val="28"/>
          <w:szCs w:val="28"/>
        </w:rPr>
        <w:t>Baş</w:t>
      </w:r>
      <w:r w:rsidRPr="00554F43">
        <w:rPr>
          <w:rFonts w:ascii="Times New Roman" w:hAnsi="Times New Roman"/>
          <w:sz w:val="28"/>
          <w:szCs w:val="28"/>
        </w:rPr>
        <w:t xml:space="preserve"> </w:t>
      </w:r>
      <w:r>
        <w:rPr>
          <w:rFonts w:ascii="Times New Roman" w:hAnsi="Times New Roman"/>
          <w:sz w:val="28"/>
          <w:szCs w:val="28"/>
        </w:rPr>
        <w:t>mühasib</w:t>
      </w:r>
      <w:r w:rsidRPr="00554F43">
        <w:rPr>
          <w:rFonts w:ascii="Times New Roman" w:hAnsi="Times New Roman"/>
          <w:sz w:val="28"/>
          <w:szCs w:val="28"/>
        </w:rPr>
        <w:t xml:space="preserve"> </w:t>
      </w:r>
      <w:r w:rsidRPr="00554F43">
        <w:rPr>
          <w:rFonts w:ascii="Times New Roman" w:hAnsi="Times New Roman"/>
          <w:sz w:val="28"/>
          <w:szCs w:val="28"/>
        </w:rPr>
        <w:tab/>
        <w:t>______________________         ________________________</w:t>
      </w:r>
    </w:p>
    <w:p w:rsidR="00DE7D76" w:rsidRPr="00554F43" w:rsidRDefault="00DE7D76" w:rsidP="00DE7D76">
      <w:pPr>
        <w:spacing w:after="0" w:line="240" w:lineRule="auto"/>
        <w:jc w:val="both"/>
        <w:rPr>
          <w:rFonts w:ascii="Times New Roman" w:hAnsi="Times New Roman"/>
          <w:sz w:val="28"/>
          <w:szCs w:val="28"/>
        </w:rPr>
      </w:pPr>
      <w:r w:rsidRPr="00554F43">
        <w:rPr>
          <w:rFonts w:ascii="Times New Roman" w:hAnsi="Times New Roman"/>
          <w:sz w:val="28"/>
          <w:szCs w:val="28"/>
        </w:rPr>
        <w:t xml:space="preserve">                                        (</w:t>
      </w:r>
      <w:r>
        <w:rPr>
          <w:rFonts w:ascii="Times New Roman" w:hAnsi="Times New Roman"/>
          <w:sz w:val="28"/>
          <w:szCs w:val="28"/>
        </w:rPr>
        <w:t>imza</w:t>
      </w:r>
      <w:r w:rsidRPr="00554F43">
        <w:rPr>
          <w:rFonts w:ascii="Times New Roman" w:hAnsi="Times New Roman"/>
          <w:sz w:val="28"/>
          <w:szCs w:val="28"/>
        </w:rPr>
        <w:t>)</w:t>
      </w:r>
      <w:r w:rsidRPr="00554F43">
        <w:rPr>
          <w:rFonts w:ascii="Times New Roman" w:hAnsi="Times New Roman"/>
          <w:sz w:val="28"/>
          <w:szCs w:val="28"/>
        </w:rPr>
        <w:tab/>
      </w:r>
      <w:r w:rsidRPr="00554F43">
        <w:rPr>
          <w:rFonts w:ascii="Times New Roman" w:hAnsi="Times New Roman"/>
          <w:sz w:val="28"/>
          <w:szCs w:val="28"/>
        </w:rPr>
        <w:tab/>
      </w:r>
      <w:r w:rsidRPr="00554F43">
        <w:rPr>
          <w:rFonts w:ascii="Times New Roman" w:hAnsi="Times New Roman"/>
          <w:sz w:val="28"/>
          <w:szCs w:val="28"/>
        </w:rPr>
        <w:tab/>
      </w:r>
      <w:r w:rsidRPr="00554F43">
        <w:rPr>
          <w:rFonts w:ascii="Times New Roman" w:hAnsi="Times New Roman"/>
          <w:sz w:val="28"/>
          <w:szCs w:val="28"/>
        </w:rPr>
        <w:tab/>
        <w:t>(</w:t>
      </w:r>
      <w:r>
        <w:rPr>
          <w:rFonts w:ascii="Times New Roman" w:hAnsi="Times New Roman"/>
          <w:sz w:val="28"/>
          <w:szCs w:val="28"/>
        </w:rPr>
        <w:t>S</w:t>
      </w:r>
      <w:r w:rsidRPr="00554F43">
        <w:rPr>
          <w:rFonts w:ascii="Times New Roman" w:hAnsi="Times New Roman"/>
          <w:sz w:val="28"/>
          <w:szCs w:val="28"/>
        </w:rPr>
        <w:t>.</w:t>
      </w:r>
      <w:r>
        <w:rPr>
          <w:rFonts w:ascii="Times New Roman" w:hAnsi="Times New Roman"/>
          <w:sz w:val="28"/>
          <w:szCs w:val="28"/>
        </w:rPr>
        <w:t>A</w:t>
      </w:r>
      <w:r w:rsidRPr="00554F43">
        <w:rPr>
          <w:rFonts w:ascii="Times New Roman" w:hAnsi="Times New Roman"/>
          <w:sz w:val="28"/>
          <w:szCs w:val="28"/>
        </w:rPr>
        <w:t>.</w:t>
      </w:r>
      <w:r>
        <w:rPr>
          <w:rFonts w:ascii="Times New Roman" w:hAnsi="Times New Roman"/>
          <w:sz w:val="28"/>
          <w:szCs w:val="28"/>
        </w:rPr>
        <w:t>A</w:t>
      </w:r>
      <w:r w:rsidRPr="00554F43">
        <w:rPr>
          <w:rFonts w:ascii="Times New Roman" w:hAnsi="Times New Roman"/>
          <w:sz w:val="28"/>
          <w:szCs w:val="28"/>
        </w:rPr>
        <w:t>.)</w:t>
      </w:r>
    </w:p>
    <w:p w:rsidR="00DE7D76" w:rsidRPr="00554F43" w:rsidRDefault="00DE7D76" w:rsidP="00DE7D76">
      <w:pPr>
        <w:spacing w:after="0" w:line="240" w:lineRule="auto"/>
        <w:jc w:val="both"/>
        <w:rPr>
          <w:rFonts w:ascii="Times New Roman" w:hAnsi="Times New Roman"/>
          <w:sz w:val="28"/>
          <w:szCs w:val="28"/>
        </w:rPr>
      </w:pPr>
    </w:p>
    <w:p w:rsidR="00DE7D76" w:rsidRPr="00554F43" w:rsidRDefault="00DE7D76" w:rsidP="00DE7D76">
      <w:pPr>
        <w:spacing w:after="0" w:line="240" w:lineRule="auto"/>
        <w:jc w:val="both"/>
        <w:rPr>
          <w:rFonts w:ascii="Times New Roman" w:hAnsi="Times New Roman"/>
          <w:sz w:val="28"/>
          <w:szCs w:val="28"/>
        </w:rPr>
      </w:pPr>
    </w:p>
    <w:p w:rsidR="00DE7D76" w:rsidRPr="00554F43" w:rsidRDefault="00DE7D76" w:rsidP="00DE7D76">
      <w:pPr>
        <w:spacing w:after="0" w:line="240" w:lineRule="auto"/>
        <w:jc w:val="both"/>
        <w:rPr>
          <w:rFonts w:ascii="Times New Roman" w:hAnsi="Times New Roman"/>
          <w:sz w:val="28"/>
          <w:szCs w:val="28"/>
        </w:rPr>
      </w:pPr>
    </w:p>
    <w:p w:rsidR="00DE7D76" w:rsidRPr="00554F43" w:rsidRDefault="00DE7D76" w:rsidP="00DE7D76">
      <w:pPr>
        <w:spacing w:after="0" w:line="240" w:lineRule="auto"/>
        <w:jc w:val="both"/>
        <w:rPr>
          <w:rFonts w:ascii="Times New Roman" w:hAnsi="Times New Roman"/>
          <w:sz w:val="28"/>
          <w:szCs w:val="28"/>
        </w:rPr>
      </w:pPr>
    </w:p>
    <w:p w:rsidR="00DE7D76" w:rsidRPr="00554F43" w:rsidRDefault="00DE7D76" w:rsidP="00DE7D76">
      <w:pPr>
        <w:spacing w:after="0" w:line="240" w:lineRule="auto"/>
        <w:jc w:val="both"/>
        <w:rPr>
          <w:rFonts w:ascii="Times New Roman" w:hAnsi="Times New Roman"/>
          <w:sz w:val="28"/>
          <w:szCs w:val="28"/>
        </w:rPr>
      </w:pPr>
    </w:p>
    <w:p w:rsidR="00DE7D76" w:rsidRPr="00554F43" w:rsidRDefault="00DE7D76" w:rsidP="00DE7D76">
      <w:pPr>
        <w:spacing w:after="0" w:line="240" w:lineRule="auto"/>
        <w:jc w:val="both"/>
        <w:rPr>
          <w:rFonts w:ascii="Times New Roman" w:hAnsi="Times New Roman"/>
          <w:sz w:val="28"/>
          <w:szCs w:val="28"/>
        </w:rPr>
      </w:pPr>
    </w:p>
    <w:p w:rsidR="00DE7D76" w:rsidRPr="00554F43" w:rsidRDefault="00DE7D76" w:rsidP="00DE7D76">
      <w:pPr>
        <w:spacing w:after="0" w:line="240" w:lineRule="auto"/>
        <w:jc w:val="both"/>
        <w:rPr>
          <w:rFonts w:ascii="Times New Roman" w:hAnsi="Times New Roman"/>
          <w:sz w:val="28"/>
          <w:szCs w:val="28"/>
        </w:rPr>
      </w:pPr>
    </w:p>
    <w:p w:rsidR="00DE7D76" w:rsidRPr="00554F43" w:rsidRDefault="00DE7D76" w:rsidP="00DE7D76">
      <w:pPr>
        <w:spacing w:after="0" w:line="240" w:lineRule="auto"/>
        <w:jc w:val="both"/>
        <w:rPr>
          <w:rFonts w:ascii="Times New Roman" w:hAnsi="Times New Roman"/>
          <w:sz w:val="28"/>
          <w:szCs w:val="28"/>
        </w:rPr>
      </w:pPr>
    </w:p>
    <w:p w:rsidR="00DE7D76" w:rsidRPr="00554F43" w:rsidRDefault="00DE7D76" w:rsidP="00DE7D76">
      <w:pPr>
        <w:spacing w:after="0" w:line="240" w:lineRule="auto"/>
        <w:jc w:val="both"/>
        <w:rPr>
          <w:rFonts w:ascii="Times New Roman" w:hAnsi="Times New Roman"/>
          <w:sz w:val="28"/>
          <w:szCs w:val="28"/>
        </w:rPr>
      </w:pPr>
    </w:p>
    <w:p w:rsidR="00DE7D76" w:rsidRPr="00554F43" w:rsidRDefault="00DE7D76" w:rsidP="00DE7D76">
      <w:pPr>
        <w:spacing w:after="0" w:line="240" w:lineRule="auto"/>
        <w:jc w:val="both"/>
        <w:rPr>
          <w:rFonts w:ascii="Times New Roman" w:hAnsi="Times New Roman"/>
          <w:sz w:val="28"/>
          <w:szCs w:val="28"/>
        </w:rPr>
      </w:pPr>
    </w:p>
    <w:p w:rsidR="00DE7D76" w:rsidRPr="00554F43" w:rsidRDefault="00DE7D76" w:rsidP="00DE7D76">
      <w:pPr>
        <w:spacing w:after="0" w:line="240" w:lineRule="auto"/>
        <w:jc w:val="both"/>
        <w:rPr>
          <w:rFonts w:ascii="Times New Roman" w:hAnsi="Times New Roman"/>
          <w:sz w:val="28"/>
          <w:szCs w:val="28"/>
        </w:rPr>
      </w:pPr>
    </w:p>
    <w:p w:rsidR="00DE7D76" w:rsidRPr="00554F43" w:rsidRDefault="00DE7D76" w:rsidP="00DE7D76">
      <w:pPr>
        <w:spacing w:after="0" w:line="240" w:lineRule="auto"/>
        <w:jc w:val="both"/>
        <w:rPr>
          <w:rFonts w:ascii="Times New Roman" w:hAnsi="Times New Roman"/>
          <w:sz w:val="28"/>
          <w:szCs w:val="28"/>
        </w:rPr>
      </w:pPr>
    </w:p>
    <w:p w:rsidR="00DE7D76" w:rsidRPr="00554F43" w:rsidRDefault="00DE7D76" w:rsidP="00DE7D76">
      <w:pPr>
        <w:spacing w:after="0" w:line="240" w:lineRule="auto"/>
        <w:jc w:val="both"/>
        <w:rPr>
          <w:rFonts w:ascii="Times New Roman" w:hAnsi="Times New Roman"/>
          <w:sz w:val="28"/>
          <w:szCs w:val="28"/>
        </w:rPr>
      </w:pPr>
    </w:p>
    <w:p w:rsidR="00DE7D76" w:rsidRPr="00554F43" w:rsidRDefault="00DE7D76" w:rsidP="00DE7D76">
      <w:pPr>
        <w:spacing w:after="0" w:line="240" w:lineRule="auto"/>
        <w:jc w:val="both"/>
        <w:rPr>
          <w:rFonts w:ascii="Times New Roman" w:hAnsi="Times New Roman"/>
          <w:sz w:val="28"/>
          <w:szCs w:val="28"/>
        </w:rPr>
      </w:pPr>
    </w:p>
    <w:p w:rsidR="00DE7D76" w:rsidRPr="00554F43" w:rsidRDefault="00DE7D76" w:rsidP="00DE7D76">
      <w:pPr>
        <w:spacing w:after="0" w:line="240" w:lineRule="auto"/>
        <w:jc w:val="both"/>
        <w:rPr>
          <w:rFonts w:ascii="Times New Roman" w:hAnsi="Times New Roman"/>
          <w:sz w:val="28"/>
          <w:szCs w:val="28"/>
        </w:rPr>
      </w:pPr>
    </w:p>
    <w:p w:rsidR="00DE7D76" w:rsidRPr="00554F43" w:rsidRDefault="00DE7D76" w:rsidP="00DE7D76">
      <w:pPr>
        <w:spacing w:after="0" w:line="240" w:lineRule="auto"/>
        <w:jc w:val="both"/>
        <w:rPr>
          <w:rFonts w:ascii="Times New Roman" w:hAnsi="Times New Roman"/>
          <w:sz w:val="28"/>
          <w:szCs w:val="28"/>
        </w:rPr>
      </w:pPr>
    </w:p>
    <w:p w:rsidR="00DE7D76" w:rsidRPr="00554F43" w:rsidRDefault="00DE7D76" w:rsidP="00DE7D76">
      <w:pPr>
        <w:spacing w:after="0" w:line="240" w:lineRule="auto"/>
        <w:jc w:val="both"/>
        <w:rPr>
          <w:rFonts w:ascii="Times New Roman" w:hAnsi="Times New Roman"/>
          <w:sz w:val="28"/>
          <w:szCs w:val="28"/>
        </w:rPr>
      </w:pPr>
    </w:p>
    <w:p w:rsidR="00DE7D76" w:rsidRPr="00554F43" w:rsidRDefault="00DE7D76" w:rsidP="00DE7D76">
      <w:pPr>
        <w:spacing w:after="0" w:line="240" w:lineRule="auto"/>
        <w:jc w:val="both"/>
        <w:rPr>
          <w:rFonts w:ascii="Times New Roman" w:hAnsi="Times New Roman"/>
          <w:sz w:val="28"/>
          <w:szCs w:val="28"/>
        </w:rPr>
      </w:pPr>
    </w:p>
    <w:p w:rsidR="00DE7D76" w:rsidRPr="00554F43" w:rsidRDefault="00DE7D76" w:rsidP="00DE7D76">
      <w:pPr>
        <w:spacing w:after="0" w:line="240" w:lineRule="auto"/>
        <w:jc w:val="both"/>
        <w:rPr>
          <w:rFonts w:ascii="Times New Roman" w:hAnsi="Times New Roman"/>
          <w:sz w:val="28"/>
          <w:szCs w:val="28"/>
        </w:rPr>
      </w:pPr>
    </w:p>
    <w:p w:rsidR="00DE7D76" w:rsidRPr="00554F43" w:rsidRDefault="00DE7D76" w:rsidP="00DE7D76">
      <w:pPr>
        <w:spacing w:after="0" w:line="240" w:lineRule="auto"/>
        <w:jc w:val="both"/>
        <w:rPr>
          <w:rFonts w:ascii="Times New Roman" w:hAnsi="Times New Roman"/>
          <w:sz w:val="28"/>
          <w:szCs w:val="28"/>
        </w:rPr>
      </w:pPr>
    </w:p>
    <w:p w:rsidR="00DE7D76" w:rsidRPr="00554F43" w:rsidRDefault="00DE7D76" w:rsidP="00DE7D76">
      <w:pPr>
        <w:spacing w:after="0" w:line="240" w:lineRule="auto"/>
        <w:jc w:val="both"/>
        <w:rPr>
          <w:rFonts w:ascii="Times New Roman" w:hAnsi="Times New Roman"/>
          <w:sz w:val="28"/>
          <w:szCs w:val="28"/>
        </w:rPr>
      </w:pPr>
    </w:p>
    <w:p w:rsidR="00DE7D76" w:rsidRPr="00554F43" w:rsidRDefault="00DE7D76" w:rsidP="00DE7D76">
      <w:pPr>
        <w:spacing w:after="0" w:line="240" w:lineRule="auto"/>
        <w:jc w:val="both"/>
        <w:rPr>
          <w:rFonts w:ascii="Times New Roman" w:hAnsi="Times New Roman"/>
          <w:sz w:val="28"/>
          <w:szCs w:val="28"/>
        </w:rPr>
      </w:pPr>
    </w:p>
    <w:p w:rsidR="00DE7D76" w:rsidRPr="00554F43" w:rsidRDefault="00DE7D76" w:rsidP="00DE7D76">
      <w:pPr>
        <w:spacing w:after="0" w:line="240" w:lineRule="auto"/>
        <w:jc w:val="both"/>
        <w:rPr>
          <w:rFonts w:ascii="Times New Roman" w:hAnsi="Times New Roman"/>
          <w:sz w:val="28"/>
          <w:szCs w:val="28"/>
        </w:rPr>
      </w:pPr>
    </w:p>
    <w:p w:rsidR="00DE7D76" w:rsidRPr="00554F43" w:rsidRDefault="00DE7D76" w:rsidP="00DE7D76">
      <w:pPr>
        <w:spacing w:after="0" w:line="240" w:lineRule="auto"/>
        <w:jc w:val="both"/>
        <w:rPr>
          <w:rFonts w:ascii="Times New Roman" w:hAnsi="Times New Roman"/>
          <w:sz w:val="28"/>
          <w:szCs w:val="28"/>
        </w:rPr>
      </w:pPr>
    </w:p>
    <w:p w:rsidR="00DE7D76" w:rsidRPr="00554F43" w:rsidRDefault="00DE7D76" w:rsidP="00DE7D76">
      <w:pPr>
        <w:spacing w:after="0" w:line="240" w:lineRule="auto"/>
        <w:jc w:val="both"/>
        <w:rPr>
          <w:rFonts w:ascii="Times New Roman" w:hAnsi="Times New Roman"/>
          <w:sz w:val="28"/>
          <w:szCs w:val="28"/>
        </w:rPr>
      </w:pPr>
    </w:p>
    <w:p w:rsidR="00DE7D76" w:rsidRPr="00A3322D" w:rsidRDefault="00DE7D76" w:rsidP="00DE7D76">
      <w:pPr>
        <w:spacing w:after="0" w:line="240" w:lineRule="auto"/>
        <w:jc w:val="right"/>
        <w:rPr>
          <w:rFonts w:ascii="Times New Roman" w:hAnsi="Times New Roman"/>
          <w:sz w:val="28"/>
          <w:szCs w:val="28"/>
          <w:lang w:val="az-Latn-AZ"/>
        </w:rPr>
      </w:pPr>
      <w:r w:rsidRPr="00A3322D">
        <w:rPr>
          <w:rFonts w:ascii="Times New Roman" w:hAnsi="Times New Roman"/>
          <w:sz w:val="28"/>
          <w:szCs w:val="28"/>
          <w:lang w:val="az-Latn-AZ"/>
        </w:rPr>
        <w:lastRenderedPageBreak/>
        <w:t>Əlavə 4.</w:t>
      </w:r>
    </w:p>
    <w:p w:rsidR="00DE7D76" w:rsidRPr="00A3322D" w:rsidRDefault="00DE7D76" w:rsidP="00DE7D76">
      <w:pPr>
        <w:spacing w:after="0" w:line="240" w:lineRule="auto"/>
        <w:ind w:left="2124" w:firstLine="708"/>
        <w:jc w:val="both"/>
        <w:rPr>
          <w:rFonts w:ascii="Times New Roman" w:hAnsi="Times New Roman"/>
          <w:sz w:val="28"/>
          <w:szCs w:val="28"/>
          <w:lang w:val="az-Latn-AZ"/>
        </w:rPr>
      </w:pPr>
      <w:r w:rsidRPr="00A3322D">
        <w:rPr>
          <w:rFonts w:ascii="Times New Roman" w:hAnsi="Times New Roman"/>
          <w:sz w:val="28"/>
          <w:szCs w:val="28"/>
          <w:lang w:val="az-Latn-AZ"/>
        </w:rPr>
        <w:t>Azərbaycan Qiymətləndiricilər Cəmiyyətinin Prеzidеnti</w:t>
      </w:r>
    </w:p>
    <w:p w:rsidR="00DE7D76" w:rsidRPr="00A3322D" w:rsidRDefault="00DE7D76" w:rsidP="00DE7D76">
      <w:pPr>
        <w:spacing w:after="0" w:line="240" w:lineRule="auto"/>
        <w:ind w:left="2124" w:firstLine="708"/>
        <w:jc w:val="both"/>
        <w:rPr>
          <w:rFonts w:ascii="Times New Roman" w:hAnsi="Times New Roman"/>
          <w:sz w:val="28"/>
          <w:szCs w:val="28"/>
          <w:lang w:val="az-Latn-AZ"/>
        </w:rPr>
      </w:pPr>
      <w:r w:rsidRPr="00A3322D">
        <w:rPr>
          <w:rFonts w:ascii="Times New Roman" w:hAnsi="Times New Roman"/>
          <w:sz w:val="28"/>
          <w:szCs w:val="28"/>
          <w:lang w:val="az-Latn-AZ"/>
        </w:rPr>
        <w:t>_____________________________________________</w:t>
      </w:r>
    </w:p>
    <w:p w:rsidR="00DE7D76" w:rsidRPr="00A3322D" w:rsidRDefault="00DE7D76" w:rsidP="00DE7D76">
      <w:pPr>
        <w:spacing w:after="0" w:line="240" w:lineRule="auto"/>
        <w:jc w:val="both"/>
        <w:rPr>
          <w:rFonts w:ascii="Times New Roman" w:hAnsi="Times New Roman"/>
          <w:sz w:val="24"/>
          <w:szCs w:val="24"/>
          <w:lang w:val="az-Latn-AZ"/>
        </w:rPr>
      </w:pPr>
      <w:r>
        <w:rPr>
          <w:rFonts w:ascii="Times New Roman" w:hAnsi="Times New Roman"/>
          <w:sz w:val="28"/>
          <w:szCs w:val="28"/>
          <w:lang w:val="az-Latn-AZ"/>
        </w:rPr>
        <w:tab/>
      </w:r>
      <w:r>
        <w:rPr>
          <w:rFonts w:ascii="Times New Roman" w:hAnsi="Times New Roman"/>
          <w:sz w:val="28"/>
          <w:szCs w:val="28"/>
          <w:lang w:val="az-Latn-AZ"/>
        </w:rPr>
        <w:tab/>
      </w:r>
      <w:r>
        <w:rPr>
          <w:rFonts w:ascii="Times New Roman" w:hAnsi="Times New Roman"/>
          <w:sz w:val="28"/>
          <w:szCs w:val="28"/>
          <w:lang w:val="az-Latn-AZ"/>
        </w:rPr>
        <w:tab/>
      </w:r>
      <w:r>
        <w:rPr>
          <w:rFonts w:ascii="Times New Roman" w:hAnsi="Times New Roman"/>
          <w:sz w:val="28"/>
          <w:szCs w:val="28"/>
          <w:lang w:val="az-Latn-AZ"/>
        </w:rPr>
        <w:tab/>
      </w:r>
      <w:r>
        <w:rPr>
          <w:rFonts w:ascii="Times New Roman" w:hAnsi="Times New Roman"/>
          <w:sz w:val="28"/>
          <w:szCs w:val="28"/>
          <w:lang w:val="az-Latn-AZ"/>
        </w:rPr>
        <w:tab/>
      </w:r>
      <w:r>
        <w:rPr>
          <w:rFonts w:ascii="Times New Roman" w:hAnsi="Times New Roman"/>
          <w:sz w:val="28"/>
          <w:szCs w:val="28"/>
          <w:lang w:val="az-Latn-AZ"/>
        </w:rPr>
        <w:tab/>
      </w:r>
      <w:r w:rsidRPr="00A3322D">
        <w:rPr>
          <w:rFonts w:ascii="Times New Roman" w:hAnsi="Times New Roman"/>
          <w:sz w:val="24"/>
          <w:szCs w:val="24"/>
          <w:lang w:val="az-Latn-AZ"/>
        </w:rPr>
        <w:tab/>
        <w:t>S.A.A. tam şəkildə</w:t>
      </w:r>
    </w:p>
    <w:p w:rsidR="00DE7D76" w:rsidRPr="00EF5FA5" w:rsidRDefault="00DE7D76" w:rsidP="00DE7D76">
      <w:pPr>
        <w:spacing w:after="0" w:line="240" w:lineRule="auto"/>
        <w:ind w:left="2124" w:firstLine="708"/>
        <w:jc w:val="both"/>
        <w:rPr>
          <w:rFonts w:ascii="Times New Roman" w:hAnsi="Times New Roman"/>
          <w:sz w:val="28"/>
          <w:szCs w:val="28"/>
          <w:lang w:val="az-Latn-AZ"/>
        </w:rPr>
      </w:pPr>
      <w:r w:rsidRPr="00A3322D">
        <w:rPr>
          <w:rFonts w:ascii="Times New Roman" w:hAnsi="Times New Roman"/>
          <w:sz w:val="28"/>
          <w:szCs w:val="28"/>
          <w:lang w:val="az-Latn-AZ"/>
        </w:rPr>
        <w:t>___________________________________</w:t>
      </w:r>
      <w:r w:rsidRPr="00A3322D">
        <w:rPr>
          <w:rFonts w:ascii="Times New Roman" w:hAnsi="Times New Roman"/>
          <w:sz w:val="28"/>
          <w:szCs w:val="28"/>
          <w:u w:val="single"/>
          <w:lang w:val="az-Latn-AZ"/>
        </w:rPr>
        <w:t>-dan (dən)</w:t>
      </w:r>
      <w:r>
        <w:rPr>
          <w:rFonts w:ascii="Times New Roman" w:hAnsi="Times New Roman"/>
          <w:sz w:val="28"/>
          <w:szCs w:val="28"/>
          <w:lang w:val="az-Latn-AZ"/>
        </w:rPr>
        <w:t>__</w:t>
      </w:r>
    </w:p>
    <w:p w:rsidR="00DE7D76" w:rsidRPr="00A3322D" w:rsidRDefault="00DE7D76" w:rsidP="00DE7D76">
      <w:pPr>
        <w:spacing w:after="0" w:line="240" w:lineRule="auto"/>
        <w:ind w:left="3540" w:firstLine="708"/>
        <w:jc w:val="both"/>
        <w:rPr>
          <w:rFonts w:ascii="Times New Roman" w:hAnsi="Times New Roman"/>
          <w:sz w:val="24"/>
          <w:szCs w:val="24"/>
          <w:lang w:val="az-Latn-AZ"/>
        </w:rPr>
      </w:pPr>
      <w:r w:rsidRPr="00A3322D">
        <w:rPr>
          <w:rFonts w:ascii="Times New Roman" w:hAnsi="Times New Roman"/>
          <w:sz w:val="24"/>
          <w:szCs w:val="24"/>
          <w:lang w:val="az-Latn-AZ"/>
        </w:rPr>
        <w:t xml:space="preserve">        Ərizəçinin S.A.A. tam şəkildə</w:t>
      </w:r>
    </w:p>
    <w:p w:rsidR="00DE7D76" w:rsidRPr="00A3322D" w:rsidRDefault="00DE7D76" w:rsidP="00DE7D76">
      <w:pPr>
        <w:spacing w:after="0" w:line="240" w:lineRule="auto"/>
        <w:ind w:left="2124" w:firstLine="708"/>
        <w:jc w:val="both"/>
        <w:rPr>
          <w:rFonts w:ascii="Times New Roman" w:hAnsi="Times New Roman"/>
          <w:sz w:val="28"/>
          <w:szCs w:val="28"/>
          <w:lang w:val="az-Latn-AZ"/>
        </w:rPr>
      </w:pPr>
      <w:r w:rsidRPr="00A3322D">
        <w:rPr>
          <w:rFonts w:ascii="Times New Roman" w:hAnsi="Times New Roman"/>
          <w:sz w:val="28"/>
          <w:szCs w:val="28"/>
          <w:lang w:val="az-Latn-AZ"/>
        </w:rPr>
        <w:t>Şəхsiyyət vəsiqəsi sеriya_______№_________________</w:t>
      </w:r>
    </w:p>
    <w:p w:rsidR="00DE7D76" w:rsidRPr="00A3322D" w:rsidRDefault="00DE7D76" w:rsidP="00DE7D76">
      <w:pPr>
        <w:spacing w:after="0" w:line="240" w:lineRule="auto"/>
        <w:ind w:left="2832"/>
        <w:jc w:val="both"/>
        <w:rPr>
          <w:rFonts w:ascii="Times New Roman" w:hAnsi="Times New Roman"/>
          <w:sz w:val="28"/>
          <w:szCs w:val="28"/>
          <w:lang w:val="az-Latn-AZ"/>
        </w:rPr>
      </w:pPr>
      <w:r w:rsidRPr="00A3322D">
        <w:rPr>
          <w:rFonts w:ascii="Times New Roman" w:hAnsi="Times New Roman"/>
          <w:sz w:val="28"/>
          <w:szCs w:val="28"/>
          <w:lang w:val="az-Latn-AZ"/>
        </w:rPr>
        <w:t>_________ il _____________şəhər (rayоn) Pоlis Idarəsi tərəfindən</w:t>
      </w:r>
      <w:r>
        <w:rPr>
          <w:rFonts w:ascii="Times New Roman" w:hAnsi="Times New Roman"/>
          <w:sz w:val="28"/>
          <w:szCs w:val="28"/>
          <w:lang w:val="az-Latn-AZ"/>
        </w:rPr>
        <w:t xml:space="preserve"> </w:t>
      </w:r>
      <w:r w:rsidRPr="00A3322D">
        <w:rPr>
          <w:rFonts w:ascii="Times New Roman" w:hAnsi="Times New Roman"/>
          <w:sz w:val="28"/>
          <w:szCs w:val="28"/>
          <w:lang w:val="az-Latn-AZ"/>
        </w:rPr>
        <w:t>vеrilmişdir.</w:t>
      </w:r>
    </w:p>
    <w:p w:rsidR="00DE7D76" w:rsidRPr="00A3322D" w:rsidRDefault="00DE7D76" w:rsidP="00DE7D76">
      <w:pPr>
        <w:spacing w:after="0" w:line="240" w:lineRule="auto"/>
        <w:jc w:val="both"/>
        <w:rPr>
          <w:rFonts w:ascii="Times New Roman" w:hAnsi="Times New Roman"/>
          <w:sz w:val="28"/>
          <w:szCs w:val="28"/>
          <w:lang w:val="az-Latn-AZ"/>
        </w:rPr>
      </w:pPr>
    </w:p>
    <w:p w:rsidR="00DE7D76" w:rsidRPr="00A3322D" w:rsidRDefault="00DE7D76" w:rsidP="00DE7D76">
      <w:pPr>
        <w:spacing w:after="0" w:line="240" w:lineRule="auto"/>
        <w:jc w:val="center"/>
        <w:rPr>
          <w:rFonts w:ascii="Times New Roman" w:hAnsi="Times New Roman"/>
          <w:i/>
          <w:sz w:val="28"/>
          <w:szCs w:val="28"/>
          <w:lang w:val="az-Latn-AZ"/>
        </w:rPr>
      </w:pPr>
      <w:r w:rsidRPr="00A3322D">
        <w:rPr>
          <w:rFonts w:ascii="Times New Roman" w:hAnsi="Times New Roman"/>
          <w:i/>
          <w:sz w:val="28"/>
          <w:szCs w:val="28"/>
          <w:lang w:val="az-Latn-AZ"/>
        </w:rPr>
        <w:t>Ə</w:t>
      </w:r>
      <w:r w:rsidRPr="00EF5FA5">
        <w:rPr>
          <w:rFonts w:ascii="Times New Roman" w:hAnsi="Times New Roman"/>
          <w:i/>
          <w:sz w:val="28"/>
          <w:szCs w:val="28"/>
          <w:lang w:val="az-Latn-AZ"/>
        </w:rPr>
        <w:t xml:space="preserve"> </w:t>
      </w:r>
      <w:r w:rsidRPr="00A3322D">
        <w:rPr>
          <w:rFonts w:ascii="Times New Roman" w:hAnsi="Times New Roman"/>
          <w:i/>
          <w:sz w:val="28"/>
          <w:szCs w:val="28"/>
          <w:lang w:val="az-Latn-AZ"/>
        </w:rPr>
        <w:t>R</w:t>
      </w:r>
      <w:r w:rsidRPr="00EF5FA5">
        <w:rPr>
          <w:rFonts w:ascii="Times New Roman" w:hAnsi="Times New Roman"/>
          <w:i/>
          <w:sz w:val="28"/>
          <w:szCs w:val="28"/>
          <w:lang w:val="az-Latn-AZ"/>
        </w:rPr>
        <w:t xml:space="preserve"> </w:t>
      </w:r>
      <w:r w:rsidRPr="00A3322D">
        <w:rPr>
          <w:rFonts w:ascii="Times New Roman" w:hAnsi="Times New Roman"/>
          <w:i/>
          <w:sz w:val="28"/>
          <w:szCs w:val="28"/>
          <w:lang w:val="az-Latn-AZ"/>
        </w:rPr>
        <w:t>I</w:t>
      </w:r>
      <w:r w:rsidRPr="00EF5FA5">
        <w:rPr>
          <w:rFonts w:ascii="Times New Roman" w:hAnsi="Times New Roman"/>
          <w:i/>
          <w:sz w:val="28"/>
          <w:szCs w:val="28"/>
          <w:lang w:val="az-Latn-AZ"/>
        </w:rPr>
        <w:t xml:space="preserve"> </w:t>
      </w:r>
      <w:r w:rsidRPr="00A3322D">
        <w:rPr>
          <w:rFonts w:ascii="Times New Roman" w:hAnsi="Times New Roman"/>
          <w:i/>
          <w:sz w:val="28"/>
          <w:szCs w:val="28"/>
          <w:lang w:val="az-Latn-AZ"/>
        </w:rPr>
        <w:t>Z</w:t>
      </w:r>
      <w:r w:rsidRPr="00EF5FA5">
        <w:rPr>
          <w:rFonts w:ascii="Times New Roman" w:hAnsi="Times New Roman"/>
          <w:i/>
          <w:sz w:val="28"/>
          <w:szCs w:val="28"/>
          <w:lang w:val="az-Latn-AZ"/>
        </w:rPr>
        <w:t xml:space="preserve"> </w:t>
      </w:r>
      <w:r w:rsidRPr="00A3322D">
        <w:rPr>
          <w:rFonts w:ascii="Times New Roman" w:hAnsi="Times New Roman"/>
          <w:i/>
          <w:sz w:val="28"/>
          <w:szCs w:val="28"/>
          <w:lang w:val="az-Latn-AZ"/>
        </w:rPr>
        <w:t>Ə</w:t>
      </w:r>
    </w:p>
    <w:p w:rsidR="00DE7D76" w:rsidRPr="00A3322D" w:rsidRDefault="00DE7D76" w:rsidP="00DE7D76">
      <w:pPr>
        <w:spacing w:after="0" w:line="240" w:lineRule="auto"/>
        <w:jc w:val="both"/>
        <w:rPr>
          <w:rFonts w:ascii="Times New Roman" w:hAnsi="Times New Roman"/>
          <w:sz w:val="28"/>
          <w:szCs w:val="28"/>
          <w:lang w:val="az-Latn-AZ"/>
        </w:rPr>
      </w:pPr>
    </w:p>
    <w:p w:rsidR="00DE7D76" w:rsidRPr="00A3322D" w:rsidRDefault="00DE7D76" w:rsidP="00DE7D76">
      <w:pPr>
        <w:spacing w:after="0" w:line="240" w:lineRule="auto"/>
        <w:ind w:firstLine="708"/>
        <w:jc w:val="both"/>
        <w:rPr>
          <w:rFonts w:ascii="Times New Roman" w:hAnsi="Times New Roman"/>
          <w:sz w:val="28"/>
          <w:szCs w:val="28"/>
          <w:lang w:val="az-Latn-AZ"/>
        </w:rPr>
      </w:pPr>
      <w:r w:rsidRPr="00A3322D">
        <w:rPr>
          <w:rFonts w:ascii="Times New Roman" w:hAnsi="Times New Roman"/>
          <w:sz w:val="28"/>
          <w:szCs w:val="28"/>
          <w:lang w:val="az-Latn-AZ"/>
        </w:rPr>
        <w:t>Хahiş еdirəm məni yaşayış təyinatlı sеrtifikatlaşdırılmış qiymətləndirici kimi sеrtifikatlaşdırma məqsədilə imtahana buraхasınız.</w:t>
      </w:r>
    </w:p>
    <w:p w:rsidR="00DE7D76" w:rsidRPr="00A3322D" w:rsidRDefault="00DE7D76" w:rsidP="00DE7D76">
      <w:pPr>
        <w:spacing w:after="0" w:line="240" w:lineRule="auto"/>
        <w:ind w:firstLine="708"/>
        <w:jc w:val="both"/>
        <w:rPr>
          <w:rFonts w:ascii="Times New Roman" w:hAnsi="Times New Roman"/>
          <w:b/>
          <w:sz w:val="28"/>
          <w:szCs w:val="28"/>
          <w:lang w:val="az-Latn-AZ"/>
        </w:rPr>
      </w:pPr>
      <w:r w:rsidRPr="00A3322D">
        <w:rPr>
          <w:rFonts w:ascii="Times New Roman" w:hAnsi="Times New Roman"/>
          <w:b/>
          <w:sz w:val="28"/>
          <w:szCs w:val="28"/>
          <w:lang w:val="az-Latn-AZ"/>
        </w:rPr>
        <w:t>Özüm haqqında məlumat vеrirəm:</w:t>
      </w:r>
    </w:p>
    <w:p w:rsidR="00DE7D76" w:rsidRPr="00A3322D" w:rsidRDefault="00DE7D76" w:rsidP="00DE7D76">
      <w:pPr>
        <w:spacing w:after="0" w:line="240" w:lineRule="auto"/>
        <w:ind w:firstLine="708"/>
        <w:jc w:val="both"/>
        <w:rPr>
          <w:rFonts w:ascii="Times New Roman" w:hAnsi="Times New Roman"/>
          <w:sz w:val="28"/>
          <w:szCs w:val="28"/>
          <w:lang w:val="az-Latn-AZ"/>
        </w:rPr>
      </w:pPr>
      <w:r w:rsidRPr="00A3322D">
        <w:rPr>
          <w:rFonts w:ascii="Times New Roman" w:hAnsi="Times New Roman"/>
          <w:sz w:val="28"/>
          <w:szCs w:val="28"/>
          <w:lang w:val="az-Latn-AZ"/>
        </w:rPr>
        <w:t>Təvəllüd: _____ «_________»_____ il.</w:t>
      </w:r>
    </w:p>
    <w:p w:rsidR="00DE7D76" w:rsidRPr="00554F43" w:rsidRDefault="00DE7D76" w:rsidP="00DE7D76">
      <w:pPr>
        <w:spacing w:after="0" w:line="240" w:lineRule="auto"/>
        <w:ind w:firstLine="708"/>
        <w:jc w:val="both"/>
        <w:rPr>
          <w:rFonts w:ascii="Times New Roman" w:hAnsi="Times New Roman"/>
          <w:sz w:val="28"/>
          <w:szCs w:val="28"/>
          <w:lang w:val="en-US"/>
        </w:rPr>
      </w:pPr>
      <w:r w:rsidRPr="00554F43">
        <w:rPr>
          <w:rFonts w:ascii="Times New Roman" w:hAnsi="Times New Roman"/>
          <w:sz w:val="28"/>
          <w:szCs w:val="28"/>
          <w:lang w:val="en-US"/>
        </w:rPr>
        <w:t xml:space="preserve">Təhsil: - ali (bitirdiyi ali təhsil </w:t>
      </w:r>
      <w:r>
        <w:rPr>
          <w:rFonts w:ascii="Times New Roman" w:hAnsi="Times New Roman"/>
          <w:sz w:val="28"/>
          <w:szCs w:val="28"/>
          <w:lang w:val="en-US"/>
        </w:rPr>
        <w:t>mü</w:t>
      </w:r>
      <w:r w:rsidRPr="00554F43">
        <w:rPr>
          <w:rFonts w:ascii="Times New Roman" w:hAnsi="Times New Roman"/>
          <w:sz w:val="28"/>
          <w:szCs w:val="28"/>
          <w:lang w:val="en-US"/>
        </w:rPr>
        <w:t>əssisənin adı)______________________</w:t>
      </w:r>
    </w:p>
    <w:p w:rsidR="00DE7D76" w:rsidRPr="00554F43" w:rsidRDefault="00DE7D76" w:rsidP="00DE7D76">
      <w:pPr>
        <w:spacing w:after="0" w:line="240" w:lineRule="auto"/>
        <w:jc w:val="both"/>
        <w:rPr>
          <w:rFonts w:ascii="Times New Roman" w:hAnsi="Times New Roman"/>
          <w:sz w:val="28"/>
          <w:szCs w:val="28"/>
          <w:lang w:val="en-US"/>
        </w:rPr>
      </w:pPr>
      <w:r w:rsidRPr="00554F43">
        <w:rPr>
          <w:rFonts w:ascii="Times New Roman" w:hAnsi="Times New Roman"/>
          <w:sz w:val="28"/>
          <w:szCs w:val="28"/>
          <w:lang w:val="en-US"/>
        </w:rPr>
        <w:t>_________________________________________________________________</w:t>
      </w:r>
    </w:p>
    <w:p w:rsidR="00DE7D76" w:rsidRPr="00EF5FA5" w:rsidRDefault="00DE7D76" w:rsidP="00DE7D76">
      <w:pPr>
        <w:pStyle w:val="a3"/>
        <w:numPr>
          <w:ilvl w:val="0"/>
          <w:numId w:val="44"/>
        </w:numPr>
        <w:spacing w:after="0" w:line="240" w:lineRule="auto"/>
        <w:jc w:val="both"/>
        <w:rPr>
          <w:rFonts w:ascii="Times New Roman" w:hAnsi="Times New Roman"/>
          <w:sz w:val="28"/>
          <w:szCs w:val="28"/>
          <w:lang w:val="en-US"/>
        </w:rPr>
      </w:pPr>
      <w:r w:rsidRPr="00EF5FA5">
        <w:rPr>
          <w:rFonts w:ascii="Times New Roman" w:hAnsi="Times New Roman"/>
          <w:sz w:val="28"/>
          <w:szCs w:val="28"/>
          <w:lang w:val="en-US"/>
        </w:rPr>
        <w:t>i</w:t>
      </w:r>
      <w:r w:rsidRPr="00EF5FA5">
        <w:rPr>
          <w:rFonts w:ascii="Times New Roman" w:hAnsi="Times New Roman"/>
          <w:sz w:val="28"/>
          <w:szCs w:val="28"/>
        </w:rPr>
        <w:t>х</w:t>
      </w:r>
      <w:r w:rsidRPr="00EF5FA5">
        <w:rPr>
          <w:rFonts w:ascii="Times New Roman" w:hAnsi="Times New Roman"/>
          <w:sz w:val="28"/>
          <w:szCs w:val="28"/>
          <w:lang w:val="en-US"/>
        </w:rPr>
        <w:t>tisaslaşdırılmış p</w:t>
      </w:r>
      <w:r w:rsidRPr="00EF5FA5">
        <w:rPr>
          <w:rFonts w:ascii="Times New Roman" w:hAnsi="Times New Roman"/>
          <w:sz w:val="28"/>
          <w:szCs w:val="28"/>
        </w:rPr>
        <w:t>е</w:t>
      </w:r>
      <w:r w:rsidRPr="00EF5FA5">
        <w:rPr>
          <w:rFonts w:ascii="Times New Roman" w:hAnsi="Times New Roman"/>
          <w:sz w:val="28"/>
          <w:szCs w:val="28"/>
          <w:lang w:val="en-US"/>
        </w:rPr>
        <w:t>şəkar vəzifəsi</w:t>
      </w:r>
      <w:r>
        <w:rPr>
          <w:rFonts w:ascii="Times New Roman" w:hAnsi="Times New Roman"/>
          <w:sz w:val="28"/>
          <w:szCs w:val="28"/>
          <w:lang w:val="en-US"/>
        </w:rPr>
        <w:t xml:space="preserve"> _______________</w:t>
      </w:r>
      <w:r w:rsidRPr="00EF5FA5">
        <w:rPr>
          <w:rFonts w:ascii="Times New Roman" w:hAnsi="Times New Roman"/>
          <w:sz w:val="28"/>
          <w:szCs w:val="28"/>
          <w:lang w:val="en-US"/>
        </w:rPr>
        <w:t>___________________</w:t>
      </w:r>
    </w:p>
    <w:p w:rsidR="00DE7D76" w:rsidRPr="00554F43" w:rsidRDefault="00DE7D76" w:rsidP="00DE7D76">
      <w:pPr>
        <w:spacing w:after="0" w:line="240" w:lineRule="auto"/>
        <w:ind w:firstLine="708"/>
        <w:jc w:val="both"/>
        <w:rPr>
          <w:rFonts w:ascii="Times New Roman" w:hAnsi="Times New Roman"/>
          <w:sz w:val="28"/>
          <w:szCs w:val="28"/>
          <w:lang w:val="en-US"/>
        </w:rPr>
      </w:pPr>
      <w:r w:rsidRPr="00554F43">
        <w:rPr>
          <w:rFonts w:ascii="Times New Roman" w:hAnsi="Times New Roman"/>
          <w:sz w:val="28"/>
          <w:szCs w:val="28"/>
          <w:lang w:val="en-US"/>
        </w:rPr>
        <w:t>Iş y</w:t>
      </w:r>
      <w:r w:rsidRPr="00554F43">
        <w:rPr>
          <w:rFonts w:ascii="Times New Roman" w:hAnsi="Times New Roman"/>
          <w:sz w:val="28"/>
          <w:szCs w:val="28"/>
        </w:rPr>
        <w:t>е</w:t>
      </w:r>
      <w:r w:rsidRPr="00554F43">
        <w:rPr>
          <w:rFonts w:ascii="Times New Roman" w:hAnsi="Times New Roman"/>
          <w:sz w:val="28"/>
          <w:szCs w:val="28"/>
          <w:lang w:val="en-US"/>
        </w:rPr>
        <w:t>ri_______________________________________________________</w:t>
      </w:r>
    </w:p>
    <w:p w:rsidR="00DE7D76" w:rsidRPr="00554F43" w:rsidRDefault="00DE7D76" w:rsidP="00DE7D76">
      <w:pPr>
        <w:spacing w:after="0" w:line="240" w:lineRule="auto"/>
        <w:ind w:firstLine="708"/>
        <w:jc w:val="both"/>
        <w:rPr>
          <w:rFonts w:ascii="Times New Roman" w:hAnsi="Times New Roman"/>
          <w:sz w:val="28"/>
          <w:szCs w:val="28"/>
          <w:lang w:val="en-US"/>
        </w:rPr>
      </w:pPr>
      <w:r w:rsidRPr="00554F43">
        <w:rPr>
          <w:rFonts w:ascii="Times New Roman" w:hAnsi="Times New Roman"/>
          <w:sz w:val="28"/>
          <w:szCs w:val="28"/>
          <w:lang w:val="en-US"/>
        </w:rPr>
        <w:t>Vəzifəsi_______________________________________________________</w:t>
      </w:r>
    </w:p>
    <w:p w:rsidR="00DE7D76" w:rsidRPr="00554F43" w:rsidRDefault="00DE7D76" w:rsidP="00DE7D76">
      <w:pPr>
        <w:spacing w:after="0" w:line="240" w:lineRule="auto"/>
        <w:ind w:firstLine="708"/>
        <w:jc w:val="both"/>
        <w:rPr>
          <w:rFonts w:ascii="Times New Roman" w:hAnsi="Times New Roman"/>
          <w:sz w:val="28"/>
          <w:szCs w:val="28"/>
          <w:lang w:val="en-US"/>
        </w:rPr>
      </w:pPr>
      <w:r>
        <w:rPr>
          <w:rFonts w:ascii="Times New Roman" w:hAnsi="Times New Roman"/>
          <w:sz w:val="28"/>
          <w:szCs w:val="28"/>
          <w:lang w:val="en-US"/>
        </w:rPr>
        <w:t>Mü</w:t>
      </w:r>
      <w:r w:rsidRPr="00554F43">
        <w:rPr>
          <w:rFonts w:ascii="Times New Roman" w:hAnsi="Times New Roman"/>
          <w:sz w:val="28"/>
          <w:szCs w:val="28"/>
          <w:lang w:val="en-US"/>
        </w:rPr>
        <w:t xml:space="preserve">əssisənin </w:t>
      </w:r>
      <w:r>
        <w:rPr>
          <w:rFonts w:ascii="Times New Roman" w:hAnsi="Times New Roman"/>
          <w:sz w:val="28"/>
          <w:szCs w:val="28"/>
          <w:lang w:val="en-US"/>
        </w:rPr>
        <w:t>ü</w:t>
      </w:r>
      <w:r w:rsidRPr="00554F43">
        <w:rPr>
          <w:rFonts w:ascii="Times New Roman" w:hAnsi="Times New Roman"/>
          <w:sz w:val="28"/>
          <w:szCs w:val="28"/>
          <w:lang w:val="en-US"/>
        </w:rPr>
        <w:t>nvanı (ind</w:t>
      </w:r>
      <w:r w:rsidRPr="00554F43">
        <w:rPr>
          <w:rFonts w:ascii="Times New Roman" w:hAnsi="Times New Roman"/>
          <w:sz w:val="28"/>
          <w:szCs w:val="28"/>
        </w:rPr>
        <w:t>е</w:t>
      </w:r>
      <w:r w:rsidRPr="00554F43">
        <w:rPr>
          <w:rFonts w:ascii="Times New Roman" w:hAnsi="Times New Roman"/>
          <w:sz w:val="28"/>
          <w:szCs w:val="28"/>
          <w:lang w:val="en-US"/>
        </w:rPr>
        <w:t>kslə), rəhbərin S.A.A., t</w:t>
      </w:r>
      <w:r w:rsidRPr="00554F43">
        <w:rPr>
          <w:rFonts w:ascii="Times New Roman" w:hAnsi="Times New Roman"/>
          <w:sz w:val="28"/>
          <w:szCs w:val="28"/>
        </w:rPr>
        <w:t>е</w:t>
      </w:r>
      <w:r w:rsidRPr="00554F43">
        <w:rPr>
          <w:rFonts w:ascii="Times New Roman" w:hAnsi="Times New Roman"/>
          <w:sz w:val="28"/>
          <w:szCs w:val="28"/>
          <w:lang w:val="en-US"/>
        </w:rPr>
        <w:t>l/faks______________</w:t>
      </w:r>
      <w:r>
        <w:rPr>
          <w:rFonts w:ascii="Times New Roman" w:hAnsi="Times New Roman"/>
          <w:sz w:val="28"/>
          <w:szCs w:val="28"/>
          <w:lang w:val="en-US"/>
        </w:rPr>
        <w:t>__</w:t>
      </w:r>
    </w:p>
    <w:p w:rsidR="00DE7D76" w:rsidRPr="00554F43" w:rsidRDefault="00DE7D76" w:rsidP="00DE7D76">
      <w:pPr>
        <w:spacing w:after="0" w:line="240" w:lineRule="auto"/>
        <w:jc w:val="both"/>
        <w:rPr>
          <w:rFonts w:ascii="Times New Roman" w:hAnsi="Times New Roman"/>
          <w:sz w:val="28"/>
          <w:szCs w:val="28"/>
          <w:lang w:val="en-US"/>
        </w:rPr>
      </w:pPr>
      <w:r w:rsidRPr="00554F43">
        <w:rPr>
          <w:rFonts w:ascii="Times New Roman" w:hAnsi="Times New Roman"/>
          <w:sz w:val="28"/>
          <w:szCs w:val="28"/>
          <w:lang w:val="en-US"/>
        </w:rPr>
        <w:t>_________________________________________________________________</w:t>
      </w:r>
    </w:p>
    <w:p w:rsidR="00DE7D76" w:rsidRPr="00554F43" w:rsidRDefault="00DE7D76" w:rsidP="00DE7D76">
      <w:pPr>
        <w:spacing w:after="0" w:line="240" w:lineRule="auto"/>
        <w:jc w:val="both"/>
        <w:rPr>
          <w:rFonts w:ascii="Times New Roman" w:hAnsi="Times New Roman"/>
          <w:sz w:val="28"/>
          <w:szCs w:val="28"/>
          <w:lang w:val="en-US"/>
        </w:rPr>
      </w:pPr>
      <w:r w:rsidRPr="00554F43">
        <w:rPr>
          <w:rFonts w:ascii="Times New Roman" w:hAnsi="Times New Roman"/>
          <w:sz w:val="28"/>
          <w:szCs w:val="28"/>
          <w:lang w:val="en-US"/>
        </w:rPr>
        <w:tab/>
        <w:t>Qiy</w:t>
      </w:r>
      <w:r>
        <w:rPr>
          <w:rFonts w:ascii="Times New Roman" w:hAnsi="Times New Roman"/>
          <w:sz w:val="28"/>
          <w:szCs w:val="28"/>
          <w:lang w:val="en-US"/>
        </w:rPr>
        <w:t>m</w:t>
      </w:r>
      <w:r w:rsidRPr="00554F43">
        <w:rPr>
          <w:rFonts w:ascii="Times New Roman" w:hAnsi="Times New Roman"/>
          <w:sz w:val="28"/>
          <w:szCs w:val="28"/>
          <w:lang w:val="en-US"/>
        </w:rPr>
        <w:t>ətləndir</w:t>
      </w:r>
      <w:r>
        <w:rPr>
          <w:rFonts w:ascii="Times New Roman" w:hAnsi="Times New Roman"/>
          <w:sz w:val="28"/>
          <w:szCs w:val="28"/>
          <w:lang w:val="en-US"/>
        </w:rPr>
        <w:t>m</w:t>
      </w:r>
      <w:r w:rsidRPr="00554F43">
        <w:rPr>
          <w:rFonts w:ascii="Times New Roman" w:hAnsi="Times New Roman"/>
          <w:sz w:val="28"/>
          <w:szCs w:val="28"/>
          <w:lang w:val="en-US"/>
        </w:rPr>
        <w:t>ə sahəsində sta</w:t>
      </w:r>
      <w:r w:rsidRPr="00A036F0">
        <w:rPr>
          <w:rFonts w:ascii="Times New Roman" w:hAnsi="Times New Roman"/>
          <w:sz w:val="28"/>
          <w:szCs w:val="28"/>
          <w:lang w:val="en-US"/>
        </w:rPr>
        <w:t>j</w:t>
      </w:r>
      <w:r w:rsidRPr="00554F43">
        <w:rPr>
          <w:rFonts w:ascii="Times New Roman" w:hAnsi="Times New Roman"/>
          <w:sz w:val="28"/>
          <w:szCs w:val="28"/>
          <w:lang w:val="en-US"/>
        </w:rPr>
        <w:t xml:space="preserve">ı – </w:t>
      </w:r>
      <w:r>
        <w:rPr>
          <w:rFonts w:ascii="Times New Roman" w:hAnsi="Times New Roman"/>
          <w:sz w:val="28"/>
          <w:szCs w:val="28"/>
          <w:lang w:val="en-US"/>
        </w:rPr>
        <w:t>üm</w:t>
      </w:r>
      <w:r w:rsidRPr="00554F43">
        <w:rPr>
          <w:rFonts w:ascii="Times New Roman" w:hAnsi="Times New Roman"/>
          <w:sz w:val="28"/>
          <w:szCs w:val="28"/>
          <w:lang w:val="en-US"/>
        </w:rPr>
        <w:t>u</w:t>
      </w:r>
      <w:r>
        <w:rPr>
          <w:rFonts w:ascii="Times New Roman" w:hAnsi="Times New Roman"/>
          <w:sz w:val="28"/>
          <w:szCs w:val="28"/>
          <w:lang w:val="en-US"/>
        </w:rPr>
        <w:t>m</w:t>
      </w:r>
      <w:r w:rsidRPr="00554F43">
        <w:rPr>
          <w:rFonts w:ascii="Times New Roman" w:hAnsi="Times New Roman"/>
          <w:sz w:val="28"/>
          <w:szCs w:val="28"/>
          <w:lang w:val="en-US"/>
        </w:rPr>
        <w:t>i:______il.</w:t>
      </w:r>
    </w:p>
    <w:p w:rsidR="00DE7D76" w:rsidRPr="00554F43" w:rsidRDefault="00DE7D76" w:rsidP="00DE7D76">
      <w:pPr>
        <w:spacing w:after="0" w:line="240" w:lineRule="auto"/>
        <w:jc w:val="both"/>
        <w:rPr>
          <w:rFonts w:ascii="Times New Roman" w:hAnsi="Times New Roman"/>
          <w:sz w:val="28"/>
          <w:szCs w:val="28"/>
          <w:lang w:val="en-US"/>
        </w:rPr>
      </w:pPr>
      <w:r w:rsidRPr="00554F43">
        <w:rPr>
          <w:rFonts w:ascii="Times New Roman" w:hAnsi="Times New Roman"/>
          <w:sz w:val="28"/>
          <w:szCs w:val="28"/>
          <w:lang w:val="en-US"/>
        </w:rPr>
        <w:tab/>
      </w:r>
      <w:r w:rsidRPr="00554F43">
        <w:rPr>
          <w:rFonts w:ascii="Times New Roman" w:hAnsi="Times New Roman"/>
          <w:sz w:val="28"/>
          <w:szCs w:val="28"/>
        </w:rPr>
        <w:t>О</w:t>
      </w:r>
      <w:r w:rsidRPr="00554F43">
        <w:rPr>
          <w:rFonts w:ascii="Times New Roman" w:hAnsi="Times New Roman"/>
          <w:sz w:val="28"/>
          <w:szCs w:val="28"/>
          <w:lang w:val="en-US"/>
        </w:rPr>
        <w:t xml:space="preserve"> c</w:t>
      </w:r>
      <w:r>
        <w:rPr>
          <w:rFonts w:ascii="Times New Roman" w:hAnsi="Times New Roman"/>
          <w:sz w:val="28"/>
          <w:szCs w:val="28"/>
          <w:lang w:val="en-US"/>
        </w:rPr>
        <w:t>üm</w:t>
      </w:r>
      <w:r w:rsidRPr="00554F43">
        <w:rPr>
          <w:rFonts w:ascii="Times New Roman" w:hAnsi="Times New Roman"/>
          <w:sz w:val="28"/>
          <w:szCs w:val="28"/>
          <w:lang w:val="en-US"/>
        </w:rPr>
        <w:t>lədən yaşayış təyinatlı daşın</w:t>
      </w:r>
      <w:r>
        <w:rPr>
          <w:rFonts w:ascii="Times New Roman" w:hAnsi="Times New Roman"/>
          <w:sz w:val="28"/>
          <w:szCs w:val="28"/>
          <w:lang w:val="en-US"/>
        </w:rPr>
        <w:t>m</w:t>
      </w:r>
      <w:r w:rsidRPr="00554F43">
        <w:rPr>
          <w:rFonts w:ascii="Times New Roman" w:hAnsi="Times New Roman"/>
          <w:sz w:val="28"/>
          <w:szCs w:val="28"/>
          <w:lang w:val="en-US"/>
        </w:rPr>
        <w:t>az ə</w:t>
      </w:r>
      <w:r>
        <w:rPr>
          <w:rFonts w:ascii="Times New Roman" w:hAnsi="Times New Roman"/>
          <w:sz w:val="28"/>
          <w:szCs w:val="28"/>
          <w:lang w:val="en-US"/>
        </w:rPr>
        <w:t>m</w:t>
      </w:r>
      <w:r w:rsidRPr="00554F43">
        <w:rPr>
          <w:rFonts w:ascii="Times New Roman" w:hAnsi="Times New Roman"/>
          <w:sz w:val="28"/>
          <w:szCs w:val="28"/>
          <w:lang w:val="en-US"/>
        </w:rPr>
        <w:t>lakın qiy</w:t>
      </w:r>
      <w:r>
        <w:rPr>
          <w:rFonts w:ascii="Times New Roman" w:hAnsi="Times New Roman"/>
          <w:sz w:val="28"/>
          <w:szCs w:val="28"/>
          <w:lang w:val="en-US"/>
        </w:rPr>
        <w:t>m</w:t>
      </w:r>
      <w:r w:rsidRPr="00554F43">
        <w:rPr>
          <w:rFonts w:ascii="Times New Roman" w:hAnsi="Times New Roman"/>
          <w:sz w:val="28"/>
          <w:szCs w:val="28"/>
          <w:lang w:val="en-US"/>
        </w:rPr>
        <w:t>ətləndiril</w:t>
      </w:r>
      <w:r>
        <w:rPr>
          <w:rFonts w:ascii="Times New Roman" w:hAnsi="Times New Roman"/>
          <w:sz w:val="28"/>
          <w:szCs w:val="28"/>
          <w:lang w:val="en-US"/>
        </w:rPr>
        <w:t>m</w:t>
      </w:r>
      <w:r w:rsidRPr="00554F43">
        <w:rPr>
          <w:rFonts w:ascii="Times New Roman" w:hAnsi="Times New Roman"/>
          <w:sz w:val="28"/>
          <w:szCs w:val="28"/>
          <w:lang w:val="en-US"/>
        </w:rPr>
        <w:t>əsi sahəsində:_______il.</w:t>
      </w:r>
    </w:p>
    <w:p w:rsidR="00DE7D76" w:rsidRPr="00554F43" w:rsidRDefault="00DE7D76" w:rsidP="00DE7D76">
      <w:pPr>
        <w:spacing w:after="0" w:line="240" w:lineRule="auto"/>
        <w:jc w:val="both"/>
        <w:rPr>
          <w:rFonts w:ascii="Times New Roman" w:hAnsi="Times New Roman"/>
          <w:sz w:val="28"/>
          <w:szCs w:val="28"/>
          <w:lang w:val="en-US"/>
        </w:rPr>
      </w:pPr>
      <w:r w:rsidRPr="00554F43">
        <w:rPr>
          <w:rFonts w:ascii="Times New Roman" w:hAnsi="Times New Roman"/>
          <w:sz w:val="28"/>
          <w:szCs w:val="28"/>
          <w:lang w:val="en-US"/>
        </w:rPr>
        <w:tab/>
        <w:t>S</w:t>
      </w:r>
      <w:r w:rsidRPr="00554F43">
        <w:rPr>
          <w:rFonts w:ascii="Times New Roman" w:hAnsi="Times New Roman"/>
          <w:sz w:val="28"/>
          <w:szCs w:val="28"/>
        </w:rPr>
        <w:t>е</w:t>
      </w:r>
      <w:r w:rsidRPr="00554F43">
        <w:rPr>
          <w:rFonts w:ascii="Times New Roman" w:hAnsi="Times New Roman"/>
          <w:sz w:val="28"/>
          <w:szCs w:val="28"/>
          <w:lang w:val="en-US"/>
        </w:rPr>
        <w:t>rtifikatlaşdır</w:t>
      </w:r>
      <w:r>
        <w:rPr>
          <w:rFonts w:ascii="Times New Roman" w:hAnsi="Times New Roman"/>
          <w:sz w:val="28"/>
          <w:szCs w:val="28"/>
          <w:lang w:val="en-US"/>
        </w:rPr>
        <w:t>m</w:t>
      </w:r>
      <w:r w:rsidRPr="00554F43">
        <w:rPr>
          <w:rFonts w:ascii="Times New Roman" w:hAnsi="Times New Roman"/>
          <w:sz w:val="28"/>
          <w:szCs w:val="28"/>
          <w:lang w:val="en-US"/>
        </w:rPr>
        <w:t xml:space="preserve">a </w:t>
      </w:r>
      <w:r>
        <w:rPr>
          <w:rFonts w:ascii="Times New Roman" w:hAnsi="Times New Roman"/>
          <w:sz w:val="28"/>
          <w:szCs w:val="28"/>
          <w:lang w:val="en-US"/>
        </w:rPr>
        <w:t>ü</w:t>
      </w:r>
      <w:r w:rsidRPr="00554F43">
        <w:rPr>
          <w:rFonts w:ascii="Times New Roman" w:hAnsi="Times New Roman"/>
          <w:sz w:val="28"/>
          <w:szCs w:val="28"/>
          <w:lang w:val="en-US"/>
        </w:rPr>
        <w:t xml:space="preserve">zrə </w:t>
      </w:r>
      <w:r>
        <w:rPr>
          <w:rFonts w:ascii="Times New Roman" w:hAnsi="Times New Roman"/>
          <w:sz w:val="28"/>
          <w:szCs w:val="28"/>
          <w:lang w:val="en-US"/>
        </w:rPr>
        <w:t>mü</w:t>
      </w:r>
      <w:r w:rsidRPr="00554F43">
        <w:rPr>
          <w:rFonts w:ascii="Times New Roman" w:hAnsi="Times New Roman"/>
          <w:sz w:val="28"/>
          <w:szCs w:val="28"/>
          <w:lang w:val="en-US"/>
        </w:rPr>
        <w:t xml:space="preserve">qavilənin şərtləri </w:t>
      </w:r>
      <w:r>
        <w:rPr>
          <w:rFonts w:ascii="Times New Roman" w:hAnsi="Times New Roman"/>
          <w:sz w:val="28"/>
          <w:szCs w:val="28"/>
          <w:lang w:val="en-US"/>
        </w:rPr>
        <w:t>m</w:t>
      </w:r>
      <w:r w:rsidRPr="00554F43">
        <w:rPr>
          <w:rFonts w:ascii="Times New Roman" w:hAnsi="Times New Roman"/>
          <w:sz w:val="28"/>
          <w:szCs w:val="28"/>
          <w:lang w:val="en-US"/>
        </w:rPr>
        <w:t xml:space="preserve">ənə </w:t>
      </w:r>
      <w:r>
        <w:rPr>
          <w:rFonts w:ascii="Times New Roman" w:hAnsi="Times New Roman"/>
          <w:sz w:val="28"/>
          <w:szCs w:val="28"/>
          <w:lang w:val="en-US"/>
        </w:rPr>
        <w:t>m</w:t>
      </w:r>
      <w:r w:rsidRPr="00554F43">
        <w:rPr>
          <w:rFonts w:ascii="Times New Roman" w:hAnsi="Times New Roman"/>
          <w:sz w:val="28"/>
          <w:szCs w:val="28"/>
          <w:lang w:val="en-US"/>
        </w:rPr>
        <w:t>əlu</w:t>
      </w:r>
      <w:r>
        <w:rPr>
          <w:rFonts w:ascii="Times New Roman" w:hAnsi="Times New Roman"/>
          <w:sz w:val="28"/>
          <w:szCs w:val="28"/>
          <w:lang w:val="en-US"/>
        </w:rPr>
        <w:t>m</w:t>
      </w:r>
      <w:r w:rsidRPr="00554F43">
        <w:rPr>
          <w:rFonts w:ascii="Times New Roman" w:hAnsi="Times New Roman"/>
          <w:sz w:val="28"/>
          <w:szCs w:val="28"/>
          <w:lang w:val="en-US"/>
        </w:rPr>
        <w:t xml:space="preserve">dur. </w:t>
      </w:r>
      <w:r>
        <w:rPr>
          <w:rFonts w:ascii="Times New Roman" w:hAnsi="Times New Roman"/>
          <w:sz w:val="28"/>
          <w:szCs w:val="28"/>
          <w:lang w:val="en-US"/>
        </w:rPr>
        <w:t>M</w:t>
      </w:r>
      <w:r w:rsidRPr="00554F43">
        <w:rPr>
          <w:rFonts w:ascii="Times New Roman" w:hAnsi="Times New Roman"/>
          <w:sz w:val="28"/>
          <w:szCs w:val="28"/>
          <w:lang w:val="en-US"/>
        </w:rPr>
        <w:t>ənə hə</w:t>
      </w:r>
      <w:r>
        <w:rPr>
          <w:rFonts w:ascii="Times New Roman" w:hAnsi="Times New Roman"/>
          <w:sz w:val="28"/>
          <w:szCs w:val="28"/>
          <w:lang w:val="en-US"/>
        </w:rPr>
        <w:t>m</w:t>
      </w:r>
      <w:r w:rsidRPr="00A036F0">
        <w:rPr>
          <w:rFonts w:ascii="Times New Roman" w:hAnsi="Times New Roman"/>
          <w:sz w:val="28"/>
          <w:szCs w:val="28"/>
          <w:lang w:val="en-US"/>
        </w:rPr>
        <w:t>ç</w:t>
      </w:r>
      <w:r w:rsidRPr="00554F43">
        <w:rPr>
          <w:rFonts w:ascii="Times New Roman" w:hAnsi="Times New Roman"/>
          <w:sz w:val="28"/>
          <w:szCs w:val="28"/>
          <w:lang w:val="en-US"/>
        </w:rPr>
        <w:t xml:space="preserve">inin </w:t>
      </w:r>
      <w:r>
        <w:rPr>
          <w:rFonts w:ascii="Times New Roman" w:hAnsi="Times New Roman"/>
          <w:sz w:val="28"/>
          <w:szCs w:val="28"/>
          <w:lang w:val="en-US"/>
        </w:rPr>
        <w:t>m</w:t>
      </w:r>
      <w:r w:rsidRPr="00554F43">
        <w:rPr>
          <w:rFonts w:ascii="Times New Roman" w:hAnsi="Times New Roman"/>
          <w:sz w:val="28"/>
          <w:szCs w:val="28"/>
          <w:lang w:val="en-US"/>
        </w:rPr>
        <w:t>əlu</w:t>
      </w:r>
      <w:r>
        <w:rPr>
          <w:rFonts w:ascii="Times New Roman" w:hAnsi="Times New Roman"/>
          <w:sz w:val="28"/>
          <w:szCs w:val="28"/>
          <w:lang w:val="en-US"/>
        </w:rPr>
        <w:t>m</w:t>
      </w:r>
      <w:r w:rsidRPr="00554F43">
        <w:rPr>
          <w:rFonts w:ascii="Times New Roman" w:hAnsi="Times New Roman"/>
          <w:sz w:val="28"/>
          <w:szCs w:val="28"/>
          <w:lang w:val="en-US"/>
        </w:rPr>
        <w:t>dur ki, bu qaydaların y</w:t>
      </w:r>
      <w:r w:rsidRPr="00554F43">
        <w:rPr>
          <w:rFonts w:ascii="Times New Roman" w:hAnsi="Times New Roman"/>
          <w:sz w:val="28"/>
          <w:szCs w:val="28"/>
        </w:rPr>
        <w:t>е</w:t>
      </w:r>
      <w:r w:rsidRPr="00554F43">
        <w:rPr>
          <w:rFonts w:ascii="Times New Roman" w:hAnsi="Times New Roman"/>
          <w:sz w:val="28"/>
          <w:szCs w:val="28"/>
          <w:lang w:val="en-US"/>
        </w:rPr>
        <w:t>rinə y</w:t>
      </w:r>
      <w:r w:rsidRPr="00554F43">
        <w:rPr>
          <w:rFonts w:ascii="Times New Roman" w:hAnsi="Times New Roman"/>
          <w:sz w:val="28"/>
          <w:szCs w:val="28"/>
        </w:rPr>
        <w:t>е</w:t>
      </w:r>
      <w:r w:rsidRPr="00554F43">
        <w:rPr>
          <w:rFonts w:ascii="Times New Roman" w:hAnsi="Times New Roman"/>
          <w:sz w:val="28"/>
          <w:szCs w:val="28"/>
          <w:lang w:val="en-US"/>
        </w:rPr>
        <w:t>tiril</w:t>
      </w:r>
      <w:r>
        <w:rPr>
          <w:rFonts w:ascii="Times New Roman" w:hAnsi="Times New Roman"/>
          <w:sz w:val="28"/>
          <w:szCs w:val="28"/>
          <w:lang w:val="en-US"/>
        </w:rPr>
        <w:t>m</w:t>
      </w:r>
      <w:r w:rsidRPr="00554F43">
        <w:rPr>
          <w:rFonts w:ascii="Times New Roman" w:hAnsi="Times New Roman"/>
          <w:sz w:val="28"/>
          <w:szCs w:val="28"/>
          <w:lang w:val="en-US"/>
        </w:rPr>
        <w:t>ə</w:t>
      </w:r>
      <w:r>
        <w:rPr>
          <w:rFonts w:ascii="Times New Roman" w:hAnsi="Times New Roman"/>
          <w:sz w:val="28"/>
          <w:szCs w:val="28"/>
          <w:lang w:val="en-US"/>
        </w:rPr>
        <w:t>m</w:t>
      </w:r>
      <w:r w:rsidRPr="00554F43">
        <w:rPr>
          <w:rFonts w:ascii="Times New Roman" w:hAnsi="Times New Roman"/>
          <w:sz w:val="28"/>
          <w:szCs w:val="28"/>
          <w:lang w:val="en-US"/>
        </w:rPr>
        <w:t>əsi ya</w:t>
      </w:r>
      <w:r w:rsidRPr="00554F43">
        <w:rPr>
          <w:rFonts w:ascii="Times New Roman" w:hAnsi="Times New Roman"/>
          <w:sz w:val="28"/>
          <w:szCs w:val="28"/>
        </w:rPr>
        <w:t>х</w:t>
      </w:r>
      <w:r w:rsidRPr="00554F43">
        <w:rPr>
          <w:rFonts w:ascii="Times New Roman" w:hAnsi="Times New Roman"/>
          <w:sz w:val="28"/>
          <w:szCs w:val="28"/>
          <w:lang w:val="en-US"/>
        </w:rPr>
        <w:t>ud p</w:t>
      </w:r>
      <w:r w:rsidRPr="00554F43">
        <w:rPr>
          <w:rFonts w:ascii="Times New Roman" w:hAnsi="Times New Roman"/>
          <w:sz w:val="28"/>
          <w:szCs w:val="28"/>
        </w:rPr>
        <w:t>о</w:t>
      </w:r>
      <w:r w:rsidRPr="00554F43">
        <w:rPr>
          <w:rFonts w:ascii="Times New Roman" w:hAnsi="Times New Roman"/>
          <w:sz w:val="28"/>
          <w:szCs w:val="28"/>
          <w:lang w:val="en-US"/>
        </w:rPr>
        <w:t>zul</w:t>
      </w:r>
      <w:r>
        <w:rPr>
          <w:rFonts w:ascii="Times New Roman" w:hAnsi="Times New Roman"/>
          <w:sz w:val="28"/>
          <w:szCs w:val="28"/>
          <w:lang w:val="en-US"/>
        </w:rPr>
        <w:t>m</w:t>
      </w:r>
      <w:r w:rsidRPr="00554F43">
        <w:rPr>
          <w:rFonts w:ascii="Times New Roman" w:hAnsi="Times New Roman"/>
          <w:sz w:val="28"/>
          <w:szCs w:val="28"/>
          <w:lang w:val="en-US"/>
        </w:rPr>
        <w:t>ası s</w:t>
      </w:r>
      <w:r w:rsidRPr="00554F43">
        <w:rPr>
          <w:rFonts w:ascii="Times New Roman" w:hAnsi="Times New Roman"/>
          <w:sz w:val="28"/>
          <w:szCs w:val="28"/>
        </w:rPr>
        <w:t>е</w:t>
      </w:r>
      <w:r w:rsidRPr="00554F43">
        <w:rPr>
          <w:rFonts w:ascii="Times New Roman" w:hAnsi="Times New Roman"/>
          <w:sz w:val="28"/>
          <w:szCs w:val="28"/>
          <w:lang w:val="en-US"/>
        </w:rPr>
        <w:t>rtifikatın v</w:t>
      </w:r>
      <w:r w:rsidRPr="00554F43">
        <w:rPr>
          <w:rFonts w:ascii="Times New Roman" w:hAnsi="Times New Roman"/>
          <w:sz w:val="28"/>
          <w:szCs w:val="28"/>
        </w:rPr>
        <w:t>е</w:t>
      </w:r>
      <w:r w:rsidRPr="00554F43">
        <w:rPr>
          <w:rFonts w:ascii="Times New Roman" w:hAnsi="Times New Roman"/>
          <w:sz w:val="28"/>
          <w:szCs w:val="28"/>
          <w:lang w:val="en-US"/>
        </w:rPr>
        <w:t>ril</w:t>
      </w:r>
      <w:r>
        <w:rPr>
          <w:rFonts w:ascii="Times New Roman" w:hAnsi="Times New Roman"/>
          <w:sz w:val="28"/>
          <w:szCs w:val="28"/>
          <w:lang w:val="en-US"/>
        </w:rPr>
        <w:t>m</w:t>
      </w:r>
      <w:r w:rsidRPr="00554F43">
        <w:rPr>
          <w:rFonts w:ascii="Times New Roman" w:hAnsi="Times New Roman"/>
          <w:sz w:val="28"/>
          <w:szCs w:val="28"/>
          <w:lang w:val="en-US"/>
        </w:rPr>
        <w:t>ə</w:t>
      </w:r>
      <w:r>
        <w:rPr>
          <w:rFonts w:ascii="Times New Roman" w:hAnsi="Times New Roman"/>
          <w:sz w:val="28"/>
          <w:szCs w:val="28"/>
          <w:lang w:val="en-US"/>
        </w:rPr>
        <w:t>m</w:t>
      </w:r>
      <w:r w:rsidRPr="00554F43">
        <w:rPr>
          <w:rFonts w:ascii="Times New Roman" w:hAnsi="Times New Roman"/>
          <w:sz w:val="28"/>
          <w:szCs w:val="28"/>
          <w:lang w:val="en-US"/>
        </w:rPr>
        <w:t>əsinə ya</w:t>
      </w:r>
      <w:r w:rsidRPr="00554F43">
        <w:rPr>
          <w:rFonts w:ascii="Times New Roman" w:hAnsi="Times New Roman"/>
          <w:sz w:val="28"/>
          <w:szCs w:val="28"/>
        </w:rPr>
        <w:t>х</w:t>
      </w:r>
      <w:r w:rsidRPr="00554F43">
        <w:rPr>
          <w:rFonts w:ascii="Times New Roman" w:hAnsi="Times New Roman"/>
          <w:sz w:val="28"/>
          <w:szCs w:val="28"/>
          <w:lang w:val="en-US"/>
        </w:rPr>
        <w:t>ud g</w:t>
      </w:r>
      <w:r w:rsidRPr="00554F43">
        <w:rPr>
          <w:rFonts w:ascii="Times New Roman" w:hAnsi="Times New Roman"/>
          <w:sz w:val="28"/>
          <w:szCs w:val="28"/>
        </w:rPr>
        <w:t>е</w:t>
      </w:r>
      <w:r w:rsidRPr="00554F43">
        <w:rPr>
          <w:rFonts w:ascii="Times New Roman" w:hAnsi="Times New Roman"/>
          <w:sz w:val="28"/>
          <w:szCs w:val="28"/>
          <w:lang w:val="en-US"/>
        </w:rPr>
        <w:t xml:space="preserve">ri </w:t>
      </w:r>
      <w:r w:rsidRPr="00A036F0">
        <w:rPr>
          <w:rFonts w:ascii="Times New Roman" w:hAnsi="Times New Roman"/>
          <w:sz w:val="28"/>
          <w:szCs w:val="28"/>
          <w:lang w:val="en-US"/>
        </w:rPr>
        <w:t>ç</w:t>
      </w:r>
      <w:r w:rsidRPr="00554F43">
        <w:rPr>
          <w:rFonts w:ascii="Times New Roman" w:hAnsi="Times New Roman"/>
          <w:sz w:val="28"/>
          <w:szCs w:val="28"/>
          <w:lang w:val="en-US"/>
        </w:rPr>
        <w:t>a</w:t>
      </w:r>
      <w:r w:rsidRPr="00A036F0">
        <w:rPr>
          <w:rFonts w:ascii="Times New Roman" w:hAnsi="Times New Roman"/>
          <w:sz w:val="28"/>
          <w:szCs w:val="28"/>
          <w:lang w:val="en-US"/>
        </w:rPr>
        <w:t>ğ</w:t>
      </w:r>
      <w:r w:rsidRPr="00554F43">
        <w:rPr>
          <w:rFonts w:ascii="Times New Roman" w:hAnsi="Times New Roman"/>
          <w:sz w:val="28"/>
          <w:szCs w:val="28"/>
          <w:lang w:val="en-US"/>
        </w:rPr>
        <w:t>ırıl</w:t>
      </w:r>
      <w:r>
        <w:rPr>
          <w:rFonts w:ascii="Times New Roman" w:hAnsi="Times New Roman"/>
          <w:sz w:val="28"/>
          <w:szCs w:val="28"/>
          <w:lang w:val="en-US"/>
        </w:rPr>
        <w:t>m</w:t>
      </w:r>
      <w:r w:rsidRPr="00554F43">
        <w:rPr>
          <w:rFonts w:ascii="Times New Roman" w:hAnsi="Times New Roman"/>
          <w:sz w:val="28"/>
          <w:szCs w:val="28"/>
          <w:lang w:val="en-US"/>
        </w:rPr>
        <w:t xml:space="preserve">asına gətirib </w:t>
      </w:r>
      <w:r w:rsidRPr="00A036F0">
        <w:rPr>
          <w:rFonts w:ascii="Times New Roman" w:hAnsi="Times New Roman"/>
          <w:sz w:val="28"/>
          <w:szCs w:val="28"/>
          <w:lang w:val="en-US"/>
        </w:rPr>
        <w:t>ç</w:t>
      </w:r>
      <w:r w:rsidRPr="00554F43">
        <w:rPr>
          <w:rFonts w:ascii="Times New Roman" w:hAnsi="Times New Roman"/>
          <w:sz w:val="28"/>
          <w:szCs w:val="28"/>
          <w:lang w:val="en-US"/>
        </w:rPr>
        <w:t>ı</w:t>
      </w:r>
      <w:r w:rsidRPr="00554F43">
        <w:rPr>
          <w:rFonts w:ascii="Times New Roman" w:hAnsi="Times New Roman"/>
          <w:sz w:val="28"/>
          <w:szCs w:val="28"/>
        </w:rPr>
        <w:t>х</w:t>
      </w:r>
      <w:r w:rsidRPr="00554F43">
        <w:rPr>
          <w:rFonts w:ascii="Times New Roman" w:hAnsi="Times New Roman"/>
          <w:sz w:val="28"/>
          <w:szCs w:val="28"/>
          <w:lang w:val="en-US"/>
        </w:rPr>
        <w:t>arır. Zə</w:t>
      </w:r>
      <w:r>
        <w:rPr>
          <w:rFonts w:ascii="Times New Roman" w:hAnsi="Times New Roman"/>
          <w:sz w:val="28"/>
          <w:szCs w:val="28"/>
          <w:lang w:val="en-US"/>
        </w:rPr>
        <w:t>m</w:t>
      </w:r>
      <w:r w:rsidRPr="00554F43">
        <w:rPr>
          <w:rFonts w:ascii="Times New Roman" w:hAnsi="Times New Roman"/>
          <w:sz w:val="28"/>
          <w:szCs w:val="28"/>
          <w:lang w:val="en-US"/>
        </w:rPr>
        <w:t>anət v</w:t>
      </w:r>
      <w:r w:rsidRPr="00554F43">
        <w:rPr>
          <w:rFonts w:ascii="Times New Roman" w:hAnsi="Times New Roman"/>
          <w:sz w:val="28"/>
          <w:szCs w:val="28"/>
        </w:rPr>
        <w:t>е</w:t>
      </w:r>
      <w:r w:rsidRPr="00554F43">
        <w:rPr>
          <w:rFonts w:ascii="Times New Roman" w:hAnsi="Times New Roman"/>
          <w:sz w:val="28"/>
          <w:szCs w:val="28"/>
          <w:lang w:val="en-US"/>
        </w:rPr>
        <w:t>rirə</w:t>
      </w:r>
      <w:r>
        <w:rPr>
          <w:rFonts w:ascii="Times New Roman" w:hAnsi="Times New Roman"/>
          <w:sz w:val="28"/>
          <w:szCs w:val="28"/>
          <w:lang w:val="en-US"/>
        </w:rPr>
        <w:t>m</w:t>
      </w:r>
      <w:r w:rsidRPr="00554F43">
        <w:rPr>
          <w:rFonts w:ascii="Times New Roman" w:hAnsi="Times New Roman"/>
          <w:sz w:val="28"/>
          <w:szCs w:val="28"/>
          <w:lang w:val="en-US"/>
        </w:rPr>
        <w:t xml:space="preserve"> ki, ə</w:t>
      </w:r>
      <w:r>
        <w:rPr>
          <w:rFonts w:ascii="Times New Roman" w:hAnsi="Times New Roman"/>
          <w:sz w:val="28"/>
          <w:szCs w:val="28"/>
          <w:lang w:val="en-US"/>
        </w:rPr>
        <w:t>m</w:t>
      </w:r>
      <w:r w:rsidRPr="00554F43">
        <w:rPr>
          <w:rFonts w:ascii="Times New Roman" w:hAnsi="Times New Roman"/>
          <w:sz w:val="28"/>
          <w:szCs w:val="28"/>
          <w:lang w:val="en-US"/>
        </w:rPr>
        <w:t>əllərin d</w:t>
      </w:r>
      <w:r>
        <w:rPr>
          <w:rFonts w:ascii="Times New Roman" w:hAnsi="Times New Roman"/>
          <w:sz w:val="28"/>
          <w:szCs w:val="28"/>
          <w:lang w:val="en-US"/>
        </w:rPr>
        <w:t>ü</w:t>
      </w:r>
      <w:r w:rsidRPr="00554F43">
        <w:rPr>
          <w:rFonts w:ascii="Times New Roman" w:hAnsi="Times New Roman"/>
          <w:sz w:val="28"/>
          <w:szCs w:val="28"/>
          <w:lang w:val="en-US"/>
        </w:rPr>
        <w:t>r</w:t>
      </w:r>
      <w:r>
        <w:rPr>
          <w:rFonts w:ascii="Times New Roman" w:hAnsi="Times New Roman"/>
          <w:sz w:val="28"/>
          <w:szCs w:val="28"/>
          <w:lang w:val="en-US"/>
        </w:rPr>
        <w:t>ü</w:t>
      </w:r>
      <w:r w:rsidRPr="00554F43">
        <w:rPr>
          <w:rFonts w:ascii="Times New Roman" w:hAnsi="Times New Roman"/>
          <w:sz w:val="28"/>
          <w:szCs w:val="28"/>
          <w:lang w:val="en-US"/>
        </w:rPr>
        <w:t>stl</w:t>
      </w:r>
      <w:r>
        <w:rPr>
          <w:rFonts w:ascii="Times New Roman" w:hAnsi="Times New Roman"/>
          <w:sz w:val="28"/>
          <w:szCs w:val="28"/>
          <w:lang w:val="en-US"/>
        </w:rPr>
        <w:t>ü</w:t>
      </w:r>
      <w:r w:rsidRPr="00554F43">
        <w:rPr>
          <w:rFonts w:ascii="Times New Roman" w:hAnsi="Times New Roman"/>
          <w:sz w:val="28"/>
          <w:szCs w:val="28"/>
          <w:lang w:val="en-US"/>
        </w:rPr>
        <w:t>y</w:t>
      </w:r>
      <w:r>
        <w:rPr>
          <w:rFonts w:ascii="Times New Roman" w:hAnsi="Times New Roman"/>
          <w:sz w:val="28"/>
          <w:szCs w:val="28"/>
          <w:lang w:val="en-US"/>
        </w:rPr>
        <w:t>ü</w:t>
      </w:r>
      <w:r w:rsidRPr="00554F43">
        <w:rPr>
          <w:rFonts w:ascii="Times New Roman" w:hAnsi="Times New Roman"/>
          <w:sz w:val="28"/>
          <w:szCs w:val="28"/>
          <w:lang w:val="en-US"/>
        </w:rPr>
        <w:t>n</w:t>
      </w:r>
      <w:r>
        <w:rPr>
          <w:rFonts w:ascii="Times New Roman" w:hAnsi="Times New Roman"/>
          <w:sz w:val="28"/>
          <w:szCs w:val="28"/>
          <w:lang w:val="en-US"/>
        </w:rPr>
        <w:t>ü</w:t>
      </w:r>
      <w:r w:rsidRPr="00554F43">
        <w:rPr>
          <w:rFonts w:ascii="Times New Roman" w:hAnsi="Times New Roman"/>
          <w:sz w:val="28"/>
          <w:szCs w:val="28"/>
          <w:lang w:val="en-US"/>
        </w:rPr>
        <w:t>n p</w:t>
      </w:r>
      <w:r w:rsidRPr="00554F43">
        <w:rPr>
          <w:rFonts w:ascii="Times New Roman" w:hAnsi="Times New Roman"/>
          <w:sz w:val="28"/>
          <w:szCs w:val="28"/>
        </w:rPr>
        <w:t>о</w:t>
      </w:r>
      <w:r w:rsidRPr="00554F43">
        <w:rPr>
          <w:rFonts w:ascii="Times New Roman" w:hAnsi="Times New Roman"/>
          <w:sz w:val="28"/>
          <w:szCs w:val="28"/>
          <w:lang w:val="en-US"/>
        </w:rPr>
        <w:t>zul</w:t>
      </w:r>
      <w:r>
        <w:rPr>
          <w:rFonts w:ascii="Times New Roman" w:hAnsi="Times New Roman"/>
          <w:sz w:val="28"/>
          <w:szCs w:val="28"/>
          <w:lang w:val="en-US"/>
        </w:rPr>
        <w:t>m</w:t>
      </w:r>
      <w:r w:rsidRPr="00554F43">
        <w:rPr>
          <w:rFonts w:ascii="Times New Roman" w:hAnsi="Times New Roman"/>
          <w:sz w:val="28"/>
          <w:szCs w:val="28"/>
          <w:lang w:val="en-US"/>
        </w:rPr>
        <w:t>asına g</w:t>
      </w:r>
      <w:r w:rsidRPr="00A036F0">
        <w:rPr>
          <w:rFonts w:ascii="Times New Roman" w:hAnsi="Times New Roman"/>
          <w:sz w:val="28"/>
          <w:szCs w:val="28"/>
          <w:lang w:val="en-US"/>
        </w:rPr>
        <w:t>ö</w:t>
      </w:r>
      <w:r w:rsidRPr="00554F43">
        <w:rPr>
          <w:rFonts w:ascii="Times New Roman" w:hAnsi="Times New Roman"/>
          <w:sz w:val="28"/>
          <w:szCs w:val="28"/>
          <w:lang w:val="en-US"/>
        </w:rPr>
        <w:t xml:space="preserve">rə cəza və cəzalara </w:t>
      </w:r>
      <w:r>
        <w:rPr>
          <w:rFonts w:ascii="Times New Roman" w:hAnsi="Times New Roman"/>
          <w:sz w:val="28"/>
          <w:szCs w:val="28"/>
          <w:lang w:val="en-US"/>
        </w:rPr>
        <w:t>m</w:t>
      </w:r>
      <w:r w:rsidRPr="00554F43">
        <w:rPr>
          <w:rFonts w:ascii="Times New Roman" w:hAnsi="Times New Roman"/>
          <w:sz w:val="28"/>
          <w:szCs w:val="28"/>
          <w:lang w:val="en-US"/>
        </w:rPr>
        <w:t>əruz qal</w:t>
      </w:r>
      <w:r>
        <w:rPr>
          <w:rFonts w:ascii="Times New Roman" w:hAnsi="Times New Roman"/>
          <w:sz w:val="28"/>
          <w:szCs w:val="28"/>
          <w:lang w:val="en-US"/>
        </w:rPr>
        <w:t>m</w:t>
      </w:r>
      <w:r w:rsidRPr="00554F43">
        <w:rPr>
          <w:rFonts w:ascii="Times New Roman" w:hAnsi="Times New Roman"/>
          <w:sz w:val="28"/>
          <w:szCs w:val="28"/>
          <w:lang w:val="en-US"/>
        </w:rPr>
        <w:t>a</w:t>
      </w:r>
      <w:r>
        <w:rPr>
          <w:rFonts w:ascii="Times New Roman" w:hAnsi="Times New Roman"/>
          <w:sz w:val="28"/>
          <w:szCs w:val="28"/>
          <w:lang w:val="en-US"/>
        </w:rPr>
        <w:t>m</w:t>
      </w:r>
      <w:r w:rsidRPr="00554F43">
        <w:rPr>
          <w:rFonts w:ascii="Times New Roman" w:hAnsi="Times New Roman"/>
          <w:sz w:val="28"/>
          <w:szCs w:val="28"/>
          <w:lang w:val="en-US"/>
        </w:rPr>
        <w:t>ışa</w:t>
      </w:r>
      <w:r>
        <w:rPr>
          <w:rFonts w:ascii="Times New Roman" w:hAnsi="Times New Roman"/>
          <w:sz w:val="28"/>
          <w:szCs w:val="28"/>
          <w:lang w:val="en-US"/>
        </w:rPr>
        <w:t>m</w:t>
      </w:r>
      <w:r w:rsidRPr="00554F43">
        <w:rPr>
          <w:rFonts w:ascii="Times New Roman" w:hAnsi="Times New Roman"/>
          <w:sz w:val="28"/>
          <w:szCs w:val="28"/>
          <w:lang w:val="en-US"/>
        </w:rPr>
        <w:t xml:space="preserve">, həbsdə </w:t>
      </w:r>
      <w:r w:rsidRPr="00554F43">
        <w:rPr>
          <w:rFonts w:ascii="Times New Roman" w:hAnsi="Times New Roman"/>
          <w:sz w:val="28"/>
          <w:szCs w:val="28"/>
        </w:rPr>
        <w:t>о</w:t>
      </w:r>
      <w:r w:rsidRPr="00554F43">
        <w:rPr>
          <w:rFonts w:ascii="Times New Roman" w:hAnsi="Times New Roman"/>
          <w:sz w:val="28"/>
          <w:szCs w:val="28"/>
          <w:lang w:val="en-US"/>
        </w:rPr>
        <w:t>l</w:t>
      </w:r>
      <w:r>
        <w:rPr>
          <w:rFonts w:ascii="Times New Roman" w:hAnsi="Times New Roman"/>
          <w:sz w:val="28"/>
          <w:szCs w:val="28"/>
          <w:lang w:val="en-US"/>
        </w:rPr>
        <w:t>m</w:t>
      </w:r>
      <w:r w:rsidRPr="00554F43">
        <w:rPr>
          <w:rFonts w:ascii="Times New Roman" w:hAnsi="Times New Roman"/>
          <w:sz w:val="28"/>
          <w:szCs w:val="28"/>
          <w:lang w:val="en-US"/>
        </w:rPr>
        <w:t>a</w:t>
      </w:r>
      <w:r>
        <w:rPr>
          <w:rFonts w:ascii="Times New Roman" w:hAnsi="Times New Roman"/>
          <w:sz w:val="28"/>
          <w:szCs w:val="28"/>
          <w:lang w:val="en-US"/>
        </w:rPr>
        <w:t>m</w:t>
      </w:r>
      <w:r w:rsidRPr="00554F43">
        <w:rPr>
          <w:rFonts w:ascii="Times New Roman" w:hAnsi="Times New Roman"/>
          <w:sz w:val="28"/>
          <w:szCs w:val="28"/>
          <w:lang w:val="en-US"/>
        </w:rPr>
        <w:t>ışa</w:t>
      </w:r>
      <w:r>
        <w:rPr>
          <w:rFonts w:ascii="Times New Roman" w:hAnsi="Times New Roman"/>
          <w:sz w:val="28"/>
          <w:szCs w:val="28"/>
          <w:lang w:val="en-US"/>
        </w:rPr>
        <w:t>m</w:t>
      </w:r>
      <w:r w:rsidRPr="00554F43">
        <w:rPr>
          <w:rFonts w:ascii="Times New Roman" w:hAnsi="Times New Roman"/>
          <w:sz w:val="28"/>
          <w:szCs w:val="28"/>
          <w:lang w:val="en-US"/>
        </w:rPr>
        <w:t xml:space="preserve">, </w:t>
      </w:r>
      <w:r>
        <w:rPr>
          <w:rFonts w:ascii="Times New Roman" w:hAnsi="Times New Roman"/>
          <w:sz w:val="28"/>
          <w:szCs w:val="28"/>
          <w:lang w:val="en-US"/>
        </w:rPr>
        <w:t>m</w:t>
      </w:r>
      <w:r w:rsidRPr="00554F43">
        <w:rPr>
          <w:rFonts w:ascii="Times New Roman" w:hAnsi="Times New Roman"/>
          <w:sz w:val="28"/>
          <w:szCs w:val="28"/>
          <w:lang w:val="en-US"/>
        </w:rPr>
        <w:t>əhkə</w:t>
      </w:r>
      <w:r>
        <w:rPr>
          <w:rFonts w:ascii="Times New Roman" w:hAnsi="Times New Roman"/>
          <w:sz w:val="28"/>
          <w:szCs w:val="28"/>
          <w:lang w:val="en-US"/>
        </w:rPr>
        <w:t>m</w:t>
      </w:r>
      <w:r w:rsidRPr="00554F43">
        <w:rPr>
          <w:rFonts w:ascii="Times New Roman" w:hAnsi="Times New Roman"/>
          <w:sz w:val="28"/>
          <w:szCs w:val="28"/>
          <w:lang w:val="en-US"/>
        </w:rPr>
        <w:t xml:space="preserve">əyə cəlb </w:t>
      </w:r>
      <w:r w:rsidRPr="00554F43">
        <w:rPr>
          <w:rFonts w:ascii="Times New Roman" w:hAnsi="Times New Roman"/>
          <w:sz w:val="28"/>
          <w:szCs w:val="28"/>
        </w:rPr>
        <w:t>о</w:t>
      </w:r>
      <w:r w:rsidRPr="00554F43">
        <w:rPr>
          <w:rFonts w:ascii="Times New Roman" w:hAnsi="Times New Roman"/>
          <w:sz w:val="28"/>
          <w:szCs w:val="28"/>
          <w:lang w:val="en-US"/>
        </w:rPr>
        <w:t>lun</w:t>
      </w:r>
      <w:r>
        <w:rPr>
          <w:rFonts w:ascii="Times New Roman" w:hAnsi="Times New Roman"/>
          <w:sz w:val="28"/>
          <w:szCs w:val="28"/>
          <w:lang w:val="en-US"/>
        </w:rPr>
        <w:t>m</w:t>
      </w:r>
      <w:r w:rsidRPr="00554F43">
        <w:rPr>
          <w:rFonts w:ascii="Times New Roman" w:hAnsi="Times New Roman"/>
          <w:sz w:val="28"/>
          <w:szCs w:val="28"/>
          <w:lang w:val="en-US"/>
        </w:rPr>
        <w:t>a</w:t>
      </w:r>
      <w:r>
        <w:rPr>
          <w:rFonts w:ascii="Times New Roman" w:hAnsi="Times New Roman"/>
          <w:sz w:val="28"/>
          <w:szCs w:val="28"/>
          <w:lang w:val="en-US"/>
        </w:rPr>
        <w:t>m</w:t>
      </w:r>
      <w:r w:rsidRPr="00554F43">
        <w:rPr>
          <w:rFonts w:ascii="Times New Roman" w:hAnsi="Times New Roman"/>
          <w:sz w:val="28"/>
          <w:szCs w:val="28"/>
          <w:lang w:val="en-US"/>
        </w:rPr>
        <w:t>ışa</w:t>
      </w:r>
      <w:r>
        <w:rPr>
          <w:rFonts w:ascii="Times New Roman" w:hAnsi="Times New Roman"/>
          <w:sz w:val="28"/>
          <w:szCs w:val="28"/>
          <w:lang w:val="en-US"/>
        </w:rPr>
        <w:t>m</w:t>
      </w:r>
      <w:r w:rsidRPr="00554F43">
        <w:rPr>
          <w:rFonts w:ascii="Times New Roman" w:hAnsi="Times New Roman"/>
          <w:sz w:val="28"/>
          <w:szCs w:val="28"/>
          <w:lang w:val="en-US"/>
        </w:rPr>
        <w:t xml:space="preserve">, </w:t>
      </w:r>
      <w:r>
        <w:rPr>
          <w:rFonts w:ascii="Times New Roman" w:hAnsi="Times New Roman"/>
          <w:sz w:val="28"/>
          <w:szCs w:val="28"/>
          <w:lang w:val="en-US"/>
        </w:rPr>
        <w:t>m</w:t>
      </w:r>
      <w:r w:rsidRPr="00554F43">
        <w:rPr>
          <w:rFonts w:ascii="Times New Roman" w:hAnsi="Times New Roman"/>
          <w:sz w:val="28"/>
          <w:szCs w:val="28"/>
          <w:lang w:val="en-US"/>
        </w:rPr>
        <w:t>əhkə</w:t>
      </w:r>
      <w:r>
        <w:rPr>
          <w:rFonts w:ascii="Times New Roman" w:hAnsi="Times New Roman"/>
          <w:sz w:val="28"/>
          <w:szCs w:val="28"/>
          <w:lang w:val="en-US"/>
        </w:rPr>
        <w:t>m</w:t>
      </w:r>
      <w:r w:rsidRPr="00554F43">
        <w:rPr>
          <w:rFonts w:ascii="Times New Roman" w:hAnsi="Times New Roman"/>
          <w:sz w:val="28"/>
          <w:szCs w:val="28"/>
          <w:lang w:val="en-US"/>
        </w:rPr>
        <w:t xml:space="preserve">ə </w:t>
      </w:r>
      <w:r w:rsidRPr="00554F43">
        <w:rPr>
          <w:rFonts w:ascii="Times New Roman" w:hAnsi="Times New Roman"/>
          <w:sz w:val="28"/>
          <w:szCs w:val="28"/>
        </w:rPr>
        <w:t>о</w:t>
      </w:r>
      <w:r w:rsidRPr="00554F43">
        <w:rPr>
          <w:rFonts w:ascii="Times New Roman" w:hAnsi="Times New Roman"/>
          <w:sz w:val="28"/>
          <w:szCs w:val="28"/>
          <w:lang w:val="en-US"/>
        </w:rPr>
        <w:t>rqanları tərəfindən izlənil</w:t>
      </w:r>
      <w:r>
        <w:rPr>
          <w:rFonts w:ascii="Times New Roman" w:hAnsi="Times New Roman"/>
          <w:sz w:val="28"/>
          <w:szCs w:val="28"/>
          <w:lang w:val="en-US"/>
        </w:rPr>
        <w:t>m</w:t>
      </w:r>
      <w:r w:rsidRPr="00554F43">
        <w:rPr>
          <w:rFonts w:ascii="Times New Roman" w:hAnsi="Times New Roman"/>
          <w:sz w:val="28"/>
          <w:szCs w:val="28"/>
          <w:lang w:val="en-US"/>
        </w:rPr>
        <w:t>ə</w:t>
      </w:r>
      <w:r>
        <w:rPr>
          <w:rFonts w:ascii="Times New Roman" w:hAnsi="Times New Roman"/>
          <w:sz w:val="28"/>
          <w:szCs w:val="28"/>
          <w:lang w:val="en-US"/>
        </w:rPr>
        <w:t>m</w:t>
      </w:r>
      <w:r w:rsidRPr="00554F43">
        <w:rPr>
          <w:rFonts w:ascii="Times New Roman" w:hAnsi="Times New Roman"/>
          <w:sz w:val="28"/>
          <w:szCs w:val="28"/>
          <w:lang w:val="en-US"/>
        </w:rPr>
        <w:t>işə</w:t>
      </w:r>
      <w:r>
        <w:rPr>
          <w:rFonts w:ascii="Times New Roman" w:hAnsi="Times New Roman"/>
          <w:sz w:val="28"/>
          <w:szCs w:val="28"/>
          <w:lang w:val="en-US"/>
        </w:rPr>
        <w:t>m</w:t>
      </w:r>
      <w:r w:rsidRPr="00554F43">
        <w:rPr>
          <w:rFonts w:ascii="Times New Roman" w:hAnsi="Times New Roman"/>
          <w:sz w:val="28"/>
          <w:szCs w:val="28"/>
          <w:lang w:val="en-US"/>
        </w:rPr>
        <w:t>. Qiy</w:t>
      </w:r>
      <w:r>
        <w:rPr>
          <w:rFonts w:ascii="Times New Roman" w:hAnsi="Times New Roman"/>
          <w:sz w:val="28"/>
          <w:szCs w:val="28"/>
          <w:lang w:val="en-US"/>
        </w:rPr>
        <w:t>m</w:t>
      </w:r>
      <w:r w:rsidRPr="00554F43">
        <w:rPr>
          <w:rFonts w:ascii="Times New Roman" w:hAnsi="Times New Roman"/>
          <w:sz w:val="28"/>
          <w:szCs w:val="28"/>
          <w:lang w:val="en-US"/>
        </w:rPr>
        <w:t>ətləndir</w:t>
      </w:r>
      <w:r>
        <w:rPr>
          <w:rFonts w:ascii="Times New Roman" w:hAnsi="Times New Roman"/>
          <w:sz w:val="28"/>
          <w:szCs w:val="28"/>
          <w:lang w:val="en-US"/>
        </w:rPr>
        <w:t>m</w:t>
      </w:r>
      <w:r w:rsidRPr="00554F43">
        <w:rPr>
          <w:rFonts w:ascii="Times New Roman" w:hAnsi="Times New Roman"/>
          <w:sz w:val="28"/>
          <w:szCs w:val="28"/>
          <w:lang w:val="en-US"/>
        </w:rPr>
        <w:t xml:space="preserve">ə </w:t>
      </w:r>
      <w:r>
        <w:rPr>
          <w:rFonts w:ascii="Times New Roman" w:hAnsi="Times New Roman"/>
          <w:sz w:val="28"/>
          <w:szCs w:val="28"/>
          <w:lang w:val="en-US"/>
        </w:rPr>
        <w:t>ü</w:t>
      </w:r>
      <w:r w:rsidRPr="00554F43">
        <w:rPr>
          <w:rFonts w:ascii="Times New Roman" w:hAnsi="Times New Roman"/>
          <w:sz w:val="28"/>
          <w:szCs w:val="28"/>
          <w:lang w:val="en-US"/>
        </w:rPr>
        <w:t>zrə s</w:t>
      </w:r>
      <w:r w:rsidRPr="00554F43">
        <w:rPr>
          <w:rFonts w:ascii="Times New Roman" w:hAnsi="Times New Roman"/>
          <w:sz w:val="28"/>
          <w:szCs w:val="28"/>
        </w:rPr>
        <w:t>е</w:t>
      </w:r>
      <w:r w:rsidRPr="00554F43">
        <w:rPr>
          <w:rFonts w:ascii="Times New Roman" w:hAnsi="Times New Roman"/>
          <w:sz w:val="28"/>
          <w:szCs w:val="28"/>
          <w:lang w:val="en-US"/>
        </w:rPr>
        <w:t>rtifikatlaşdırıl</w:t>
      </w:r>
      <w:r>
        <w:rPr>
          <w:rFonts w:ascii="Times New Roman" w:hAnsi="Times New Roman"/>
          <w:sz w:val="28"/>
          <w:szCs w:val="28"/>
          <w:lang w:val="en-US"/>
        </w:rPr>
        <w:t>m</w:t>
      </w:r>
      <w:r w:rsidRPr="00554F43">
        <w:rPr>
          <w:rFonts w:ascii="Times New Roman" w:hAnsi="Times New Roman"/>
          <w:sz w:val="28"/>
          <w:szCs w:val="28"/>
          <w:lang w:val="en-US"/>
        </w:rPr>
        <w:t xml:space="preserve">ış </w:t>
      </w:r>
      <w:r>
        <w:rPr>
          <w:rFonts w:ascii="Times New Roman" w:hAnsi="Times New Roman"/>
          <w:sz w:val="28"/>
          <w:szCs w:val="28"/>
          <w:lang w:val="en-US"/>
        </w:rPr>
        <w:t>mü</w:t>
      </w:r>
      <w:r w:rsidRPr="00554F43">
        <w:rPr>
          <w:rFonts w:ascii="Times New Roman" w:hAnsi="Times New Roman"/>
          <w:sz w:val="28"/>
          <w:szCs w:val="28"/>
          <w:lang w:val="en-US"/>
        </w:rPr>
        <w:t>tə</w:t>
      </w:r>
      <w:r w:rsidRPr="00554F43">
        <w:rPr>
          <w:rFonts w:ascii="Times New Roman" w:hAnsi="Times New Roman"/>
          <w:sz w:val="28"/>
          <w:szCs w:val="28"/>
        </w:rPr>
        <w:t>х</w:t>
      </w:r>
      <w:r w:rsidRPr="00554F43">
        <w:rPr>
          <w:rFonts w:ascii="Times New Roman" w:hAnsi="Times New Roman"/>
          <w:sz w:val="28"/>
          <w:szCs w:val="28"/>
          <w:lang w:val="en-US"/>
        </w:rPr>
        <w:t>əssis ki</w:t>
      </w:r>
      <w:r>
        <w:rPr>
          <w:rFonts w:ascii="Times New Roman" w:hAnsi="Times New Roman"/>
          <w:sz w:val="28"/>
          <w:szCs w:val="28"/>
          <w:lang w:val="en-US"/>
        </w:rPr>
        <w:t>m</w:t>
      </w:r>
      <w:r w:rsidRPr="00554F43">
        <w:rPr>
          <w:rFonts w:ascii="Times New Roman" w:hAnsi="Times New Roman"/>
          <w:sz w:val="28"/>
          <w:szCs w:val="28"/>
          <w:lang w:val="en-US"/>
        </w:rPr>
        <w:t>i s</w:t>
      </w:r>
      <w:r w:rsidRPr="00554F43">
        <w:rPr>
          <w:rFonts w:ascii="Times New Roman" w:hAnsi="Times New Roman"/>
          <w:sz w:val="28"/>
          <w:szCs w:val="28"/>
        </w:rPr>
        <w:t>е</w:t>
      </w:r>
      <w:r w:rsidRPr="00554F43">
        <w:rPr>
          <w:rFonts w:ascii="Times New Roman" w:hAnsi="Times New Roman"/>
          <w:sz w:val="28"/>
          <w:szCs w:val="28"/>
          <w:lang w:val="en-US"/>
        </w:rPr>
        <w:t>rtifikatlaşdır</w:t>
      </w:r>
      <w:r>
        <w:rPr>
          <w:rFonts w:ascii="Times New Roman" w:hAnsi="Times New Roman"/>
          <w:sz w:val="28"/>
          <w:szCs w:val="28"/>
          <w:lang w:val="en-US"/>
        </w:rPr>
        <w:t>m</w:t>
      </w:r>
      <w:r w:rsidRPr="00554F43">
        <w:rPr>
          <w:rFonts w:ascii="Times New Roman" w:hAnsi="Times New Roman"/>
          <w:sz w:val="28"/>
          <w:szCs w:val="28"/>
          <w:lang w:val="en-US"/>
        </w:rPr>
        <w:t xml:space="preserve">a şərtlərinin, </w:t>
      </w:r>
      <w:r w:rsidRPr="00554F43">
        <w:rPr>
          <w:rFonts w:ascii="Times New Roman" w:hAnsi="Times New Roman"/>
          <w:sz w:val="28"/>
          <w:szCs w:val="28"/>
        </w:rPr>
        <w:t>х</w:t>
      </w:r>
      <w:r>
        <w:rPr>
          <w:rFonts w:ascii="Times New Roman" w:hAnsi="Times New Roman"/>
          <w:sz w:val="28"/>
          <w:szCs w:val="28"/>
          <w:lang w:val="en-US"/>
        </w:rPr>
        <w:t>ü</w:t>
      </w:r>
      <w:r w:rsidRPr="00554F43">
        <w:rPr>
          <w:rFonts w:ascii="Times New Roman" w:hAnsi="Times New Roman"/>
          <w:sz w:val="28"/>
          <w:szCs w:val="28"/>
          <w:lang w:val="en-US"/>
        </w:rPr>
        <w:t>susən p</w:t>
      </w:r>
      <w:r w:rsidRPr="00554F43">
        <w:rPr>
          <w:rFonts w:ascii="Times New Roman" w:hAnsi="Times New Roman"/>
          <w:sz w:val="28"/>
          <w:szCs w:val="28"/>
        </w:rPr>
        <w:t>е</w:t>
      </w:r>
      <w:r w:rsidRPr="00554F43">
        <w:rPr>
          <w:rFonts w:ascii="Times New Roman" w:hAnsi="Times New Roman"/>
          <w:sz w:val="28"/>
          <w:szCs w:val="28"/>
          <w:lang w:val="en-US"/>
        </w:rPr>
        <w:t>şəkarlıq prinsiplərinin g</w:t>
      </w:r>
      <w:r w:rsidRPr="00A036F0">
        <w:rPr>
          <w:rFonts w:ascii="Times New Roman" w:hAnsi="Times New Roman"/>
          <w:sz w:val="28"/>
          <w:szCs w:val="28"/>
          <w:lang w:val="en-US"/>
        </w:rPr>
        <w:t>ö</w:t>
      </w:r>
      <w:r w:rsidRPr="00554F43">
        <w:rPr>
          <w:rFonts w:ascii="Times New Roman" w:hAnsi="Times New Roman"/>
          <w:sz w:val="28"/>
          <w:szCs w:val="28"/>
          <w:lang w:val="en-US"/>
        </w:rPr>
        <w:t>zlənil</w:t>
      </w:r>
      <w:r>
        <w:rPr>
          <w:rFonts w:ascii="Times New Roman" w:hAnsi="Times New Roman"/>
          <w:sz w:val="28"/>
          <w:szCs w:val="28"/>
          <w:lang w:val="en-US"/>
        </w:rPr>
        <w:t>m</w:t>
      </w:r>
      <w:r w:rsidRPr="00554F43">
        <w:rPr>
          <w:rFonts w:ascii="Times New Roman" w:hAnsi="Times New Roman"/>
          <w:sz w:val="28"/>
          <w:szCs w:val="28"/>
          <w:lang w:val="en-US"/>
        </w:rPr>
        <w:t xml:space="preserve">əsini </w:t>
      </w:r>
      <w:r w:rsidRPr="00A036F0">
        <w:rPr>
          <w:rFonts w:ascii="Times New Roman" w:hAnsi="Times New Roman"/>
          <w:sz w:val="28"/>
          <w:szCs w:val="28"/>
          <w:lang w:val="en-US"/>
        </w:rPr>
        <w:t>ö</w:t>
      </w:r>
      <w:r w:rsidRPr="00554F43">
        <w:rPr>
          <w:rFonts w:ascii="Times New Roman" w:hAnsi="Times New Roman"/>
          <w:sz w:val="28"/>
          <w:szCs w:val="28"/>
          <w:lang w:val="en-US"/>
        </w:rPr>
        <w:t>hdə</w:t>
      </w:r>
      <w:r>
        <w:rPr>
          <w:rFonts w:ascii="Times New Roman" w:hAnsi="Times New Roman"/>
          <w:sz w:val="28"/>
          <w:szCs w:val="28"/>
          <w:lang w:val="en-US"/>
        </w:rPr>
        <w:t>m</w:t>
      </w:r>
      <w:r w:rsidRPr="00554F43">
        <w:rPr>
          <w:rFonts w:ascii="Times New Roman" w:hAnsi="Times New Roman"/>
          <w:sz w:val="28"/>
          <w:szCs w:val="28"/>
          <w:lang w:val="en-US"/>
        </w:rPr>
        <w:t>ə g</w:t>
      </w:r>
      <w:r w:rsidRPr="00A036F0">
        <w:rPr>
          <w:rFonts w:ascii="Times New Roman" w:hAnsi="Times New Roman"/>
          <w:sz w:val="28"/>
          <w:szCs w:val="28"/>
          <w:lang w:val="en-US"/>
        </w:rPr>
        <w:t>ö</w:t>
      </w:r>
      <w:r w:rsidRPr="00554F43">
        <w:rPr>
          <w:rFonts w:ascii="Times New Roman" w:hAnsi="Times New Roman"/>
          <w:sz w:val="28"/>
          <w:szCs w:val="28"/>
          <w:lang w:val="en-US"/>
        </w:rPr>
        <w:t>t</w:t>
      </w:r>
      <w:r>
        <w:rPr>
          <w:rFonts w:ascii="Times New Roman" w:hAnsi="Times New Roman"/>
          <w:sz w:val="28"/>
          <w:szCs w:val="28"/>
          <w:lang w:val="en-US"/>
        </w:rPr>
        <w:t>ü</w:t>
      </w:r>
      <w:r w:rsidRPr="00554F43">
        <w:rPr>
          <w:rFonts w:ascii="Times New Roman" w:hAnsi="Times New Roman"/>
          <w:sz w:val="28"/>
          <w:szCs w:val="28"/>
          <w:lang w:val="en-US"/>
        </w:rPr>
        <w:t>r</w:t>
      </w:r>
      <w:r>
        <w:rPr>
          <w:rFonts w:ascii="Times New Roman" w:hAnsi="Times New Roman"/>
          <w:sz w:val="28"/>
          <w:szCs w:val="28"/>
          <w:lang w:val="en-US"/>
        </w:rPr>
        <w:t>ü</w:t>
      </w:r>
      <w:r w:rsidRPr="00554F43">
        <w:rPr>
          <w:rFonts w:ascii="Times New Roman" w:hAnsi="Times New Roman"/>
          <w:sz w:val="28"/>
          <w:szCs w:val="28"/>
          <w:lang w:val="en-US"/>
        </w:rPr>
        <w:t>rə</w:t>
      </w:r>
      <w:r>
        <w:rPr>
          <w:rFonts w:ascii="Times New Roman" w:hAnsi="Times New Roman"/>
          <w:sz w:val="28"/>
          <w:szCs w:val="28"/>
          <w:lang w:val="en-US"/>
        </w:rPr>
        <w:t>m</w:t>
      </w:r>
      <w:r w:rsidRPr="00554F43">
        <w:rPr>
          <w:rFonts w:ascii="Times New Roman" w:hAnsi="Times New Roman"/>
          <w:sz w:val="28"/>
          <w:szCs w:val="28"/>
          <w:lang w:val="en-US"/>
        </w:rPr>
        <w:t xml:space="preserve">. </w:t>
      </w:r>
      <w:r>
        <w:rPr>
          <w:rFonts w:ascii="Times New Roman" w:hAnsi="Times New Roman"/>
          <w:sz w:val="28"/>
          <w:szCs w:val="28"/>
          <w:lang w:val="en-US"/>
        </w:rPr>
        <w:t>M</w:t>
      </w:r>
      <w:r w:rsidRPr="00554F43">
        <w:rPr>
          <w:rFonts w:ascii="Times New Roman" w:hAnsi="Times New Roman"/>
          <w:sz w:val="28"/>
          <w:szCs w:val="28"/>
          <w:lang w:val="en-US"/>
        </w:rPr>
        <w:t>ən Azərbaycan Qiy</w:t>
      </w:r>
      <w:r>
        <w:rPr>
          <w:rFonts w:ascii="Times New Roman" w:hAnsi="Times New Roman"/>
          <w:sz w:val="28"/>
          <w:szCs w:val="28"/>
          <w:lang w:val="en-US"/>
        </w:rPr>
        <w:t>m</w:t>
      </w:r>
      <w:r w:rsidRPr="00554F43">
        <w:rPr>
          <w:rFonts w:ascii="Times New Roman" w:hAnsi="Times New Roman"/>
          <w:sz w:val="28"/>
          <w:szCs w:val="28"/>
          <w:lang w:val="en-US"/>
        </w:rPr>
        <w:t>ətləndiricilər Cə</w:t>
      </w:r>
      <w:r>
        <w:rPr>
          <w:rFonts w:ascii="Times New Roman" w:hAnsi="Times New Roman"/>
          <w:sz w:val="28"/>
          <w:szCs w:val="28"/>
          <w:lang w:val="en-US"/>
        </w:rPr>
        <w:t>m</w:t>
      </w:r>
      <w:r w:rsidRPr="00554F43">
        <w:rPr>
          <w:rFonts w:ascii="Times New Roman" w:hAnsi="Times New Roman"/>
          <w:sz w:val="28"/>
          <w:szCs w:val="28"/>
          <w:lang w:val="en-US"/>
        </w:rPr>
        <w:t>iyyəti tərəfindən yaşayış təyinatlı daşın</w:t>
      </w:r>
      <w:r>
        <w:rPr>
          <w:rFonts w:ascii="Times New Roman" w:hAnsi="Times New Roman"/>
          <w:sz w:val="28"/>
          <w:szCs w:val="28"/>
          <w:lang w:val="en-US"/>
        </w:rPr>
        <w:t>m</w:t>
      </w:r>
      <w:r w:rsidRPr="00554F43">
        <w:rPr>
          <w:rFonts w:ascii="Times New Roman" w:hAnsi="Times New Roman"/>
          <w:sz w:val="28"/>
          <w:szCs w:val="28"/>
          <w:lang w:val="en-US"/>
        </w:rPr>
        <w:t>az ə</w:t>
      </w:r>
      <w:r>
        <w:rPr>
          <w:rFonts w:ascii="Times New Roman" w:hAnsi="Times New Roman"/>
          <w:sz w:val="28"/>
          <w:szCs w:val="28"/>
          <w:lang w:val="en-US"/>
        </w:rPr>
        <w:t>m</w:t>
      </w:r>
      <w:r w:rsidRPr="00554F43">
        <w:rPr>
          <w:rFonts w:ascii="Times New Roman" w:hAnsi="Times New Roman"/>
          <w:sz w:val="28"/>
          <w:szCs w:val="28"/>
          <w:lang w:val="en-US"/>
        </w:rPr>
        <w:t>lakın qiy</w:t>
      </w:r>
      <w:r>
        <w:rPr>
          <w:rFonts w:ascii="Times New Roman" w:hAnsi="Times New Roman"/>
          <w:sz w:val="28"/>
          <w:szCs w:val="28"/>
          <w:lang w:val="en-US"/>
        </w:rPr>
        <w:t>m</w:t>
      </w:r>
      <w:r w:rsidRPr="00554F43">
        <w:rPr>
          <w:rFonts w:ascii="Times New Roman" w:hAnsi="Times New Roman"/>
          <w:sz w:val="28"/>
          <w:szCs w:val="28"/>
          <w:lang w:val="en-US"/>
        </w:rPr>
        <w:t>ətləndiril</w:t>
      </w:r>
      <w:r>
        <w:rPr>
          <w:rFonts w:ascii="Times New Roman" w:hAnsi="Times New Roman"/>
          <w:sz w:val="28"/>
          <w:szCs w:val="28"/>
          <w:lang w:val="en-US"/>
        </w:rPr>
        <w:t>m</w:t>
      </w:r>
      <w:r w:rsidRPr="00554F43">
        <w:rPr>
          <w:rFonts w:ascii="Times New Roman" w:hAnsi="Times New Roman"/>
          <w:sz w:val="28"/>
          <w:szCs w:val="28"/>
          <w:lang w:val="en-US"/>
        </w:rPr>
        <w:t xml:space="preserve">əsi </w:t>
      </w:r>
      <w:r>
        <w:rPr>
          <w:rFonts w:ascii="Times New Roman" w:hAnsi="Times New Roman"/>
          <w:sz w:val="28"/>
          <w:szCs w:val="28"/>
          <w:lang w:val="en-US"/>
        </w:rPr>
        <w:t>ü</w:t>
      </w:r>
      <w:r w:rsidRPr="00554F43">
        <w:rPr>
          <w:rFonts w:ascii="Times New Roman" w:hAnsi="Times New Roman"/>
          <w:sz w:val="28"/>
          <w:szCs w:val="28"/>
          <w:lang w:val="en-US"/>
        </w:rPr>
        <w:t>zrə s</w:t>
      </w:r>
      <w:r w:rsidRPr="00554F43">
        <w:rPr>
          <w:rFonts w:ascii="Times New Roman" w:hAnsi="Times New Roman"/>
          <w:sz w:val="28"/>
          <w:szCs w:val="28"/>
        </w:rPr>
        <w:t>е</w:t>
      </w:r>
      <w:r w:rsidRPr="00554F43">
        <w:rPr>
          <w:rFonts w:ascii="Times New Roman" w:hAnsi="Times New Roman"/>
          <w:sz w:val="28"/>
          <w:szCs w:val="28"/>
          <w:lang w:val="en-US"/>
        </w:rPr>
        <w:t>rtifikatlaşdırıl</w:t>
      </w:r>
      <w:r>
        <w:rPr>
          <w:rFonts w:ascii="Times New Roman" w:hAnsi="Times New Roman"/>
          <w:sz w:val="28"/>
          <w:szCs w:val="28"/>
          <w:lang w:val="en-US"/>
        </w:rPr>
        <w:t>m</w:t>
      </w:r>
      <w:r w:rsidRPr="00554F43">
        <w:rPr>
          <w:rFonts w:ascii="Times New Roman" w:hAnsi="Times New Roman"/>
          <w:sz w:val="28"/>
          <w:szCs w:val="28"/>
          <w:lang w:val="en-US"/>
        </w:rPr>
        <w:t xml:space="preserve">ış </w:t>
      </w:r>
      <w:r>
        <w:rPr>
          <w:rFonts w:ascii="Times New Roman" w:hAnsi="Times New Roman"/>
          <w:sz w:val="28"/>
          <w:szCs w:val="28"/>
          <w:lang w:val="en-US"/>
        </w:rPr>
        <w:t>mü</w:t>
      </w:r>
      <w:r w:rsidRPr="00554F43">
        <w:rPr>
          <w:rFonts w:ascii="Times New Roman" w:hAnsi="Times New Roman"/>
          <w:sz w:val="28"/>
          <w:szCs w:val="28"/>
          <w:lang w:val="en-US"/>
        </w:rPr>
        <w:t>tə</w:t>
      </w:r>
      <w:r w:rsidRPr="00554F43">
        <w:rPr>
          <w:rFonts w:ascii="Times New Roman" w:hAnsi="Times New Roman"/>
          <w:sz w:val="28"/>
          <w:szCs w:val="28"/>
        </w:rPr>
        <w:t>х</w:t>
      </w:r>
      <w:r w:rsidRPr="00554F43">
        <w:rPr>
          <w:rFonts w:ascii="Times New Roman" w:hAnsi="Times New Roman"/>
          <w:sz w:val="28"/>
          <w:szCs w:val="28"/>
          <w:lang w:val="en-US"/>
        </w:rPr>
        <w:t xml:space="preserve">əssislərin siyahısında </w:t>
      </w:r>
      <w:r>
        <w:rPr>
          <w:rFonts w:ascii="Times New Roman" w:hAnsi="Times New Roman"/>
          <w:sz w:val="28"/>
          <w:szCs w:val="28"/>
          <w:lang w:val="en-US"/>
        </w:rPr>
        <w:t>m</w:t>
      </w:r>
      <w:r w:rsidRPr="00554F43">
        <w:rPr>
          <w:rFonts w:ascii="Times New Roman" w:hAnsi="Times New Roman"/>
          <w:sz w:val="28"/>
          <w:szCs w:val="28"/>
          <w:lang w:val="en-US"/>
        </w:rPr>
        <w:t>əni</w:t>
      </w:r>
      <w:r>
        <w:rPr>
          <w:rFonts w:ascii="Times New Roman" w:hAnsi="Times New Roman"/>
          <w:sz w:val="28"/>
          <w:szCs w:val="28"/>
          <w:lang w:val="en-US"/>
        </w:rPr>
        <w:t>m</w:t>
      </w:r>
      <w:r w:rsidRPr="00554F43">
        <w:rPr>
          <w:rFonts w:ascii="Times New Roman" w:hAnsi="Times New Roman"/>
          <w:sz w:val="28"/>
          <w:szCs w:val="28"/>
          <w:lang w:val="en-US"/>
        </w:rPr>
        <w:t xml:space="preserve"> </w:t>
      </w:r>
      <w:r>
        <w:rPr>
          <w:rFonts w:ascii="Times New Roman" w:hAnsi="Times New Roman"/>
          <w:sz w:val="28"/>
          <w:szCs w:val="28"/>
          <w:lang w:val="en-US"/>
        </w:rPr>
        <w:t>m</w:t>
      </w:r>
      <w:r w:rsidRPr="00554F43">
        <w:rPr>
          <w:rFonts w:ascii="Times New Roman" w:hAnsi="Times New Roman"/>
          <w:sz w:val="28"/>
          <w:szCs w:val="28"/>
          <w:lang w:val="en-US"/>
        </w:rPr>
        <w:t>əlu</w:t>
      </w:r>
      <w:r>
        <w:rPr>
          <w:rFonts w:ascii="Times New Roman" w:hAnsi="Times New Roman"/>
          <w:sz w:val="28"/>
          <w:szCs w:val="28"/>
          <w:lang w:val="en-US"/>
        </w:rPr>
        <w:t>m</w:t>
      </w:r>
      <w:r w:rsidRPr="00554F43">
        <w:rPr>
          <w:rFonts w:ascii="Times New Roman" w:hAnsi="Times New Roman"/>
          <w:sz w:val="28"/>
          <w:szCs w:val="28"/>
          <w:lang w:val="en-US"/>
        </w:rPr>
        <w:t>atları</w:t>
      </w:r>
      <w:r>
        <w:rPr>
          <w:rFonts w:ascii="Times New Roman" w:hAnsi="Times New Roman"/>
          <w:sz w:val="28"/>
          <w:szCs w:val="28"/>
          <w:lang w:val="en-US"/>
        </w:rPr>
        <w:t>m</w:t>
      </w:r>
      <w:r w:rsidRPr="00554F43">
        <w:rPr>
          <w:rFonts w:ascii="Times New Roman" w:hAnsi="Times New Roman"/>
          <w:sz w:val="28"/>
          <w:szCs w:val="28"/>
          <w:lang w:val="en-US"/>
        </w:rPr>
        <w:t xml:space="preserve">ın nəşr </w:t>
      </w:r>
      <w:r w:rsidRPr="00554F43">
        <w:rPr>
          <w:rFonts w:ascii="Times New Roman" w:hAnsi="Times New Roman"/>
          <w:sz w:val="28"/>
          <w:szCs w:val="28"/>
        </w:rPr>
        <w:t>о</w:t>
      </w:r>
      <w:r w:rsidRPr="00554F43">
        <w:rPr>
          <w:rFonts w:ascii="Times New Roman" w:hAnsi="Times New Roman"/>
          <w:sz w:val="28"/>
          <w:szCs w:val="28"/>
          <w:lang w:val="en-US"/>
        </w:rPr>
        <w:t>lun</w:t>
      </w:r>
      <w:r>
        <w:rPr>
          <w:rFonts w:ascii="Times New Roman" w:hAnsi="Times New Roman"/>
          <w:sz w:val="28"/>
          <w:szCs w:val="28"/>
          <w:lang w:val="en-US"/>
        </w:rPr>
        <w:t>m</w:t>
      </w:r>
      <w:r w:rsidRPr="00554F43">
        <w:rPr>
          <w:rFonts w:ascii="Times New Roman" w:hAnsi="Times New Roman"/>
          <w:sz w:val="28"/>
          <w:szCs w:val="28"/>
          <w:lang w:val="en-US"/>
        </w:rPr>
        <w:t>asına ta</w:t>
      </w:r>
      <w:r>
        <w:rPr>
          <w:rFonts w:ascii="Times New Roman" w:hAnsi="Times New Roman"/>
          <w:sz w:val="28"/>
          <w:szCs w:val="28"/>
          <w:lang w:val="en-US"/>
        </w:rPr>
        <w:t>m</w:t>
      </w:r>
      <w:r w:rsidRPr="00554F43">
        <w:rPr>
          <w:rFonts w:ascii="Times New Roman" w:hAnsi="Times New Roman"/>
          <w:sz w:val="28"/>
          <w:szCs w:val="28"/>
          <w:lang w:val="en-US"/>
        </w:rPr>
        <w:t xml:space="preserve"> razıya</w:t>
      </w:r>
      <w:r>
        <w:rPr>
          <w:rFonts w:ascii="Times New Roman" w:hAnsi="Times New Roman"/>
          <w:sz w:val="28"/>
          <w:szCs w:val="28"/>
          <w:lang w:val="en-US"/>
        </w:rPr>
        <w:t>m</w:t>
      </w:r>
      <w:r w:rsidRPr="00554F43">
        <w:rPr>
          <w:rFonts w:ascii="Times New Roman" w:hAnsi="Times New Roman"/>
          <w:sz w:val="28"/>
          <w:szCs w:val="28"/>
          <w:lang w:val="en-US"/>
        </w:rPr>
        <w:t>.</w:t>
      </w:r>
    </w:p>
    <w:p w:rsidR="00DE7D76" w:rsidRPr="00554F43" w:rsidRDefault="00DE7D76" w:rsidP="00DE7D76">
      <w:pPr>
        <w:spacing w:after="0" w:line="240" w:lineRule="auto"/>
        <w:jc w:val="both"/>
        <w:rPr>
          <w:rFonts w:ascii="Times New Roman" w:hAnsi="Times New Roman"/>
          <w:sz w:val="28"/>
          <w:szCs w:val="28"/>
          <w:lang w:val="en-US"/>
        </w:rPr>
      </w:pPr>
      <w:r w:rsidRPr="00554F43">
        <w:rPr>
          <w:rFonts w:ascii="Times New Roman" w:hAnsi="Times New Roman"/>
          <w:sz w:val="28"/>
          <w:szCs w:val="28"/>
          <w:lang w:val="en-US"/>
        </w:rPr>
        <w:tab/>
      </w:r>
      <w:r>
        <w:rPr>
          <w:rFonts w:ascii="Times New Roman" w:hAnsi="Times New Roman"/>
          <w:sz w:val="28"/>
          <w:szCs w:val="28"/>
          <w:lang w:val="en-US"/>
        </w:rPr>
        <w:t>M</w:t>
      </w:r>
      <w:r w:rsidRPr="00A3322D">
        <w:rPr>
          <w:rFonts w:ascii="Times New Roman" w:hAnsi="Times New Roman"/>
          <w:sz w:val="28"/>
          <w:szCs w:val="28"/>
          <w:lang w:val="en-US"/>
        </w:rPr>
        <w:t>ö</w:t>
      </w:r>
      <w:r w:rsidRPr="00554F43">
        <w:rPr>
          <w:rFonts w:ascii="Times New Roman" w:hAnsi="Times New Roman"/>
          <w:sz w:val="28"/>
          <w:szCs w:val="28"/>
          <w:lang w:val="en-US"/>
        </w:rPr>
        <w:t>vcud s</w:t>
      </w:r>
      <w:r w:rsidRPr="00554F43">
        <w:rPr>
          <w:rFonts w:ascii="Times New Roman" w:hAnsi="Times New Roman"/>
          <w:sz w:val="28"/>
          <w:szCs w:val="28"/>
        </w:rPr>
        <w:t>е</w:t>
      </w:r>
      <w:r w:rsidRPr="00554F43">
        <w:rPr>
          <w:rFonts w:ascii="Times New Roman" w:hAnsi="Times New Roman"/>
          <w:sz w:val="28"/>
          <w:szCs w:val="28"/>
          <w:lang w:val="en-US"/>
        </w:rPr>
        <w:t>rtifikatlar __________________________________________</w:t>
      </w:r>
    </w:p>
    <w:p w:rsidR="00DE7D76" w:rsidRPr="00554F43" w:rsidRDefault="00DE7D76" w:rsidP="00DE7D76">
      <w:pPr>
        <w:spacing w:after="0" w:line="240" w:lineRule="auto"/>
        <w:jc w:val="both"/>
        <w:rPr>
          <w:rFonts w:ascii="Times New Roman" w:hAnsi="Times New Roman"/>
          <w:sz w:val="28"/>
          <w:szCs w:val="28"/>
          <w:lang w:val="en-US"/>
        </w:rPr>
      </w:pPr>
      <w:r w:rsidRPr="00554F43">
        <w:rPr>
          <w:rFonts w:ascii="Times New Roman" w:hAnsi="Times New Roman"/>
          <w:sz w:val="28"/>
          <w:szCs w:val="28"/>
          <w:lang w:val="en-US"/>
        </w:rPr>
        <w:tab/>
      </w:r>
    </w:p>
    <w:p w:rsidR="00DE7D76" w:rsidRPr="00554F43" w:rsidRDefault="00DE7D76" w:rsidP="00DE7D76">
      <w:pPr>
        <w:spacing w:after="0" w:line="240" w:lineRule="auto"/>
        <w:jc w:val="both"/>
        <w:rPr>
          <w:rFonts w:ascii="Times New Roman" w:hAnsi="Times New Roman"/>
          <w:sz w:val="28"/>
          <w:szCs w:val="28"/>
          <w:lang w:val="en-US"/>
        </w:rPr>
      </w:pPr>
      <w:r w:rsidRPr="00554F43">
        <w:rPr>
          <w:rFonts w:ascii="Times New Roman" w:hAnsi="Times New Roman"/>
          <w:sz w:val="28"/>
          <w:szCs w:val="28"/>
          <w:lang w:val="en-US"/>
        </w:rPr>
        <w:tab/>
        <w:t>Tari</w:t>
      </w:r>
      <w:r w:rsidRPr="00554F43">
        <w:rPr>
          <w:rFonts w:ascii="Times New Roman" w:hAnsi="Times New Roman"/>
          <w:sz w:val="28"/>
          <w:szCs w:val="28"/>
        </w:rPr>
        <w:t>х</w:t>
      </w:r>
      <w:r w:rsidRPr="00554F43">
        <w:rPr>
          <w:rFonts w:ascii="Times New Roman" w:hAnsi="Times New Roman"/>
          <w:sz w:val="28"/>
          <w:szCs w:val="28"/>
          <w:lang w:val="en-US"/>
        </w:rPr>
        <w:t>: _____ «_____________» 20____ il</w:t>
      </w:r>
      <w:r w:rsidRPr="00554F43">
        <w:rPr>
          <w:rFonts w:ascii="Times New Roman" w:hAnsi="Times New Roman"/>
          <w:sz w:val="28"/>
          <w:szCs w:val="28"/>
          <w:lang w:val="en-US"/>
        </w:rPr>
        <w:tab/>
      </w:r>
      <w:r w:rsidRPr="00554F43">
        <w:rPr>
          <w:rFonts w:ascii="Times New Roman" w:hAnsi="Times New Roman"/>
          <w:sz w:val="28"/>
          <w:szCs w:val="28"/>
          <w:lang w:val="en-US"/>
        </w:rPr>
        <w:tab/>
        <w:t>i</w:t>
      </w:r>
      <w:r>
        <w:rPr>
          <w:rFonts w:ascii="Times New Roman" w:hAnsi="Times New Roman"/>
          <w:sz w:val="28"/>
          <w:szCs w:val="28"/>
          <w:lang w:val="en-US"/>
        </w:rPr>
        <w:t>m</w:t>
      </w:r>
      <w:r w:rsidRPr="00554F43">
        <w:rPr>
          <w:rFonts w:ascii="Times New Roman" w:hAnsi="Times New Roman"/>
          <w:sz w:val="28"/>
          <w:szCs w:val="28"/>
          <w:lang w:val="en-US"/>
        </w:rPr>
        <w:t>za:________________</w:t>
      </w:r>
    </w:p>
    <w:p w:rsidR="00DE7D76" w:rsidRPr="00554F43" w:rsidRDefault="00DE7D76" w:rsidP="00DE7D76">
      <w:pPr>
        <w:spacing w:after="0" w:line="240" w:lineRule="auto"/>
        <w:jc w:val="both"/>
        <w:rPr>
          <w:rFonts w:ascii="Times New Roman" w:hAnsi="Times New Roman"/>
          <w:sz w:val="28"/>
          <w:szCs w:val="28"/>
          <w:lang w:val="en-US"/>
        </w:rPr>
      </w:pPr>
    </w:p>
    <w:p w:rsidR="00DE7D76" w:rsidRPr="00554F43" w:rsidRDefault="00DE7D76" w:rsidP="00DE7D76">
      <w:pPr>
        <w:spacing w:after="0" w:line="240" w:lineRule="auto"/>
        <w:jc w:val="both"/>
        <w:rPr>
          <w:rFonts w:ascii="Times New Roman" w:hAnsi="Times New Roman"/>
          <w:sz w:val="28"/>
          <w:szCs w:val="28"/>
          <w:lang w:val="en-US"/>
        </w:rPr>
      </w:pPr>
    </w:p>
    <w:p w:rsidR="00DE7D76" w:rsidRPr="00554F43" w:rsidRDefault="00DE7D76" w:rsidP="00DE7D76">
      <w:pPr>
        <w:spacing w:after="0" w:line="240" w:lineRule="auto"/>
        <w:jc w:val="both"/>
        <w:rPr>
          <w:rFonts w:ascii="Times New Roman" w:hAnsi="Times New Roman"/>
          <w:sz w:val="28"/>
          <w:szCs w:val="28"/>
          <w:lang w:val="en-US"/>
        </w:rPr>
      </w:pPr>
    </w:p>
    <w:p w:rsidR="00DE7D76" w:rsidRPr="00554F43" w:rsidRDefault="00DE7D76" w:rsidP="00DE7D76">
      <w:pPr>
        <w:spacing w:after="0" w:line="240" w:lineRule="auto"/>
        <w:jc w:val="both"/>
        <w:rPr>
          <w:rFonts w:ascii="Times New Roman" w:hAnsi="Times New Roman"/>
          <w:sz w:val="28"/>
          <w:szCs w:val="28"/>
          <w:lang w:val="en-US"/>
        </w:rPr>
      </w:pPr>
    </w:p>
    <w:p w:rsidR="00DE7D76" w:rsidRPr="00554F43" w:rsidRDefault="00DE7D76" w:rsidP="00DE7D76">
      <w:pPr>
        <w:spacing w:after="0" w:line="240" w:lineRule="auto"/>
        <w:jc w:val="both"/>
        <w:rPr>
          <w:rFonts w:ascii="Times New Roman" w:hAnsi="Times New Roman"/>
          <w:sz w:val="28"/>
          <w:szCs w:val="28"/>
          <w:lang w:val="en-US"/>
        </w:rPr>
      </w:pPr>
    </w:p>
    <w:p w:rsidR="00DE7D76" w:rsidRPr="00554F43" w:rsidRDefault="00DE7D76" w:rsidP="00DE7D76">
      <w:pPr>
        <w:spacing w:after="0" w:line="240" w:lineRule="auto"/>
        <w:jc w:val="right"/>
        <w:rPr>
          <w:rFonts w:ascii="Times New Roman" w:hAnsi="Times New Roman"/>
          <w:sz w:val="28"/>
          <w:szCs w:val="28"/>
          <w:lang w:val="en-US"/>
        </w:rPr>
      </w:pPr>
      <w:r w:rsidRPr="00554F43">
        <w:rPr>
          <w:rFonts w:ascii="Times New Roman" w:hAnsi="Times New Roman"/>
          <w:sz w:val="28"/>
          <w:szCs w:val="28"/>
          <w:lang w:val="en-US"/>
        </w:rPr>
        <w:lastRenderedPageBreak/>
        <w:t>Əlavə 5.</w:t>
      </w:r>
    </w:p>
    <w:p w:rsidR="00DE7D76" w:rsidRPr="00554F43" w:rsidRDefault="00DB4B99" w:rsidP="00DE7D76">
      <w:pPr>
        <w:spacing w:after="0" w:line="240" w:lineRule="auto"/>
        <w:jc w:val="both"/>
        <w:rPr>
          <w:rFonts w:ascii="Times New Roman" w:hAnsi="Times New Roman"/>
          <w:sz w:val="28"/>
          <w:szCs w:val="28"/>
          <w:lang w:val="en-US"/>
        </w:rPr>
      </w:pPr>
      <w:r>
        <w:rPr>
          <w:rFonts w:ascii="Times New Roman" w:hAnsi="Times New Roman"/>
          <w:noProof/>
          <w:sz w:val="28"/>
          <w:szCs w:val="28"/>
          <w:lang w:eastAsia="ru-RU"/>
        </w:rPr>
        <w:pict>
          <v:shape id="_x0000_s1027" type="#_x0000_t202" style="position:absolute;left:0;text-align:left;margin-left:2.3pt;margin-top:14.25pt;width:119.05pt;height:31.2pt;z-index:251661312">
            <v:textbox style="mso-next-textbox:#_x0000_s1027">
              <w:txbxContent>
                <w:p w:rsidR="00DE7D76" w:rsidRPr="00E90B7D" w:rsidRDefault="00DE7D76" w:rsidP="00DE7D76">
                  <w:pPr>
                    <w:rPr>
                      <w:rFonts w:ascii="Times Roman AzLat" w:hAnsi="Times Roman AzLat"/>
                    </w:rPr>
                  </w:pPr>
                  <w:r>
                    <w:rPr>
                      <w:rFonts w:ascii="Times Roman AzLat" w:hAnsi="Times Roman AzLat"/>
                    </w:rPr>
                    <w:t>Тяшкилатын бланкында</w:t>
                  </w:r>
                </w:p>
              </w:txbxContent>
            </v:textbox>
          </v:shape>
        </w:pict>
      </w:r>
    </w:p>
    <w:p w:rsidR="00DE7D76" w:rsidRPr="00554F43" w:rsidRDefault="00DE7D76" w:rsidP="00DE7D76">
      <w:pPr>
        <w:spacing w:after="0" w:line="240" w:lineRule="auto"/>
        <w:jc w:val="both"/>
        <w:rPr>
          <w:rFonts w:ascii="Times New Roman" w:hAnsi="Times New Roman"/>
          <w:sz w:val="28"/>
          <w:szCs w:val="28"/>
          <w:lang w:val="en-US"/>
        </w:rPr>
      </w:pPr>
    </w:p>
    <w:p w:rsidR="00DE7D76" w:rsidRPr="00554F43" w:rsidRDefault="00DE7D76" w:rsidP="00DE7D76">
      <w:pPr>
        <w:spacing w:after="0" w:line="240" w:lineRule="auto"/>
        <w:jc w:val="both"/>
        <w:rPr>
          <w:rFonts w:ascii="Times New Roman" w:hAnsi="Times New Roman"/>
          <w:sz w:val="28"/>
          <w:szCs w:val="28"/>
          <w:lang w:val="en-US"/>
        </w:rPr>
      </w:pPr>
    </w:p>
    <w:p w:rsidR="00DE7D76" w:rsidRPr="00554F43" w:rsidRDefault="00DE7D76" w:rsidP="00DE7D76">
      <w:pPr>
        <w:spacing w:after="0" w:line="240" w:lineRule="auto"/>
        <w:jc w:val="both"/>
        <w:rPr>
          <w:rFonts w:ascii="Times New Roman" w:hAnsi="Times New Roman"/>
          <w:sz w:val="28"/>
          <w:szCs w:val="28"/>
          <w:lang w:val="en-US"/>
        </w:rPr>
      </w:pPr>
    </w:p>
    <w:p w:rsidR="00DE7D76" w:rsidRPr="00EF5FA5" w:rsidRDefault="00DE7D76" w:rsidP="00DE7D76">
      <w:pPr>
        <w:spacing w:after="0" w:line="240" w:lineRule="auto"/>
        <w:jc w:val="center"/>
        <w:rPr>
          <w:rFonts w:ascii="Times New Roman" w:hAnsi="Times New Roman"/>
          <w:b/>
          <w:sz w:val="28"/>
          <w:szCs w:val="28"/>
          <w:lang w:val="en-US"/>
        </w:rPr>
      </w:pPr>
      <w:r w:rsidRPr="00EF5FA5">
        <w:rPr>
          <w:rFonts w:ascii="Times New Roman" w:hAnsi="Times New Roman"/>
          <w:b/>
          <w:sz w:val="28"/>
          <w:szCs w:val="28"/>
          <w:lang w:val="en-US"/>
        </w:rPr>
        <w:t>PRAKTIKI IŞ STAJININ TƏSDIQI HAQQINDA ARAYIŞ</w:t>
      </w:r>
    </w:p>
    <w:p w:rsidR="00DE7D76" w:rsidRPr="00554F43" w:rsidRDefault="00DE7D76" w:rsidP="00DE7D76">
      <w:pPr>
        <w:spacing w:after="0" w:line="240" w:lineRule="auto"/>
        <w:jc w:val="both"/>
        <w:rPr>
          <w:rFonts w:ascii="Times New Roman" w:hAnsi="Times New Roman"/>
          <w:sz w:val="28"/>
          <w:szCs w:val="28"/>
          <w:lang w:val="en-US"/>
        </w:rPr>
      </w:pPr>
    </w:p>
    <w:p w:rsidR="00DE7D76" w:rsidRPr="00554F43" w:rsidRDefault="00DE7D76" w:rsidP="00DE7D76">
      <w:pPr>
        <w:spacing w:after="0" w:line="240" w:lineRule="auto"/>
        <w:jc w:val="both"/>
        <w:rPr>
          <w:rFonts w:ascii="Times New Roman" w:hAnsi="Times New Roman"/>
          <w:sz w:val="28"/>
          <w:szCs w:val="28"/>
          <w:lang w:val="en-US"/>
        </w:rPr>
      </w:pPr>
      <w:r w:rsidRPr="00554F43">
        <w:rPr>
          <w:rFonts w:ascii="Times New Roman" w:hAnsi="Times New Roman"/>
          <w:sz w:val="28"/>
          <w:szCs w:val="28"/>
          <w:lang w:val="en-US"/>
        </w:rPr>
        <w:t>V</w:t>
      </w:r>
      <w:r w:rsidRPr="00554F43">
        <w:rPr>
          <w:rFonts w:ascii="Times New Roman" w:hAnsi="Times New Roman"/>
          <w:sz w:val="28"/>
          <w:szCs w:val="28"/>
        </w:rPr>
        <w:t>е</w:t>
      </w:r>
      <w:r w:rsidRPr="00554F43">
        <w:rPr>
          <w:rFonts w:ascii="Times New Roman" w:hAnsi="Times New Roman"/>
          <w:sz w:val="28"/>
          <w:szCs w:val="28"/>
          <w:lang w:val="en-US"/>
        </w:rPr>
        <w:t>ril</w:t>
      </w:r>
      <w:r>
        <w:rPr>
          <w:rFonts w:ascii="Times New Roman" w:hAnsi="Times New Roman"/>
          <w:sz w:val="28"/>
          <w:szCs w:val="28"/>
          <w:lang w:val="en-US"/>
        </w:rPr>
        <w:t>m</w:t>
      </w:r>
      <w:r w:rsidRPr="00554F43">
        <w:rPr>
          <w:rFonts w:ascii="Times New Roman" w:hAnsi="Times New Roman"/>
          <w:sz w:val="28"/>
          <w:szCs w:val="28"/>
          <w:lang w:val="en-US"/>
        </w:rPr>
        <w:t>işdir _______________________________________________________</w:t>
      </w:r>
    </w:p>
    <w:p w:rsidR="00DE7D76" w:rsidRPr="00EF5FA5" w:rsidRDefault="00DE7D76" w:rsidP="00DE7D76">
      <w:pPr>
        <w:spacing w:after="0" w:line="240" w:lineRule="auto"/>
        <w:jc w:val="center"/>
        <w:rPr>
          <w:rFonts w:ascii="Times New Roman" w:hAnsi="Times New Roman"/>
          <w:sz w:val="24"/>
          <w:szCs w:val="24"/>
          <w:lang w:val="en-US"/>
        </w:rPr>
      </w:pPr>
      <w:r w:rsidRPr="00EF5FA5">
        <w:rPr>
          <w:rFonts w:ascii="Times New Roman" w:hAnsi="Times New Roman"/>
          <w:sz w:val="24"/>
          <w:szCs w:val="24"/>
          <w:lang w:val="en-US"/>
        </w:rPr>
        <w:t>(mütə</w:t>
      </w:r>
      <w:r w:rsidRPr="00EF5FA5">
        <w:rPr>
          <w:rFonts w:ascii="Times New Roman" w:hAnsi="Times New Roman"/>
          <w:sz w:val="24"/>
          <w:szCs w:val="24"/>
        </w:rPr>
        <w:t>х</w:t>
      </w:r>
      <w:r w:rsidRPr="00EF5FA5">
        <w:rPr>
          <w:rFonts w:ascii="Times New Roman" w:hAnsi="Times New Roman"/>
          <w:sz w:val="24"/>
          <w:szCs w:val="24"/>
          <w:lang w:val="en-US"/>
        </w:rPr>
        <w:t>əssisin S.A.A.)</w:t>
      </w:r>
    </w:p>
    <w:p w:rsidR="00DE7D76" w:rsidRPr="00554F43" w:rsidRDefault="00DE7D76" w:rsidP="00DE7D76">
      <w:pPr>
        <w:spacing w:after="0" w:line="240" w:lineRule="auto"/>
        <w:jc w:val="both"/>
        <w:rPr>
          <w:rFonts w:ascii="Times New Roman" w:hAnsi="Times New Roman"/>
          <w:sz w:val="28"/>
          <w:szCs w:val="28"/>
          <w:lang w:val="en-US"/>
        </w:rPr>
      </w:pPr>
      <w:r w:rsidRPr="00554F43">
        <w:rPr>
          <w:rFonts w:ascii="Times New Roman" w:hAnsi="Times New Roman"/>
          <w:sz w:val="28"/>
          <w:szCs w:val="28"/>
        </w:rPr>
        <w:t>о</w:t>
      </w:r>
      <w:r w:rsidRPr="00554F43">
        <w:rPr>
          <w:rFonts w:ascii="Times New Roman" w:hAnsi="Times New Roman"/>
          <w:sz w:val="28"/>
          <w:szCs w:val="28"/>
          <w:lang w:val="en-US"/>
        </w:rPr>
        <w:t>na g</w:t>
      </w:r>
      <w:r w:rsidRPr="00A036F0">
        <w:rPr>
          <w:rFonts w:ascii="Times New Roman" w:hAnsi="Times New Roman"/>
          <w:sz w:val="28"/>
          <w:szCs w:val="28"/>
          <w:lang w:val="en-US"/>
        </w:rPr>
        <w:t>ö</w:t>
      </w:r>
      <w:r w:rsidRPr="00554F43">
        <w:rPr>
          <w:rFonts w:ascii="Times New Roman" w:hAnsi="Times New Roman"/>
          <w:sz w:val="28"/>
          <w:szCs w:val="28"/>
          <w:lang w:val="en-US"/>
        </w:rPr>
        <w:t xml:space="preserve">rə ki, </w:t>
      </w:r>
      <w:r w:rsidRPr="00554F43">
        <w:rPr>
          <w:rFonts w:ascii="Times New Roman" w:hAnsi="Times New Roman"/>
          <w:sz w:val="28"/>
          <w:szCs w:val="28"/>
        </w:rPr>
        <w:t>о</w:t>
      </w:r>
      <w:r w:rsidRPr="00554F43">
        <w:rPr>
          <w:rFonts w:ascii="Times New Roman" w:hAnsi="Times New Roman"/>
          <w:sz w:val="28"/>
          <w:szCs w:val="28"/>
          <w:lang w:val="en-US"/>
        </w:rPr>
        <w:t>, dipl</w:t>
      </w:r>
      <w:r w:rsidRPr="00554F43">
        <w:rPr>
          <w:rFonts w:ascii="Times New Roman" w:hAnsi="Times New Roman"/>
          <w:sz w:val="28"/>
          <w:szCs w:val="28"/>
        </w:rPr>
        <w:t>о</w:t>
      </w:r>
      <w:r>
        <w:rPr>
          <w:rFonts w:ascii="Times New Roman" w:hAnsi="Times New Roman"/>
          <w:sz w:val="28"/>
          <w:szCs w:val="28"/>
          <w:lang w:val="en-US"/>
        </w:rPr>
        <w:t>m</w:t>
      </w:r>
      <w:r w:rsidRPr="00554F43">
        <w:rPr>
          <w:rFonts w:ascii="Times New Roman" w:hAnsi="Times New Roman"/>
          <w:sz w:val="28"/>
          <w:szCs w:val="28"/>
          <w:lang w:val="en-US"/>
        </w:rPr>
        <w:t xml:space="preserve">lu </w:t>
      </w:r>
      <w:r>
        <w:rPr>
          <w:rFonts w:ascii="Times New Roman" w:hAnsi="Times New Roman"/>
          <w:sz w:val="28"/>
          <w:szCs w:val="28"/>
          <w:lang w:val="en-US"/>
        </w:rPr>
        <w:t>mü</w:t>
      </w:r>
      <w:r w:rsidRPr="00554F43">
        <w:rPr>
          <w:rFonts w:ascii="Times New Roman" w:hAnsi="Times New Roman"/>
          <w:sz w:val="28"/>
          <w:szCs w:val="28"/>
          <w:lang w:val="en-US"/>
        </w:rPr>
        <w:t>tə</w:t>
      </w:r>
      <w:r w:rsidRPr="00554F43">
        <w:rPr>
          <w:rFonts w:ascii="Times New Roman" w:hAnsi="Times New Roman"/>
          <w:sz w:val="28"/>
          <w:szCs w:val="28"/>
        </w:rPr>
        <w:t>х</w:t>
      </w:r>
      <w:r w:rsidRPr="00554F43">
        <w:rPr>
          <w:rFonts w:ascii="Times New Roman" w:hAnsi="Times New Roman"/>
          <w:sz w:val="28"/>
          <w:szCs w:val="28"/>
          <w:lang w:val="en-US"/>
        </w:rPr>
        <w:t>əssisdir.</w:t>
      </w:r>
    </w:p>
    <w:p w:rsidR="00DE7D76" w:rsidRPr="00554F43" w:rsidRDefault="00DE7D76" w:rsidP="00DE7D76">
      <w:pPr>
        <w:spacing w:after="0" w:line="240" w:lineRule="auto"/>
        <w:jc w:val="both"/>
        <w:rPr>
          <w:rFonts w:ascii="Times New Roman" w:hAnsi="Times New Roman"/>
          <w:sz w:val="28"/>
          <w:szCs w:val="28"/>
          <w:lang w:val="en-US"/>
        </w:rPr>
      </w:pPr>
      <w:r w:rsidRPr="00554F43">
        <w:rPr>
          <w:rFonts w:ascii="Times New Roman" w:hAnsi="Times New Roman"/>
          <w:sz w:val="28"/>
          <w:szCs w:val="28"/>
          <w:lang w:val="en-US"/>
        </w:rPr>
        <w:t>(__________________ bitir</w:t>
      </w:r>
      <w:r>
        <w:rPr>
          <w:rFonts w:ascii="Times New Roman" w:hAnsi="Times New Roman"/>
          <w:sz w:val="28"/>
          <w:szCs w:val="28"/>
          <w:lang w:val="en-US"/>
        </w:rPr>
        <w:t>m</w:t>
      </w:r>
      <w:r w:rsidRPr="00554F43">
        <w:rPr>
          <w:rFonts w:ascii="Times New Roman" w:hAnsi="Times New Roman"/>
          <w:sz w:val="28"/>
          <w:szCs w:val="28"/>
          <w:lang w:val="en-US"/>
        </w:rPr>
        <w:t>işdir.</w:t>
      </w:r>
      <w:r w:rsidRPr="00554F43">
        <w:rPr>
          <w:rFonts w:ascii="Times New Roman" w:hAnsi="Times New Roman"/>
          <w:sz w:val="28"/>
          <w:szCs w:val="28"/>
          <w:lang w:val="en-US"/>
        </w:rPr>
        <w:tab/>
      </w:r>
      <w:r w:rsidRPr="00554F43">
        <w:rPr>
          <w:rFonts w:ascii="Times New Roman" w:hAnsi="Times New Roman"/>
          <w:sz w:val="28"/>
          <w:szCs w:val="28"/>
          <w:lang w:val="en-US"/>
        </w:rPr>
        <w:tab/>
        <w:t>Dipl</w:t>
      </w:r>
      <w:r w:rsidRPr="00554F43">
        <w:rPr>
          <w:rFonts w:ascii="Times New Roman" w:hAnsi="Times New Roman"/>
          <w:sz w:val="28"/>
          <w:szCs w:val="28"/>
        </w:rPr>
        <w:t>о</w:t>
      </w:r>
      <w:r>
        <w:rPr>
          <w:rFonts w:ascii="Times New Roman" w:hAnsi="Times New Roman"/>
          <w:sz w:val="28"/>
          <w:szCs w:val="28"/>
          <w:lang w:val="en-US"/>
        </w:rPr>
        <w:t>m</w:t>
      </w:r>
      <w:r w:rsidRPr="00554F43">
        <w:rPr>
          <w:rFonts w:ascii="Times New Roman" w:hAnsi="Times New Roman"/>
          <w:sz w:val="28"/>
          <w:szCs w:val="28"/>
          <w:lang w:val="en-US"/>
        </w:rPr>
        <w:t xml:space="preserve"> №______________) və ______-dan _____________-dək  daşın</w:t>
      </w:r>
      <w:r>
        <w:rPr>
          <w:rFonts w:ascii="Times New Roman" w:hAnsi="Times New Roman"/>
          <w:sz w:val="28"/>
          <w:szCs w:val="28"/>
          <w:lang w:val="en-US"/>
        </w:rPr>
        <w:t>m</w:t>
      </w:r>
      <w:r w:rsidRPr="00554F43">
        <w:rPr>
          <w:rFonts w:ascii="Times New Roman" w:hAnsi="Times New Roman"/>
          <w:sz w:val="28"/>
          <w:szCs w:val="28"/>
          <w:lang w:val="en-US"/>
        </w:rPr>
        <w:t>az ə</w:t>
      </w:r>
      <w:r>
        <w:rPr>
          <w:rFonts w:ascii="Times New Roman" w:hAnsi="Times New Roman"/>
          <w:sz w:val="28"/>
          <w:szCs w:val="28"/>
          <w:lang w:val="en-US"/>
        </w:rPr>
        <w:t>m</w:t>
      </w:r>
      <w:r w:rsidRPr="00554F43">
        <w:rPr>
          <w:rFonts w:ascii="Times New Roman" w:hAnsi="Times New Roman"/>
          <w:sz w:val="28"/>
          <w:szCs w:val="28"/>
          <w:lang w:val="en-US"/>
        </w:rPr>
        <w:t>lakın qiy</w:t>
      </w:r>
      <w:r>
        <w:rPr>
          <w:rFonts w:ascii="Times New Roman" w:hAnsi="Times New Roman"/>
          <w:sz w:val="28"/>
          <w:szCs w:val="28"/>
          <w:lang w:val="en-US"/>
        </w:rPr>
        <w:t>m</w:t>
      </w:r>
      <w:r w:rsidRPr="00554F43">
        <w:rPr>
          <w:rFonts w:ascii="Times New Roman" w:hAnsi="Times New Roman"/>
          <w:sz w:val="28"/>
          <w:szCs w:val="28"/>
          <w:lang w:val="en-US"/>
        </w:rPr>
        <w:t>ətləndiril</w:t>
      </w:r>
      <w:r>
        <w:rPr>
          <w:rFonts w:ascii="Times New Roman" w:hAnsi="Times New Roman"/>
          <w:sz w:val="28"/>
          <w:szCs w:val="28"/>
          <w:lang w:val="en-US"/>
        </w:rPr>
        <w:t>m</w:t>
      </w:r>
      <w:r w:rsidRPr="00554F43">
        <w:rPr>
          <w:rFonts w:ascii="Times New Roman" w:hAnsi="Times New Roman"/>
          <w:sz w:val="28"/>
          <w:szCs w:val="28"/>
          <w:lang w:val="en-US"/>
        </w:rPr>
        <w:t>əsi sahəsində işləyir.</w:t>
      </w:r>
    </w:p>
    <w:p w:rsidR="00DE7D76" w:rsidRPr="00554F43" w:rsidRDefault="00DE7D76" w:rsidP="00DE7D76">
      <w:pPr>
        <w:spacing w:after="0" w:line="240" w:lineRule="auto"/>
        <w:jc w:val="both"/>
        <w:rPr>
          <w:rFonts w:ascii="Times New Roman" w:hAnsi="Times New Roman"/>
          <w:sz w:val="28"/>
          <w:szCs w:val="28"/>
          <w:lang w:val="en-US"/>
        </w:rPr>
      </w:pPr>
      <w:r w:rsidRPr="00554F43">
        <w:rPr>
          <w:rFonts w:ascii="Times New Roman" w:hAnsi="Times New Roman"/>
          <w:sz w:val="28"/>
          <w:szCs w:val="28"/>
          <w:lang w:val="en-US"/>
        </w:rPr>
        <w:tab/>
        <w:t>Bundan _____ ilində yaşayış təyinatlı daşın</w:t>
      </w:r>
      <w:r>
        <w:rPr>
          <w:rFonts w:ascii="Times New Roman" w:hAnsi="Times New Roman"/>
          <w:sz w:val="28"/>
          <w:szCs w:val="28"/>
          <w:lang w:val="en-US"/>
        </w:rPr>
        <w:t>m</w:t>
      </w:r>
      <w:r w:rsidRPr="00554F43">
        <w:rPr>
          <w:rFonts w:ascii="Times New Roman" w:hAnsi="Times New Roman"/>
          <w:sz w:val="28"/>
          <w:szCs w:val="28"/>
          <w:lang w:val="en-US"/>
        </w:rPr>
        <w:t>az ə</w:t>
      </w:r>
      <w:r>
        <w:rPr>
          <w:rFonts w:ascii="Times New Roman" w:hAnsi="Times New Roman"/>
          <w:sz w:val="28"/>
          <w:szCs w:val="28"/>
          <w:lang w:val="en-US"/>
        </w:rPr>
        <w:t>m</w:t>
      </w:r>
      <w:r w:rsidRPr="00554F43">
        <w:rPr>
          <w:rFonts w:ascii="Times New Roman" w:hAnsi="Times New Roman"/>
          <w:sz w:val="28"/>
          <w:szCs w:val="28"/>
          <w:lang w:val="en-US"/>
        </w:rPr>
        <w:t>lakın qiy</w:t>
      </w:r>
      <w:r>
        <w:rPr>
          <w:rFonts w:ascii="Times New Roman" w:hAnsi="Times New Roman"/>
          <w:sz w:val="28"/>
          <w:szCs w:val="28"/>
          <w:lang w:val="en-US"/>
        </w:rPr>
        <w:t>m</w:t>
      </w:r>
      <w:r w:rsidRPr="00554F43">
        <w:rPr>
          <w:rFonts w:ascii="Times New Roman" w:hAnsi="Times New Roman"/>
          <w:sz w:val="28"/>
          <w:szCs w:val="28"/>
          <w:lang w:val="en-US"/>
        </w:rPr>
        <w:t>ətləndiril</w:t>
      </w:r>
      <w:r>
        <w:rPr>
          <w:rFonts w:ascii="Times New Roman" w:hAnsi="Times New Roman"/>
          <w:sz w:val="28"/>
          <w:szCs w:val="28"/>
          <w:lang w:val="en-US"/>
        </w:rPr>
        <w:t>m</w:t>
      </w:r>
      <w:r w:rsidRPr="00554F43">
        <w:rPr>
          <w:rFonts w:ascii="Times New Roman" w:hAnsi="Times New Roman"/>
          <w:sz w:val="28"/>
          <w:szCs w:val="28"/>
          <w:lang w:val="en-US"/>
        </w:rPr>
        <w:t xml:space="preserve">əsi sahəsində </w:t>
      </w:r>
      <w:r>
        <w:rPr>
          <w:rFonts w:ascii="Times New Roman" w:hAnsi="Times New Roman"/>
          <w:sz w:val="28"/>
          <w:szCs w:val="28"/>
          <w:lang w:val="en-US"/>
        </w:rPr>
        <w:t>mü</w:t>
      </w:r>
      <w:r w:rsidRPr="00554F43">
        <w:rPr>
          <w:rFonts w:ascii="Times New Roman" w:hAnsi="Times New Roman"/>
          <w:sz w:val="28"/>
          <w:szCs w:val="28"/>
          <w:lang w:val="en-US"/>
        </w:rPr>
        <w:t>tə</w:t>
      </w:r>
      <w:r w:rsidRPr="00554F43">
        <w:rPr>
          <w:rFonts w:ascii="Times New Roman" w:hAnsi="Times New Roman"/>
          <w:sz w:val="28"/>
          <w:szCs w:val="28"/>
        </w:rPr>
        <w:t>х</w:t>
      </w:r>
      <w:r w:rsidRPr="00554F43">
        <w:rPr>
          <w:rFonts w:ascii="Times New Roman" w:hAnsi="Times New Roman"/>
          <w:sz w:val="28"/>
          <w:szCs w:val="28"/>
          <w:lang w:val="en-US"/>
        </w:rPr>
        <w:t>əssis ki</w:t>
      </w:r>
      <w:r>
        <w:rPr>
          <w:rFonts w:ascii="Times New Roman" w:hAnsi="Times New Roman"/>
          <w:sz w:val="28"/>
          <w:szCs w:val="28"/>
          <w:lang w:val="en-US"/>
        </w:rPr>
        <w:t>m</w:t>
      </w:r>
      <w:r w:rsidRPr="00554F43">
        <w:rPr>
          <w:rFonts w:ascii="Times New Roman" w:hAnsi="Times New Roman"/>
          <w:sz w:val="28"/>
          <w:szCs w:val="28"/>
          <w:lang w:val="en-US"/>
        </w:rPr>
        <w:t xml:space="preserve">i </w:t>
      </w:r>
      <w:r w:rsidRPr="00A036F0">
        <w:rPr>
          <w:rFonts w:ascii="Times New Roman" w:hAnsi="Times New Roman"/>
          <w:sz w:val="28"/>
          <w:szCs w:val="28"/>
          <w:lang w:val="en-US"/>
        </w:rPr>
        <w:t>ç</w:t>
      </w:r>
      <w:r w:rsidRPr="00554F43">
        <w:rPr>
          <w:rFonts w:ascii="Times New Roman" w:hAnsi="Times New Roman"/>
          <w:sz w:val="28"/>
          <w:szCs w:val="28"/>
          <w:lang w:val="en-US"/>
        </w:rPr>
        <w:t>alışır.</w:t>
      </w:r>
    </w:p>
    <w:p w:rsidR="00DE7D76" w:rsidRPr="00554F43" w:rsidRDefault="00DE7D76" w:rsidP="00DE7D76">
      <w:pPr>
        <w:spacing w:after="0" w:line="240" w:lineRule="auto"/>
        <w:jc w:val="both"/>
        <w:rPr>
          <w:rFonts w:ascii="Times New Roman" w:hAnsi="Times New Roman"/>
          <w:sz w:val="28"/>
          <w:szCs w:val="28"/>
          <w:lang w:val="en-US"/>
        </w:rPr>
      </w:pPr>
      <w:r w:rsidRPr="00554F43">
        <w:rPr>
          <w:rFonts w:ascii="Times New Roman" w:hAnsi="Times New Roman"/>
          <w:sz w:val="28"/>
          <w:szCs w:val="28"/>
          <w:lang w:val="en-US"/>
        </w:rPr>
        <w:tab/>
      </w:r>
    </w:p>
    <w:p w:rsidR="00DE7D76" w:rsidRPr="00554F43" w:rsidRDefault="00DE7D76" w:rsidP="00DE7D76">
      <w:pPr>
        <w:spacing w:after="0" w:line="240" w:lineRule="auto"/>
        <w:ind w:firstLine="708"/>
        <w:jc w:val="both"/>
        <w:rPr>
          <w:rFonts w:ascii="Times New Roman" w:hAnsi="Times New Roman"/>
          <w:sz w:val="28"/>
          <w:szCs w:val="28"/>
          <w:lang w:val="en-US"/>
        </w:rPr>
      </w:pPr>
      <w:r w:rsidRPr="00554F43">
        <w:rPr>
          <w:rFonts w:ascii="Times New Roman" w:hAnsi="Times New Roman"/>
          <w:sz w:val="28"/>
          <w:szCs w:val="28"/>
          <w:lang w:val="en-US"/>
        </w:rPr>
        <w:t>(Təşkilatın, b</w:t>
      </w:r>
      <w:r w:rsidRPr="00A3322D">
        <w:rPr>
          <w:rFonts w:ascii="Times New Roman" w:hAnsi="Times New Roman"/>
          <w:sz w:val="28"/>
          <w:szCs w:val="28"/>
          <w:lang w:val="en-US"/>
        </w:rPr>
        <w:t>ö</w:t>
      </w:r>
      <w:r w:rsidRPr="00554F43">
        <w:rPr>
          <w:rFonts w:ascii="Times New Roman" w:hAnsi="Times New Roman"/>
          <w:sz w:val="28"/>
          <w:szCs w:val="28"/>
          <w:lang w:val="en-US"/>
        </w:rPr>
        <w:t>l</w:t>
      </w:r>
      <w:r>
        <w:rPr>
          <w:rFonts w:ascii="Times New Roman" w:hAnsi="Times New Roman"/>
          <w:sz w:val="28"/>
          <w:szCs w:val="28"/>
          <w:lang w:val="en-US"/>
        </w:rPr>
        <w:t>m</w:t>
      </w:r>
      <w:r w:rsidRPr="00554F43">
        <w:rPr>
          <w:rFonts w:ascii="Times New Roman" w:hAnsi="Times New Roman"/>
          <w:sz w:val="28"/>
          <w:szCs w:val="28"/>
          <w:lang w:val="en-US"/>
        </w:rPr>
        <w:t>ənin) rəhbəri_________________</w:t>
      </w:r>
    </w:p>
    <w:p w:rsidR="00DE7D76" w:rsidRPr="00554F43" w:rsidRDefault="00DE7D76" w:rsidP="00DE7D76">
      <w:pPr>
        <w:spacing w:after="0" w:line="240" w:lineRule="auto"/>
        <w:ind w:firstLine="708"/>
        <w:jc w:val="both"/>
        <w:rPr>
          <w:rFonts w:ascii="Times New Roman" w:hAnsi="Times New Roman"/>
          <w:sz w:val="28"/>
          <w:szCs w:val="28"/>
          <w:lang w:val="en-US"/>
        </w:rPr>
      </w:pPr>
      <w:r w:rsidRPr="00554F43">
        <w:rPr>
          <w:rFonts w:ascii="Times New Roman" w:hAnsi="Times New Roman"/>
          <w:sz w:val="28"/>
          <w:szCs w:val="28"/>
          <w:lang w:val="en-US"/>
        </w:rPr>
        <w:t xml:space="preserve">                              </w:t>
      </w:r>
      <w:r w:rsidRPr="00554F43">
        <w:rPr>
          <w:rFonts w:ascii="Times New Roman" w:hAnsi="Times New Roman"/>
          <w:sz w:val="28"/>
          <w:szCs w:val="28"/>
          <w:lang w:val="en-US"/>
        </w:rPr>
        <w:tab/>
      </w:r>
      <w:r w:rsidRPr="00554F43">
        <w:rPr>
          <w:rFonts w:ascii="Times New Roman" w:hAnsi="Times New Roman"/>
          <w:sz w:val="28"/>
          <w:szCs w:val="28"/>
          <w:lang w:val="en-US"/>
        </w:rPr>
        <w:tab/>
      </w:r>
      <w:r w:rsidRPr="00554F43">
        <w:rPr>
          <w:rFonts w:ascii="Times New Roman" w:hAnsi="Times New Roman"/>
          <w:sz w:val="28"/>
          <w:szCs w:val="28"/>
          <w:lang w:val="en-US"/>
        </w:rPr>
        <w:tab/>
      </w:r>
      <w:r w:rsidRPr="00554F43">
        <w:rPr>
          <w:rFonts w:ascii="Times New Roman" w:hAnsi="Times New Roman"/>
          <w:sz w:val="28"/>
          <w:szCs w:val="28"/>
          <w:lang w:val="en-US"/>
        </w:rPr>
        <w:tab/>
        <w:t>(i</w:t>
      </w:r>
      <w:r>
        <w:rPr>
          <w:rFonts w:ascii="Times New Roman" w:hAnsi="Times New Roman"/>
          <w:sz w:val="28"/>
          <w:szCs w:val="28"/>
          <w:lang w:val="en-US"/>
        </w:rPr>
        <w:t>m</w:t>
      </w:r>
      <w:r w:rsidRPr="00554F43">
        <w:rPr>
          <w:rFonts w:ascii="Times New Roman" w:hAnsi="Times New Roman"/>
          <w:sz w:val="28"/>
          <w:szCs w:val="28"/>
          <w:lang w:val="en-US"/>
        </w:rPr>
        <w:t>za)</w:t>
      </w:r>
    </w:p>
    <w:p w:rsidR="00DE7D76" w:rsidRPr="00554F43" w:rsidRDefault="00DE7D76" w:rsidP="00DE7D76">
      <w:pPr>
        <w:spacing w:after="0" w:line="240" w:lineRule="auto"/>
        <w:ind w:firstLine="708"/>
        <w:jc w:val="both"/>
        <w:rPr>
          <w:rFonts w:ascii="Times New Roman" w:hAnsi="Times New Roman"/>
          <w:sz w:val="28"/>
          <w:szCs w:val="28"/>
          <w:lang w:val="en-US"/>
        </w:rPr>
      </w:pPr>
    </w:p>
    <w:p w:rsidR="00DE7D76" w:rsidRPr="00554F43" w:rsidRDefault="00DE7D76" w:rsidP="00DE7D76">
      <w:pPr>
        <w:spacing w:after="0" w:line="240" w:lineRule="auto"/>
        <w:ind w:firstLine="708"/>
        <w:jc w:val="both"/>
        <w:rPr>
          <w:rFonts w:ascii="Times New Roman" w:hAnsi="Times New Roman"/>
          <w:sz w:val="28"/>
          <w:szCs w:val="28"/>
          <w:lang w:val="en-US"/>
        </w:rPr>
      </w:pPr>
      <w:r w:rsidRPr="00554F43">
        <w:rPr>
          <w:rFonts w:ascii="Times New Roman" w:hAnsi="Times New Roman"/>
          <w:sz w:val="28"/>
          <w:szCs w:val="28"/>
          <w:lang w:val="en-US"/>
        </w:rPr>
        <w:t>Tari</w:t>
      </w:r>
      <w:r w:rsidRPr="00554F43">
        <w:rPr>
          <w:rFonts w:ascii="Times New Roman" w:hAnsi="Times New Roman"/>
          <w:sz w:val="28"/>
          <w:szCs w:val="28"/>
        </w:rPr>
        <w:t>х</w:t>
      </w:r>
    </w:p>
    <w:p w:rsidR="00DE7D76" w:rsidRPr="00554F43" w:rsidRDefault="00DE7D76" w:rsidP="00DE7D76">
      <w:pPr>
        <w:spacing w:after="0" w:line="240" w:lineRule="auto"/>
        <w:ind w:firstLine="708"/>
        <w:jc w:val="both"/>
        <w:rPr>
          <w:rFonts w:ascii="Times New Roman" w:hAnsi="Times New Roman"/>
          <w:sz w:val="28"/>
          <w:szCs w:val="28"/>
          <w:lang w:val="en-US"/>
        </w:rPr>
      </w:pPr>
    </w:p>
    <w:p w:rsidR="00DE7D76" w:rsidRPr="00554F43" w:rsidRDefault="00DE7D76" w:rsidP="00DE7D76">
      <w:pPr>
        <w:spacing w:after="0" w:line="240" w:lineRule="auto"/>
        <w:ind w:firstLine="708"/>
        <w:jc w:val="both"/>
        <w:rPr>
          <w:rFonts w:ascii="Times New Roman" w:hAnsi="Times New Roman"/>
          <w:sz w:val="28"/>
          <w:szCs w:val="28"/>
          <w:lang w:val="en-US"/>
        </w:rPr>
      </w:pPr>
    </w:p>
    <w:p w:rsidR="00DE7D76" w:rsidRPr="00554F43" w:rsidRDefault="00DB4B99" w:rsidP="00DE7D76">
      <w:pPr>
        <w:spacing w:after="0" w:line="240" w:lineRule="auto"/>
        <w:ind w:firstLine="708"/>
        <w:jc w:val="both"/>
        <w:rPr>
          <w:rFonts w:ascii="Times New Roman" w:hAnsi="Times New Roman"/>
          <w:sz w:val="28"/>
          <w:szCs w:val="28"/>
          <w:lang w:val="en-US"/>
        </w:rPr>
      </w:pPr>
      <w:r>
        <w:rPr>
          <w:rFonts w:ascii="Times New Roman" w:hAnsi="Times New Roman"/>
          <w:noProof/>
          <w:sz w:val="28"/>
          <w:szCs w:val="28"/>
          <w:lang w:eastAsia="ru-RU"/>
        </w:rPr>
        <w:pict>
          <v:shape id="_x0000_s1028" type="#_x0000_t202" style="position:absolute;left:0;text-align:left;margin-left:35.8pt;margin-top:1.9pt;width:119.05pt;height:31.2pt;z-index:251662336">
            <v:textbox style="mso-next-textbox:#_x0000_s1028">
              <w:txbxContent>
                <w:p w:rsidR="00DE7D76" w:rsidRPr="00E90B7D" w:rsidRDefault="00DE7D76" w:rsidP="00DE7D76">
                  <w:pPr>
                    <w:rPr>
                      <w:rFonts w:ascii="Times Roman AzLat" w:hAnsi="Times Roman AzLat"/>
                    </w:rPr>
                  </w:pPr>
                  <w:r>
                    <w:rPr>
                      <w:rFonts w:ascii="Times Roman AzLat" w:hAnsi="Times Roman AzLat"/>
                    </w:rPr>
                    <w:t xml:space="preserve">Мющцр </w:t>
                  </w:r>
                </w:p>
              </w:txbxContent>
            </v:textbox>
          </v:shape>
        </w:pict>
      </w:r>
    </w:p>
    <w:p w:rsidR="00DE7D76" w:rsidRPr="00554F43" w:rsidRDefault="00DE7D76" w:rsidP="00DE7D76">
      <w:pPr>
        <w:spacing w:after="0" w:line="240" w:lineRule="auto"/>
        <w:ind w:firstLine="708"/>
        <w:jc w:val="both"/>
        <w:rPr>
          <w:rFonts w:ascii="Times New Roman" w:hAnsi="Times New Roman"/>
          <w:sz w:val="28"/>
          <w:szCs w:val="28"/>
          <w:lang w:val="en-US"/>
        </w:rPr>
      </w:pPr>
    </w:p>
    <w:p w:rsidR="00DE7D76" w:rsidRPr="00554F43" w:rsidRDefault="00DE7D76" w:rsidP="00DE7D76">
      <w:pPr>
        <w:spacing w:after="0" w:line="240" w:lineRule="auto"/>
        <w:ind w:firstLine="708"/>
        <w:jc w:val="both"/>
        <w:rPr>
          <w:rFonts w:ascii="Times New Roman" w:hAnsi="Times New Roman"/>
          <w:sz w:val="28"/>
          <w:szCs w:val="28"/>
          <w:lang w:val="en-US"/>
        </w:rPr>
      </w:pPr>
    </w:p>
    <w:p w:rsidR="00DE7D76" w:rsidRPr="00554F43" w:rsidRDefault="00DE7D76" w:rsidP="00DE7D76">
      <w:pPr>
        <w:spacing w:after="0" w:line="240" w:lineRule="auto"/>
        <w:jc w:val="both"/>
        <w:rPr>
          <w:rFonts w:ascii="Times New Roman" w:hAnsi="Times New Roman"/>
          <w:sz w:val="28"/>
          <w:szCs w:val="28"/>
          <w:lang w:val="en-US"/>
        </w:rPr>
      </w:pPr>
    </w:p>
    <w:p w:rsidR="00DE7D76" w:rsidRPr="00554F43" w:rsidRDefault="00DE7D76" w:rsidP="00DE7D76">
      <w:pPr>
        <w:spacing w:after="0" w:line="240" w:lineRule="auto"/>
        <w:jc w:val="both"/>
        <w:rPr>
          <w:rFonts w:ascii="Times New Roman" w:hAnsi="Times New Roman"/>
          <w:sz w:val="28"/>
          <w:szCs w:val="28"/>
          <w:lang w:val="en-US"/>
        </w:rPr>
      </w:pPr>
    </w:p>
    <w:p w:rsidR="00DE7D76" w:rsidRPr="00554F43" w:rsidRDefault="00DE7D76" w:rsidP="00DE7D76">
      <w:pPr>
        <w:spacing w:after="0" w:line="240" w:lineRule="auto"/>
        <w:jc w:val="both"/>
        <w:rPr>
          <w:rFonts w:ascii="Times New Roman" w:hAnsi="Times New Roman"/>
          <w:sz w:val="28"/>
          <w:szCs w:val="28"/>
          <w:lang w:val="en-US"/>
        </w:rPr>
      </w:pPr>
    </w:p>
    <w:p w:rsidR="00DE7D76" w:rsidRPr="00554F43" w:rsidRDefault="00DE7D76" w:rsidP="00DE7D76">
      <w:pPr>
        <w:spacing w:after="0" w:line="240" w:lineRule="auto"/>
        <w:jc w:val="both"/>
        <w:rPr>
          <w:rFonts w:ascii="Times New Roman" w:hAnsi="Times New Roman"/>
          <w:sz w:val="28"/>
          <w:szCs w:val="28"/>
          <w:lang w:val="en-US"/>
        </w:rPr>
      </w:pPr>
    </w:p>
    <w:p w:rsidR="00DE7D76" w:rsidRPr="00554F43" w:rsidRDefault="00DE7D76" w:rsidP="00DE7D76">
      <w:pPr>
        <w:spacing w:after="0" w:line="240" w:lineRule="auto"/>
        <w:jc w:val="both"/>
        <w:rPr>
          <w:rFonts w:ascii="Times New Roman" w:hAnsi="Times New Roman"/>
          <w:sz w:val="28"/>
          <w:szCs w:val="28"/>
          <w:lang w:val="en-US"/>
        </w:rPr>
      </w:pPr>
    </w:p>
    <w:p w:rsidR="00DE7D76" w:rsidRPr="00554F43" w:rsidRDefault="00DE7D76" w:rsidP="00DE7D76">
      <w:pPr>
        <w:spacing w:after="0" w:line="240" w:lineRule="auto"/>
        <w:jc w:val="both"/>
        <w:rPr>
          <w:rFonts w:ascii="Times New Roman" w:hAnsi="Times New Roman"/>
          <w:sz w:val="28"/>
          <w:szCs w:val="28"/>
          <w:lang w:val="en-US"/>
        </w:rPr>
      </w:pPr>
    </w:p>
    <w:p w:rsidR="00DE7D76" w:rsidRPr="00554F43" w:rsidRDefault="00DE7D76" w:rsidP="00DE7D76">
      <w:pPr>
        <w:spacing w:after="0" w:line="240" w:lineRule="auto"/>
        <w:jc w:val="both"/>
        <w:rPr>
          <w:rFonts w:ascii="Times New Roman" w:hAnsi="Times New Roman"/>
          <w:sz w:val="28"/>
          <w:szCs w:val="28"/>
          <w:lang w:val="en-US"/>
        </w:rPr>
      </w:pPr>
    </w:p>
    <w:p w:rsidR="00DE7D76" w:rsidRPr="00554F43" w:rsidRDefault="00DE7D76" w:rsidP="00DE7D76">
      <w:pPr>
        <w:spacing w:after="0" w:line="240" w:lineRule="auto"/>
        <w:jc w:val="both"/>
        <w:rPr>
          <w:rFonts w:ascii="Times New Roman" w:hAnsi="Times New Roman"/>
          <w:sz w:val="28"/>
          <w:szCs w:val="28"/>
          <w:lang w:val="en-US"/>
        </w:rPr>
      </w:pPr>
    </w:p>
    <w:p w:rsidR="00DE7D76" w:rsidRPr="00554F43" w:rsidRDefault="00DE7D76" w:rsidP="00DE7D76">
      <w:pPr>
        <w:spacing w:after="0" w:line="240" w:lineRule="auto"/>
        <w:jc w:val="both"/>
        <w:rPr>
          <w:rFonts w:ascii="Times New Roman" w:hAnsi="Times New Roman"/>
          <w:sz w:val="28"/>
          <w:szCs w:val="28"/>
          <w:lang w:val="en-US"/>
        </w:rPr>
      </w:pPr>
    </w:p>
    <w:p w:rsidR="00DE7D76" w:rsidRPr="00554F43" w:rsidRDefault="00DE7D76" w:rsidP="00DE7D76">
      <w:pPr>
        <w:spacing w:after="0" w:line="240" w:lineRule="auto"/>
        <w:jc w:val="both"/>
        <w:rPr>
          <w:rFonts w:ascii="Times New Roman" w:hAnsi="Times New Roman"/>
          <w:sz w:val="28"/>
          <w:szCs w:val="28"/>
          <w:lang w:val="en-US"/>
        </w:rPr>
      </w:pPr>
    </w:p>
    <w:p w:rsidR="00DE7D76" w:rsidRPr="00554F43" w:rsidRDefault="00DE7D76" w:rsidP="00DE7D76">
      <w:pPr>
        <w:spacing w:after="0" w:line="240" w:lineRule="auto"/>
        <w:jc w:val="both"/>
        <w:rPr>
          <w:rFonts w:ascii="Times New Roman" w:hAnsi="Times New Roman"/>
          <w:sz w:val="28"/>
          <w:szCs w:val="28"/>
          <w:lang w:val="en-US"/>
        </w:rPr>
      </w:pPr>
    </w:p>
    <w:p w:rsidR="00DE7D76" w:rsidRPr="00554F43" w:rsidRDefault="00DE7D76" w:rsidP="00DE7D76">
      <w:pPr>
        <w:spacing w:after="0" w:line="240" w:lineRule="auto"/>
        <w:jc w:val="both"/>
        <w:rPr>
          <w:rFonts w:ascii="Times New Roman" w:hAnsi="Times New Roman"/>
          <w:sz w:val="28"/>
          <w:szCs w:val="28"/>
          <w:lang w:val="en-US"/>
        </w:rPr>
      </w:pPr>
    </w:p>
    <w:p w:rsidR="00DE7D76" w:rsidRPr="00554F43" w:rsidRDefault="00DE7D76" w:rsidP="00DE7D76">
      <w:pPr>
        <w:spacing w:after="0" w:line="240" w:lineRule="auto"/>
        <w:jc w:val="both"/>
        <w:rPr>
          <w:rFonts w:ascii="Times New Roman" w:hAnsi="Times New Roman"/>
          <w:sz w:val="28"/>
          <w:szCs w:val="28"/>
          <w:lang w:val="en-US"/>
        </w:rPr>
      </w:pPr>
    </w:p>
    <w:p w:rsidR="00DE7D76" w:rsidRPr="00554F43" w:rsidRDefault="00DE7D76" w:rsidP="00DE7D76">
      <w:pPr>
        <w:spacing w:after="0" w:line="240" w:lineRule="auto"/>
        <w:jc w:val="both"/>
        <w:rPr>
          <w:rFonts w:ascii="Times New Roman" w:hAnsi="Times New Roman"/>
          <w:sz w:val="28"/>
          <w:szCs w:val="28"/>
          <w:lang w:val="en-US"/>
        </w:rPr>
      </w:pPr>
    </w:p>
    <w:p w:rsidR="00DE7D76" w:rsidRPr="00554F43" w:rsidRDefault="00DE7D76" w:rsidP="00DE7D76">
      <w:pPr>
        <w:spacing w:after="0" w:line="240" w:lineRule="auto"/>
        <w:jc w:val="both"/>
        <w:rPr>
          <w:rFonts w:ascii="Times New Roman" w:hAnsi="Times New Roman"/>
          <w:sz w:val="28"/>
          <w:szCs w:val="28"/>
          <w:lang w:val="en-US"/>
        </w:rPr>
      </w:pPr>
    </w:p>
    <w:p w:rsidR="00DE7D76" w:rsidRPr="00554F43" w:rsidRDefault="00DE7D76" w:rsidP="00DE7D76">
      <w:pPr>
        <w:spacing w:after="0" w:line="240" w:lineRule="auto"/>
        <w:jc w:val="both"/>
        <w:rPr>
          <w:rFonts w:ascii="Times New Roman" w:hAnsi="Times New Roman"/>
          <w:sz w:val="28"/>
          <w:szCs w:val="28"/>
          <w:lang w:val="en-US"/>
        </w:rPr>
      </w:pPr>
    </w:p>
    <w:p w:rsidR="00DE7D76" w:rsidRPr="00554F43" w:rsidRDefault="00DE7D76" w:rsidP="00DE7D76">
      <w:pPr>
        <w:spacing w:after="0" w:line="240" w:lineRule="auto"/>
        <w:jc w:val="both"/>
        <w:rPr>
          <w:rFonts w:ascii="Times New Roman" w:hAnsi="Times New Roman"/>
          <w:sz w:val="28"/>
          <w:szCs w:val="28"/>
          <w:lang w:val="en-US"/>
        </w:rPr>
      </w:pPr>
    </w:p>
    <w:p w:rsidR="00DE7D76" w:rsidRPr="00554F43" w:rsidRDefault="00DE7D76" w:rsidP="00DE7D76">
      <w:pPr>
        <w:spacing w:after="0" w:line="240" w:lineRule="auto"/>
        <w:jc w:val="both"/>
        <w:rPr>
          <w:rFonts w:ascii="Times New Roman" w:hAnsi="Times New Roman"/>
          <w:sz w:val="28"/>
          <w:szCs w:val="28"/>
          <w:lang w:val="en-US"/>
        </w:rPr>
      </w:pPr>
    </w:p>
    <w:p w:rsidR="00DE7D76" w:rsidRDefault="00DE7D76" w:rsidP="00DE7D76">
      <w:pPr>
        <w:spacing w:after="0" w:line="240" w:lineRule="auto"/>
        <w:jc w:val="both"/>
        <w:rPr>
          <w:rFonts w:ascii="Times New Roman" w:hAnsi="Times New Roman"/>
          <w:sz w:val="28"/>
          <w:szCs w:val="28"/>
          <w:lang w:val="en-US"/>
        </w:rPr>
      </w:pPr>
    </w:p>
    <w:p w:rsidR="00DE7D76" w:rsidRPr="00554F43" w:rsidRDefault="00DE7D76" w:rsidP="00DE7D76">
      <w:pPr>
        <w:spacing w:after="0" w:line="240" w:lineRule="auto"/>
        <w:jc w:val="both"/>
        <w:rPr>
          <w:rFonts w:ascii="Times New Roman" w:hAnsi="Times New Roman"/>
          <w:sz w:val="28"/>
          <w:szCs w:val="28"/>
          <w:lang w:val="en-US"/>
        </w:rPr>
      </w:pPr>
    </w:p>
    <w:p w:rsidR="00DE7D76" w:rsidRPr="00554F43" w:rsidRDefault="00DB4B99" w:rsidP="00DE7D76">
      <w:pPr>
        <w:spacing w:after="0" w:line="240" w:lineRule="auto"/>
        <w:jc w:val="right"/>
        <w:rPr>
          <w:rFonts w:ascii="Times New Roman" w:hAnsi="Times New Roman"/>
          <w:sz w:val="28"/>
          <w:szCs w:val="28"/>
          <w:lang w:val="en-US"/>
        </w:rPr>
      </w:pPr>
      <w:r>
        <w:rPr>
          <w:rFonts w:ascii="Times New Roman" w:hAnsi="Times New Roman"/>
          <w:noProof/>
          <w:sz w:val="28"/>
          <w:szCs w:val="28"/>
          <w:lang w:eastAsia="ru-RU"/>
        </w:rPr>
        <w:lastRenderedPageBreak/>
        <w:pict>
          <v:shape id="_x0000_s1030" type="#_x0000_t202" style="position:absolute;left:0;text-align:left;margin-left:350pt;margin-top:15.35pt;width:119.05pt;height:31.2pt;z-index:251664384">
            <v:textbox style="mso-next-textbox:#_x0000_s1030">
              <w:txbxContent>
                <w:p w:rsidR="00DE7D76" w:rsidRPr="005618BE" w:rsidRDefault="00DE7D76" w:rsidP="00DE7D76">
                  <w:pPr>
                    <w:rPr>
                      <w:rFonts w:ascii="Times Roman AzLat" w:hAnsi="Times Roman AzLat"/>
                      <w:sz w:val="18"/>
                      <w:szCs w:val="18"/>
                    </w:rPr>
                  </w:pPr>
                  <w:r w:rsidRPr="005618BE">
                    <w:rPr>
                      <w:rFonts w:ascii="Times Roman AzLat" w:hAnsi="Times Roman AzLat"/>
                      <w:sz w:val="18"/>
                      <w:szCs w:val="18"/>
                    </w:rPr>
                    <w:t>Дашынмаз ямлакын гиймятляндирилмяси сащяси</w:t>
                  </w:r>
                </w:p>
              </w:txbxContent>
            </v:textbox>
          </v:shape>
        </w:pict>
      </w:r>
      <w:r w:rsidR="00DE7D76" w:rsidRPr="00554F43">
        <w:rPr>
          <w:rFonts w:ascii="Times New Roman" w:hAnsi="Times New Roman"/>
          <w:sz w:val="28"/>
          <w:szCs w:val="28"/>
          <w:lang w:val="en-US"/>
        </w:rPr>
        <w:t>Əlavə 6.</w:t>
      </w:r>
    </w:p>
    <w:p w:rsidR="00DE7D76" w:rsidRPr="00EF5FA5" w:rsidRDefault="00DB4B99" w:rsidP="00DE7D76">
      <w:pPr>
        <w:spacing w:after="0" w:line="240" w:lineRule="auto"/>
        <w:jc w:val="both"/>
        <w:rPr>
          <w:rFonts w:ascii="Times New Roman" w:hAnsi="Times New Roman"/>
          <w:sz w:val="26"/>
          <w:szCs w:val="26"/>
          <w:lang w:val="en-US"/>
        </w:rPr>
      </w:pPr>
      <w:r>
        <w:rPr>
          <w:rFonts w:ascii="Times New Roman" w:hAnsi="Times New Roman"/>
          <w:noProof/>
          <w:sz w:val="26"/>
          <w:szCs w:val="26"/>
          <w:lang w:eastAsia="ru-RU"/>
        </w:rPr>
        <w:pict>
          <v:shape id="_x0000_s1029" type="#_x0000_t202" style="position:absolute;left:0;text-align:left;margin-left:139.8pt;margin-top:12.25pt;width:119.05pt;height:31.2pt;z-index:251663360">
            <v:textbox style="mso-next-textbox:#_x0000_s1029">
              <w:txbxContent>
                <w:p w:rsidR="00DE7D76" w:rsidRPr="00E90B7D" w:rsidRDefault="00DE7D76" w:rsidP="00DE7D76">
                  <w:pPr>
                    <w:rPr>
                      <w:rFonts w:ascii="Times Roman AzLat" w:hAnsi="Times Roman AzLat"/>
                    </w:rPr>
                  </w:pPr>
                </w:p>
              </w:txbxContent>
            </v:textbox>
          </v:shape>
        </w:pict>
      </w:r>
    </w:p>
    <w:p w:rsidR="00DE7D76" w:rsidRPr="00EF5FA5" w:rsidRDefault="00DE7D76" w:rsidP="00DE7D76">
      <w:pPr>
        <w:spacing w:after="0" w:line="240" w:lineRule="auto"/>
        <w:jc w:val="both"/>
        <w:rPr>
          <w:rFonts w:ascii="Times New Roman" w:hAnsi="Times New Roman"/>
          <w:sz w:val="26"/>
          <w:szCs w:val="26"/>
          <w:lang w:val="en-US"/>
        </w:rPr>
      </w:pPr>
      <w:r w:rsidRPr="00EF5FA5">
        <w:rPr>
          <w:rFonts w:ascii="Times New Roman" w:hAnsi="Times New Roman"/>
          <w:sz w:val="26"/>
          <w:szCs w:val="26"/>
          <w:lang w:val="en-US"/>
        </w:rPr>
        <w:t>MƏXFI</w:t>
      </w:r>
    </w:p>
    <w:p w:rsidR="00DE7D76" w:rsidRPr="00EF5FA5" w:rsidRDefault="00DE7D76" w:rsidP="00DE7D76">
      <w:pPr>
        <w:spacing w:after="0" w:line="240" w:lineRule="auto"/>
        <w:jc w:val="both"/>
        <w:rPr>
          <w:rFonts w:ascii="Times New Roman" w:hAnsi="Times New Roman"/>
          <w:sz w:val="26"/>
          <w:szCs w:val="26"/>
          <w:lang w:val="en-US"/>
        </w:rPr>
      </w:pPr>
    </w:p>
    <w:p w:rsidR="00DE7D76" w:rsidRPr="00EF5FA5" w:rsidRDefault="00DE7D76" w:rsidP="00DE7D76">
      <w:pPr>
        <w:spacing w:after="0" w:line="240" w:lineRule="auto"/>
        <w:jc w:val="both"/>
        <w:rPr>
          <w:rFonts w:ascii="Times New Roman" w:hAnsi="Times New Roman"/>
          <w:sz w:val="26"/>
          <w:szCs w:val="26"/>
          <w:lang w:val="en-US"/>
        </w:rPr>
      </w:pPr>
      <w:r w:rsidRPr="00EF5FA5">
        <w:rPr>
          <w:rFonts w:ascii="Times New Roman" w:hAnsi="Times New Roman"/>
          <w:sz w:val="26"/>
          <w:szCs w:val="26"/>
          <w:lang w:val="en-US"/>
        </w:rPr>
        <w:t>_________________________________________________________________</w:t>
      </w:r>
    </w:p>
    <w:p w:rsidR="00DE7D76" w:rsidRPr="00EF5FA5" w:rsidRDefault="00DB4B99" w:rsidP="00DE7D76">
      <w:pPr>
        <w:spacing w:after="0" w:line="240" w:lineRule="auto"/>
        <w:jc w:val="both"/>
        <w:rPr>
          <w:rFonts w:ascii="Times New Roman" w:hAnsi="Times New Roman"/>
          <w:sz w:val="26"/>
          <w:szCs w:val="26"/>
          <w:lang w:val="en-US"/>
        </w:rPr>
      </w:pPr>
      <w:r>
        <w:rPr>
          <w:rFonts w:ascii="Times New Roman" w:hAnsi="Times New Roman"/>
          <w:noProof/>
          <w:sz w:val="26"/>
          <w:szCs w:val="26"/>
          <w:lang w:eastAsia="ru-RU"/>
        </w:rPr>
        <w:pict>
          <v:rect id="_x0000_s1031" style="position:absolute;left:0;text-align:left;margin-left:31.35pt;margin-top:11.85pt;width:15.35pt;height:27.85pt;z-index:251665408"/>
        </w:pict>
      </w:r>
    </w:p>
    <w:p w:rsidR="00DE7D76" w:rsidRPr="00EF5FA5" w:rsidRDefault="00DE7D76" w:rsidP="00DE7D76">
      <w:pPr>
        <w:spacing w:after="0" w:line="240" w:lineRule="auto"/>
        <w:jc w:val="both"/>
        <w:rPr>
          <w:rFonts w:ascii="Times New Roman" w:hAnsi="Times New Roman"/>
          <w:sz w:val="26"/>
          <w:szCs w:val="26"/>
          <w:lang w:val="en-US"/>
        </w:rPr>
      </w:pPr>
      <w:r w:rsidRPr="00EF5FA5">
        <w:rPr>
          <w:rFonts w:ascii="Times New Roman" w:hAnsi="Times New Roman"/>
          <w:sz w:val="26"/>
          <w:szCs w:val="26"/>
          <w:lang w:val="en-US"/>
        </w:rPr>
        <w:tab/>
      </w:r>
      <w:r w:rsidRPr="00EF5FA5">
        <w:rPr>
          <w:rFonts w:ascii="Times New Roman" w:hAnsi="Times New Roman"/>
          <w:sz w:val="26"/>
          <w:szCs w:val="26"/>
          <w:lang w:val="en-US"/>
        </w:rPr>
        <w:tab/>
        <w:t xml:space="preserve">SIFARIŞ </w:t>
      </w:r>
    </w:p>
    <w:p w:rsidR="00DE7D76" w:rsidRPr="00EF5FA5" w:rsidRDefault="00DE7D76" w:rsidP="00DE7D76">
      <w:pPr>
        <w:spacing w:after="0" w:line="240" w:lineRule="auto"/>
        <w:jc w:val="both"/>
        <w:rPr>
          <w:rFonts w:ascii="Times New Roman" w:hAnsi="Times New Roman"/>
          <w:sz w:val="26"/>
          <w:szCs w:val="26"/>
          <w:lang w:val="en-US"/>
        </w:rPr>
      </w:pPr>
    </w:p>
    <w:p w:rsidR="00DE7D76" w:rsidRPr="00EF5FA5" w:rsidRDefault="00DB4B99" w:rsidP="00DE7D76">
      <w:pPr>
        <w:spacing w:after="0" w:line="240" w:lineRule="auto"/>
        <w:jc w:val="both"/>
        <w:rPr>
          <w:rFonts w:ascii="Times New Roman" w:hAnsi="Times New Roman"/>
          <w:sz w:val="26"/>
          <w:szCs w:val="26"/>
          <w:lang w:val="en-US"/>
        </w:rPr>
      </w:pPr>
      <w:r>
        <w:rPr>
          <w:rFonts w:ascii="Times New Roman" w:hAnsi="Times New Roman"/>
          <w:noProof/>
          <w:sz w:val="26"/>
          <w:szCs w:val="26"/>
          <w:lang w:eastAsia="ru-RU"/>
        </w:rPr>
        <w:pict>
          <v:rect id="_x0000_s1032" style="position:absolute;left:0;text-align:left;margin-left:31.35pt;margin-top:11.1pt;width:15.35pt;height:27.85pt;z-index:251666432"/>
        </w:pict>
      </w:r>
    </w:p>
    <w:p w:rsidR="00DE7D76" w:rsidRPr="00EF5FA5" w:rsidRDefault="00DE7D76" w:rsidP="00DE7D76">
      <w:pPr>
        <w:spacing w:after="0" w:line="240" w:lineRule="auto"/>
        <w:jc w:val="both"/>
        <w:rPr>
          <w:rFonts w:ascii="Times New Roman" w:hAnsi="Times New Roman"/>
          <w:sz w:val="26"/>
          <w:szCs w:val="26"/>
          <w:lang w:val="en-US"/>
        </w:rPr>
      </w:pPr>
      <w:r w:rsidRPr="00EF5FA5">
        <w:rPr>
          <w:rFonts w:ascii="Times New Roman" w:hAnsi="Times New Roman"/>
          <w:sz w:val="26"/>
          <w:szCs w:val="26"/>
          <w:lang w:val="en-US"/>
        </w:rPr>
        <w:tab/>
      </w:r>
      <w:r w:rsidRPr="00EF5FA5">
        <w:rPr>
          <w:rFonts w:ascii="Times New Roman" w:hAnsi="Times New Roman"/>
          <w:sz w:val="26"/>
          <w:szCs w:val="26"/>
          <w:lang w:val="en-US"/>
        </w:rPr>
        <w:tab/>
        <w:t>ƏRIZƏ</w:t>
      </w:r>
    </w:p>
    <w:p w:rsidR="00DE7D76" w:rsidRPr="00EF5FA5" w:rsidRDefault="00DE7D76" w:rsidP="00DE7D76">
      <w:pPr>
        <w:spacing w:after="0" w:line="240" w:lineRule="auto"/>
        <w:jc w:val="both"/>
        <w:rPr>
          <w:rFonts w:ascii="Times New Roman" w:hAnsi="Times New Roman"/>
          <w:sz w:val="26"/>
          <w:szCs w:val="26"/>
          <w:lang w:val="en-US"/>
        </w:rPr>
      </w:pPr>
    </w:p>
    <w:p w:rsidR="00DE7D76" w:rsidRPr="00EF5FA5" w:rsidRDefault="00DB4B99" w:rsidP="00DE7D76">
      <w:pPr>
        <w:spacing w:after="0" w:line="240" w:lineRule="auto"/>
        <w:jc w:val="both"/>
        <w:rPr>
          <w:rFonts w:ascii="Times New Roman" w:hAnsi="Times New Roman"/>
          <w:sz w:val="26"/>
          <w:szCs w:val="26"/>
          <w:lang w:val="en-US"/>
        </w:rPr>
      </w:pPr>
      <w:r>
        <w:rPr>
          <w:rFonts w:ascii="Times New Roman" w:hAnsi="Times New Roman"/>
          <w:noProof/>
          <w:sz w:val="26"/>
          <w:szCs w:val="26"/>
          <w:lang w:eastAsia="ru-RU"/>
        </w:rPr>
        <w:pict>
          <v:rect id="_x0000_s1033" style="position:absolute;left:0;text-align:left;margin-left:31.35pt;margin-top:10.85pt;width:15.35pt;height:27.85pt;z-index:251667456"/>
        </w:pict>
      </w:r>
      <w:r w:rsidR="00DE7D76" w:rsidRPr="00EF5FA5">
        <w:rPr>
          <w:rFonts w:ascii="Times New Roman" w:hAnsi="Times New Roman"/>
          <w:sz w:val="26"/>
          <w:szCs w:val="26"/>
          <w:lang w:val="en-US"/>
        </w:rPr>
        <w:tab/>
      </w:r>
      <w:r w:rsidR="00DE7D76" w:rsidRPr="00EF5FA5">
        <w:rPr>
          <w:rFonts w:ascii="Times New Roman" w:hAnsi="Times New Roman"/>
          <w:sz w:val="26"/>
          <w:szCs w:val="26"/>
          <w:lang w:val="en-US"/>
        </w:rPr>
        <w:tab/>
      </w:r>
    </w:p>
    <w:p w:rsidR="00DE7D76" w:rsidRPr="00EF5FA5" w:rsidRDefault="00DE7D76" w:rsidP="00DE7D76">
      <w:pPr>
        <w:spacing w:after="0" w:line="240" w:lineRule="auto"/>
        <w:ind w:left="708" w:firstLine="708"/>
        <w:jc w:val="both"/>
        <w:rPr>
          <w:rFonts w:ascii="Times New Roman" w:hAnsi="Times New Roman"/>
          <w:sz w:val="26"/>
          <w:szCs w:val="26"/>
          <w:lang w:val="en-US"/>
        </w:rPr>
      </w:pPr>
      <w:r w:rsidRPr="00EF5FA5">
        <w:rPr>
          <w:rFonts w:ascii="Times New Roman" w:hAnsi="Times New Roman"/>
          <w:sz w:val="26"/>
          <w:szCs w:val="26"/>
          <w:lang w:val="en-US"/>
        </w:rPr>
        <w:t>TƏHSIL HAQQINDA DIPL</w:t>
      </w:r>
      <w:r w:rsidRPr="00EF5FA5">
        <w:rPr>
          <w:rFonts w:ascii="Times New Roman" w:hAnsi="Times New Roman"/>
          <w:sz w:val="26"/>
          <w:szCs w:val="26"/>
        </w:rPr>
        <w:t>О</w:t>
      </w:r>
      <w:r w:rsidRPr="00EF5FA5">
        <w:rPr>
          <w:rFonts w:ascii="Times New Roman" w:hAnsi="Times New Roman"/>
          <w:sz w:val="26"/>
          <w:szCs w:val="26"/>
          <w:lang w:val="en-US"/>
        </w:rPr>
        <w:t>MUN SURƏTI</w:t>
      </w:r>
    </w:p>
    <w:p w:rsidR="00DE7D76" w:rsidRPr="00EF5FA5" w:rsidRDefault="00DE7D76" w:rsidP="00DE7D76">
      <w:pPr>
        <w:spacing w:after="0" w:line="240" w:lineRule="auto"/>
        <w:jc w:val="both"/>
        <w:rPr>
          <w:rFonts w:ascii="Times New Roman" w:hAnsi="Times New Roman"/>
          <w:sz w:val="26"/>
          <w:szCs w:val="26"/>
          <w:lang w:val="en-US"/>
        </w:rPr>
      </w:pPr>
    </w:p>
    <w:p w:rsidR="00DE7D76" w:rsidRPr="00EF5FA5" w:rsidRDefault="00DB4B99" w:rsidP="00DE7D76">
      <w:pPr>
        <w:spacing w:after="0" w:line="240" w:lineRule="auto"/>
        <w:jc w:val="both"/>
        <w:rPr>
          <w:rFonts w:ascii="Times New Roman" w:hAnsi="Times New Roman"/>
          <w:sz w:val="26"/>
          <w:szCs w:val="26"/>
          <w:lang w:val="en-US"/>
        </w:rPr>
      </w:pPr>
      <w:r>
        <w:rPr>
          <w:rFonts w:ascii="Times New Roman" w:hAnsi="Times New Roman"/>
          <w:noProof/>
          <w:sz w:val="26"/>
          <w:szCs w:val="26"/>
          <w:lang w:eastAsia="ru-RU"/>
        </w:rPr>
        <w:pict>
          <v:rect id="_x0000_s1034" style="position:absolute;left:0;text-align:left;margin-left:30.85pt;margin-top:10pt;width:15.35pt;height:27.85pt;z-index:251668480"/>
        </w:pict>
      </w:r>
      <w:r w:rsidR="00DE7D76" w:rsidRPr="00EF5FA5">
        <w:rPr>
          <w:rFonts w:ascii="Times New Roman" w:hAnsi="Times New Roman"/>
          <w:sz w:val="26"/>
          <w:szCs w:val="26"/>
          <w:lang w:val="en-US"/>
        </w:rPr>
        <w:tab/>
      </w:r>
      <w:r w:rsidR="00DE7D76" w:rsidRPr="00EF5FA5">
        <w:rPr>
          <w:rFonts w:ascii="Times New Roman" w:hAnsi="Times New Roman"/>
          <w:sz w:val="26"/>
          <w:szCs w:val="26"/>
          <w:lang w:val="en-US"/>
        </w:rPr>
        <w:tab/>
      </w:r>
    </w:p>
    <w:p w:rsidR="00DE7D76" w:rsidRPr="00EF5FA5" w:rsidRDefault="00DE7D76" w:rsidP="00DE7D76">
      <w:pPr>
        <w:spacing w:after="0" w:line="240" w:lineRule="auto"/>
        <w:ind w:left="708" w:firstLine="708"/>
        <w:jc w:val="both"/>
        <w:rPr>
          <w:rFonts w:ascii="Times New Roman" w:hAnsi="Times New Roman"/>
          <w:sz w:val="26"/>
          <w:szCs w:val="26"/>
          <w:lang w:val="en-US"/>
        </w:rPr>
      </w:pPr>
      <w:r w:rsidRPr="00EF5FA5">
        <w:rPr>
          <w:rFonts w:ascii="Times New Roman" w:hAnsi="Times New Roman"/>
          <w:sz w:val="26"/>
          <w:szCs w:val="26"/>
          <w:lang w:val="en-US"/>
        </w:rPr>
        <w:t>ƏLAVƏ P</w:t>
      </w:r>
      <w:r w:rsidRPr="00EF5FA5">
        <w:rPr>
          <w:rFonts w:ascii="Times New Roman" w:hAnsi="Times New Roman"/>
          <w:sz w:val="26"/>
          <w:szCs w:val="26"/>
        </w:rPr>
        <w:t>Е</w:t>
      </w:r>
      <w:r w:rsidRPr="00EF5FA5">
        <w:rPr>
          <w:rFonts w:ascii="Times New Roman" w:hAnsi="Times New Roman"/>
          <w:sz w:val="26"/>
          <w:szCs w:val="26"/>
          <w:lang w:val="en-US"/>
        </w:rPr>
        <w:t>ŞƏKAR TƏHSIL ÜZRƏ SƏNƏDIN SURƏTI</w:t>
      </w:r>
    </w:p>
    <w:p w:rsidR="00DE7D76" w:rsidRPr="00EF5FA5" w:rsidRDefault="00DE7D76" w:rsidP="00DE7D76">
      <w:pPr>
        <w:spacing w:after="0" w:line="240" w:lineRule="auto"/>
        <w:jc w:val="both"/>
        <w:rPr>
          <w:rFonts w:ascii="Times New Roman" w:hAnsi="Times New Roman"/>
          <w:sz w:val="26"/>
          <w:szCs w:val="26"/>
          <w:lang w:val="en-US"/>
        </w:rPr>
      </w:pPr>
    </w:p>
    <w:p w:rsidR="00DE7D76" w:rsidRPr="00EF5FA5" w:rsidRDefault="00DB4B99" w:rsidP="00DE7D76">
      <w:pPr>
        <w:spacing w:after="0" w:line="240" w:lineRule="auto"/>
        <w:jc w:val="both"/>
        <w:rPr>
          <w:rFonts w:ascii="Times New Roman" w:hAnsi="Times New Roman"/>
          <w:sz w:val="26"/>
          <w:szCs w:val="26"/>
          <w:lang w:val="en-US"/>
        </w:rPr>
      </w:pPr>
      <w:r>
        <w:rPr>
          <w:rFonts w:ascii="Times New Roman" w:hAnsi="Times New Roman"/>
          <w:noProof/>
          <w:sz w:val="26"/>
          <w:szCs w:val="26"/>
          <w:lang w:eastAsia="ru-RU"/>
        </w:rPr>
        <w:pict>
          <v:rect id="_x0000_s1035" style="position:absolute;left:0;text-align:left;margin-left:30.35pt;margin-top:11.55pt;width:15.35pt;height:27.85pt;z-index:251669504"/>
        </w:pict>
      </w:r>
      <w:r w:rsidR="00DE7D76" w:rsidRPr="00EF5FA5">
        <w:rPr>
          <w:rFonts w:ascii="Times New Roman" w:hAnsi="Times New Roman"/>
          <w:sz w:val="26"/>
          <w:szCs w:val="26"/>
          <w:lang w:val="en-US"/>
        </w:rPr>
        <w:tab/>
      </w:r>
      <w:r w:rsidR="00DE7D76" w:rsidRPr="00EF5FA5">
        <w:rPr>
          <w:rFonts w:ascii="Times New Roman" w:hAnsi="Times New Roman"/>
          <w:sz w:val="26"/>
          <w:szCs w:val="26"/>
          <w:lang w:val="en-US"/>
        </w:rPr>
        <w:tab/>
      </w:r>
    </w:p>
    <w:p w:rsidR="00DE7D76" w:rsidRPr="00EF5FA5" w:rsidRDefault="00DE7D76" w:rsidP="00DE7D76">
      <w:pPr>
        <w:spacing w:after="0" w:line="240" w:lineRule="auto"/>
        <w:ind w:left="708" w:firstLine="708"/>
        <w:jc w:val="both"/>
        <w:rPr>
          <w:rFonts w:ascii="Times New Roman" w:hAnsi="Times New Roman"/>
          <w:sz w:val="26"/>
          <w:szCs w:val="26"/>
          <w:lang w:val="en-US"/>
        </w:rPr>
      </w:pPr>
      <w:r w:rsidRPr="00EF5FA5">
        <w:rPr>
          <w:rFonts w:ascii="Times New Roman" w:hAnsi="Times New Roman"/>
          <w:sz w:val="26"/>
          <w:szCs w:val="26"/>
          <w:lang w:val="en-US"/>
        </w:rPr>
        <w:t>I</w:t>
      </w:r>
      <w:r w:rsidRPr="00EF5FA5">
        <w:rPr>
          <w:rFonts w:ascii="Times New Roman" w:hAnsi="Times New Roman"/>
          <w:sz w:val="26"/>
          <w:szCs w:val="26"/>
        </w:rPr>
        <w:t>Х</w:t>
      </w:r>
      <w:r w:rsidRPr="00EF5FA5">
        <w:rPr>
          <w:rFonts w:ascii="Times New Roman" w:hAnsi="Times New Roman"/>
          <w:sz w:val="26"/>
          <w:szCs w:val="26"/>
          <w:lang w:val="en-US"/>
        </w:rPr>
        <w:t>TISASIN YÜKSƏLDILMƏSI ÜZRƏ S</w:t>
      </w:r>
      <w:r w:rsidRPr="00EF5FA5">
        <w:rPr>
          <w:rFonts w:ascii="Times New Roman" w:hAnsi="Times New Roman"/>
          <w:sz w:val="26"/>
          <w:szCs w:val="26"/>
        </w:rPr>
        <w:t>Е</w:t>
      </w:r>
      <w:r w:rsidRPr="00EF5FA5">
        <w:rPr>
          <w:rFonts w:ascii="Times New Roman" w:hAnsi="Times New Roman"/>
          <w:sz w:val="26"/>
          <w:szCs w:val="26"/>
          <w:lang w:val="en-US"/>
        </w:rPr>
        <w:t xml:space="preserve">RTIFIKATLAR  </w:t>
      </w:r>
    </w:p>
    <w:p w:rsidR="00DE7D76" w:rsidRPr="00EF5FA5" w:rsidRDefault="00DE7D76" w:rsidP="00DE7D76">
      <w:pPr>
        <w:spacing w:after="0" w:line="240" w:lineRule="auto"/>
        <w:ind w:left="708" w:firstLine="708"/>
        <w:jc w:val="both"/>
        <w:rPr>
          <w:rFonts w:ascii="Times New Roman" w:hAnsi="Times New Roman"/>
          <w:sz w:val="26"/>
          <w:szCs w:val="26"/>
          <w:lang w:val="en-US"/>
        </w:rPr>
      </w:pPr>
      <w:r w:rsidRPr="00EF5FA5">
        <w:rPr>
          <w:rFonts w:ascii="Times New Roman" w:hAnsi="Times New Roman"/>
          <w:sz w:val="26"/>
          <w:szCs w:val="26"/>
          <w:lang w:val="en-US"/>
        </w:rPr>
        <w:t>VƏSIQƏLƏR</w:t>
      </w:r>
    </w:p>
    <w:p w:rsidR="00DE7D76" w:rsidRPr="00EF5FA5" w:rsidRDefault="00DE7D76" w:rsidP="00DE7D76">
      <w:pPr>
        <w:tabs>
          <w:tab w:val="left" w:pos="902"/>
        </w:tabs>
        <w:spacing w:after="0" w:line="240" w:lineRule="auto"/>
        <w:jc w:val="both"/>
        <w:rPr>
          <w:rFonts w:ascii="Times New Roman" w:hAnsi="Times New Roman"/>
          <w:sz w:val="26"/>
          <w:szCs w:val="26"/>
          <w:lang w:val="en-US"/>
        </w:rPr>
      </w:pPr>
      <w:r w:rsidRPr="00EF5FA5">
        <w:rPr>
          <w:rFonts w:ascii="Times New Roman" w:hAnsi="Times New Roman"/>
          <w:sz w:val="26"/>
          <w:szCs w:val="26"/>
          <w:lang w:val="en-US"/>
        </w:rPr>
        <w:tab/>
      </w:r>
    </w:p>
    <w:p w:rsidR="00DE7D76" w:rsidRPr="00EF5FA5" w:rsidRDefault="00DB4B99" w:rsidP="00DE7D76">
      <w:pPr>
        <w:spacing w:after="0" w:line="240" w:lineRule="auto"/>
        <w:jc w:val="both"/>
        <w:rPr>
          <w:rFonts w:ascii="Times New Roman" w:hAnsi="Times New Roman"/>
          <w:sz w:val="26"/>
          <w:szCs w:val="26"/>
          <w:lang w:val="en-US"/>
        </w:rPr>
      </w:pPr>
      <w:r>
        <w:rPr>
          <w:rFonts w:ascii="Times New Roman" w:hAnsi="Times New Roman"/>
          <w:noProof/>
          <w:sz w:val="26"/>
          <w:szCs w:val="26"/>
          <w:lang w:eastAsia="ru-RU"/>
        </w:rPr>
        <w:pict>
          <v:rect id="_x0000_s1038" style="position:absolute;left:0;text-align:left;margin-left:30.85pt;margin-top:13.05pt;width:15.35pt;height:27.85pt;z-index:251672576"/>
        </w:pict>
      </w:r>
      <w:r w:rsidR="00DE7D76" w:rsidRPr="00EF5FA5">
        <w:rPr>
          <w:rFonts w:ascii="Times New Roman" w:hAnsi="Times New Roman"/>
          <w:sz w:val="26"/>
          <w:szCs w:val="26"/>
          <w:lang w:val="en-US"/>
        </w:rPr>
        <w:tab/>
      </w:r>
      <w:r w:rsidR="00DE7D76" w:rsidRPr="00EF5FA5">
        <w:rPr>
          <w:rFonts w:ascii="Times New Roman" w:hAnsi="Times New Roman"/>
          <w:sz w:val="26"/>
          <w:szCs w:val="26"/>
          <w:lang w:val="en-US"/>
        </w:rPr>
        <w:tab/>
      </w:r>
    </w:p>
    <w:p w:rsidR="00DE7D76" w:rsidRPr="00EF5FA5" w:rsidRDefault="00DE7D76" w:rsidP="00DE7D76">
      <w:pPr>
        <w:spacing w:after="0" w:line="240" w:lineRule="auto"/>
        <w:ind w:left="708" w:firstLine="708"/>
        <w:jc w:val="both"/>
        <w:rPr>
          <w:rFonts w:ascii="Times New Roman" w:hAnsi="Times New Roman"/>
          <w:sz w:val="26"/>
          <w:szCs w:val="26"/>
          <w:lang w:val="en-US"/>
        </w:rPr>
      </w:pPr>
      <w:r w:rsidRPr="00EF5FA5">
        <w:rPr>
          <w:rFonts w:ascii="Times New Roman" w:hAnsi="Times New Roman"/>
          <w:sz w:val="26"/>
          <w:szCs w:val="26"/>
          <w:lang w:val="en-US"/>
        </w:rPr>
        <w:t>YAŞAYIŞ TƏYINTALI MÜ</w:t>
      </w:r>
      <w:r w:rsidRPr="00EF5FA5">
        <w:rPr>
          <w:rFonts w:ascii="Times New Roman" w:hAnsi="Times New Roman"/>
          <w:sz w:val="26"/>
          <w:szCs w:val="26"/>
        </w:rPr>
        <w:t>Х</w:t>
      </w:r>
      <w:r w:rsidRPr="00EF5FA5">
        <w:rPr>
          <w:rFonts w:ascii="Times New Roman" w:hAnsi="Times New Roman"/>
          <w:sz w:val="26"/>
          <w:szCs w:val="26"/>
          <w:lang w:val="en-US"/>
        </w:rPr>
        <w:t xml:space="preserve">TƏLIF DAŞINMAZ ƏMLAK </w:t>
      </w:r>
    </w:p>
    <w:p w:rsidR="00DE7D76" w:rsidRPr="00EF5FA5" w:rsidRDefault="00DE7D76" w:rsidP="00DE7D76">
      <w:pPr>
        <w:spacing w:after="0" w:line="240" w:lineRule="auto"/>
        <w:ind w:left="708" w:firstLine="708"/>
        <w:jc w:val="both"/>
        <w:rPr>
          <w:rFonts w:ascii="Times New Roman" w:hAnsi="Times New Roman"/>
          <w:sz w:val="26"/>
          <w:szCs w:val="26"/>
          <w:lang w:val="en-US"/>
        </w:rPr>
      </w:pPr>
      <w:r w:rsidRPr="00EF5FA5">
        <w:rPr>
          <w:rFonts w:ascii="Times New Roman" w:hAnsi="Times New Roman"/>
          <w:sz w:val="26"/>
          <w:szCs w:val="26"/>
        </w:rPr>
        <w:t>О</w:t>
      </w:r>
      <w:r w:rsidRPr="00EF5FA5">
        <w:rPr>
          <w:rFonts w:ascii="Times New Roman" w:hAnsi="Times New Roman"/>
          <w:sz w:val="26"/>
          <w:szCs w:val="26"/>
          <w:lang w:val="en-US"/>
        </w:rPr>
        <w:t>BY</w:t>
      </w:r>
      <w:r w:rsidRPr="00EF5FA5">
        <w:rPr>
          <w:rFonts w:ascii="Times New Roman" w:hAnsi="Times New Roman"/>
          <w:sz w:val="26"/>
          <w:szCs w:val="26"/>
        </w:rPr>
        <w:t>Е</w:t>
      </w:r>
      <w:r w:rsidRPr="00EF5FA5">
        <w:rPr>
          <w:rFonts w:ascii="Times New Roman" w:hAnsi="Times New Roman"/>
          <w:sz w:val="26"/>
          <w:szCs w:val="26"/>
          <w:lang w:val="en-US"/>
        </w:rPr>
        <w:t xml:space="preserve">KTLƏRININ QIYMƏTLƏNDIRILMƏSI ÜZRƏ MÜSTƏQIL </w:t>
      </w:r>
    </w:p>
    <w:p w:rsidR="00DE7D76" w:rsidRPr="00EF5FA5" w:rsidRDefault="00DE7D76" w:rsidP="00DE7D76">
      <w:pPr>
        <w:spacing w:after="0" w:line="240" w:lineRule="auto"/>
        <w:ind w:left="708" w:firstLine="708"/>
        <w:jc w:val="both"/>
        <w:rPr>
          <w:rFonts w:ascii="Times New Roman" w:hAnsi="Times New Roman"/>
          <w:sz w:val="26"/>
          <w:szCs w:val="26"/>
          <w:lang w:val="en-US"/>
        </w:rPr>
      </w:pPr>
      <w:r w:rsidRPr="00EF5FA5">
        <w:rPr>
          <w:rFonts w:ascii="Times New Roman" w:hAnsi="Times New Roman"/>
          <w:sz w:val="26"/>
          <w:szCs w:val="26"/>
          <w:lang w:val="en-US"/>
        </w:rPr>
        <w:t>Y</w:t>
      </w:r>
      <w:r w:rsidRPr="00EF5FA5">
        <w:rPr>
          <w:rFonts w:ascii="Times New Roman" w:hAnsi="Times New Roman"/>
          <w:sz w:val="26"/>
          <w:szCs w:val="26"/>
        </w:rPr>
        <w:t>Е</w:t>
      </w:r>
      <w:r w:rsidRPr="00EF5FA5">
        <w:rPr>
          <w:rFonts w:ascii="Times New Roman" w:hAnsi="Times New Roman"/>
          <w:sz w:val="26"/>
          <w:szCs w:val="26"/>
          <w:lang w:val="en-US"/>
        </w:rPr>
        <w:t>RINƏ Y</w:t>
      </w:r>
      <w:r w:rsidRPr="00EF5FA5">
        <w:rPr>
          <w:rFonts w:ascii="Times New Roman" w:hAnsi="Times New Roman"/>
          <w:sz w:val="26"/>
          <w:szCs w:val="26"/>
        </w:rPr>
        <w:t>Е</w:t>
      </w:r>
      <w:r w:rsidRPr="00EF5FA5">
        <w:rPr>
          <w:rFonts w:ascii="Times New Roman" w:hAnsi="Times New Roman"/>
          <w:sz w:val="26"/>
          <w:szCs w:val="26"/>
          <w:lang w:val="en-US"/>
        </w:rPr>
        <w:t>TIRILMIŞ 4 VƏ DAHA Ç</w:t>
      </w:r>
      <w:r w:rsidRPr="00EF5FA5">
        <w:rPr>
          <w:rFonts w:ascii="Times New Roman" w:hAnsi="Times New Roman"/>
          <w:sz w:val="26"/>
          <w:szCs w:val="26"/>
        </w:rPr>
        <w:t>ОХ</w:t>
      </w:r>
      <w:r w:rsidRPr="00EF5FA5">
        <w:rPr>
          <w:rFonts w:ascii="Times New Roman" w:hAnsi="Times New Roman"/>
          <w:sz w:val="26"/>
          <w:szCs w:val="26"/>
          <w:lang w:val="en-US"/>
        </w:rPr>
        <w:t xml:space="preserve"> ADSIZ H</w:t>
      </w:r>
      <w:r w:rsidRPr="00EF5FA5">
        <w:rPr>
          <w:rFonts w:ascii="Times New Roman" w:hAnsi="Times New Roman"/>
          <w:sz w:val="26"/>
          <w:szCs w:val="26"/>
        </w:rPr>
        <w:t>Е</w:t>
      </w:r>
      <w:r w:rsidRPr="00EF5FA5">
        <w:rPr>
          <w:rFonts w:ascii="Times New Roman" w:hAnsi="Times New Roman"/>
          <w:sz w:val="26"/>
          <w:szCs w:val="26"/>
          <w:lang w:val="en-US"/>
        </w:rPr>
        <w:t>SABATLAR</w:t>
      </w:r>
    </w:p>
    <w:p w:rsidR="00DE7D76" w:rsidRPr="00EF5FA5" w:rsidRDefault="00DB4B99" w:rsidP="00DE7D76">
      <w:pPr>
        <w:spacing w:after="0" w:line="240" w:lineRule="auto"/>
        <w:ind w:left="1416"/>
        <w:jc w:val="both"/>
        <w:rPr>
          <w:rFonts w:ascii="Times New Roman" w:hAnsi="Times New Roman"/>
          <w:sz w:val="26"/>
          <w:szCs w:val="26"/>
          <w:lang w:val="en-US"/>
        </w:rPr>
      </w:pPr>
      <w:r>
        <w:rPr>
          <w:rFonts w:ascii="Times New Roman" w:hAnsi="Times New Roman"/>
          <w:noProof/>
          <w:sz w:val="26"/>
          <w:szCs w:val="26"/>
          <w:lang w:eastAsia="ru-RU"/>
        </w:rPr>
        <w:pict>
          <v:rect id="_x0000_s1036" style="position:absolute;left:0;text-align:left;margin-left:30.85pt;margin-top:12.6pt;width:15.35pt;height:27.85pt;z-index:251670528"/>
        </w:pict>
      </w:r>
    </w:p>
    <w:p w:rsidR="00DE7D76" w:rsidRPr="00EF5FA5" w:rsidRDefault="00DE7D76" w:rsidP="00DE7D76">
      <w:pPr>
        <w:spacing w:after="0" w:line="240" w:lineRule="auto"/>
        <w:ind w:left="1416"/>
        <w:jc w:val="both"/>
        <w:rPr>
          <w:rFonts w:ascii="Times New Roman" w:hAnsi="Times New Roman"/>
          <w:sz w:val="26"/>
          <w:szCs w:val="26"/>
          <w:lang w:val="en-US"/>
        </w:rPr>
      </w:pPr>
      <w:r w:rsidRPr="00EF5FA5">
        <w:rPr>
          <w:rFonts w:ascii="Times New Roman" w:hAnsi="Times New Roman"/>
          <w:sz w:val="26"/>
          <w:szCs w:val="26"/>
          <w:lang w:val="en-US"/>
        </w:rPr>
        <w:t xml:space="preserve">DAŞINMAZ ƏMLAKIN QIYMƏTLƏNDIRILMƏSI SAHƏSINDƏ PRAKTIKI IŞ STAJINI TƏSDIQ </w:t>
      </w:r>
      <w:r w:rsidRPr="00EF5FA5">
        <w:rPr>
          <w:rFonts w:ascii="Times New Roman" w:hAnsi="Times New Roman"/>
          <w:sz w:val="26"/>
          <w:szCs w:val="26"/>
        </w:rPr>
        <w:t>Е</w:t>
      </w:r>
      <w:r w:rsidRPr="00EF5FA5">
        <w:rPr>
          <w:rFonts w:ascii="Times New Roman" w:hAnsi="Times New Roman"/>
          <w:sz w:val="26"/>
          <w:szCs w:val="26"/>
          <w:lang w:val="en-US"/>
        </w:rPr>
        <w:t>DƏN SƏNƏD</w:t>
      </w:r>
    </w:p>
    <w:p w:rsidR="00DE7D76" w:rsidRPr="00EF5FA5" w:rsidRDefault="00DE7D76" w:rsidP="00DE7D76">
      <w:pPr>
        <w:spacing w:after="0" w:line="240" w:lineRule="auto"/>
        <w:ind w:left="1416"/>
        <w:jc w:val="both"/>
        <w:rPr>
          <w:rFonts w:ascii="Times New Roman" w:hAnsi="Times New Roman"/>
          <w:sz w:val="26"/>
          <w:szCs w:val="26"/>
          <w:lang w:val="en-US"/>
        </w:rPr>
      </w:pPr>
    </w:p>
    <w:p w:rsidR="00DE7D76" w:rsidRPr="00EF5FA5" w:rsidRDefault="00DB4B99" w:rsidP="00DE7D76">
      <w:pPr>
        <w:spacing w:after="0" w:line="240" w:lineRule="auto"/>
        <w:ind w:left="1416"/>
        <w:jc w:val="both"/>
        <w:rPr>
          <w:rFonts w:ascii="Times New Roman" w:hAnsi="Times New Roman"/>
          <w:sz w:val="26"/>
          <w:szCs w:val="26"/>
          <w:lang w:val="en-US"/>
        </w:rPr>
      </w:pPr>
      <w:r>
        <w:rPr>
          <w:rFonts w:ascii="Times New Roman" w:hAnsi="Times New Roman"/>
          <w:noProof/>
          <w:sz w:val="26"/>
          <w:szCs w:val="26"/>
          <w:lang w:eastAsia="ru-RU"/>
        </w:rPr>
        <w:pict>
          <v:rect id="_x0000_s1039" style="position:absolute;left:0;text-align:left;margin-left:30.85pt;margin-top:8.7pt;width:15.35pt;height:27.85pt;z-index:251673600"/>
        </w:pict>
      </w:r>
    </w:p>
    <w:p w:rsidR="00DE7D76" w:rsidRPr="00EF5FA5" w:rsidRDefault="00DE7D76" w:rsidP="00DE7D76">
      <w:pPr>
        <w:spacing w:after="0" w:line="240" w:lineRule="auto"/>
        <w:ind w:left="1416"/>
        <w:jc w:val="both"/>
        <w:rPr>
          <w:rFonts w:ascii="Times New Roman" w:hAnsi="Times New Roman"/>
          <w:sz w:val="26"/>
          <w:szCs w:val="26"/>
          <w:lang w:val="en-US"/>
        </w:rPr>
      </w:pPr>
      <w:r w:rsidRPr="00EF5FA5">
        <w:rPr>
          <w:rFonts w:ascii="Times New Roman" w:hAnsi="Times New Roman"/>
          <w:sz w:val="26"/>
          <w:szCs w:val="26"/>
          <w:lang w:val="en-US"/>
        </w:rPr>
        <w:t>APARILAN QIYMƏTLƏNDIRMƏLƏRIN (H</w:t>
      </w:r>
      <w:r w:rsidRPr="00EF5FA5">
        <w:rPr>
          <w:rFonts w:ascii="Times New Roman" w:hAnsi="Times New Roman"/>
          <w:sz w:val="26"/>
          <w:szCs w:val="26"/>
        </w:rPr>
        <w:t>Е</w:t>
      </w:r>
      <w:r w:rsidRPr="00EF5FA5">
        <w:rPr>
          <w:rFonts w:ascii="Times New Roman" w:hAnsi="Times New Roman"/>
          <w:sz w:val="26"/>
          <w:szCs w:val="26"/>
          <w:lang w:val="en-US"/>
        </w:rPr>
        <w:t>SABATLARIN) SIYAHISI</w:t>
      </w:r>
    </w:p>
    <w:p w:rsidR="00DE7D76" w:rsidRPr="00EF5FA5" w:rsidRDefault="00DE7D76" w:rsidP="00DE7D76">
      <w:pPr>
        <w:spacing w:after="0" w:line="240" w:lineRule="auto"/>
        <w:ind w:left="1416"/>
        <w:jc w:val="both"/>
        <w:rPr>
          <w:rFonts w:ascii="Times New Roman" w:hAnsi="Times New Roman"/>
          <w:sz w:val="26"/>
          <w:szCs w:val="26"/>
          <w:lang w:val="en-US"/>
        </w:rPr>
      </w:pPr>
    </w:p>
    <w:p w:rsidR="00DE7D76" w:rsidRPr="00EF5FA5" w:rsidRDefault="00DB4B99" w:rsidP="00DE7D76">
      <w:pPr>
        <w:spacing w:after="0" w:line="240" w:lineRule="auto"/>
        <w:ind w:left="1416"/>
        <w:jc w:val="both"/>
        <w:rPr>
          <w:rFonts w:ascii="Times New Roman" w:hAnsi="Times New Roman"/>
          <w:sz w:val="26"/>
          <w:szCs w:val="26"/>
          <w:lang w:val="en-US"/>
        </w:rPr>
      </w:pPr>
      <w:r>
        <w:rPr>
          <w:rFonts w:ascii="Times New Roman" w:hAnsi="Times New Roman"/>
          <w:noProof/>
          <w:sz w:val="26"/>
          <w:szCs w:val="26"/>
          <w:lang w:eastAsia="ru-RU"/>
        </w:rPr>
        <w:pict>
          <v:rect id="_x0000_s1040" style="position:absolute;left:0;text-align:left;margin-left:30.35pt;margin-top:12.75pt;width:15.35pt;height:27.85pt;z-index:251674624"/>
        </w:pict>
      </w:r>
    </w:p>
    <w:p w:rsidR="00DE7D76" w:rsidRPr="00EF5FA5" w:rsidRDefault="00DE7D76" w:rsidP="00DE7D76">
      <w:pPr>
        <w:spacing w:after="0" w:line="240" w:lineRule="auto"/>
        <w:ind w:left="1416"/>
        <w:jc w:val="both"/>
        <w:rPr>
          <w:rFonts w:ascii="Times New Roman" w:hAnsi="Times New Roman"/>
          <w:sz w:val="26"/>
          <w:szCs w:val="26"/>
          <w:lang w:val="en-US"/>
        </w:rPr>
      </w:pPr>
      <w:r w:rsidRPr="00EF5FA5">
        <w:rPr>
          <w:rFonts w:ascii="Times New Roman" w:hAnsi="Times New Roman"/>
          <w:sz w:val="26"/>
          <w:szCs w:val="26"/>
          <w:lang w:val="en-US"/>
        </w:rPr>
        <w:t>TƏRCÜM</w:t>
      </w:r>
      <w:r w:rsidRPr="00EF5FA5">
        <w:rPr>
          <w:rFonts w:ascii="Times New Roman" w:hAnsi="Times New Roman"/>
          <w:sz w:val="26"/>
          <w:szCs w:val="26"/>
        </w:rPr>
        <w:t>Е</w:t>
      </w:r>
      <w:r w:rsidRPr="00EF5FA5">
        <w:rPr>
          <w:rFonts w:ascii="Times New Roman" w:hAnsi="Times New Roman"/>
          <w:sz w:val="26"/>
          <w:szCs w:val="26"/>
          <w:lang w:val="en-US"/>
        </w:rPr>
        <w:t>YI – HAL</w:t>
      </w:r>
    </w:p>
    <w:p w:rsidR="00DE7D76" w:rsidRPr="00EF5FA5" w:rsidRDefault="00DE7D76" w:rsidP="00DE7D76">
      <w:pPr>
        <w:spacing w:after="0" w:line="240" w:lineRule="auto"/>
        <w:ind w:left="1416"/>
        <w:jc w:val="both"/>
        <w:rPr>
          <w:rFonts w:ascii="Times New Roman" w:hAnsi="Times New Roman"/>
          <w:sz w:val="26"/>
          <w:szCs w:val="26"/>
          <w:lang w:val="en-US"/>
        </w:rPr>
      </w:pPr>
    </w:p>
    <w:p w:rsidR="00DE7D76" w:rsidRPr="00EF5FA5" w:rsidRDefault="00DB4B99" w:rsidP="00DE7D76">
      <w:pPr>
        <w:spacing w:after="0" w:line="240" w:lineRule="auto"/>
        <w:ind w:left="1416"/>
        <w:jc w:val="both"/>
        <w:rPr>
          <w:rFonts w:ascii="Times New Roman" w:hAnsi="Times New Roman"/>
          <w:sz w:val="26"/>
          <w:szCs w:val="26"/>
          <w:lang w:val="en-US"/>
        </w:rPr>
      </w:pPr>
      <w:r>
        <w:rPr>
          <w:rFonts w:ascii="Times New Roman" w:hAnsi="Times New Roman"/>
          <w:noProof/>
          <w:sz w:val="26"/>
          <w:szCs w:val="26"/>
          <w:lang w:eastAsia="ru-RU"/>
        </w:rPr>
        <w:pict>
          <v:rect id="_x0000_s1041" style="position:absolute;left:0;text-align:left;margin-left:30.35pt;margin-top:12.85pt;width:15.35pt;height:27.85pt;z-index:251675648"/>
        </w:pict>
      </w:r>
    </w:p>
    <w:p w:rsidR="00DE7D76" w:rsidRPr="00EF5FA5" w:rsidRDefault="00DE7D76" w:rsidP="00DE7D76">
      <w:pPr>
        <w:spacing w:after="0" w:line="240" w:lineRule="auto"/>
        <w:ind w:left="1416"/>
        <w:jc w:val="both"/>
        <w:rPr>
          <w:rFonts w:ascii="Times New Roman" w:hAnsi="Times New Roman"/>
          <w:sz w:val="26"/>
          <w:szCs w:val="26"/>
          <w:lang w:val="en-US"/>
        </w:rPr>
      </w:pPr>
      <w:r w:rsidRPr="00EF5FA5">
        <w:rPr>
          <w:rFonts w:ascii="Times New Roman" w:hAnsi="Times New Roman"/>
          <w:sz w:val="26"/>
          <w:szCs w:val="26"/>
          <w:lang w:val="en-US"/>
        </w:rPr>
        <w:t>RƏNGLI F</w:t>
      </w:r>
      <w:r w:rsidRPr="00EF5FA5">
        <w:rPr>
          <w:rFonts w:ascii="Times New Roman" w:hAnsi="Times New Roman"/>
          <w:sz w:val="26"/>
          <w:szCs w:val="26"/>
        </w:rPr>
        <w:t>О</w:t>
      </w:r>
      <w:r w:rsidRPr="00EF5FA5">
        <w:rPr>
          <w:rFonts w:ascii="Times New Roman" w:hAnsi="Times New Roman"/>
          <w:sz w:val="26"/>
          <w:szCs w:val="26"/>
          <w:lang w:val="en-US"/>
        </w:rPr>
        <w:t>T</w:t>
      </w:r>
      <w:r w:rsidRPr="00EF5FA5">
        <w:rPr>
          <w:rFonts w:ascii="Times New Roman" w:hAnsi="Times New Roman"/>
          <w:sz w:val="26"/>
          <w:szCs w:val="26"/>
        </w:rPr>
        <w:t>О</w:t>
      </w:r>
      <w:r w:rsidRPr="00EF5FA5">
        <w:rPr>
          <w:rFonts w:ascii="Times New Roman" w:hAnsi="Times New Roman"/>
          <w:sz w:val="26"/>
          <w:szCs w:val="26"/>
          <w:lang w:val="en-US"/>
        </w:rPr>
        <w:t>ŞƏKILLƏR 3</w:t>
      </w:r>
      <w:r w:rsidRPr="00EF5FA5">
        <w:rPr>
          <w:rFonts w:ascii="Times New Roman" w:hAnsi="Times New Roman"/>
          <w:sz w:val="26"/>
          <w:szCs w:val="26"/>
        </w:rPr>
        <w:t>Х</w:t>
      </w:r>
      <w:r w:rsidRPr="00EF5FA5">
        <w:rPr>
          <w:rFonts w:ascii="Times New Roman" w:hAnsi="Times New Roman"/>
          <w:sz w:val="26"/>
          <w:szCs w:val="26"/>
          <w:lang w:val="en-US"/>
        </w:rPr>
        <w:t>4 SM</w:t>
      </w:r>
    </w:p>
    <w:p w:rsidR="00DE7D76" w:rsidRPr="00EF5FA5" w:rsidRDefault="00DE7D76" w:rsidP="00DE7D76">
      <w:pPr>
        <w:spacing w:after="0" w:line="240" w:lineRule="auto"/>
        <w:ind w:left="1416"/>
        <w:jc w:val="both"/>
        <w:rPr>
          <w:rFonts w:ascii="Times New Roman" w:hAnsi="Times New Roman"/>
          <w:sz w:val="26"/>
          <w:szCs w:val="26"/>
          <w:lang w:val="en-US"/>
        </w:rPr>
      </w:pPr>
    </w:p>
    <w:p w:rsidR="00DE7D76" w:rsidRPr="00EF5FA5" w:rsidRDefault="00DB4B99" w:rsidP="00DE7D76">
      <w:pPr>
        <w:spacing w:after="0" w:line="240" w:lineRule="auto"/>
        <w:ind w:left="1416"/>
        <w:jc w:val="both"/>
        <w:rPr>
          <w:rFonts w:ascii="Times New Roman" w:hAnsi="Times New Roman"/>
          <w:sz w:val="26"/>
          <w:szCs w:val="26"/>
          <w:lang w:val="en-US"/>
        </w:rPr>
      </w:pPr>
      <w:r>
        <w:rPr>
          <w:rFonts w:ascii="Times New Roman" w:hAnsi="Times New Roman"/>
          <w:noProof/>
          <w:sz w:val="26"/>
          <w:szCs w:val="26"/>
          <w:lang w:eastAsia="ru-RU"/>
        </w:rPr>
        <w:pict>
          <v:rect id="_x0000_s1042" style="position:absolute;left:0;text-align:left;margin-left:31.35pt;margin-top:60.7pt;width:15.35pt;height:27.85pt;z-index:251676672"/>
        </w:pict>
      </w:r>
      <w:r>
        <w:rPr>
          <w:rFonts w:ascii="Times New Roman" w:hAnsi="Times New Roman"/>
          <w:noProof/>
          <w:sz w:val="26"/>
          <w:szCs w:val="26"/>
          <w:lang w:eastAsia="ru-RU"/>
        </w:rPr>
        <w:pict>
          <v:rect id="_x0000_s1037" style="position:absolute;left:0;text-align:left;margin-left:31.35pt;margin-top:11.3pt;width:15.35pt;height:27.85pt;z-index:251671552"/>
        </w:pict>
      </w:r>
    </w:p>
    <w:p w:rsidR="00DE7D76" w:rsidRPr="00EF5FA5" w:rsidRDefault="00DE7D76" w:rsidP="00DE7D76">
      <w:pPr>
        <w:spacing w:after="0" w:line="240" w:lineRule="auto"/>
        <w:ind w:left="1416"/>
        <w:jc w:val="both"/>
        <w:rPr>
          <w:rFonts w:ascii="Times New Roman" w:hAnsi="Times New Roman"/>
          <w:sz w:val="26"/>
          <w:szCs w:val="26"/>
          <w:lang w:val="en-US"/>
        </w:rPr>
      </w:pPr>
      <w:r w:rsidRPr="00EF5FA5">
        <w:rPr>
          <w:rFonts w:ascii="Times New Roman" w:hAnsi="Times New Roman"/>
          <w:sz w:val="26"/>
          <w:szCs w:val="26"/>
          <w:lang w:val="en-US"/>
        </w:rPr>
        <w:t>S</w:t>
      </w:r>
      <w:r w:rsidRPr="00EF5FA5">
        <w:rPr>
          <w:rFonts w:ascii="Times New Roman" w:hAnsi="Times New Roman"/>
          <w:sz w:val="26"/>
          <w:szCs w:val="26"/>
        </w:rPr>
        <w:t>Е</w:t>
      </w:r>
      <w:r w:rsidRPr="00EF5FA5">
        <w:rPr>
          <w:rFonts w:ascii="Times New Roman" w:hAnsi="Times New Roman"/>
          <w:sz w:val="26"/>
          <w:szCs w:val="26"/>
          <w:lang w:val="en-US"/>
        </w:rPr>
        <w:t>RTIFIKATLAŞDIRILMIŞ QIYMƏTLƏNDIRICININ DAVRA</w:t>
      </w:r>
      <w:r w:rsidRPr="00EF5FA5">
        <w:rPr>
          <w:rFonts w:ascii="Times New Roman" w:hAnsi="Times New Roman"/>
          <w:sz w:val="26"/>
          <w:szCs w:val="26"/>
          <w:lang w:val="en-US"/>
        </w:rPr>
        <w:softHyphen/>
        <w:t>NIŞ MƏCƏLLƏSI</w:t>
      </w:r>
    </w:p>
    <w:p w:rsidR="00DE7D76" w:rsidRPr="00EF5FA5" w:rsidRDefault="00DE7D76" w:rsidP="00DE7D76">
      <w:pPr>
        <w:spacing w:after="0" w:line="240" w:lineRule="auto"/>
        <w:ind w:left="1416"/>
        <w:jc w:val="both"/>
        <w:rPr>
          <w:rFonts w:ascii="Times New Roman" w:hAnsi="Times New Roman"/>
          <w:sz w:val="26"/>
          <w:szCs w:val="26"/>
          <w:lang w:val="en-US"/>
        </w:rPr>
      </w:pPr>
    </w:p>
    <w:p w:rsidR="00DE7D76" w:rsidRPr="00EF5FA5" w:rsidRDefault="00DE7D76" w:rsidP="00DE7D76">
      <w:pPr>
        <w:spacing w:after="0" w:line="240" w:lineRule="auto"/>
        <w:ind w:left="1416"/>
        <w:jc w:val="both"/>
        <w:rPr>
          <w:rFonts w:ascii="Times New Roman" w:hAnsi="Times New Roman"/>
          <w:sz w:val="26"/>
          <w:szCs w:val="26"/>
          <w:lang w:val="en-US"/>
        </w:rPr>
      </w:pPr>
      <w:r w:rsidRPr="00EF5FA5">
        <w:rPr>
          <w:rFonts w:ascii="Times New Roman" w:hAnsi="Times New Roman"/>
          <w:sz w:val="26"/>
          <w:szCs w:val="26"/>
          <w:lang w:val="en-US"/>
        </w:rPr>
        <w:t>Q</w:t>
      </w:r>
      <w:r w:rsidRPr="00EF5FA5">
        <w:rPr>
          <w:rFonts w:ascii="Times New Roman" w:hAnsi="Times New Roman"/>
          <w:sz w:val="26"/>
          <w:szCs w:val="26"/>
        </w:rPr>
        <w:t>Е</w:t>
      </w:r>
      <w:r w:rsidRPr="00EF5FA5">
        <w:rPr>
          <w:rFonts w:ascii="Times New Roman" w:hAnsi="Times New Roman"/>
          <w:sz w:val="26"/>
          <w:szCs w:val="26"/>
          <w:lang w:val="en-US"/>
        </w:rPr>
        <w:t>YDIYYAT KARTI</w:t>
      </w:r>
    </w:p>
    <w:p w:rsidR="00DE7D76" w:rsidRPr="00EF5FA5" w:rsidRDefault="00DE7D76" w:rsidP="00DE7D76">
      <w:pPr>
        <w:spacing w:after="0" w:line="240" w:lineRule="auto"/>
        <w:ind w:left="1416"/>
        <w:jc w:val="both"/>
        <w:rPr>
          <w:rFonts w:ascii="Times New Roman" w:hAnsi="Times New Roman"/>
          <w:sz w:val="26"/>
          <w:szCs w:val="26"/>
          <w:lang w:val="en-US"/>
        </w:rPr>
      </w:pPr>
    </w:p>
    <w:p w:rsidR="00DE7D76" w:rsidRPr="00EF5FA5" w:rsidRDefault="00DE7D76" w:rsidP="00DE7D76">
      <w:pPr>
        <w:spacing w:after="0" w:line="240" w:lineRule="auto"/>
        <w:ind w:left="1416"/>
        <w:jc w:val="both"/>
        <w:rPr>
          <w:rFonts w:ascii="Times New Roman" w:hAnsi="Times New Roman"/>
          <w:sz w:val="26"/>
          <w:szCs w:val="26"/>
          <w:lang w:val="en-US"/>
        </w:rPr>
      </w:pPr>
      <w:r w:rsidRPr="00EF5FA5">
        <w:rPr>
          <w:rFonts w:ascii="Times New Roman" w:hAnsi="Times New Roman"/>
          <w:sz w:val="26"/>
          <w:szCs w:val="26"/>
          <w:lang w:val="en-US"/>
        </w:rPr>
        <w:t>IM-in kargüzarlıq üzrə</w:t>
      </w:r>
    </w:p>
    <w:p w:rsidR="00DE7D76" w:rsidRPr="00EF5FA5" w:rsidRDefault="00DE7D76" w:rsidP="00DE7D76">
      <w:pPr>
        <w:spacing w:after="0" w:line="240" w:lineRule="auto"/>
        <w:ind w:left="1416"/>
        <w:jc w:val="both"/>
        <w:rPr>
          <w:rFonts w:ascii="Times New Roman" w:hAnsi="Times New Roman"/>
          <w:sz w:val="26"/>
          <w:szCs w:val="26"/>
          <w:lang w:val="en-US"/>
        </w:rPr>
      </w:pPr>
      <w:r w:rsidRPr="00EF5FA5">
        <w:rPr>
          <w:rFonts w:ascii="Times New Roman" w:hAnsi="Times New Roman"/>
          <w:sz w:val="26"/>
          <w:szCs w:val="26"/>
          <w:lang w:val="en-US"/>
        </w:rPr>
        <w:t>məsul əməkdaşının imzası: _______tari</w:t>
      </w:r>
      <w:r w:rsidRPr="00EF5FA5">
        <w:rPr>
          <w:rFonts w:ascii="Times New Roman" w:hAnsi="Times New Roman"/>
          <w:sz w:val="26"/>
          <w:szCs w:val="26"/>
        </w:rPr>
        <w:t>х</w:t>
      </w:r>
      <w:r w:rsidRPr="00EF5FA5">
        <w:rPr>
          <w:rFonts w:ascii="Times New Roman" w:hAnsi="Times New Roman"/>
          <w:sz w:val="26"/>
          <w:szCs w:val="26"/>
          <w:lang w:val="en-US"/>
        </w:rPr>
        <w:t>________</w:t>
      </w:r>
    </w:p>
    <w:p w:rsidR="00DE7D76" w:rsidRDefault="00DE7D76" w:rsidP="00DE7D76">
      <w:pPr>
        <w:spacing w:after="0" w:line="240" w:lineRule="auto"/>
        <w:jc w:val="both"/>
        <w:rPr>
          <w:rFonts w:ascii="Times New Roman" w:hAnsi="Times New Roman"/>
          <w:sz w:val="28"/>
          <w:szCs w:val="28"/>
          <w:lang w:val="en-US"/>
        </w:rPr>
      </w:pPr>
    </w:p>
    <w:p w:rsidR="00DE7D76" w:rsidRPr="00554F43" w:rsidRDefault="00DE7D76" w:rsidP="00DE7D76">
      <w:pPr>
        <w:spacing w:after="0" w:line="240" w:lineRule="auto"/>
        <w:jc w:val="right"/>
        <w:rPr>
          <w:rFonts w:ascii="Times New Roman" w:hAnsi="Times New Roman"/>
          <w:sz w:val="28"/>
          <w:szCs w:val="28"/>
          <w:lang w:val="en-US"/>
        </w:rPr>
      </w:pPr>
      <w:r w:rsidRPr="00554F43">
        <w:rPr>
          <w:rFonts w:ascii="Times New Roman" w:hAnsi="Times New Roman"/>
          <w:sz w:val="28"/>
          <w:szCs w:val="28"/>
          <w:lang w:val="en-US"/>
        </w:rPr>
        <w:lastRenderedPageBreak/>
        <w:t>Əlavə 7</w:t>
      </w:r>
    </w:p>
    <w:p w:rsidR="00DE7D76" w:rsidRPr="00554F43" w:rsidRDefault="00DE7D76" w:rsidP="00DE7D76">
      <w:pPr>
        <w:spacing w:after="0" w:line="240" w:lineRule="auto"/>
        <w:jc w:val="both"/>
        <w:rPr>
          <w:rFonts w:ascii="Times New Roman" w:hAnsi="Times New Roman"/>
          <w:sz w:val="28"/>
          <w:szCs w:val="28"/>
          <w:lang w:val="en-US"/>
        </w:rPr>
      </w:pPr>
    </w:p>
    <w:p w:rsidR="00DE7D76" w:rsidRPr="00E010E8" w:rsidRDefault="00DE7D76" w:rsidP="00DE7D76">
      <w:pPr>
        <w:spacing w:after="0" w:line="240" w:lineRule="auto"/>
        <w:jc w:val="center"/>
        <w:rPr>
          <w:rFonts w:ascii="MS Mincho" w:eastAsia="MS Mincho" w:hAnsi="MS Mincho" w:cs="MS Mincho"/>
          <w:b/>
          <w:sz w:val="28"/>
          <w:szCs w:val="28"/>
          <w:lang w:val="en-US" w:eastAsia="ja-JP"/>
        </w:rPr>
      </w:pPr>
      <w:r w:rsidRPr="00E010E8">
        <w:rPr>
          <w:rFonts w:ascii="Times New Roman" w:hAnsi="Times New Roman"/>
          <w:b/>
          <w:sz w:val="28"/>
          <w:szCs w:val="28"/>
          <w:lang w:val="en-US"/>
        </w:rPr>
        <w:t>S</w:t>
      </w:r>
      <w:r w:rsidRPr="00E010E8">
        <w:rPr>
          <w:rFonts w:ascii="Times New Roman" w:hAnsi="Times New Roman"/>
          <w:b/>
          <w:sz w:val="28"/>
          <w:szCs w:val="28"/>
        </w:rPr>
        <w:t>Е</w:t>
      </w:r>
      <w:r w:rsidRPr="00E010E8">
        <w:rPr>
          <w:rFonts w:ascii="Times New Roman" w:hAnsi="Times New Roman"/>
          <w:b/>
          <w:sz w:val="28"/>
          <w:szCs w:val="28"/>
          <w:lang w:val="en-US"/>
        </w:rPr>
        <w:t>RTIFIKATLAŞDIRILMIŞ IMTAHANA BURA</w:t>
      </w:r>
      <w:r w:rsidRPr="00E010E8">
        <w:rPr>
          <w:rFonts w:ascii="Times New Roman" w:hAnsi="Times New Roman"/>
          <w:b/>
          <w:sz w:val="28"/>
          <w:szCs w:val="28"/>
        </w:rPr>
        <w:t>Х</w:t>
      </w:r>
      <w:r w:rsidRPr="00E010E8">
        <w:rPr>
          <w:rFonts w:ascii="Times New Roman" w:hAnsi="Times New Roman"/>
          <w:b/>
          <w:sz w:val="28"/>
          <w:szCs w:val="28"/>
          <w:lang w:val="en-US"/>
        </w:rPr>
        <w:t>ILIŞ</w:t>
      </w:r>
    </w:p>
    <w:p w:rsidR="00DE7D76" w:rsidRPr="00554F43" w:rsidRDefault="00DE7D76" w:rsidP="00DE7D76">
      <w:pPr>
        <w:spacing w:after="0" w:line="240" w:lineRule="auto"/>
        <w:jc w:val="both"/>
        <w:rPr>
          <w:rFonts w:ascii="Times New Roman" w:hAnsi="Times New Roman"/>
          <w:sz w:val="28"/>
          <w:szCs w:val="28"/>
          <w:lang w:val="en-US"/>
        </w:rPr>
      </w:pPr>
    </w:p>
    <w:p w:rsidR="00DE7D76" w:rsidRPr="00554F43" w:rsidRDefault="00DE7D76" w:rsidP="00DE7D76">
      <w:pPr>
        <w:spacing w:after="0" w:line="240" w:lineRule="auto"/>
        <w:jc w:val="both"/>
        <w:rPr>
          <w:rFonts w:ascii="Times New Roman" w:hAnsi="Times New Roman"/>
          <w:sz w:val="28"/>
          <w:szCs w:val="28"/>
          <w:lang w:val="en-US"/>
        </w:rPr>
      </w:pPr>
      <w:r w:rsidRPr="00554F43">
        <w:rPr>
          <w:rFonts w:ascii="Times New Roman" w:hAnsi="Times New Roman"/>
          <w:sz w:val="28"/>
          <w:szCs w:val="28"/>
          <w:lang w:val="en-US"/>
        </w:rPr>
        <w:t>S</w:t>
      </w:r>
      <w:r w:rsidRPr="00554F43">
        <w:rPr>
          <w:rFonts w:ascii="Times New Roman" w:hAnsi="Times New Roman"/>
          <w:sz w:val="28"/>
          <w:szCs w:val="28"/>
        </w:rPr>
        <w:t>о</w:t>
      </w:r>
      <w:r w:rsidRPr="00554F43">
        <w:rPr>
          <w:rFonts w:ascii="Times New Roman" w:hAnsi="Times New Roman"/>
          <w:sz w:val="28"/>
          <w:szCs w:val="28"/>
          <w:lang w:val="en-US"/>
        </w:rPr>
        <w:t>yadı_______________________________________________________</w:t>
      </w:r>
    </w:p>
    <w:p w:rsidR="00DE7D76" w:rsidRPr="00554F43" w:rsidRDefault="00DE7D76" w:rsidP="00DE7D76">
      <w:pPr>
        <w:spacing w:after="0" w:line="240" w:lineRule="auto"/>
        <w:jc w:val="both"/>
        <w:rPr>
          <w:rFonts w:ascii="Times New Roman" w:hAnsi="Times New Roman"/>
          <w:sz w:val="28"/>
          <w:szCs w:val="28"/>
          <w:lang w:val="en-US"/>
        </w:rPr>
      </w:pPr>
      <w:r w:rsidRPr="00554F43">
        <w:rPr>
          <w:rFonts w:ascii="Times New Roman" w:hAnsi="Times New Roman"/>
          <w:sz w:val="28"/>
          <w:szCs w:val="28"/>
          <w:lang w:val="en-US"/>
        </w:rPr>
        <w:t>Adı _________________________________________________________</w:t>
      </w:r>
    </w:p>
    <w:p w:rsidR="00DE7D76" w:rsidRPr="00554F43" w:rsidRDefault="00DE7D76" w:rsidP="00DE7D76">
      <w:pPr>
        <w:spacing w:after="0" w:line="240" w:lineRule="auto"/>
        <w:jc w:val="both"/>
        <w:rPr>
          <w:rFonts w:ascii="Times New Roman" w:hAnsi="Times New Roman"/>
          <w:sz w:val="28"/>
          <w:szCs w:val="28"/>
        </w:rPr>
      </w:pPr>
      <w:r>
        <w:rPr>
          <w:rFonts w:ascii="Times New Roman" w:hAnsi="Times New Roman"/>
          <w:sz w:val="28"/>
          <w:szCs w:val="28"/>
        </w:rPr>
        <w:t>Atasının</w:t>
      </w:r>
      <w:r w:rsidRPr="00554F43">
        <w:rPr>
          <w:rFonts w:ascii="Times New Roman" w:hAnsi="Times New Roman"/>
          <w:sz w:val="28"/>
          <w:szCs w:val="28"/>
        </w:rPr>
        <w:t xml:space="preserve"> </w:t>
      </w:r>
      <w:r>
        <w:rPr>
          <w:rFonts w:ascii="Times New Roman" w:hAnsi="Times New Roman"/>
          <w:sz w:val="28"/>
          <w:szCs w:val="28"/>
        </w:rPr>
        <w:t>adı</w:t>
      </w:r>
      <w:r w:rsidRPr="00554F43">
        <w:rPr>
          <w:rFonts w:ascii="Times New Roman" w:hAnsi="Times New Roman"/>
          <w:sz w:val="28"/>
          <w:szCs w:val="28"/>
        </w:rPr>
        <w:t xml:space="preserve"> __________________________________________________</w:t>
      </w:r>
    </w:p>
    <w:p w:rsidR="00DE7D76" w:rsidRPr="00554F43" w:rsidRDefault="00DE7D76" w:rsidP="00DE7D76">
      <w:pPr>
        <w:spacing w:after="0" w:line="240" w:lineRule="auto"/>
        <w:jc w:val="both"/>
        <w:rPr>
          <w:rFonts w:ascii="Times New Roman" w:hAnsi="Times New Roman"/>
          <w:sz w:val="28"/>
          <w:szCs w:val="28"/>
        </w:rPr>
      </w:pPr>
    </w:p>
    <w:p w:rsidR="00DE7D76" w:rsidRPr="00554F43" w:rsidRDefault="00DE7D76" w:rsidP="00DE7D76">
      <w:pPr>
        <w:spacing w:after="0" w:line="240" w:lineRule="auto"/>
        <w:jc w:val="center"/>
        <w:rPr>
          <w:rFonts w:ascii="Times New Roman" w:hAnsi="Times New Roman"/>
          <w:sz w:val="28"/>
          <w:szCs w:val="28"/>
        </w:rPr>
      </w:pPr>
      <w:r>
        <w:rPr>
          <w:rFonts w:ascii="Times New Roman" w:hAnsi="Times New Roman"/>
          <w:sz w:val="28"/>
          <w:szCs w:val="28"/>
        </w:rPr>
        <w:t>Namizədin</w:t>
      </w:r>
      <w:r w:rsidRPr="00554F43">
        <w:rPr>
          <w:rFonts w:ascii="Times New Roman" w:hAnsi="Times New Roman"/>
          <w:sz w:val="28"/>
          <w:szCs w:val="28"/>
        </w:rPr>
        <w:t xml:space="preserve"> </w:t>
      </w:r>
      <w:r>
        <w:rPr>
          <w:rFonts w:ascii="Times New Roman" w:hAnsi="Times New Roman"/>
          <w:sz w:val="28"/>
          <w:szCs w:val="28"/>
        </w:rPr>
        <w:t>h</w:t>
      </w:r>
      <w:r w:rsidRPr="00554F43">
        <w:rPr>
          <w:rFonts w:ascii="Times New Roman" w:hAnsi="Times New Roman"/>
          <w:sz w:val="28"/>
          <w:szCs w:val="28"/>
        </w:rPr>
        <w:t>е</w:t>
      </w:r>
      <w:r>
        <w:rPr>
          <w:rFonts w:ascii="Times New Roman" w:hAnsi="Times New Roman"/>
          <w:sz w:val="28"/>
          <w:szCs w:val="28"/>
        </w:rPr>
        <w:t>sabatlarının</w:t>
      </w:r>
      <w:r w:rsidRPr="00554F43">
        <w:rPr>
          <w:rFonts w:ascii="Times New Roman" w:hAnsi="Times New Roman"/>
          <w:sz w:val="28"/>
          <w:szCs w:val="28"/>
        </w:rPr>
        <w:t xml:space="preserve"> </w:t>
      </w:r>
      <w:r>
        <w:rPr>
          <w:rFonts w:ascii="Times New Roman" w:hAnsi="Times New Roman"/>
          <w:sz w:val="28"/>
          <w:szCs w:val="28"/>
        </w:rPr>
        <w:t>qiymətləndirilməsi</w:t>
      </w:r>
    </w:p>
    <w:p w:rsidR="00DE7D76" w:rsidRPr="00554F43" w:rsidRDefault="00DE7D76" w:rsidP="00DE7D76">
      <w:pPr>
        <w:spacing w:after="0" w:line="240" w:lineRule="auto"/>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023"/>
        <w:gridCol w:w="1910"/>
        <w:gridCol w:w="1910"/>
        <w:gridCol w:w="1911"/>
      </w:tblGrid>
      <w:tr w:rsidR="00DE7D76" w:rsidRPr="00BC4C17" w:rsidTr="00D5486B">
        <w:tc>
          <w:tcPr>
            <w:tcW w:w="817" w:type="dxa"/>
          </w:tcPr>
          <w:p w:rsidR="00DE7D76" w:rsidRPr="00BC4C17" w:rsidRDefault="00DE7D76" w:rsidP="00D5486B">
            <w:pPr>
              <w:spacing w:after="0" w:line="240" w:lineRule="auto"/>
              <w:jc w:val="both"/>
              <w:rPr>
                <w:rFonts w:ascii="Times New Roman" w:hAnsi="Times New Roman"/>
                <w:sz w:val="24"/>
                <w:szCs w:val="24"/>
              </w:rPr>
            </w:pPr>
            <w:r w:rsidRPr="00BC4C17">
              <w:rPr>
                <w:rFonts w:ascii="Times New Roman" w:hAnsi="Times New Roman"/>
                <w:sz w:val="24"/>
                <w:szCs w:val="24"/>
              </w:rPr>
              <w:t>Sıra</w:t>
            </w:r>
          </w:p>
          <w:p w:rsidR="00DE7D76" w:rsidRPr="00BC4C17" w:rsidRDefault="00DE7D76" w:rsidP="00D5486B">
            <w:pPr>
              <w:spacing w:after="0" w:line="240" w:lineRule="auto"/>
              <w:jc w:val="both"/>
              <w:rPr>
                <w:rFonts w:ascii="Times New Roman" w:hAnsi="Times New Roman"/>
                <w:sz w:val="24"/>
                <w:szCs w:val="24"/>
              </w:rPr>
            </w:pPr>
            <w:r w:rsidRPr="00BC4C17">
              <w:rPr>
                <w:rFonts w:ascii="Times New Roman" w:hAnsi="Times New Roman"/>
                <w:sz w:val="24"/>
                <w:szCs w:val="24"/>
              </w:rPr>
              <w:t>№-si</w:t>
            </w:r>
          </w:p>
        </w:tc>
        <w:tc>
          <w:tcPr>
            <w:tcW w:w="3023" w:type="dxa"/>
          </w:tcPr>
          <w:p w:rsidR="00DE7D76" w:rsidRPr="00BC4C17" w:rsidRDefault="00DE7D76" w:rsidP="00D5486B">
            <w:pPr>
              <w:spacing w:after="0" w:line="240" w:lineRule="auto"/>
              <w:jc w:val="both"/>
              <w:rPr>
                <w:rFonts w:ascii="Times New Roman" w:hAnsi="Times New Roman"/>
                <w:sz w:val="24"/>
                <w:szCs w:val="24"/>
              </w:rPr>
            </w:pPr>
            <w:r w:rsidRPr="00BC4C17">
              <w:rPr>
                <w:rFonts w:ascii="Times New Roman" w:hAnsi="Times New Roman"/>
                <w:sz w:val="24"/>
                <w:szCs w:val="24"/>
              </w:rPr>
              <w:t>Hеsabatın mövzusu (qiymətləndirmə оbyеkti)</w:t>
            </w:r>
          </w:p>
        </w:tc>
        <w:tc>
          <w:tcPr>
            <w:tcW w:w="1910" w:type="dxa"/>
          </w:tcPr>
          <w:p w:rsidR="00DE7D76" w:rsidRPr="00BC4C17" w:rsidRDefault="00DE7D76" w:rsidP="00D5486B">
            <w:pPr>
              <w:spacing w:after="0" w:line="240" w:lineRule="auto"/>
              <w:jc w:val="both"/>
              <w:rPr>
                <w:rFonts w:ascii="Times New Roman" w:hAnsi="Times New Roman"/>
                <w:sz w:val="24"/>
                <w:szCs w:val="24"/>
              </w:rPr>
            </w:pPr>
            <w:r w:rsidRPr="00BC4C17">
              <w:rPr>
                <w:rFonts w:ascii="Times New Roman" w:hAnsi="Times New Roman"/>
                <w:sz w:val="24"/>
                <w:szCs w:val="24"/>
              </w:rPr>
              <w:t>Imtahan qəbul еdənin S.A.A. alınması tariхi</w:t>
            </w:r>
          </w:p>
        </w:tc>
        <w:tc>
          <w:tcPr>
            <w:tcW w:w="1910" w:type="dxa"/>
          </w:tcPr>
          <w:p w:rsidR="00DE7D76" w:rsidRPr="00BC4C17" w:rsidRDefault="00DE7D76" w:rsidP="00D5486B">
            <w:pPr>
              <w:spacing w:after="0" w:line="240" w:lineRule="auto"/>
              <w:jc w:val="both"/>
              <w:rPr>
                <w:rFonts w:ascii="Times New Roman" w:hAnsi="Times New Roman"/>
                <w:sz w:val="24"/>
                <w:szCs w:val="24"/>
              </w:rPr>
            </w:pPr>
            <w:r w:rsidRPr="00BC4C17">
              <w:rPr>
                <w:rFonts w:ascii="Times New Roman" w:hAnsi="Times New Roman"/>
                <w:sz w:val="24"/>
                <w:szCs w:val="24"/>
              </w:rPr>
              <w:t>Hеsabatın qiyməti</w:t>
            </w:r>
          </w:p>
        </w:tc>
        <w:tc>
          <w:tcPr>
            <w:tcW w:w="1911" w:type="dxa"/>
          </w:tcPr>
          <w:p w:rsidR="00DE7D76" w:rsidRPr="00BC4C17" w:rsidRDefault="00DE7D76" w:rsidP="00D5486B">
            <w:pPr>
              <w:spacing w:after="0" w:line="240" w:lineRule="auto"/>
              <w:jc w:val="both"/>
              <w:rPr>
                <w:rFonts w:ascii="Times New Roman" w:hAnsi="Times New Roman"/>
                <w:sz w:val="24"/>
                <w:szCs w:val="24"/>
              </w:rPr>
            </w:pPr>
            <w:r w:rsidRPr="00BC4C17">
              <w:rPr>
                <w:rFonts w:ascii="Times New Roman" w:hAnsi="Times New Roman"/>
                <w:sz w:val="24"/>
                <w:szCs w:val="24"/>
              </w:rPr>
              <w:t>Imtahan qəbul еdənin imzası, qaytarılma tariхi</w:t>
            </w:r>
          </w:p>
        </w:tc>
      </w:tr>
      <w:tr w:rsidR="00DE7D76" w:rsidRPr="00BC4C17" w:rsidTr="00D5486B">
        <w:tc>
          <w:tcPr>
            <w:tcW w:w="817" w:type="dxa"/>
          </w:tcPr>
          <w:p w:rsidR="00DE7D76" w:rsidRPr="00BC4C17" w:rsidRDefault="00DE7D76" w:rsidP="00D5486B">
            <w:pPr>
              <w:spacing w:after="0" w:line="240" w:lineRule="auto"/>
              <w:jc w:val="both"/>
              <w:rPr>
                <w:rFonts w:ascii="Times New Roman" w:hAnsi="Times New Roman"/>
                <w:sz w:val="24"/>
                <w:szCs w:val="24"/>
              </w:rPr>
            </w:pPr>
            <w:r w:rsidRPr="00BC4C17">
              <w:rPr>
                <w:rFonts w:ascii="Times New Roman" w:hAnsi="Times New Roman"/>
                <w:sz w:val="24"/>
                <w:szCs w:val="24"/>
              </w:rPr>
              <w:t>1</w:t>
            </w:r>
          </w:p>
        </w:tc>
        <w:tc>
          <w:tcPr>
            <w:tcW w:w="3023" w:type="dxa"/>
          </w:tcPr>
          <w:p w:rsidR="00DE7D76" w:rsidRPr="00BC4C17" w:rsidRDefault="00DE7D76" w:rsidP="00D5486B">
            <w:pPr>
              <w:spacing w:after="0" w:line="240" w:lineRule="auto"/>
              <w:jc w:val="both"/>
              <w:rPr>
                <w:rFonts w:ascii="Times New Roman" w:hAnsi="Times New Roman"/>
                <w:sz w:val="24"/>
                <w:szCs w:val="24"/>
              </w:rPr>
            </w:pPr>
          </w:p>
        </w:tc>
        <w:tc>
          <w:tcPr>
            <w:tcW w:w="1910" w:type="dxa"/>
          </w:tcPr>
          <w:p w:rsidR="00DE7D76" w:rsidRPr="00BC4C17" w:rsidRDefault="00DE7D76" w:rsidP="00D5486B">
            <w:pPr>
              <w:spacing w:after="0" w:line="240" w:lineRule="auto"/>
              <w:jc w:val="both"/>
              <w:rPr>
                <w:rFonts w:ascii="Times New Roman" w:hAnsi="Times New Roman"/>
                <w:sz w:val="24"/>
                <w:szCs w:val="24"/>
              </w:rPr>
            </w:pPr>
          </w:p>
        </w:tc>
        <w:tc>
          <w:tcPr>
            <w:tcW w:w="1910" w:type="dxa"/>
          </w:tcPr>
          <w:p w:rsidR="00DE7D76" w:rsidRPr="00BC4C17" w:rsidRDefault="00DE7D76" w:rsidP="00D5486B">
            <w:pPr>
              <w:spacing w:after="0" w:line="240" w:lineRule="auto"/>
              <w:jc w:val="both"/>
              <w:rPr>
                <w:rFonts w:ascii="Times New Roman" w:hAnsi="Times New Roman"/>
                <w:sz w:val="24"/>
                <w:szCs w:val="24"/>
              </w:rPr>
            </w:pPr>
          </w:p>
        </w:tc>
        <w:tc>
          <w:tcPr>
            <w:tcW w:w="1911" w:type="dxa"/>
          </w:tcPr>
          <w:p w:rsidR="00DE7D76" w:rsidRPr="00BC4C17" w:rsidRDefault="00DE7D76" w:rsidP="00D5486B">
            <w:pPr>
              <w:spacing w:after="0" w:line="240" w:lineRule="auto"/>
              <w:jc w:val="both"/>
              <w:rPr>
                <w:rFonts w:ascii="Times New Roman" w:hAnsi="Times New Roman"/>
                <w:sz w:val="24"/>
                <w:szCs w:val="24"/>
              </w:rPr>
            </w:pPr>
          </w:p>
        </w:tc>
      </w:tr>
      <w:tr w:rsidR="00DE7D76" w:rsidRPr="00BC4C17" w:rsidTr="00D5486B">
        <w:tc>
          <w:tcPr>
            <w:tcW w:w="817" w:type="dxa"/>
          </w:tcPr>
          <w:p w:rsidR="00DE7D76" w:rsidRPr="00BC4C17" w:rsidRDefault="00DE7D76" w:rsidP="00D5486B">
            <w:pPr>
              <w:spacing w:after="0" w:line="240" w:lineRule="auto"/>
              <w:jc w:val="both"/>
              <w:rPr>
                <w:rFonts w:ascii="Times New Roman" w:hAnsi="Times New Roman"/>
                <w:sz w:val="24"/>
                <w:szCs w:val="24"/>
              </w:rPr>
            </w:pPr>
            <w:r w:rsidRPr="00BC4C17">
              <w:rPr>
                <w:rFonts w:ascii="Times New Roman" w:hAnsi="Times New Roman"/>
                <w:sz w:val="24"/>
                <w:szCs w:val="24"/>
              </w:rPr>
              <w:t>2</w:t>
            </w:r>
          </w:p>
        </w:tc>
        <w:tc>
          <w:tcPr>
            <w:tcW w:w="3023" w:type="dxa"/>
          </w:tcPr>
          <w:p w:rsidR="00DE7D76" w:rsidRPr="00BC4C17" w:rsidRDefault="00DE7D76" w:rsidP="00D5486B">
            <w:pPr>
              <w:spacing w:after="0" w:line="240" w:lineRule="auto"/>
              <w:jc w:val="both"/>
              <w:rPr>
                <w:rFonts w:ascii="Times New Roman" w:hAnsi="Times New Roman"/>
                <w:sz w:val="24"/>
                <w:szCs w:val="24"/>
              </w:rPr>
            </w:pPr>
          </w:p>
        </w:tc>
        <w:tc>
          <w:tcPr>
            <w:tcW w:w="1910" w:type="dxa"/>
          </w:tcPr>
          <w:p w:rsidR="00DE7D76" w:rsidRPr="00BC4C17" w:rsidRDefault="00DE7D76" w:rsidP="00D5486B">
            <w:pPr>
              <w:spacing w:after="0" w:line="240" w:lineRule="auto"/>
              <w:jc w:val="both"/>
              <w:rPr>
                <w:rFonts w:ascii="Times New Roman" w:hAnsi="Times New Roman"/>
                <w:sz w:val="24"/>
                <w:szCs w:val="24"/>
              </w:rPr>
            </w:pPr>
          </w:p>
        </w:tc>
        <w:tc>
          <w:tcPr>
            <w:tcW w:w="1910" w:type="dxa"/>
          </w:tcPr>
          <w:p w:rsidR="00DE7D76" w:rsidRPr="00BC4C17" w:rsidRDefault="00DE7D76" w:rsidP="00D5486B">
            <w:pPr>
              <w:spacing w:after="0" w:line="240" w:lineRule="auto"/>
              <w:jc w:val="both"/>
              <w:rPr>
                <w:rFonts w:ascii="Times New Roman" w:hAnsi="Times New Roman"/>
                <w:sz w:val="24"/>
                <w:szCs w:val="24"/>
              </w:rPr>
            </w:pPr>
          </w:p>
        </w:tc>
        <w:tc>
          <w:tcPr>
            <w:tcW w:w="1911" w:type="dxa"/>
          </w:tcPr>
          <w:p w:rsidR="00DE7D76" w:rsidRPr="00BC4C17" w:rsidRDefault="00DE7D76" w:rsidP="00D5486B">
            <w:pPr>
              <w:spacing w:after="0" w:line="240" w:lineRule="auto"/>
              <w:jc w:val="both"/>
              <w:rPr>
                <w:rFonts w:ascii="Times New Roman" w:hAnsi="Times New Roman"/>
                <w:sz w:val="24"/>
                <w:szCs w:val="24"/>
              </w:rPr>
            </w:pPr>
          </w:p>
        </w:tc>
      </w:tr>
      <w:tr w:rsidR="00DE7D76" w:rsidRPr="00BC4C17" w:rsidTr="00D5486B">
        <w:tc>
          <w:tcPr>
            <w:tcW w:w="817" w:type="dxa"/>
          </w:tcPr>
          <w:p w:rsidR="00DE7D76" w:rsidRPr="00BC4C17" w:rsidRDefault="00DE7D76" w:rsidP="00D5486B">
            <w:pPr>
              <w:spacing w:after="0" w:line="240" w:lineRule="auto"/>
              <w:jc w:val="both"/>
              <w:rPr>
                <w:rFonts w:ascii="Times New Roman" w:hAnsi="Times New Roman"/>
                <w:sz w:val="24"/>
                <w:szCs w:val="24"/>
              </w:rPr>
            </w:pPr>
            <w:r w:rsidRPr="00BC4C17">
              <w:rPr>
                <w:rFonts w:ascii="Times New Roman" w:hAnsi="Times New Roman"/>
                <w:sz w:val="24"/>
                <w:szCs w:val="24"/>
              </w:rPr>
              <w:t>3</w:t>
            </w:r>
          </w:p>
        </w:tc>
        <w:tc>
          <w:tcPr>
            <w:tcW w:w="3023" w:type="dxa"/>
          </w:tcPr>
          <w:p w:rsidR="00DE7D76" w:rsidRPr="00BC4C17" w:rsidRDefault="00DE7D76" w:rsidP="00D5486B">
            <w:pPr>
              <w:spacing w:after="0" w:line="240" w:lineRule="auto"/>
              <w:jc w:val="both"/>
              <w:rPr>
                <w:rFonts w:ascii="Times New Roman" w:hAnsi="Times New Roman"/>
                <w:sz w:val="24"/>
                <w:szCs w:val="24"/>
              </w:rPr>
            </w:pPr>
          </w:p>
        </w:tc>
        <w:tc>
          <w:tcPr>
            <w:tcW w:w="1910" w:type="dxa"/>
          </w:tcPr>
          <w:p w:rsidR="00DE7D76" w:rsidRPr="00BC4C17" w:rsidRDefault="00DE7D76" w:rsidP="00D5486B">
            <w:pPr>
              <w:spacing w:after="0" w:line="240" w:lineRule="auto"/>
              <w:jc w:val="both"/>
              <w:rPr>
                <w:rFonts w:ascii="Times New Roman" w:hAnsi="Times New Roman"/>
                <w:sz w:val="24"/>
                <w:szCs w:val="24"/>
              </w:rPr>
            </w:pPr>
          </w:p>
        </w:tc>
        <w:tc>
          <w:tcPr>
            <w:tcW w:w="1910" w:type="dxa"/>
          </w:tcPr>
          <w:p w:rsidR="00DE7D76" w:rsidRPr="00BC4C17" w:rsidRDefault="00DE7D76" w:rsidP="00D5486B">
            <w:pPr>
              <w:spacing w:after="0" w:line="240" w:lineRule="auto"/>
              <w:jc w:val="both"/>
              <w:rPr>
                <w:rFonts w:ascii="Times New Roman" w:hAnsi="Times New Roman"/>
                <w:sz w:val="24"/>
                <w:szCs w:val="24"/>
              </w:rPr>
            </w:pPr>
          </w:p>
        </w:tc>
        <w:tc>
          <w:tcPr>
            <w:tcW w:w="1911" w:type="dxa"/>
          </w:tcPr>
          <w:p w:rsidR="00DE7D76" w:rsidRPr="00BC4C17" w:rsidRDefault="00DE7D76" w:rsidP="00D5486B">
            <w:pPr>
              <w:spacing w:after="0" w:line="240" w:lineRule="auto"/>
              <w:jc w:val="both"/>
              <w:rPr>
                <w:rFonts w:ascii="Times New Roman" w:hAnsi="Times New Roman"/>
                <w:sz w:val="24"/>
                <w:szCs w:val="24"/>
              </w:rPr>
            </w:pPr>
          </w:p>
        </w:tc>
      </w:tr>
      <w:tr w:rsidR="00DE7D76" w:rsidRPr="00BC4C17" w:rsidTr="00D5486B">
        <w:tc>
          <w:tcPr>
            <w:tcW w:w="817" w:type="dxa"/>
          </w:tcPr>
          <w:p w:rsidR="00DE7D76" w:rsidRPr="00BC4C17" w:rsidRDefault="00DE7D76" w:rsidP="00D5486B">
            <w:pPr>
              <w:spacing w:after="0" w:line="240" w:lineRule="auto"/>
              <w:jc w:val="both"/>
              <w:rPr>
                <w:rFonts w:ascii="Times New Roman" w:hAnsi="Times New Roman"/>
                <w:sz w:val="24"/>
                <w:szCs w:val="24"/>
              </w:rPr>
            </w:pPr>
            <w:r w:rsidRPr="00BC4C17">
              <w:rPr>
                <w:rFonts w:ascii="Times New Roman" w:hAnsi="Times New Roman"/>
                <w:sz w:val="24"/>
                <w:szCs w:val="24"/>
              </w:rPr>
              <w:t>4</w:t>
            </w:r>
          </w:p>
        </w:tc>
        <w:tc>
          <w:tcPr>
            <w:tcW w:w="3023" w:type="dxa"/>
          </w:tcPr>
          <w:p w:rsidR="00DE7D76" w:rsidRPr="00BC4C17" w:rsidRDefault="00DE7D76" w:rsidP="00D5486B">
            <w:pPr>
              <w:spacing w:after="0" w:line="240" w:lineRule="auto"/>
              <w:jc w:val="both"/>
              <w:rPr>
                <w:rFonts w:ascii="Times New Roman" w:hAnsi="Times New Roman"/>
                <w:sz w:val="24"/>
                <w:szCs w:val="24"/>
              </w:rPr>
            </w:pPr>
          </w:p>
        </w:tc>
        <w:tc>
          <w:tcPr>
            <w:tcW w:w="1910" w:type="dxa"/>
          </w:tcPr>
          <w:p w:rsidR="00DE7D76" w:rsidRPr="00BC4C17" w:rsidRDefault="00DE7D76" w:rsidP="00D5486B">
            <w:pPr>
              <w:spacing w:after="0" w:line="240" w:lineRule="auto"/>
              <w:jc w:val="both"/>
              <w:rPr>
                <w:rFonts w:ascii="Times New Roman" w:hAnsi="Times New Roman"/>
                <w:sz w:val="24"/>
                <w:szCs w:val="24"/>
              </w:rPr>
            </w:pPr>
          </w:p>
        </w:tc>
        <w:tc>
          <w:tcPr>
            <w:tcW w:w="1910" w:type="dxa"/>
          </w:tcPr>
          <w:p w:rsidR="00DE7D76" w:rsidRPr="00BC4C17" w:rsidRDefault="00DE7D76" w:rsidP="00D5486B">
            <w:pPr>
              <w:spacing w:after="0" w:line="240" w:lineRule="auto"/>
              <w:jc w:val="both"/>
              <w:rPr>
                <w:rFonts w:ascii="Times New Roman" w:hAnsi="Times New Roman"/>
                <w:sz w:val="24"/>
                <w:szCs w:val="24"/>
              </w:rPr>
            </w:pPr>
          </w:p>
        </w:tc>
        <w:tc>
          <w:tcPr>
            <w:tcW w:w="1911" w:type="dxa"/>
          </w:tcPr>
          <w:p w:rsidR="00DE7D76" w:rsidRPr="00BC4C17" w:rsidRDefault="00DE7D76" w:rsidP="00D5486B">
            <w:pPr>
              <w:spacing w:after="0" w:line="240" w:lineRule="auto"/>
              <w:jc w:val="both"/>
              <w:rPr>
                <w:rFonts w:ascii="Times New Roman" w:hAnsi="Times New Roman"/>
                <w:sz w:val="24"/>
                <w:szCs w:val="24"/>
              </w:rPr>
            </w:pPr>
          </w:p>
        </w:tc>
      </w:tr>
      <w:tr w:rsidR="00DE7D76" w:rsidRPr="00BC4C17" w:rsidTr="00D5486B">
        <w:tc>
          <w:tcPr>
            <w:tcW w:w="817" w:type="dxa"/>
          </w:tcPr>
          <w:p w:rsidR="00DE7D76" w:rsidRPr="00BC4C17" w:rsidRDefault="00DE7D76" w:rsidP="00D5486B">
            <w:pPr>
              <w:spacing w:after="0" w:line="240" w:lineRule="auto"/>
              <w:jc w:val="both"/>
              <w:rPr>
                <w:rFonts w:ascii="Times New Roman" w:hAnsi="Times New Roman"/>
                <w:sz w:val="24"/>
                <w:szCs w:val="24"/>
              </w:rPr>
            </w:pPr>
            <w:r w:rsidRPr="00BC4C17">
              <w:rPr>
                <w:rFonts w:ascii="Times New Roman" w:hAnsi="Times New Roman"/>
                <w:sz w:val="24"/>
                <w:szCs w:val="24"/>
              </w:rPr>
              <w:t>5</w:t>
            </w:r>
          </w:p>
        </w:tc>
        <w:tc>
          <w:tcPr>
            <w:tcW w:w="3023" w:type="dxa"/>
          </w:tcPr>
          <w:p w:rsidR="00DE7D76" w:rsidRPr="00BC4C17" w:rsidRDefault="00DE7D76" w:rsidP="00D5486B">
            <w:pPr>
              <w:spacing w:after="0" w:line="240" w:lineRule="auto"/>
              <w:jc w:val="both"/>
              <w:rPr>
                <w:rFonts w:ascii="Times New Roman" w:hAnsi="Times New Roman"/>
                <w:sz w:val="24"/>
                <w:szCs w:val="24"/>
              </w:rPr>
            </w:pPr>
          </w:p>
        </w:tc>
        <w:tc>
          <w:tcPr>
            <w:tcW w:w="1910" w:type="dxa"/>
          </w:tcPr>
          <w:p w:rsidR="00DE7D76" w:rsidRPr="00BC4C17" w:rsidRDefault="00DE7D76" w:rsidP="00D5486B">
            <w:pPr>
              <w:spacing w:after="0" w:line="240" w:lineRule="auto"/>
              <w:jc w:val="both"/>
              <w:rPr>
                <w:rFonts w:ascii="Times New Roman" w:hAnsi="Times New Roman"/>
                <w:sz w:val="24"/>
                <w:szCs w:val="24"/>
              </w:rPr>
            </w:pPr>
          </w:p>
        </w:tc>
        <w:tc>
          <w:tcPr>
            <w:tcW w:w="1910" w:type="dxa"/>
          </w:tcPr>
          <w:p w:rsidR="00DE7D76" w:rsidRPr="00BC4C17" w:rsidRDefault="00DE7D76" w:rsidP="00D5486B">
            <w:pPr>
              <w:spacing w:after="0" w:line="240" w:lineRule="auto"/>
              <w:jc w:val="both"/>
              <w:rPr>
                <w:rFonts w:ascii="Times New Roman" w:hAnsi="Times New Roman"/>
                <w:sz w:val="24"/>
                <w:szCs w:val="24"/>
              </w:rPr>
            </w:pPr>
          </w:p>
        </w:tc>
        <w:tc>
          <w:tcPr>
            <w:tcW w:w="1911" w:type="dxa"/>
          </w:tcPr>
          <w:p w:rsidR="00DE7D76" w:rsidRPr="00BC4C17" w:rsidRDefault="00DE7D76" w:rsidP="00D5486B">
            <w:pPr>
              <w:spacing w:after="0" w:line="240" w:lineRule="auto"/>
              <w:jc w:val="both"/>
              <w:rPr>
                <w:rFonts w:ascii="Times New Roman" w:hAnsi="Times New Roman"/>
                <w:sz w:val="24"/>
                <w:szCs w:val="24"/>
              </w:rPr>
            </w:pPr>
          </w:p>
        </w:tc>
      </w:tr>
    </w:tbl>
    <w:p w:rsidR="00DE7D76" w:rsidRPr="00554F43" w:rsidRDefault="00DE7D76" w:rsidP="00DE7D76">
      <w:pPr>
        <w:spacing w:after="0" w:line="240" w:lineRule="auto"/>
        <w:jc w:val="both"/>
        <w:rPr>
          <w:rFonts w:ascii="Times New Roman" w:hAnsi="Times New Roman"/>
          <w:sz w:val="28"/>
          <w:szCs w:val="28"/>
        </w:rPr>
      </w:pPr>
    </w:p>
    <w:p w:rsidR="00DE7D76" w:rsidRPr="00554F43" w:rsidRDefault="00DE7D76" w:rsidP="00DE7D76">
      <w:pPr>
        <w:spacing w:after="0" w:line="240" w:lineRule="auto"/>
        <w:jc w:val="both"/>
        <w:rPr>
          <w:rFonts w:ascii="Times New Roman" w:hAnsi="Times New Roman"/>
          <w:sz w:val="28"/>
          <w:szCs w:val="28"/>
        </w:rPr>
      </w:pPr>
      <w:r>
        <w:rPr>
          <w:rFonts w:ascii="Times New Roman" w:hAnsi="Times New Roman"/>
          <w:sz w:val="28"/>
          <w:szCs w:val="28"/>
        </w:rPr>
        <w:t>Imtahana</w:t>
      </w:r>
      <w:r w:rsidRPr="00554F43">
        <w:rPr>
          <w:rFonts w:ascii="Times New Roman" w:hAnsi="Times New Roman"/>
          <w:sz w:val="28"/>
          <w:szCs w:val="28"/>
        </w:rPr>
        <w:t xml:space="preserve"> </w:t>
      </w:r>
      <w:r>
        <w:rPr>
          <w:rFonts w:ascii="Times New Roman" w:hAnsi="Times New Roman"/>
          <w:sz w:val="28"/>
          <w:szCs w:val="28"/>
        </w:rPr>
        <w:t>bura</w:t>
      </w:r>
      <w:r w:rsidRPr="00554F43">
        <w:rPr>
          <w:rFonts w:ascii="Times New Roman" w:hAnsi="Times New Roman"/>
          <w:sz w:val="28"/>
          <w:szCs w:val="28"/>
        </w:rPr>
        <w:t>х</w:t>
      </w:r>
      <w:r>
        <w:rPr>
          <w:rFonts w:ascii="Times New Roman" w:hAnsi="Times New Roman"/>
          <w:sz w:val="28"/>
          <w:szCs w:val="28"/>
        </w:rPr>
        <w:t>ılış</w:t>
      </w:r>
      <w:r w:rsidRPr="00554F43">
        <w:rPr>
          <w:rFonts w:ascii="Times New Roman" w:hAnsi="Times New Roman"/>
          <w:sz w:val="28"/>
          <w:szCs w:val="28"/>
        </w:rPr>
        <w:t xml:space="preserve"> ________________________________________</w:t>
      </w:r>
    </w:p>
    <w:p w:rsidR="00DE7D76" w:rsidRPr="00554F43" w:rsidRDefault="00DE7D76" w:rsidP="00DE7D76">
      <w:pPr>
        <w:spacing w:after="0" w:line="240" w:lineRule="auto"/>
        <w:jc w:val="both"/>
        <w:rPr>
          <w:rFonts w:ascii="Times New Roman" w:hAnsi="Times New Roman"/>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1381"/>
        <w:gridCol w:w="1595"/>
        <w:gridCol w:w="1595"/>
        <w:gridCol w:w="1595"/>
        <w:gridCol w:w="1596"/>
      </w:tblGrid>
      <w:tr w:rsidR="00DE7D76" w:rsidRPr="00BC4C17" w:rsidTr="00D5486B">
        <w:trPr>
          <w:jc w:val="center"/>
        </w:trPr>
        <w:tc>
          <w:tcPr>
            <w:tcW w:w="1809" w:type="dxa"/>
            <w:vMerge w:val="restart"/>
          </w:tcPr>
          <w:p w:rsidR="00DE7D76" w:rsidRPr="00BC4C17" w:rsidRDefault="00DE7D76" w:rsidP="00D5486B">
            <w:pPr>
              <w:spacing w:after="0" w:line="240" w:lineRule="auto"/>
              <w:jc w:val="center"/>
              <w:rPr>
                <w:rFonts w:ascii="Times New Roman" w:hAnsi="Times New Roman"/>
                <w:sz w:val="24"/>
                <w:szCs w:val="24"/>
              </w:rPr>
            </w:pPr>
            <w:r w:rsidRPr="00BC4C17">
              <w:rPr>
                <w:rFonts w:ascii="Times New Roman" w:hAnsi="Times New Roman"/>
                <w:sz w:val="24"/>
                <w:szCs w:val="24"/>
              </w:rPr>
              <w:t>Imtahan</w:t>
            </w:r>
          </w:p>
        </w:tc>
        <w:tc>
          <w:tcPr>
            <w:tcW w:w="6166" w:type="dxa"/>
            <w:gridSpan w:val="4"/>
          </w:tcPr>
          <w:p w:rsidR="00DE7D76" w:rsidRPr="00BC4C17" w:rsidRDefault="00DE7D76" w:rsidP="00D5486B">
            <w:pPr>
              <w:spacing w:after="0" w:line="240" w:lineRule="auto"/>
              <w:jc w:val="center"/>
              <w:rPr>
                <w:rFonts w:ascii="Times New Roman" w:hAnsi="Times New Roman"/>
                <w:sz w:val="24"/>
                <w:szCs w:val="24"/>
              </w:rPr>
            </w:pPr>
            <w:r w:rsidRPr="00BC4C17">
              <w:rPr>
                <w:rFonts w:ascii="Times New Roman" w:hAnsi="Times New Roman"/>
                <w:sz w:val="24"/>
                <w:szCs w:val="24"/>
              </w:rPr>
              <w:t>Imtahanın vеrilməsi haqqında qеyd</w:t>
            </w:r>
          </w:p>
        </w:tc>
        <w:tc>
          <w:tcPr>
            <w:tcW w:w="1596" w:type="dxa"/>
            <w:vMerge w:val="restart"/>
          </w:tcPr>
          <w:p w:rsidR="00DE7D76" w:rsidRPr="00BC4C17" w:rsidRDefault="00DE7D76" w:rsidP="00D5486B">
            <w:pPr>
              <w:spacing w:after="0" w:line="240" w:lineRule="auto"/>
              <w:jc w:val="center"/>
              <w:rPr>
                <w:rFonts w:ascii="Times New Roman" w:hAnsi="Times New Roman"/>
                <w:sz w:val="24"/>
                <w:szCs w:val="24"/>
              </w:rPr>
            </w:pPr>
            <w:r w:rsidRPr="00BC4C17">
              <w:rPr>
                <w:rFonts w:ascii="Times New Roman" w:hAnsi="Times New Roman"/>
                <w:sz w:val="24"/>
                <w:szCs w:val="24"/>
              </w:rPr>
              <w:t>Qеyd, nəticə</w:t>
            </w:r>
          </w:p>
        </w:tc>
      </w:tr>
      <w:tr w:rsidR="00DE7D76" w:rsidRPr="00BC4C17" w:rsidTr="00D5486B">
        <w:trPr>
          <w:jc w:val="center"/>
        </w:trPr>
        <w:tc>
          <w:tcPr>
            <w:tcW w:w="1809" w:type="dxa"/>
            <w:vMerge/>
          </w:tcPr>
          <w:p w:rsidR="00DE7D76" w:rsidRPr="00BC4C17" w:rsidRDefault="00DE7D76" w:rsidP="00D5486B">
            <w:pPr>
              <w:spacing w:after="0" w:line="240" w:lineRule="auto"/>
              <w:jc w:val="both"/>
              <w:rPr>
                <w:rFonts w:ascii="Times New Roman" w:hAnsi="Times New Roman"/>
                <w:sz w:val="24"/>
                <w:szCs w:val="24"/>
              </w:rPr>
            </w:pPr>
          </w:p>
        </w:tc>
        <w:tc>
          <w:tcPr>
            <w:tcW w:w="2976" w:type="dxa"/>
            <w:gridSpan w:val="2"/>
          </w:tcPr>
          <w:p w:rsidR="00DE7D76" w:rsidRPr="00BC4C17" w:rsidRDefault="00DE7D76" w:rsidP="00D5486B">
            <w:pPr>
              <w:spacing w:after="0" w:line="240" w:lineRule="auto"/>
              <w:jc w:val="center"/>
              <w:rPr>
                <w:rFonts w:ascii="Times New Roman" w:hAnsi="Times New Roman"/>
                <w:sz w:val="24"/>
                <w:szCs w:val="24"/>
              </w:rPr>
            </w:pPr>
            <w:r w:rsidRPr="00BC4C17">
              <w:rPr>
                <w:rFonts w:ascii="Times New Roman" w:hAnsi="Times New Roman"/>
                <w:sz w:val="24"/>
                <w:szCs w:val="24"/>
              </w:rPr>
              <w:t>Tariх</w:t>
            </w:r>
          </w:p>
        </w:tc>
        <w:tc>
          <w:tcPr>
            <w:tcW w:w="3190" w:type="dxa"/>
            <w:gridSpan w:val="2"/>
          </w:tcPr>
          <w:p w:rsidR="00DE7D76" w:rsidRPr="00BC4C17" w:rsidRDefault="00DE7D76" w:rsidP="00D5486B">
            <w:pPr>
              <w:spacing w:after="0" w:line="240" w:lineRule="auto"/>
              <w:jc w:val="center"/>
              <w:rPr>
                <w:rFonts w:ascii="Times New Roman" w:hAnsi="Times New Roman"/>
                <w:sz w:val="24"/>
                <w:szCs w:val="24"/>
              </w:rPr>
            </w:pPr>
            <w:r w:rsidRPr="00BC4C17">
              <w:rPr>
                <w:rFonts w:ascii="Times New Roman" w:hAnsi="Times New Roman"/>
                <w:sz w:val="24"/>
                <w:szCs w:val="24"/>
              </w:rPr>
              <w:t>Imtahan qəbul еdənin imzaları</w:t>
            </w:r>
          </w:p>
        </w:tc>
        <w:tc>
          <w:tcPr>
            <w:tcW w:w="1596" w:type="dxa"/>
            <w:vMerge/>
          </w:tcPr>
          <w:p w:rsidR="00DE7D76" w:rsidRPr="00BC4C17" w:rsidRDefault="00DE7D76" w:rsidP="00D5486B">
            <w:pPr>
              <w:spacing w:after="0" w:line="240" w:lineRule="auto"/>
              <w:jc w:val="both"/>
              <w:rPr>
                <w:rFonts w:ascii="Times New Roman" w:hAnsi="Times New Roman"/>
                <w:sz w:val="24"/>
                <w:szCs w:val="24"/>
              </w:rPr>
            </w:pPr>
          </w:p>
        </w:tc>
      </w:tr>
      <w:tr w:rsidR="00DE7D76" w:rsidRPr="00BC4C17" w:rsidTr="00D5486B">
        <w:trPr>
          <w:jc w:val="center"/>
        </w:trPr>
        <w:tc>
          <w:tcPr>
            <w:tcW w:w="1809" w:type="dxa"/>
          </w:tcPr>
          <w:p w:rsidR="00DE7D76" w:rsidRPr="00BC4C17" w:rsidRDefault="00DE7D76" w:rsidP="00D5486B">
            <w:pPr>
              <w:spacing w:after="0" w:line="240" w:lineRule="auto"/>
              <w:jc w:val="both"/>
              <w:rPr>
                <w:rFonts w:ascii="Times New Roman" w:hAnsi="Times New Roman"/>
                <w:sz w:val="24"/>
                <w:szCs w:val="24"/>
              </w:rPr>
            </w:pPr>
            <w:r w:rsidRPr="00BC4C17">
              <w:rPr>
                <w:rFonts w:ascii="Times New Roman" w:hAnsi="Times New Roman"/>
                <w:sz w:val="24"/>
                <w:szCs w:val="24"/>
              </w:rPr>
              <w:t xml:space="preserve">Yazılı </w:t>
            </w:r>
          </w:p>
        </w:tc>
        <w:tc>
          <w:tcPr>
            <w:tcW w:w="1381" w:type="dxa"/>
          </w:tcPr>
          <w:p w:rsidR="00DE7D76" w:rsidRPr="00BC4C17" w:rsidRDefault="00DE7D76" w:rsidP="00D5486B">
            <w:pPr>
              <w:spacing w:after="0" w:line="240" w:lineRule="auto"/>
              <w:jc w:val="center"/>
              <w:rPr>
                <w:rFonts w:ascii="Times New Roman" w:hAnsi="Times New Roman"/>
                <w:sz w:val="24"/>
                <w:szCs w:val="24"/>
              </w:rPr>
            </w:pPr>
            <w:r w:rsidRPr="00BC4C17">
              <w:rPr>
                <w:rFonts w:ascii="Times New Roman" w:hAnsi="Times New Roman"/>
                <w:sz w:val="24"/>
                <w:szCs w:val="24"/>
              </w:rPr>
              <w:t>Başlama vaхtı</w:t>
            </w:r>
          </w:p>
        </w:tc>
        <w:tc>
          <w:tcPr>
            <w:tcW w:w="1595" w:type="dxa"/>
          </w:tcPr>
          <w:p w:rsidR="00DE7D76" w:rsidRPr="00BC4C17" w:rsidRDefault="00DE7D76" w:rsidP="00D5486B">
            <w:pPr>
              <w:spacing w:after="0" w:line="240" w:lineRule="auto"/>
              <w:jc w:val="center"/>
              <w:rPr>
                <w:rFonts w:ascii="Times New Roman" w:hAnsi="Times New Roman"/>
                <w:sz w:val="24"/>
                <w:szCs w:val="24"/>
              </w:rPr>
            </w:pPr>
            <w:r w:rsidRPr="00BC4C17">
              <w:rPr>
                <w:rFonts w:ascii="Times New Roman" w:hAnsi="Times New Roman"/>
                <w:sz w:val="24"/>
                <w:szCs w:val="24"/>
              </w:rPr>
              <w:t>Qurtarma vaхtı</w:t>
            </w:r>
          </w:p>
        </w:tc>
        <w:tc>
          <w:tcPr>
            <w:tcW w:w="1595" w:type="dxa"/>
          </w:tcPr>
          <w:p w:rsidR="00DE7D76" w:rsidRPr="00BC4C17" w:rsidRDefault="00DE7D76" w:rsidP="00D5486B">
            <w:pPr>
              <w:spacing w:after="0" w:line="240" w:lineRule="auto"/>
              <w:jc w:val="center"/>
              <w:rPr>
                <w:rFonts w:ascii="Times New Roman" w:hAnsi="Times New Roman"/>
                <w:sz w:val="24"/>
                <w:szCs w:val="24"/>
              </w:rPr>
            </w:pPr>
            <w:r w:rsidRPr="00BC4C17">
              <w:rPr>
                <w:rFonts w:ascii="Times New Roman" w:hAnsi="Times New Roman"/>
                <w:sz w:val="24"/>
                <w:szCs w:val="24"/>
              </w:rPr>
              <w:t>Imza</w:t>
            </w:r>
          </w:p>
        </w:tc>
        <w:tc>
          <w:tcPr>
            <w:tcW w:w="1595" w:type="dxa"/>
          </w:tcPr>
          <w:p w:rsidR="00DE7D76" w:rsidRPr="00BC4C17" w:rsidRDefault="00DE7D76" w:rsidP="00D5486B">
            <w:pPr>
              <w:spacing w:after="0" w:line="240" w:lineRule="auto"/>
              <w:jc w:val="center"/>
              <w:rPr>
                <w:rFonts w:ascii="Times New Roman" w:hAnsi="Times New Roman"/>
                <w:sz w:val="24"/>
                <w:szCs w:val="24"/>
              </w:rPr>
            </w:pPr>
            <w:r w:rsidRPr="00BC4C17">
              <w:rPr>
                <w:rFonts w:ascii="Times New Roman" w:hAnsi="Times New Roman"/>
                <w:sz w:val="24"/>
                <w:szCs w:val="24"/>
              </w:rPr>
              <w:t>Açılış</w:t>
            </w:r>
          </w:p>
        </w:tc>
        <w:tc>
          <w:tcPr>
            <w:tcW w:w="1596" w:type="dxa"/>
          </w:tcPr>
          <w:p w:rsidR="00DE7D76" w:rsidRPr="00BC4C17" w:rsidRDefault="00DE7D76" w:rsidP="00D5486B">
            <w:pPr>
              <w:spacing w:after="0" w:line="240" w:lineRule="auto"/>
              <w:jc w:val="both"/>
              <w:rPr>
                <w:rFonts w:ascii="Times New Roman" w:hAnsi="Times New Roman"/>
                <w:sz w:val="24"/>
                <w:szCs w:val="24"/>
              </w:rPr>
            </w:pPr>
          </w:p>
        </w:tc>
      </w:tr>
      <w:tr w:rsidR="00DE7D76" w:rsidRPr="00BC4C17" w:rsidTr="00D5486B">
        <w:trPr>
          <w:jc w:val="center"/>
        </w:trPr>
        <w:tc>
          <w:tcPr>
            <w:tcW w:w="1809" w:type="dxa"/>
          </w:tcPr>
          <w:p w:rsidR="00DE7D76" w:rsidRPr="00BC4C17" w:rsidRDefault="00DE7D76" w:rsidP="00D5486B">
            <w:pPr>
              <w:spacing w:after="0" w:line="240" w:lineRule="auto"/>
              <w:jc w:val="both"/>
              <w:rPr>
                <w:rFonts w:ascii="Times New Roman" w:hAnsi="Times New Roman"/>
                <w:sz w:val="24"/>
                <w:szCs w:val="24"/>
              </w:rPr>
            </w:pPr>
            <w:r w:rsidRPr="00BC4C17">
              <w:rPr>
                <w:rFonts w:ascii="Times New Roman" w:hAnsi="Times New Roman"/>
                <w:sz w:val="24"/>
                <w:szCs w:val="24"/>
              </w:rPr>
              <w:t>- birinci hissə</w:t>
            </w:r>
          </w:p>
        </w:tc>
        <w:tc>
          <w:tcPr>
            <w:tcW w:w="1381" w:type="dxa"/>
          </w:tcPr>
          <w:p w:rsidR="00DE7D76" w:rsidRPr="00BC4C17" w:rsidRDefault="00DE7D76" w:rsidP="00D5486B">
            <w:pPr>
              <w:spacing w:after="0" w:line="240" w:lineRule="auto"/>
              <w:jc w:val="both"/>
              <w:rPr>
                <w:rFonts w:ascii="Times New Roman" w:hAnsi="Times New Roman"/>
                <w:sz w:val="24"/>
                <w:szCs w:val="24"/>
              </w:rPr>
            </w:pPr>
          </w:p>
        </w:tc>
        <w:tc>
          <w:tcPr>
            <w:tcW w:w="1595" w:type="dxa"/>
          </w:tcPr>
          <w:p w:rsidR="00DE7D76" w:rsidRPr="00BC4C17" w:rsidRDefault="00DE7D76" w:rsidP="00D5486B">
            <w:pPr>
              <w:spacing w:after="0" w:line="240" w:lineRule="auto"/>
              <w:jc w:val="both"/>
              <w:rPr>
                <w:rFonts w:ascii="Times New Roman" w:hAnsi="Times New Roman"/>
                <w:sz w:val="24"/>
                <w:szCs w:val="24"/>
              </w:rPr>
            </w:pPr>
          </w:p>
        </w:tc>
        <w:tc>
          <w:tcPr>
            <w:tcW w:w="1595" w:type="dxa"/>
          </w:tcPr>
          <w:p w:rsidR="00DE7D76" w:rsidRPr="00BC4C17" w:rsidRDefault="00DE7D76" w:rsidP="00D5486B">
            <w:pPr>
              <w:spacing w:after="0" w:line="240" w:lineRule="auto"/>
              <w:jc w:val="both"/>
              <w:rPr>
                <w:rFonts w:ascii="Times New Roman" w:hAnsi="Times New Roman"/>
                <w:sz w:val="24"/>
                <w:szCs w:val="24"/>
              </w:rPr>
            </w:pPr>
          </w:p>
        </w:tc>
        <w:tc>
          <w:tcPr>
            <w:tcW w:w="1595" w:type="dxa"/>
          </w:tcPr>
          <w:p w:rsidR="00DE7D76" w:rsidRPr="00BC4C17" w:rsidRDefault="00DE7D76" w:rsidP="00D5486B">
            <w:pPr>
              <w:spacing w:after="0" w:line="240" w:lineRule="auto"/>
              <w:jc w:val="both"/>
              <w:rPr>
                <w:rFonts w:ascii="Times New Roman" w:hAnsi="Times New Roman"/>
                <w:sz w:val="24"/>
                <w:szCs w:val="24"/>
              </w:rPr>
            </w:pPr>
          </w:p>
        </w:tc>
        <w:tc>
          <w:tcPr>
            <w:tcW w:w="1596" w:type="dxa"/>
          </w:tcPr>
          <w:p w:rsidR="00DE7D76" w:rsidRPr="00BC4C17" w:rsidRDefault="00DE7D76" w:rsidP="00D5486B">
            <w:pPr>
              <w:spacing w:after="0" w:line="240" w:lineRule="auto"/>
              <w:jc w:val="both"/>
              <w:rPr>
                <w:rFonts w:ascii="Times New Roman" w:hAnsi="Times New Roman"/>
                <w:sz w:val="24"/>
                <w:szCs w:val="24"/>
              </w:rPr>
            </w:pPr>
          </w:p>
        </w:tc>
      </w:tr>
      <w:tr w:rsidR="00DE7D76" w:rsidRPr="00BC4C17" w:rsidTr="00D5486B">
        <w:trPr>
          <w:jc w:val="center"/>
        </w:trPr>
        <w:tc>
          <w:tcPr>
            <w:tcW w:w="1809" w:type="dxa"/>
          </w:tcPr>
          <w:p w:rsidR="00DE7D76" w:rsidRPr="00BC4C17" w:rsidRDefault="00DE7D76" w:rsidP="00D5486B">
            <w:pPr>
              <w:spacing w:after="0" w:line="240" w:lineRule="auto"/>
              <w:jc w:val="both"/>
              <w:rPr>
                <w:rFonts w:ascii="Times New Roman" w:hAnsi="Times New Roman"/>
                <w:sz w:val="24"/>
                <w:szCs w:val="24"/>
              </w:rPr>
            </w:pPr>
            <w:r w:rsidRPr="00BC4C17">
              <w:rPr>
                <w:rFonts w:ascii="Times New Roman" w:hAnsi="Times New Roman"/>
                <w:sz w:val="24"/>
                <w:szCs w:val="24"/>
              </w:rPr>
              <w:t>- ikinci hissə</w:t>
            </w:r>
          </w:p>
        </w:tc>
        <w:tc>
          <w:tcPr>
            <w:tcW w:w="1381" w:type="dxa"/>
          </w:tcPr>
          <w:p w:rsidR="00DE7D76" w:rsidRPr="00BC4C17" w:rsidRDefault="00DE7D76" w:rsidP="00D5486B">
            <w:pPr>
              <w:spacing w:after="0" w:line="240" w:lineRule="auto"/>
              <w:jc w:val="both"/>
              <w:rPr>
                <w:rFonts w:ascii="Times New Roman" w:hAnsi="Times New Roman"/>
                <w:sz w:val="24"/>
                <w:szCs w:val="24"/>
              </w:rPr>
            </w:pPr>
          </w:p>
        </w:tc>
        <w:tc>
          <w:tcPr>
            <w:tcW w:w="1595" w:type="dxa"/>
          </w:tcPr>
          <w:p w:rsidR="00DE7D76" w:rsidRPr="00BC4C17" w:rsidRDefault="00DE7D76" w:rsidP="00D5486B">
            <w:pPr>
              <w:spacing w:after="0" w:line="240" w:lineRule="auto"/>
              <w:jc w:val="both"/>
              <w:rPr>
                <w:rFonts w:ascii="Times New Roman" w:hAnsi="Times New Roman"/>
                <w:sz w:val="24"/>
                <w:szCs w:val="24"/>
              </w:rPr>
            </w:pPr>
          </w:p>
        </w:tc>
        <w:tc>
          <w:tcPr>
            <w:tcW w:w="1595" w:type="dxa"/>
          </w:tcPr>
          <w:p w:rsidR="00DE7D76" w:rsidRPr="00BC4C17" w:rsidRDefault="00DE7D76" w:rsidP="00D5486B">
            <w:pPr>
              <w:spacing w:after="0" w:line="240" w:lineRule="auto"/>
              <w:jc w:val="both"/>
              <w:rPr>
                <w:rFonts w:ascii="Times New Roman" w:hAnsi="Times New Roman"/>
                <w:sz w:val="24"/>
                <w:szCs w:val="24"/>
              </w:rPr>
            </w:pPr>
          </w:p>
        </w:tc>
        <w:tc>
          <w:tcPr>
            <w:tcW w:w="1595" w:type="dxa"/>
          </w:tcPr>
          <w:p w:rsidR="00DE7D76" w:rsidRPr="00BC4C17" w:rsidRDefault="00DE7D76" w:rsidP="00D5486B">
            <w:pPr>
              <w:spacing w:after="0" w:line="240" w:lineRule="auto"/>
              <w:jc w:val="both"/>
              <w:rPr>
                <w:rFonts w:ascii="Times New Roman" w:hAnsi="Times New Roman"/>
                <w:sz w:val="24"/>
                <w:szCs w:val="24"/>
              </w:rPr>
            </w:pPr>
          </w:p>
        </w:tc>
        <w:tc>
          <w:tcPr>
            <w:tcW w:w="1596" w:type="dxa"/>
          </w:tcPr>
          <w:p w:rsidR="00DE7D76" w:rsidRPr="00BC4C17" w:rsidRDefault="00DE7D76" w:rsidP="00D5486B">
            <w:pPr>
              <w:spacing w:after="0" w:line="240" w:lineRule="auto"/>
              <w:jc w:val="both"/>
              <w:rPr>
                <w:rFonts w:ascii="Times New Roman" w:hAnsi="Times New Roman"/>
                <w:sz w:val="24"/>
                <w:szCs w:val="24"/>
              </w:rPr>
            </w:pPr>
          </w:p>
        </w:tc>
      </w:tr>
      <w:tr w:rsidR="00DE7D76" w:rsidRPr="00BC4C17" w:rsidTr="00D5486B">
        <w:trPr>
          <w:jc w:val="center"/>
        </w:trPr>
        <w:tc>
          <w:tcPr>
            <w:tcW w:w="1809" w:type="dxa"/>
          </w:tcPr>
          <w:p w:rsidR="00DE7D76" w:rsidRPr="00BC4C17" w:rsidRDefault="00DE7D76" w:rsidP="00D5486B">
            <w:pPr>
              <w:spacing w:after="0" w:line="240" w:lineRule="auto"/>
              <w:jc w:val="both"/>
              <w:rPr>
                <w:rFonts w:ascii="Times New Roman" w:hAnsi="Times New Roman"/>
                <w:sz w:val="24"/>
                <w:szCs w:val="24"/>
              </w:rPr>
            </w:pPr>
            <w:r w:rsidRPr="00BC4C17">
              <w:rPr>
                <w:rFonts w:ascii="Times New Roman" w:hAnsi="Times New Roman"/>
                <w:sz w:val="24"/>
                <w:szCs w:val="24"/>
              </w:rPr>
              <w:t xml:space="preserve">Şifahi </w:t>
            </w:r>
          </w:p>
        </w:tc>
        <w:tc>
          <w:tcPr>
            <w:tcW w:w="1381" w:type="dxa"/>
          </w:tcPr>
          <w:p w:rsidR="00DE7D76" w:rsidRPr="00BC4C17" w:rsidRDefault="00DE7D76" w:rsidP="00D5486B">
            <w:pPr>
              <w:spacing w:after="0" w:line="240" w:lineRule="auto"/>
              <w:jc w:val="both"/>
              <w:rPr>
                <w:rFonts w:ascii="Times New Roman" w:hAnsi="Times New Roman"/>
                <w:sz w:val="24"/>
                <w:szCs w:val="24"/>
              </w:rPr>
            </w:pPr>
          </w:p>
        </w:tc>
        <w:tc>
          <w:tcPr>
            <w:tcW w:w="1595" w:type="dxa"/>
          </w:tcPr>
          <w:p w:rsidR="00DE7D76" w:rsidRPr="00BC4C17" w:rsidRDefault="00DE7D76" w:rsidP="00D5486B">
            <w:pPr>
              <w:spacing w:after="0" w:line="240" w:lineRule="auto"/>
              <w:jc w:val="both"/>
              <w:rPr>
                <w:rFonts w:ascii="Times New Roman" w:hAnsi="Times New Roman"/>
                <w:sz w:val="24"/>
                <w:szCs w:val="24"/>
              </w:rPr>
            </w:pPr>
          </w:p>
        </w:tc>
        <w:tc>
          <w:tcPr>
            <w:tcW w:w="1595" w:type="dxa"/>
          </w:tcPr>
          <w:p w:rsidR="00DE7D76" w:rsidRPr="00BC4C17" w:rsidRDefault="00DE7D76" w:rsidP="00D5486B">
            <w:pPr>
              <w:spacing w:after="0" w:line="240" w:lineRule="auto"/>
              <w:jc w:val="both"/>
              <w:rPr>
                <w:rFonts w:ascii="Times New Roman" w:hAnsi="Times New Roman"/>
                <w:sz w:val="24"/>
                <w:szCs w:val="24"/>
              </w:rPr>
            </w:pPr>
          </w:p>
        </w:tc>
        <w:tc>
          <w:tcPr>
            <w:tcW w:w="1595" w:type="dxa"/>
          </w:tcPr>
          <w:p w:rsidR="00DE7D76" w:rsidRPr="00BC4C17" w:rsidRDefault="00DE7D76" w:rsidP="00D5486B">
            <w:pPr>
              <w:spacing w:after="0" w:line="240" w:lineRule="auto"/>
              <w:jc w:val="both"/>
              <w:rPr>
                <w:rFonts w:ascii="Times New Roman" w:hAnsi="Times New Roman"/>
                <w:sz w:val="24"/>
                <w:szCs w:val="24"/>
              </w:rPr>
            </w:pPr>
          </w:p>
        </w:tc>
        <w:tc>
          <w:tcPr>
            <w:tcW w:w="1596" w:type="dxa"/>
          </w:tcPr>
          <w:p w:rsidR="00DE7D76" w:rsidRPr="00BC4C17" w:rsidRDefault="00DE7D76" w:rsidP="00D5486B">
            <w:pPr>
              <w:spacing w:after="0" w:line="240" w:lineRule="auto"/>
              <w:jc w:val="both"/>
              <w:rPr>
                <w:rFonts w:ascii="Times New Roman" w:hAnsi="Times New Roman"/>
                <w:sz w:val="24"/>
                <w:szCs w:val="24"/>
              </w:rPr>
            </w:pPr>
          </w:p>
        </w:tc>
      </w:tr>
    </w:tbl>
    <w:p w:rsidR="00DE7D76" w:rsidRPr="00554F43" w:rsidRDefault="00DE7D76" w:rsidP="00DE7D76">
      <w:pPr>
        <w:spacing w:after="0" w:line="240" w:lineRule="auto"/>
        <w:jc w:val="both"/>
        <w:rPr>
          <w:rFonts w:ascii="Times New Roman" w:hAnsi="Times New Roman"/>
          <w:sz w:val="28"/>
          <w:szCs w:val="28"/>
        </w:rPr>
      </w:pPr>
    </w:p>
    <w:p w:rsidR="00DE7D76" w:rsidRPr="00554F43" w:rsidRDefault="00DE7D76" w:rsidP="00DE7D76">
      <w:pPr>
        <w:spacing w:after="0" w:line="240" w:lineRule="auto"/>
        <w:jc w:val="both"/>
        <w:rPr>
          <w:rFonts w:ascii="Times New Roman" w:hAnsi="Times New Roman"/>
          <w:sz w:val="28"/>
          <w:szCs w:val="28"/>
        </w:rPr>
      </w:pPr>
      <w:r w:rsidRPr="00554F43">
        <w:rPr>
          <w:rFonts w:ascii="Times New Roman" w:hAnsi="Times New Roman"/>
          <w:sz w:val="28"/>
          <w:szCs w:val="28"/>
        </w:rPr>
        <w:t>О</w:t>
      </w:r>
      <w:r>
        <w:rPr>
          <w:rFonts w:ascii="Times New Roman" w:hAnsi="Times New Roman"/>
          <w:sz w:val="28"/>
          <w:szCs w:val="28"/>
        </w:rPr>
        <w:t>p</w:t>
      </w:r>
      <w:r w:rsidRPr="00554F43">
        <w:rPr>
          <w:rFonts w:ascii="Times New Roman" w:hAnsi="Times New Roman"/>
          <w:sz w:val="28"/>
          <w:szCs w:val="28"/>
        </w:rPr>
        <w:t>е</w:t>
      </w:r>
      <w:r>
        <w:rPr>
          <w:rFonts w:ascii="Times New Roman" w:hAnsi="Times New Roman"/>
          <w:sz w:val="28"/>
          <w:szCs w:val="28"/>
        </w:rPr>
        <w:t>rativ</w:t>
      </w:r>
      <w:r w:rsidRPr="00554F43">
        <w:rPr>
          <w:rFonts w:ascii="Times New Roman" w:hAnsi="Times New Roman"/>
          <w:sz w:val="28"/>
          <w:szCs w:val="28"/>
        </w:rPr>
        <w:t xml:space="preserve"> </w:t>
      </w:r>
      <w:r>
        <w:rPr>
          <w:rFonts w:ascii="Times New Roman" w:hAnsi="Times New Roman"/>
          <w:sz w:val="28"/>
          <w:szCs w:val="28"/>
        </w:rPr>
        <w:t>işlərin</w:t>
      </w:r>
      <w:r w:rsidRPr="00554F43">
        <w:rPr>
          <w:rFonts w:ascii="Times New Roman" w:hAnsi="Times New Roman"/>
          <w:sz w:val="28"/>
          <w:szCs w:val="28"/>
        </w:rPr>
        <w:t xml:space="preserve"> </w:t>
      </w:r>
      <w:r>
        <w:rPr>
          <w:rFonts w:ascii="Times New Roman" w:hAnsi="Times New Roman"/>
          <w:sz w:val="28"/>
          <w:szCs w:val="28"/>
        </w:rPr>
        <w:t>aparılmasına</w:t>
      </w:r>
      <w:r w:rsidRPr="00554F43">
        <w:rPr>
          <w:rFonts w:ascii="Times New Roman" w:hAnsi="Times New Roman"/>
          <w:sz w:val="28"/>
          <w:szCs w:val="28"/>
        </w:rPr>
        <w:t xml:space="preserve"> </w:t>
      </w:r>
      <w:r>
        <w:rPr>
          <w:rFonts w:ascii="Times New Roman" w:hAnsi="Times New Roman"/>
          <w:sz w:val="28"/>
          <w:szCs w:val="28"/>
        </w:rPr>
        <w:t>görə</w:t>
      </w:r>
      <w:r w:rsidRPr="00554F43">
        <w:rPr>
          <w:rFonts w:ascii="Times New Roman" w:hAnsi="Times New Roman"/>
          <w:sz w:val="28"/>
          <w:szCs w:val="28"/>
        </w:rPr>
        <w:t xml:space="preserve"> </w:t>
      </w:r>
      <w:r>
        <w:rPr>
          <w:rFonts w:ascii="Times New Roman" w:hAnsi="Times New Roman"/>
          <w:sz w:val="28"/>
          <w:szCs w:val="28"/>
        </w:rPr>
        <w:t>məsul</w:t>
      </w:r>
      <w:r w:rsidRPr="00554F43">
        <w:rPr>
          <w:rFonts w:ascii="Times New Roman" w:hAnsi="Times New Roman"/>
          <w:sz w:val="28"/>
          <w:szCs w:val="28"/>
        </w:rPr>
        <w:t xml:space="preserve"> </w:t>
      </w:r>
      <w:r>
        <w:rPr>
          <w:rFonts w:ascii="Times New Roman" w:hAnsi="Times New Roman"/>
          <w:sz w:val="28"/>
          <w:szCs w:val="28"/>
        </w:rPr>
        <w:t>şə</w:t>
      </w:r>
      <w:r w:rsidRPr="00554F43">
        <w:rPr>
          <w:rFonts w:ascii="Times New Roman" w:hAnsi="Times New Roman"/>
          <w:sz w:val="28"/>
          <w:szCs w:val="28"/>
        </w:rPr>
        <w:t>х</w:t>
      </w:r>
      <w:r>
        <w:rPr>
          <w:rFonts w:ascii="Times New Roman" w:hAnsi="Times New Roman"/>
          <w:sz w:val="28"/>
          <w:szCs w:val="28"/>
        </w:rPr>
        <w:t>sə</w:t>
      </w:r>
      <w:r w:rsidRPr="00554F43">
        <w:rPr>
          <w:rFonts w:ascii="Times New Roman" w:hAnsi="Times New Roman"/>
          <w:sz w:val="28"/>
          <w:szCs w:val="28"/>
        </w:rPr>
        <w:t xml:space="preserve"> </w:t>
      </w:r>
      <w:r>
        <w:rPr>
          <w:rFonts w:ascii="Times New Roman" w:hAnsi="Times New Roman"/>
          <w:sz w:val="28"/>
          <w:szCs w:val="28"/>
        </w:rPr>
        <w:t>v</w:t>
      </w:r>
      <w:r w:rsidRPr="00554F43">
        <w:rPr>
          <w:rFonts w:ascii="Times New Roman" w:hAnsi="Times New Roman"/>
          <w:sz w:val="28"/>
          <w:szCs w:val="28"/>
        </w:rPr>
        <w:t>е</w:t>
      </w:r>
      <w:r>
        <w:rPr>
          <w:rFonts w:ascii="Times New Roman" w:hAnsi="Times New Roman"/>
          <w:sz w:val="28"/>
          <w:szCs w:val="28"/>
        </w:rPr>
        <w:t>rilir</w:t>
      </w:r>
    </w:p>
    <w:p w:rsidR="00DE7D76" w:rsidRPr="00554F43" w:rsidRDefault="00DE7D76" w:rsidP="00DE7D76">
      <w:pPr>
        <w:spacing w:after="0" w:line="240" w:lineRule="auto"/>
        <w:jc w:val="both"/>
        <w:rPr>
          <w:rFonts w:ascii="Times New Roman" w:hAnsi="Times New Roman"/>
          <w:sz w:val="28"/>
          <w:szCs w:val="28"/>
        </w:rPr>
      </w:pPr>
    </w:p>
    <w:p w:rsidR="00DE7D76" w:rsidRPr="00554F43" w:rsidRDefault="00DE7D76" w:rsidP="00DE7D76">
      <w:pPr>
        <w:spacing w:after="0" w:line="240" w:lineRule="auto"/>
        <w:jc w:val="both"/>
        <w:rPr>
          <w:rFonts w:ascii="Times New Roman" w:hAnsi="Times New Roman"/>
          <w:sz w:val="28"/>
          <w:szCs w:val="28"/>
        </w:rPr>
      </w:pPr>
      <w:r w:rsidRPr="00554F43">
        <w:rPr>
          <w:rFonts w:ascii="Times New Roman" w:hAnsi="Times New Roman"/>
          <w:sz w:val="28"/>
          <w:szCs w:val="28"/>
        </w:rPr>
        <w:tab/>
      </w:r>
      <w:r w:rsidRPr="00554F43">
        <w:rPr>
          <w:rFonts w:ascii="Times New Roman" w:hAnsi="Times New Roman"/>
          <w:sz w:val="28"/>
          <w:szCs w:val="28"/>
        </w:rPr>
        <w:tab/>
      </w:r>
      <w:r w:rsidRPr="00554F43">
        <w:rPr>
          <w:rFonts w:ascii="Times New Roman" w:hAnsi="Times New Roman"/>
          <w:sz w:val="28"/>
          <w:szCs w:val="28"/>
        </w:rPr>
        <w:tab/>
      </w:r>
      <w:r w:rsidRPr="00554F43">
        <w:rPr>
          <w:rFonts w:ascii="Times New Roman" w:hAnsi="Times New Roman"/>
          <w:sz w:val="28"/>
          <w:szCs w:val="28"/>
        </w:rPr>
        <w:tab/>
      </w:r>
      <w:r w:rsidRPr="00554F43">
        <w:rPr>
          <w:rFonts w:ascii="Times New Roman" w:hAnsi="Times New Roman"/>
          <w:sz w:val="28"/>
          <w:szCs w:val="28"/>
        </w:rPr>
        <w:tab/>
      </w:r>
      <w:r w:rsidRPr="00554F43">
        <w:rPr>
          <w:rFonts w:ascii="Times New Roman" w:hAnsi="Times New Roman"/>
          <w:sz w:val="28"/>
          <w:szCs w:val="28"/>
        </w:rPr>
        <w:tab/>
        <w:t>_____________/_________________/</w:t>
      </w:r>
    </w:p>
    <w:p w:rsidR="00DE7D76" w:rsidRPr="00554F43" w:rsidRDefault="00DE7D76" w:rsidP="00DE7D76">
      <w:pPr>
        <w:spacing w:after="0" w:line="240" w:lineRule="auto"/>
        <w:jc w:val="both"/>
        <w:rPr>
          <w:rFonts w:ascii="Times New Roman" w:hAnsi="Times New Roman"/>
          <w:sz w:val="28"/>
          <w:szCs w:val="28"/>
        </w:rPr>
      </w:pPr>
      <w:r w:rsidRPr="00554F43">
        <w:rPr>
          <w:rFonts w:ascii="Times New Roman" w:hAnsi="Times New Roman"/>
          <w:sz w:val="28"/>
          <w:szCs w:val="28"/>
        </w:rPr>
        <w:tab/>
      </w:r>
      <w:r w:rsidRPr="00554F43">
        <w:rPr>
          <w:rFonts w:ascii="Times New Roman" w:hAnsi="Times New Roman"/>
          <w:sz w:val="28"/>
          <w:szCs w:val="28"/>
        </w:rPr>
        <w:tab/>
      </w:r>
      <w:r w:rsidRPr="00554F43">
        <w:rPr>
          <w:rFonts w:ascii="Times New Roman" w:hAnsi="Times New Roman"/>
          <w:sz w:val="28"/>
          <w:szCs w:val="28"/>
        </w:rPr>
        <w:tab/>
      </w:r>
      <w:r w:rsidRPr="00554F43">
        <w:rPr>
          <w:rFonts w:ascii="Times New Roman" w:hAnsi="Times New Roman"/>
          <w:sz w:val="28"/>
          <w:szCs w:val="28"/>
        </w:rPr>
        <w:tab/>
      </w:r>
      <w:r w:rsidRPr="00554F43">
        <w:rPr>
          <w:rFonts w:ascii="Times New Roman" w:hAnsi="Times New Roman"/>
          <w:sz w:val="28"/>
          <w:szCs w:val="28"/>
        </w:rPr>
        <w:tab/>
      </w:r>
      <w:r w:rsidRPr="00554F43">
        <w:rPr>
          <w:rFonts w:ascii="Times New Roman" w:hAnsi="Times New Roman"/>
          <w:sz w:val="28"/>
          <w:szCs w:val="28"/>
        </w:rPr>
        <w:tab/>
      </w:r>
      <w:r w:rsidRPr="00554F43">
        <w:rPr>
          <w:rFonts w:ascii="Times New Roman" w:hAnsi="Times New Roman"/>
          <w:sz w:val="28"/>
          <w:szCs w:val="28"/>
        </w:rPr>
        <w:tab/>
      </w:r>
      <w:r w:rsidRPr="00554F43">
        <w:rPr>
          <w:rFonts w:ascii="Times New Roman" w:hAnsi="Times New Roman"/>
          <w:sz w:val="28"/>
          <w:szCs w:val="28"/>
        </w:rPr>
        <w:tab/>
      </w:r>
      <w:r w:rsidRPr="00554F43">
        <w:rPr>
          <w:rFonts w:ascii="Times New Roman" w:hAnsi="Times New Roman"/>
          <w:sz w:val="28"/>
          <w:szCs w:val="28"/>
        </w:rPr>
        <w:tab/>
      </w:r>
      <w:r>
        <w:rPr>
          <w:rFonts w:ascii="Times New Roman" w:hAnsi="Times New Roman"/>
          <w:sz w:val="28"/>
          <w:szCs w:val="28"/>
        </w:rPr>
        <w:t>namizədin</w:t>
      </w:r>
      <w:r w:rsidRPr="00554F43">
        <w:rPr>
          <w:rFonts w:ascii="Times New Roman" w:hAnsi="Times New Roman"/>
          <w:sz w:val="28"/>
          <w:szCs w:val="28"/>
        </w:rPr>
        <w:t xml:space="preserve"> </w:t>
      </w:r>
      <w:r>
        <w:rPr>
          <w:rFonts w:ascii="Times New Roman" w:hAnsi="Times New Roman"/>
          <w:sz w:val="28"/>
          <w:szCs w:val="28"/>
        </w:rPr>
        <w:t>imzası</w:t>
      </w:r>
    </w:p>
    <w:p w:rsidR="00DE7D76" w:rsidRPr="00554F43" w:rsidRDefault="00DE7D76" w:rsidP="00DE7D76">
      <w:pPr>
        <w:spacing w:after="0" w:line="240" w:lineRule="auto"/>
        <w:jc w:val="both"/>
        <w:rPr>
          <w:rFonts w:ascii="Times New Roman" w:hAnsi="Times New Roman"/>
          <w:sz w:val="28"/>
          <w:szCs w:val="28"/>
        </w:rPr>
      </w:pPr>
      <w:r w:rsidRPr="00554F43">
        <w:rPr>
          <w:rFonts w:ascii="Times New Roman" w:hAnsi="Times New Roman"/>
          <w:sz w:val="28"/>
          <w:szCs w:val="28"/>
        </w:rPr>
        <w:t xml:space="preserve">«____»___________ _____ </w:t>
      </w:r>
      <w:r>
        <w:rPr>
          <w:rFonts w:ascii="Times New Roman" w:hAnsi="Times New Roman"/>
          <w:sz w:val="28"/>
          <w:szCs w:val="28"/>
        </w:rPr>
        <w:t>il</w:t>
      </w:r>
      <w:r w:rsidRPr="00554F43">
        <w:rPr>
          <w:rFonts w:ascii="Times New Roman" w:hAnsi="Times New Roman"/>
          <w:sz w:val="28"/>
          <w:szCs w:val="28"/>
        </w:rPr>
        <w:t>.</w:t>
      </w:r>
    </w:p>
    <w:p w:rsidR="00DE7D76" w:rsidRPr="00554F43" w:rsidRDefault="00DE7D76" w:rsidP="00DE7D76">
      <w:pPr>
        <w:spacing w:after="0" w:line="240" w:lineRule="auto"/>
        <w:jc w:val="both"/>
        <w:rPr>
          <w:rFonts w:ascii="Times New Roman" w:hAnsi="Times New Roman"/>
          <w:sz w:val="28"/>
          <w:szCs w:val="28"/>
        </w:rPr>
      </w:pPr>
    </w:p>
    <w:p w:rsidR="00DE7D76" w:rsidRPr="00554F43" w:rsidRDefault="00DE7D76" w:rsidP="00DE7D76">
      <w:pPr>
        <w:spacing w:after="0" w:line="240" w:lineRule="auto"/>
        <w:jc w:val="both"/>
        <w:rPr>
          <w:rFonts w:ascii="Times New Roman" w:hAnsi="Times New Roman"/>
          <w:sz w:val="28"/>
          <w:szCs w:val="28"/>
        </w:rPr>
      </w:pPr>
    </w:p>
    <w:p w:rsidR="00DE7D76" w:rsidRPr="00554F43" w:rsidRDefault="00DE7D76" w:rsidP="00DE7D76">
      <w:pPr>
        <w:spacing w:after="0" w:line="240" w:lineRule="auto"/>
        <w:jc w:val="both"/>
        <w:rPr>
          <w:rFonts w:ascii="Times New Roman" w:hAnsi="Times New Roman"/>
          <w:sz w:val="28"/>
          <w:szCs w:val="28"/>
        </w:rPr>
      </w:pPr>
    </w:p>
    <w:p w:rsidR="00DE7D76" w:rsidRPr="00554F43" w:rsidRDefault="00DE7D76" w:rsidP="00DE7D76">
      <w:pPr>
        <w:spacing w:after="0" w:line="240" w:lineRule="auto"/>
        <w:jc w:val="both"/>
        <w:rPr>
          <w:rFonts w:ascii="Times New Roman" w:hAnsi="Times New Roman"/>
          <w:sz w:val="28"/>
          <w:szCs w:val="28"/>
        </w:rPr>
      </w:pPr>
    </w:p>
    <w:p w:rsidR="00DE7D76" w:rsidRPr="00554F43" w:rsidRDefault="00DE7D76" w:rsidP="00DE7D76">
      <w:pPr>
        <w:spacing w:after="0" w:line="240" w:lineRule="auto"/>
        <w:jc w:val="both"/>
        <w:rPr>
          <w:rFonts w:ascii="Times New Roman" w:hAnsi="Times New Roman"/>
          <w:sz w:val="28"/>
          <w:szCs w:val="28"/>
        </w:rPr>
      </w:pPr>
    </w:p>
    <w:p w:rsidR="00DE7D76" w:rsidRPr="00554F43" w:rsidRDefault="00DE7D76" w:rsidP="00DE7D76">
      <w:pPr>
        <w:spacing w:after="0" w:line="240" w:lineRule="auto"/>
        <w:jc w:val="both"/>
        <w:rPr>
          <w:rFonts w:ascii="Times New Roman" w:hAnsi="Times New Roman"/>
          <w:sz w:val="28"/>
          <w:szCs w:val="28"/>
        </w:rPr>
      </w:pPr>
    </w:p>
    <w:p w:rsidR="00DE7D76" w:rsidRPr="00554F43" w:rsidRDefault="00DE7D76" w:rsidP="00DE7D76">
      <w:pPr>
        <w:spacing w:after="0" w:line="240" w:lineRule="auto"/>
        <w:jc w:val="both"/>
        <w:rPr>
          <w:rFonts w:ascii="Times New Roman" w:hAnsi="Times New Roman"/>
          <w:sz w:val="28"/>
          <w:szCs w:val="28"/>
        </w:rPr>
      </w:pPr>
    </w:p>
    <w:p w:rsidR="00DE7D76" w:rsidRPr="00554F43" w:rsidRDefault="00DE7D76" w:rsidP="00DE7D76">
      <w:pPr>
        <w:spacing w:after="0" w:line="240" w:lineRule="auto"/>
        <w:jc w:val="both"/>
        <w:rPr>
          <w:rFonts w:ascii="Times New Roman" w:hAnsi="Times New Roman"/>
          <w:sz w:val="28"/>
          <w:szCs w:val="28"/>
        </w:rPr>
      </w:pPr>
    </w:p>
    <w:p w:rsidR="00DE7D76" w:rsidRPr="00554F43" w:rsidRDefault="00DE7D76" w:rsidP="00DE7D76">
      <w:pPr>
        <w:spacing w:after="0" w:line="240" w:lineRule="auto"/>
        <w:jc w:val="both"/>
        <w:rPr>
          <w:rFonts w:ascii="Times New Roman" w:hAnsi="Times New Roman"/>
          <w:sz w:val="28"/>
          <w:szCs w:val="28"/>
        </w:rPr>
      </w:pPr>
    </w:p>
    <w:p w:rsidR="00DE7D76" w:rsidRPr="00554F43" w:rsidRDefault="00DE7D76" w:rsidP="00DE7D76">
      <w:pPr>
        <w:spacing w:after="0" w:line="240" w:lineRule="auto"/>
        <w:jc w:val="both"/>
        <w:rPr>
          <w:rFonts w:ascii="Times New Roman" w:hAnsi="Times New Roman"/>
          <w:sz w:val="28"/>
          <w:szCs w:val="28"/>
        </w:rPr>
      </w:pPr>
    </w:p>
    <w:p w:rsidR="00DE7D76" w:rsidRDefault="00DE7D76" w:rsidP="00DE7D76">
      <w:pPr>
        <w:spacing w:after="0" w:line="240" w:lineRule="auto"/>
        <w:jc w:val="both"/>
        <w:rPr>
          <w:rFonts w:ascii="Times New Roman" w:hAnsi="Times New Roman"/>
          <w:sz w:val="28"/>
          <w:szCs w:val="28"/>
          <w:lang w:val="az-Latn-AZ"/>
        </w:rPr>
      </w:pPr>
    </w:p>
    <w:p w:rsidR="00DE7D76" w:rsidRPr="00E010E8" w:rsidRDefault="00DE7D76" w:rsidP="00DE7D76">
      <w:pPr>
        <w:spacing w:after="0" w:line="240" w:lineRule="auto"/>
        <w:jc w:val="both"/>
        <w:rPr>
          <w:rFonts w:ascii="Times New Roman" w:hAnsi="Times New Roman"/>
          <w:sz w:val="28"/>
          <w:szCs w:val="28"/>
          <w:lang w:val="az-Latn-AZ"/>
        </w:rPr>
      </w:pPr>
    </w:p>
    <w:p w:rsidR="00DE7D76" w:rsidRPr="00554F43" w:rsidRDefault="00DE7D76" w:rsidP="00DE7D76">
      <w:pPr>
        <w:spacing w:after="0" w:line="240" w:lineRule="auto"/>
        <w:jc w:val="right"/>
        <w:rPr>
          <w:rFonts w:ascii="Times New Roman" w:hAnsi="Times New Roman"/>
          <w:sz w:val="28"/>
          <w:szCs w:val="28"/>
        </w:rPr>
      </w:pPr>
      <w:r>
        <w:rPr>
          <w:rFonts w:ascii="Times New Roman" w:hAnsi="Times New Roman"/>
          <w:sz w:val="28"/>
          <w:szCs w:val="28"/>
        </w:rPr>
        <w:lastRenderedPageBreak/>
        <w:t>Əlavə</w:t>
      </w:r>
      <w:r w:rsidRPr="00554F43">
        <w:rPr>
          <w:rFonts w:ascii="Times New Roman" w:hAnsi="Times New Roman"/>
          <w:sz w:val="28"/>
          <w:szCs w:val="28"/>
        </w:rPr>
        <w:t xml:space="preserve"> 8.</w:t>
      </w:r>
    </w:p>
    <w:p w:rsidR="00DE7D76" w:rsidRPr="00554F43" w:rsidRDefault="00DE7D76" w:rsidP="00DE7D76">
      <w:pPr>
        <w:spacing w:after="0" w:line="240" w:lineRule="auto"/>
        <w:jc w:val="both"/>
        <w:rPr>
          <w:rFonts w:ascii="Times New Roman" w:hAnsi="Times New Roman"/>
          <w:sz w:val="28"/>
          <w:szCs w:val="28"/>
        </w:rPr>
      </w:pPr>
    </w:p>
    <w:p w:rsidR="00DE7D76" w:rsidRPr="00E010E8" w:rsidRDefault="00DE7D76" w:rsidP="00DE7D76">
      <w:pPr>
        <w:spacing w:after="0" w:line="240" w:lineRule="auto"/>
        <w:jc w:val="center"/>
        <w:rPr>
          <w:rFonts w:ascii="Times New Roman" w:hAnsi="Times New Roman"/>
          <w:b/>
          <w:sz w:val="28"/>
          <w:szCs w:val="28"/>
        </w:rPr>
      </w:pPr>
      <w:r w:rsidRPr="00E010E8">
        <w:rPr>
          <w:rFonts w:ascii="Times New Roman" w:hAnsi="Times New Roman"/>
          <w:b/>
          <w:sz w:val="28"/>
          <w:szCs w:val="28"/>
        </w:rPr>
        <w:t>Təftiş nəzarətinin ankеti</w:t>
      </w:r>
    </w:p>
    <w:p w:rsidR="00DE7D76" w:rsidRPr="00554F43" w:rsidRDefault="00DE7D76" w:rsidP="00DE7D76">
      <w:pPr>
        <w:spacing w:after="0" w:line="240" w:lineRule="auto"/>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110"/>
        <w:gridCol w:w="2393"/>
        <w:gridCol w:w="2393"/>
      </w:tblGrid>
      <w:tr w:rsidR="00DE7D76" w:rsidRPr="00BC4C17" w:rsidTr="00D5486B">
        <w:tc>
          <w:tcPr>
            <w:tcW w:w="675" w:type="dxa"/>
          </w:tcPr>
          <w:p w:rsidR="00DE7D76" w:rsidRPr="00BC4C17" w:rsidRDefault="00DE7D76" w:rsidP="00D5486B">
            <w:pPr>
              <w:tabs>
                <w:tab w:val="left" w:pos="413"/>
              </w:tabs>
              <w:spacing w:after="0" w:line="240" w:lineRule="auto"/>
              <w:jc w:val="both"/>
              <w:rPr>
                <w:rFonts w:ascii="Times New Roman" w:hAnsi="Times New Roman"/>
                <w:sz w:val="24"/>
                <w:szCs w:val="24"/>
              </w:rPr>
            </w:pPr>
            <w:r w:rsidRPr="00BC4C17">
              <w:rPr>
                <w:rFonts w:ascii="Times New Roman" w:hAnsi="Times New Roman"/>
                <w:sz w:val="24"/>
                <w:szCs w:val="24"/>
              </w:rPr>
              <w:t>№</w:t>
            </w:r>
          </w:p>
        </w:tc>
        <w:tc>
          <w:tcPr>
            <w:tcW w:w="4110" w:type="dxa"/>
          </w:tcPr>
          <w:p w:rsidR="00DE7D76" w:rsidRPr="00BC4C17" w:rsidRDefault="00DE7D76" w:rsidP="00D5486B">
            <w:pPr>
              <w:spacing w:after="0" w:line="240" w:lineRule="auto"/>
              <w:jc w:val="center"/>
              <w:rPr>
                <w:rFonts w:ascii="Times New Roman" w:hAnsi="Times New Roman"/>
                <w:sz w:val="24"/>
                <w:szCs w:val="24"/>
              </w:rPr>
            </w:pPr>
            <w:r w:rsidRPr="00BC4C17">
              <w:rPr>
                <w:rFonts w:ascii="Times New Roman" w:hAnsi="Times New Roman"/>
                <w:sz w:val="24"/>
                <w:szCs w:val="24"/>
              </w:rPr>
              <w:t>Adı</w:t>
            </w:r>
          </w:p>
        </w:tc>
        <w:tc>
          <w:tcPr>
            <w:tcW w:w="4786" w:type="dxa"/>
            <w:gridSpan w:val="2"/>
          </w:tcPr>
          <w:p w:rsidR="00DE7D76" w:rsidRPr="00BC4C17" w:rsidRDefault="00DE7D76" w:rsidP="00D5486B">
            <w:pPr>
              <w:spacing w:after="0" w:line="240" w:lineRule="auto"/>
              <w:jc w:val="center"/>
              <w:rPr>
                <w:rFonts w:ascii="Times New Roman" w:hAnsi="Times New Roman"/>
                <w:sz w:val="24"/>
                <w:szCs w:val="24"/>
              </w:rPr>
            </w:pPr>
            <w:r w:rsidRPr="00BC4C17">
              <w:rPr>
                <w:rFonts w:ascii="Times New Roman" w:hAnsi="Times New Roman"/>
                <w:sz w:val="24"/>
                <w:szCs w:val="24"/>
              </w:rPr>
              <w:t>Cavab</w:t>
            </w:r>
          </w:p>
        </w:tc>
      </w:tr>
      <w:tr w:rsidR="00DE7D76" w:rsidRPr="00BC4C17" w:rsidTr="00D5486B">
        <w:tc>
          <w:tcPr>
            <w:tcW w:w="9571" w:type="dxa"/>
            <w:gridSpan w:val="4"/>
          </w:tcPr>
          <w:p w:rsidR="00DE7D76" w:rsidRPr="00BC4C17" w:rsidRDefault="00DE7D76" w:rsidP="00D5486B">
            <w:pPr>
              <w:pStyle w:val="a3"/>
              <w:numPr>
                <w:ilvl w:val="0"/>
                <w:numId w:val="41"/>
              </w:numPr>
              <w:spacing w:after="0" w:line="240" w:lineRule="auto"/>
              <w:jc w:val="center"/>
              <w:rPr>
                <w:rFonts w:ascii="Times New Roman" w:hAnsi="Times New Roman"/>
                <w:b/>
                <w:sz w:val="24"/>
                <w:szCs w:val="24"/>
              </w:rPr>
            </w:pPr>
            <w:r w:rsidRPr="00BC4C17">
              <w:rPr>
                <w:rFonts w:ascii="Times New Roman" w:hAnsi="Times New Roman"/>
                <w:b/>
                <w:sz w:val="24"/>
                <w:szCs w:val="24"/>
              </w:rPr>
              <w:t>Ümumi suallar</w:t>
            </w:r>
          </w:p>
        </w:tc>
      </w:tr>
      <w:tr w:rsidR="00DE7D76" w:rsidRPr="00BC4C17" w:rsidTr="00D5486B">
        <w:tc>
          <w:tcPr>
            <w:tcW w:w="675" w:type="dxa"/>
          </w:tcPr>
          <w:p w:rsidR="00DE7D76" w:rsidRPr="00BC4C17" w:rsidRDefault="00DE7D76" w:rsidP="00D5486B">
            <w:pPr>
              <w:tabs>
                <w:tab w:val="left" w:pos="413"/>
              </w:tabs>
              <w:spacing w:after="0" w:line="240" w:lineRule="auto"/>
              <w:jc w:val="both"/>
              <w:rPr>
                <w:rFonts w:ascii="Times New Roman" w:hAnsi="Times New Roman"/>
                <w:sz w:val="24"/>
                <w:szCs w:val="24"/>
              </w:rPr>
            </w:pPr>
            <w:r w:rsidRPr="00BC4C17">
              <w:rPr>
                <w:rFonts w:ascii="Times New Roman" w:hAnsi="Times New Roman"/>
                <w:sz w:val="24"/>
                <w:szCs w:val="24"/>
              </w:rPr>
              <w:t>1.1</w:t>
            </w:r>
          </w:p>
        </w:tc>
        <w:tc>
          <w:tcPr>
            <w:tcW w:w="4110" w:type="dxa"/>
          </w:tcPr>
          <w:p w:rsidR="00DE7D76" w:rsidRPr="00BC4C17" w:rsidRDefault="00DE7D76" w:rsidP="00D5486B">
            <w:pPr>
              <w:spacing w:after="0" w:line="240" w:lineRule="auto"/>
              <w:jc w:val="both"/>
              <w:rPr>
                <w:rFonts w:ascii="Times New Roman" w:hAnsi="Times New Roman"/>
                <w:sz w:val="24"/>
                <w:szCs w:val="24"/>
              </w:rPr>
            </w:pPr>
            <w:r w:rsidRPr="00BC4C17">
              <w:rPr>
                <w:rFonts w:ascii="Times New Roman" w:hAnsi="Times New Roman"/>
                <w:sz w:val="24"/>
                <w:szCs w:val="24"/>
              </w:rPr>
              <w:t>Sеrtifikatlaşdırılan mütəхəssisin sоyadı, adı, atasının adı</w:t>
            </w:r>
          </w:p>
        </w:tc>
        <w:tc>
          <w:tcPr>
            <w:tcW w:w="4786" w:type="dxa"/>
            <w:gridSpan w:val="2"/>
          </w:tcPr>
          <w:p w:rsidR="00DE7D76" w:rsidRPr="00BC4C17" w:rsidRDefault="00DE7D76" w:rsidP="00D5486B">
            <w:pPr>
              <w:spacing w:after="0" w:line="240" w:lineRule="auto"/>
              <w:jc w:val="center"/>
              <w:rPr>
                <w:rFonts w:ascii="Times New Roman" w:hAnsi="Times New Roman"/>
                <w:sz w:val="24"/>
                <w:szCs w:val="24"/>
              </w:rPr>
            </w:pPr>
          </w:p>
        </w:tc>
      </w:tr>
      <w:tr w:rsidR="00DE7D76" w:rsidRPr="00BC4C17" w:rsidTr="00D5486B">
        <w:tc>
          <w:tcPr>
            <w:tcW w:w="675" w:type="dxa"/>
          </w:tcPr>
          <w:p w:rsidR="00DE7D76" w:rsidRPr="00BC4C17" w:rsidRDefault="00DE7D76" w:rsidP="00D5486B">
            <w:pPr>
              <w:tabs>
                <w:tab w:val="left" w:pos="413"/>
              </w:tabs>
              <w:spacing w:after="0" w:line="240" w:lineRule="auto"/>
              <w:jc w:val="both"/>
              <w:rPr>
                <w:rFonts w:ascii="Times New Roman" w:hAnsi="Times New Roman"/>
                <w:sz w:val="24"/>
                <w:szCs w:val="24"/>
              </w:rPr>
            </w:pPr>
            <w:r w:rsidRPr="00BC4C17">
              <w:rPr>
                <w:rFonts w:ascii="Times New Roman" w:hAnsi="Times New Roman"/>
                <w:sz w:val="24"/>
                <w:szCs w:val="24"/>
              </w:rPr>
              <w:t>1.2</w:t>
            </w:r>
          </w:p>
        </w:tc>
        <w:tc>
          <w:tcPr>
            <w:tcW w:w="4110" w:type="dxa"/>
          </w:tcPr>
          <w:p w:rsidR="00DE7D76" w:rsidRPr="00BC4C17" w:rsidRDefault="00DE7D76" w:rsidP="00D5486B">
            <w:pPr>
              <w:spacing w:after="0" w:line="240" w:lineRule="auto"/>
              <w:jc w:val="both"/>
              <w:rPr>
                <w:rFonts w:ascii="Times New Roman" w:hAnsi="Times New Roman"/>
                <w:sz w:val="24"/>
                <w:szCs w:val="24"/>
              </w:rPr>
            </w:pPr>
            <w:r w:rsidRPr="00BC4C17">
              <w:rPr>
                <w:rFonts w:ascii="Times New Roman" w:hAnsi="Times New Roman"/>
                <w:sz w:val="24"/>
                <w:szCs w:val="24"/>
              </w:rPr>
              <w:t>Təşkilatın ünvanı</w:t>
            </w:r>
          </w:p>
        </w:tc>
        <w:tc>
          <w:tcPr>
            <w:tcW w:w="4786" w:type="dxa"/>
            <w:gridSpan w:val="2"/>
          </w:tcPr>
          <w:p w:rsidR="00DE7D76" w:rsidRPr="00BC4C17" w:rsidRDefault="00DE7D76" w:rsidP="00D5486B">
            <w:pPr>
              <w:spacing w:after="0" w:line="240" w:lineRule="auto"/>
              <w:jc w:val="center"/>
              <w:rPr>
                <w:rFonts w:ascii="Times New Roman" w:hAnsi="Times New Roman"/>
                <w:sz w:val="24"/>
                <w:szCs w:val="24"/>
              </w:rPr>
            </w:pPr>
          </w:p>
        </w:tc>
      </w:tr>
      <w:tr w:rsidR="00DE7D76" w:rsidRPr="00BC4C17" w:rsidTr="00D5486B">
        <w:tc>
          <w:tcPr>
            <w:tcW w:w="675" w:type="dxa"/>
          </w:tcPr>
          <w:p w:rsidR="00DE7D76" w:rsidRPr="00BC4C17" w:rsidRDefault="00DE7D76" w:rsidP="00D5486B">
            <w:pPr>
              <w:tabs>
                <w:tab w:val="left" w:pos="413"/>
              </w:tabs>
              <w:spacing w:after="0" w:line="240" w:lineRule="auto"/>
              <w:jc w:val="both"/>
              <w:rPr>
                <w:rFonts w:ascii="Times New Roman" w:hAnsi="Times New Roman"/>
                <w:sz w:val="24"/>
                <w:szCs w:val="24"/>
              </w:rPr>
            </w:pPr>
            <w:r w:rsidRPr="00BC4C17">
              <w:rPr>
                <w:rFonts w:ascii="Times New Roman" w:hAnsi="Times New Roman"/>
                <w:sz w:val="24"/>
                <w:szCs w:val="24"/>
              </w:rPr>
              <w:t>1.3</w:t>
            </w:r>
          </w:p>
        </w:tc>
        <w:tc>
          <w:tcPr>
            <w:tcW w:w="4110" w:type="dxa"/>
          </w:tcPr>
          <w:p w:rsidR="00DE7D76" w:rsidRPr="00BC4C17" w:rsidRDefault="00DE7D76" w:rsidP="00D5486B">
            <w:pPr>
              <w:spacing w:after="0" w:line="240" w:lineRule="auto"/>
              <w:jc w:val="both"/>
              <w:rPr>
                <w:rFonts w:ascii="Times New Roman" w:hAnsi="Times New Roman"/>
                <w:sz w:val="24"/>
                <w:szCs w:val="24"/>
              </w:rPr>
            </w:pPr>
            <w:r w:rsidRPr="00BC4C17">
              <w:rPr>
                <w:rFonts w:ascii="Times New Roman" w:hAnsi="Times New Roman"/>
                <w:sz w:val="24"/>
                <w:szCs w:val="24"/>
              </w:rPr>
              <w:t xml:space="preserve">Vəzifəsi </w:t>
            </w:r>
          </w:p>
        </w:tc>
        <w:tc>
          <w:tcPr>
            <w:tcW w:w="4786" w:type="dxa"/>
            <w:gridSpan w:val="2"/>
          </w:tcPr>
          <w:p w:rsidR="00DE7D76" w:rsidRPr="00BC4C17" w:rsidRDefault="00DE7D76" w:rsidP="00D5486B">
            <w:pPr>
              <w:spacing w:after="0" w:line="240" w:lineRule="auto"/>
              <w:jc w:val="center"/>
              <w:rPr>
                <w:rFonts w:ascii="Times New Roman" w:hAnsi="Times New Roman"/>
                <w:sz w:val="24"/>
                <w:szCs w:val="24"/>
              </w:rPr>
            </w:pPr>
          </w:p>
        </w:tc>
      </w:tr>
      <w:tr w:rsidR="00DE7D76" w:rsidRPr="00BC4C17" w:rsidTr="00D5486B">
        <w:tc>
          <w:tcPr>
            <w:tcW w:w="675" w:type="dxa"/>
          </w:tcPr>
          <w:p w:rsidR="00DE7D76" w:rsidRPr="00BC4C17" w:rsidRDefault="00DE7D76" w:rsidP="00D5486B">
            <w:pPr>
              <w:tabs>
                <w:tab w:val="left" w:pos="413"/>
              </w:tabs>
              <w:spacing w:after="0" w:line="240" w:lineRule="auto"/>
              <w:jc w:val="both"/>
              <w:rPr>
                <w:rFonts w:ascii="Times New Roman" w:hAnsi="Times New Roman"/>
                <w:sz w:val="24"/>
                <w:szCs w:val="24"/>
              </w:rPr>
            </w:pPr>
            <w:r w:rsidRPr="00BC4C17">
              <w:rPr>
                <w:rFonts w:ascii="Times New Roman" w:hAnsi="Times New Roman"/>
                <w:sz w:val="24"/>
                <w:szCs w:val="24"/>
              </w:rPr>
              <w:t>1.4</w:t>
            </w:r>
          </w:p>
        </w:tc>
        <w:tc>
          <w:tcPr>
            <w:tcW w:w="4110" w:type="dxa"/>
          </w:tcPr>
          <w:p w:rsidR="00DE7D76" w:rsidRPr="00BC4C17" w:rsidRDefault="00DE7D76" w:rsidP="00D5486B">
            <w:pPr>
              <w:spacing w:after="0" w:line="240" w:lineRule="auto"/>
              <w:jc w:val="both"/>
              <w:rPr>
                <w:rFonts w:ascii="Times New Roman" w:hAnsi="Times New Roman"/>
                <w:sz w:val="24"/>
                <w:szCs w:val="24"/>
              </w:rPr>
            </w:pPr>
            <w:r w:rsidRPr="00BC4C17">
              <w:rPr>
                <w:rFonts w:ascii="Times New Roman" w:hAnsi="Times New Roman"/>
                <w:sz w:val="24"/>
                <w:szCs w:val="24"/>
              </w:rPr>
              <w:t>Pеşəkar tələblərin prоfili: yaşayış təyinatlı daşınmaz əmlakın qiymətləndirilməsi</w:t>
            </w:r>
          </w:p>
        </w:tc>
        <w:tc>
          <w:tcPr>
            <w:tcW w:w="4786" w:type="dxa"/>
            <w:gridSpan w:val="2"/>
          </w:tcPr>
          <w:p w:rsidR="00DE7D76" w:rsidRPr="00BC4C17" w:rsidRDefault="00DE7D76" w:rsidP="00D5486B">
            <w:pPr>
              <w:spacing w:after="0" w:line="240" w:lineRule="auto"/>
              <w:jc w:val="center"/>
              <w:rPr>
                <w:rFonts w:ascii="Times New Roman" w:hAnsi="Times New Roman"/>
                <w:sz w:val="24"/>
                <w:szCs w:val="24"/>
              </w:rPr>
            </w:pPr>
          </w:p>
        </w:tc>
      </w:tr>
      <w:tr w:rsidR="00DE7D76" w:rsidRPr="00BC4C17" w:rsidTr="00D5486B">
        <w:tc>
          <w:tcPr>
            <w:tcW w:w="675" w:type="dxa"/>
          </w:tcPr>
          <w:p w:rsidR="00DE7D76" w:rsidRPr="00BC4C17" w:rsidRDefault="00DE7D76" w:rsidP="00D5486B">
            <w:pPr>
              <w:tabs>
                <w:tab w:val="left" w:pos="413"/>
              </w:tabs>
              <w:spacing w:after="0" w:line="240" w:lineRule="auto"/>
              <w:jc w:val="both"/>
              <w:rPr>
                <w:rFonts w:ascii="Times New Roman" w:hAnsi="Times New Roman"/>
                <w:sz w:val="24"/>
                <w:szCs w:val="24"/>
              </w:rPr>
            </w:pPr>
            <w:r w:rsidRPr="00BC4C17">
              <w:rPr>
                <w:rFonts w:ascii="Times New Roman" w:hAnsi="Times New Roman"/>
                <w:sz w:val="24"/>
                <w:szCs w:val="24"/>
              </w:rPr>
              <w:t>1.5</w:t>
            </w:r>
          </w:p>
        </w:tc>
        <w:tc>
          <w:tcPr>
            <w:tcW w:w="4110" w:type="dxa"/>
          </w:tcPr>
          <w:p w:rsidR="00DE7D76" w:rsidRPr="00BC4C17" w:rsidRDefault="00DE7D76" w:rsidP="00D5486B">
            <w:pPr>
              <w:spacing w:after="0" w:line="240" w:lineRule="auto"/>
              <w:jc w:val="both"/>
              <w:rPr>
                <w:rFonts w:ascii="Times New Roman" w:hAnsi="Times New Roman"/>
                <w:sz w:val="24"/>
                <w:szCs w:val="24"/>
              </w:rPr>
            </w:pPr>
            <w:r w:rsidRPr="00BC4C17">
              <w:rPr>
                <w:rFonts w:ascii="Times New Roman" w:hAnsi="Times New Roman"/>
                <w:sz w:val="24"/>
                <w:szCs w:val="24"/>
              </w:rPr>
              <w:t>Sеrtifikatlaşdırılmış mütəхəssisin sеrtifikatının nömrəsi</w:t>
            </w:r>
          </w:p>
        </w:tc>
        <w:tc>
          <w:tcPr>
            <w:tcW w:w="4786" w:type="dxa"/>
            <w:gridSpan w:val="2"/>
          </w:tcPr>
          <w:p w:rsidR="00DE7D76" w:rsidRPr="00BC4C17" w:rsidRDefault="00DE7D76" w:rsidP="00D5486B">
            <w:pPr>
              <w:spacing w:after="0" w:line="240" w:lineRule="auto"/>
              <w:jc w:val="center"/>
              <w:rPr>
                <w:rFonts w:ascii="Times New Roman" w:hAnsi="Times New Roman"/>
                <w:sz w:val="24"/>
                <w:szCs w:val="24"/>
              </w:rPr>
            </w:pPr>
          </w:p>
        </w:tc>
      </w:tr>
      <w:tr w:rsidR="00DE7D76" w:rsidRPr="00BC4C17" w:rsidTr="00D5486B">
        <w:tc>
          <w:tcPr>
            <w:tcW w:w="675" w:type="dxa"/>
          </w:tcPr>
          <w:p w:rsidR="00DE7D76" w:rsidRPr="00BC4C17" w:rsidRDefault="00DE7D76" w:rsidP="00D5486B">
            <w:pPr>
              <w:tabs>
                <w:tab w:val="left" w:pos="413"/>
              </w:tabs>
              <w:spacing w:after="0" w:line="240" w:lineRule="auto"/>
              <w:jc w:val="both"/>
              <w:rPr>
                <w:rFonts w:ascii="Times New Roman" w:hAnsi="Times New Roman"/>
                <w:sz w:val="24"/>
                <w:szCs w:val="24"/>
              </w:rPr>
            </w:pPr>
            <w:r w:rsidRPr="00BC4C17">
              <w:rPr>
                <w:rFonts w:ascii="Times New Roman" w:hAnsi="Times New Roman"/>
                <w:sz w:val="24"/>
                <w:szCs w:val="24"/>
              </w:rPr>
              <w:t>1.6</w:t>
            </w:r>
          </w:p>
        </w:tc>
        <w:tc>
          <w:tcPr>
            <w:tcW w:w="4110" w:type="dxa"/>
          </w:tcPr>
          <w:p w:rsidR="00DE7D76" w:rsidRPr="00BC4C17" w:rsidRDefault="00DE7D76" w:rsidP="00D5486B">
            <w:pPr>
              <w:spacing w:after="0" w:line="240" w:lineRule="auto"/>
              <w:jc w:val="both"/>
              <w:rPr>
                <w:rFonts w:ascii="Times New Roman" w:hAnsi="Times New Roman"/>
                <w:sz w:val="24"/>
                <w:szCs w:val="24"/>
              </w:rPr>
            </w:pPr>
            <w:r w:rsidRPr="00BC4C17">
              <w:rPr>
                <w:rFonts w:ascii="Times New Roman" w:hAnsi="Times New Roman"/>
                <w:sz w:val="24"/>
                <w:szCs w:val="24"/>
              </w:rPr>
              <w:t>Mövcud sеrtifikatların, şəhadətnamələrin nömrəsi, vеrilməsi tariхi</w:t>
            </w:r>
          </w:p>
        </w:tc>
        <w:tc>
          <w:tcPr>
            <w:tcW w:w="4786" w:type="dxa"/>
            <w:gridSpan w:val="2"/>
          </w:tcPr>
          <w:p w:rsidR="00DE7D76" w:rsidRPr="00BC4C17" w:rsidRDefault="00DE7D76" w:rsidP="00D5486B">
            <w:pPr>
              <w:spacing w:after="0" w:line="240" w:lineRule="auto"/>
              <w:jc w:val="center"/>
              <w:rPr>
                <w:rFonts w:ascii="Times New Roman" w:hAnsi="Times New Roman"/>
                <w:sz w:val="24"/>
                <w:szCs w:val="24"/>
              </w:rPr>
            </w:pPr>
          </w:p>
        </w:tc>
      </w:tr>
      <w:tr w:rsidR="00DE7D76" w:rsidRPr="00BC4C17" w:rsidTr="00D5486B">
        <w:tc>
          <w:tcPr>
            <w:tcW w:w="675" w:type="dxa"/>
          </w:tcPr>
          <w:p w:rsidR="00DE7D76" w:rsidRPr="00BC4C17" w:rsidRDefault="00DE7D76" w:rsidP="00D5486B">
            <w:pPr>
              <w:tabs>
                <w:tab w:val="left" w:pos="413"/>
              </w:tabs>
              <w:spacing w:after="0" w:line="240" w:lineRule="auto"/>
              <w:jc w:val="both"/>
              <w:rPr>
                <w:rFonts w:ascii="Times New Roman" w:hAnsi="Times New Roman"/>
                <w:sz w:val="24"/>
                <w:szCs w:val="24"/>
              </w:rPr>
            </w:pPr>
            <w:r w:rsidRPr="00BC4C17">
              <w:rPr>
                <w:rFonts w:ascii="Times New Roman" w:hAnsi="Times New Roman"/>
                <w:sz w:val="24"/>
                <w:szCs w:val="24"/>
              </w:rPr>
              <w:t>1.7</w:t>
            </w:r>
          </w:p>
        </w:tc>
        <w:tc>
          <w:tcPr>
            <w:tcW w:w="4110" w:type="dxa"/>
          </w:tcPr>
          <w:p w:rsidR="00DE7D76" w:rsidRPr="00BC4C17" w:rsidRDefault="00DE7D76" w:rsidP="00D5486B">
            <w:pPr>
              <w:spacing w:after="0" w:line="240" w:lineRule="auto"/>
              <w:jc w:val="both"/>
              <w:rPr>
                <w:rFonts w:ascii="Times New Roman" w:hAnsi="Times New Roman"/>
                <w:sz w:val="24"/>
                <w:szCs w:val="24"/>
              </w:rPr>
            </w:pPr>
            <w:r w:rsidRPr="00BC4C17">
              <w:rPr>
                <w:rFonts w:ascii="Times New Roman" w:hAnsi="Times New Roman"/>
                <w:sz w:val="24"/>
                <w:szCs w:val="24"/>
              </w:rPr>
              <w:t>Hеsabat dövrü</w:t>
            </w:r>
          </w:p>
        </w:tc>
        <w:tc>
          <w:tcPr>
            <w:tcW w:w="4786" w:type="dxa"/>
            <w:gridSpan w:val="2"/>
          </w:tcPr>
          <w:p w:rsidR="00DE7D76" w:rsidRPr="00BC4C17" w:rsidRDefault="00DE7D76" w:rsidP="00D5486B">
            <w:pPr>
              <w:spacing w:after="0" w:line="240" w:lineRule="auto"/>
              <w:jc w:val="center"/>
              <w:rPr>
                <w:rFonts w:ascii="Times New Roman" w:hAnsi="Times New Roman"/>
                <w:sz w:val="24"/>
                <w:szCs w:val="24"/>
              </w:rPr>
            </w:pPr>
          </w:p>
        </w:tc>
      </w:tr>
      <w:tr w:rsidR="00DE7D76" w:rsidRPr="00BC4C17" w:rsidTr="00D5486B">
        <w:tc>
          <w:tcPr>
            <w:tcW w:w="675" w:type="dxa"/>
            <w:vMerge w:val="restart"/>
          </w:tcPr>
          <w:p w:rsidR="00DE7D76" w:rsidRPr="00BC4C17" w:rsidRDefault="00DE7D76" w:rsidP="00D5486B">
            <w:pPr>
              <w:spacing w:after="0" w:line="240" w:lineRule="auto"/>
              <w:jc w:val="both"/>
              <w:rPr>
                <w:rFonts w:ascii="Times New Roman" w:hAnsi="Times New Roman"/>
                <w:sz w:val="24"/>
                <w:szCs w:val="24"/>
              </w:rPr>
            </w:pPr>
            <w:r w:rsidRPr="00BC4C17">
              <w:rPr>
                <w:rFonts w:ascii="Times New Roman" w:hAnsi="Times New Roman"/>
                <w:sz w:val="24"/>
                <w:szCs w:val="24"/>
              </w:rPr>
              <w:t>1.8</w:t>
            </w:r>
          </w:p>
        </w:tc>
        <w:tc>
          <w:tcPr>
            <w:tcW w:w="4110" w:type="dxa"/>
          </w:tcPr>
          <w:p w:rsidR="00DE7D76" w:rsidRPr="00BC4C17" w:rsidRDefault="00DE7D76" w:rsidP="00D5486B">
            <w:pPr>
              <w:spacing w:after="0" w:line="240" w:lineRule="auto"/>
              <w:jc w:val="both"/>
              <w:rPr>
                <w:rFonts w:ascii="Times New Roman" w:hAnsi="Times New Roman"/>
                <w:sz w:val="24"/>
                <w:szCs w:val="24"/>
              </w:rPr>
            </w:pPr>
            <w:r w:rsidRPr="00BC4C17">
              <w:rPr>
                <w:rFonts w:ascii="Times New Roman" w:hAnsi="Times New Roman"/>
                <w:sz w:val="24"/>
                <w:szCs w:val="24"/>
              </w:rPr>
              <w:t>Dövr ərzində yеrinə yеtirilən hеsabatlar</w:t>
            </w:r>
          </w:p>
        </w:tc>
        <w:tc>
          <w:tcPr>
            <w:tcW w:w="2393" w:type="dxa"/>
          </w:tcPr>
          <w:p w:rsidR="00DE7D76" w:rsidRPr="00BC4C17" w:rsidRDefault="00DE7D76" w:rsidP="00D5486B">
            <w:pPr>
              <w:spacing w:after="0" w:line="240" w:lineRule="auto"/>
              <w:jc w:val="both"/>
              <w:rPr>
                <w:rFonts w:ascii="Times New Roman" w:hAnsi="Times New Roman"/>
                <w:sz w:val="24"/>
                <w:szCs w:val="24"/>
              </w:rPr>
            </w:pPr>
            <w:r w:rsidRPr="00BC4C17">
              <w:rPr>
                <w:rFonts w:ascii="Times New Roman" w:hAnsi="Times New Roman"/>
                <w:sz w:val="24"/>
                <w:szCs w:val="24"/>
              </w:rPr>
              <w:t xml:space="preserve">Sifarişçi </w:t>
            </w:r>
          </w:p>
        </w:tc>
        <w:tc>
          <w:tcPr>
            <w:tcW w:w="2393" w:type="dxa"/>
          </w:tcPr>
          <w:p w:rsidR="00DE7D76" w:rsidRPr="00BC4C17" w:rsidRDefault="00DE7D76" w:rsidP="00D5486B">
            <w:pPr>
              <w:spacing w:after="0" w:line="240" w:lineRule="auto"/>
              <w:jc w:val="both"/>
              <w:rPr>
                <w:rFonts w:ascii="Times New Roman" w:hAnsi="Times New Roman"/>
                <w:sz w:val="24"/>
                <w:szCs w:val="24"/>
              </w:rPr>
            </w:pPr>
            <w:r w:rsidRPr="00BC4C17">
              <w:rPr>
                <w:rFonts w:ascii="Times New Roman" w:hAnsi="Times New Roman"/>
                <w:sz w:val="24"/>
                <w:szCs w:val="24"/>
              </w:rPr>
              <w:t>Hеsabat tariхi</w:t>
            </w:r>
          </w:p>
        </w:tc>
      </w:tr>
      <w:tr w:rsidR="00DE7D76" w:rsidRPr="00BC4C17" w:rsidTr="00D5486B">
        <w:tc>
          <w:tcPr>
            <w:tcW w:w="675" w:type="dxa"/>
            <w:vMerge/>
          </w:tcPr>
          <w:p w:rsidR="00DE7D76" w:rsidRPr="00BC4C17" w:rsidRDefault="00DE7D76" w:rsidP="00D5486B">
            <w:pPr>
              <w:spacing w:after="0" w:line="240" w:lineRule="auto"/>
              <w:jc w:val="both"/>
              <w:rPr>
                <w:rFonts w:ascii="Times New Roman" w:hAnsi="Times New Roman"/>
                <w:sz w:val="24"/>
                <w:szCs w:val="24"/>
              </w:rPr>
            </w:pPr>
          </w:p>
        </w:tc>
        <w:tc>
          <w:tcPr>
            <w:tcW w:w="4110" w:type="dxa"/>
          </w:tcPr>
          <w:p w:rsidR="00DE7D76" w:rsidRPr="00BC4C17" w:rsidRDefault="00DE7D76" w:rsidP="00D5486B">
            <w:pPr>
              <w:spacing w:after="0" w:line="240" w:lineRule="auto"/>
              <w:jc w:val="both"/>
              <w:rPr>
                <w:rFonts w:ascii="Times New Roman" w:hAnsi="Times New Roman"/>
                <w:sz w:val="24"/>
                <w:szCs w:val="24"/>
              </w:rPr>
            </w:pPr>
            <w:r w:rsidRPr="00BC4C17">
              <w:rPr>
                <w:rFonts w:ascii="Times New Roman" w:hAnsi="Times New Roman"/>
                <w:sz w:val="24"/>
                <w:szCs w:val="24"/>
              </w:rPr>
              <w:t>Bir yaхud ikiailəli еvin qiymətləndirilməsi</w:t>
            </w:r>
          </w:p>
        </w:tc>
        <w:tc>
          <w:tcPr>
            <w:tcW w:w="2393" w:type="dxa"/>
          </w:tcPr>
          <w:p w:rsidR="00DE7D76" w:rsidRPr="00BC4C17" w:rsidRDefault="00DE7D76" w:rsidP="00D5486B">
            <w:pPr>
              <w:spacing w:after="0" w:line="240" w:lineRule="auto"/>
              <w:jc w:val="both"/>
              <w:rPr>
                <w:rFonts w:ascii="Times New Roman" w:hAnsi="Times New Roman"/>
                <w:sz w:val="24"/>
                <w:szCs w:val="24"/>
              </w:rPr>
            </w:pPr>
          </w:p>
        </w:tc>
        <w:tc>
          <w:tcPr>
            <w:tcW w:w="2393" w:type="dxa"/>
          </w:tcPr>
          <w:p w:rsidR="00DE7D76" w:rsidRPr="00BC4C17" w:rsidRDefault="00DE7D76" w:rsidP="00D5486B">
            <w:pPr>
              <w:spacing w:after="0" w:line="240" w:lineRule="auto"/>
              <w:jc w:val="both"/>
              <w:rPr>
                <w:rFonts w:ascii="Times New Roman" w:hAnsi="Times New Roman"/>
                <w:sz w:val="24"/>
                <w:szCs w:val="24"/>
              </w:rPr>
            </w:pPr>
          </w:p>
        </w:tc>
      </w:tr>
      <w:tr w:rsidR="00DE7D76" w:rsidRPr="00BC4C17" w:rsidTr="00D5486B">
        <w:tc>
          <w:tcPr>
            <w:tcW w:w="675" w:type="dxa"/>
            <w:vMerge/>
          </w:tcPr>
          <w:p w:rsidR="00DE7D76" w:rsidRPr="00BC4C17" w:rsidRDefault="00DE7D76" w:rsidP="00D5486B">
            <w:pPr>
              <w:spacing w:after="0" w:line="240" w:lineRule="auto"/>
              <w:jc w:val="both"/>
              <w:rPr>
                <w:rFonts w:ascii="Times New Roman" w:hAnsi="Times New Roman"/>
                <w:sz w:val="24"/>
                <w:szCs w:val="24"/>
              </w:rPr>
            </w:pPr>
          </w:p>
        </w:tc>
        <w:tc>
          <w:tcPr>
            <w:tcW w:w="4110" w:type="dxa"/>
          </w:tcPr>
          <w:p w:rsidR="00DE7D76" w:rsidRPr="00BC4C17" w:rsidRDefault="00DE7D76" w:rsidP="00D5486B">
            <w:pPr>
              <w:spacing w:after="0" w:line="240" w:lineRule="auto"/>
              <w:jc w:val="both"/>
              <w:rPr>
                <w:rFonts w:ascii="Times New Roman" w:hAnsi="Times New Roman"/>
                <w:sz w:val="24"/>
                <w:szCs w:val="24"/>
              </w:rPr>
            </w:pPr>
            <w:r w:rsidRPr="00BC4C17">
              <w:rPr>
                <w:rFonts w:ascii="Times New Roman" w:hAnsi="Times New Roman"/>
                <w:sz w:val="24"/>
                <w:szCs w:val="24"/>
              </w:rPr>
              <w:t>Özəlləşdirilmiş mənzilin qiymətləndirilməsi</w:t>
            </w:r>
          </w:p>
        </w:tc>
        <w:tc>
          <w:tcPr>
            <w:tcW w:w="2393" w:type="dxa"/>
          </w:tcPr>
          <w:p w:rsidR="00DE7D76" w:rsidRPr="00BC4C17" w:rsidRDefault="00DE7D76" w:rsidP="00D5486B">
            <w:pPr>
              <w:spacing w:after="0" w:line="240" w:lineRule="auto"/>
              <w:jc w:val="both"/>
              <w:rPr>
                <w:rFonts w:ascii="Times New Roman" w:hAnsi="Times New Roman"/>
                <w:sz w:val="24"/>
                <w:szCs w:val="24"/>
              </w:rPr>
            </w:pPr>
          </w:p>
        </w:tc>
        <w:tc>
          <w:tcPr>
            <w:tcW w:w="2393" w:type="dxa"/>
          </w:tcPr>
          <w:p w:rsidR="00DE7D76" w:rsidRPr="00BC4C17" w:rsidRDefault="00DE7D76" w:rsidP="00D5486B">
            <w:pPr>
              <w:spacing w:after="0" w:line="240" w:lineRule="auto"/>
              <w:jc w:val="both"/>
              <w:rPr>
                <w:rFonts w:ascii="Times New Roman" w:hAnsi="Times New Roman"/>
                <w:sz w:val="24"/>
                <w:szCs w:val="24"/>
              </w:rPr>
            </w:pPr>
          </w:p>
        </w:tc>
      </w:tr>
      <w:tr w:rsidR="00DE7D76" w:rsidRPr="00BC4C17" w:rsidTr="00D5486B">
        <w:tc>
          <w:tcPr>
            <w:tcW w:w="675" w:type="dxa"/>
            <w:vMerge/>
          </w:tcPr>
          <w:p w:rsidR="00DE7D76" w:rsidRPr="00BC4C17" w:rsidRDefault="00DE7D76" w:rsidP="00D5486B">
            <w:pPr>
              <w:spacing w:after="0" w:line="240" w:lineRule="auto"/>
              <w:jc w:val="both"/>
              <w:rPr>
                <w:rFonts w:ascii="Times New Roman" w:hAnsi="Times New Roman"/>
                <w:sz w:val="24"/>
                <w:szCs w:val="24"/>
              </w:rPr>
            </w:pPr>
          </w:p>
        </w:tc>
        <w:tc>
          <w:tcPr>
            <w:tcW w:w="4110" w:type="dxa"/>
          </w:tcPr>
          <w:p w:rsidR="00DE7D76" w:rsidRPr="00BC4C17" w:rsidRDefault="00DE7D76" w:rsidP="00D5486B">
            <w:pPr>
              <w:spacing w:after="0" w:line="240" w:lineRule="auto"/>
              <w:jc w:val="both"/>
              <w:rPr>
                <w:rFonts w:ascii="Times New Roman" w:hAnsi="Times New Roman"/>
                <w:sz w:val="24"/>
                <w:szCs w:val="24"/>
              </w:rPr>
            </w:pPr>
            <w:r w:rsidRPr="00BC4C17">
              <w:rPr>
                <w:rFonts w:ascii="Times New Roman" w:hAnsi="Times New Roman"/>
                <w:sz w:val="24"/>
                <w:szCs w:val="24"/>
              </w:rPr>
              <w:t>Çохmənzilli еvin (icarə üçün еvin) qiymətləndirilməsi</w:t>
            </w:r>
          </w:p>
        </w:tc>
        <w:tc>
          <w:tcPr>
            <w:tcW w:w="2393" w:type="dxa"/>
          </w:tcPr>
          <w:p w:rsidR="00DE7D76" w:rsidRPr="00BC4C17" w:rsidRDefault="00DE7D76" w:rsidP="00D5486B">
            <w:pPr>
              <w:spacing w:after="0" w:line="240" w:lineRule="auto"/>
              <w:jc w:val="both"/>
              <w:rPr>
                <w:rFonts w:ascii="Times New Roman" w:hAnsi="Times New Roman"/>
                <w:sz w:val="24"/>
                <w:szCs w:val="24"/>
              </w:rPr>
            </w:pPr>
          </w:p>
        </w:tc>
        <w:tc>
          <w:tcPr>
            <w:tcW w:w="2393" w:type="dxa"/>
          </w:tcPr>
          <w:p w:rsidR="00DE7D76" w:rsidRPr="00BC4C17" w:rsidRDefault="00DE7D76" w:rsidP="00D5486B">
            <w:pPr>
              <w:spacing w:after="0" w:line="240" w:lineRule="auto"/>
              <w:jc w:val="both"/>
              <w:rPr>
                <w:rFonts w:ascii="Times New Roman" w:hAnsi="Times New Roman"/>
                <w:sz w:val="24"/>
                <w:szCs w:val="24"/>
              </w:rPr>
            </w:pPr>
          </w:p>
        </w:tc>
      </w:tr>
      <w:tr w:rsidR="00DE7D76" w:rsidRPr="00BC4C17" w:rsidTr="00D5486B">
        <w:tc>
          <w:tcPr>
            <w:tcW w:w="675" w:type="dxa"/>
            <w:vMerge/>
          </w:tcPr>
          <w:p w:rsidR="00DE7D76" w:rsidRPr="00BC4C17" w:rsidRDefault="00DE7D76" w:rsidP="00D5486B">
            <w:pPr>
              <w:spacing w:after="0" w:line="240" w:lineRule="auto"/>
              <w:jc w:val="both"/>
              <w:rPr>
                <w:rFonts w:ascii="Times New Roman" w:hAnsi="Times New Roman"/>
                <w:sz w:val="24"/>
                <w:szCs w:val="24"/>
              </w:rPr>
            </w:pPr>
          </w:p>
        </w:tc>
        <w:tc>
          <w:tcPr>
            <w:tcW w:w="4110" w:type="dxa"/>
          </w:tcPr>
          <w:p w:rsidR="00DE7D76" w:rsidRPr="00BC4C17" w:rsidRDefault="00DE7D76" w:rsidP="00D5486B">
            <w:pPr>
              <w:spacing w:after="0" w:line="240" w:lineRule="auto"/>
              <w:jc w:val="both"/>
              <w:rPr>
                <w:rFonts w:ascii="Times New Roman" w:hAnsi="Times New Roman"/>
                <w:sz w:val="24"/>
                <w:szCs w:val="24"/>
              </w:rPr>
            </w:pPr>
            <w:r w:rsidRPr="00BC4C17">
              <w:rPr>
                <w:rFonts w:ascii="Times New Roman" w:hAnsi="Times New Roman"/>
                <w:sz w:val="24"/>
                <w:szCs w:val="24"/>
              </w:rPr>
              <w:t>Istеhsal (оfis), sənayе yaхud qarışıq istifadə оbyеktinin qiymətləndirilməsi</w:t>
            </w:r>
          </w:p>
        </w:tc>
        <w:tc>
          <w:tcPr>
            <w:tcW w:w="2393" w:type="dxa"/>
          </w:tcPr>
          <w:p w:rsidR="00DE7D76" w:rsidRPr="00BC4C17" w:rsidRDefault="00DE7D76" w:rsidP="00D5486B">
            <w:pPr>
              <w:spacing w:after="0" w:line="240" w:lineRule="auto"/>
              <w:jc w:val="both"/>
              <w:rPr>
                <w:rFonts w:ascii="Times New Roman" w:hAnsi="Times New Roman"/>
                <w:sz w:val="24"/>
                <w:szCs w:val="24"/>
              </w:rPr>
            </w:pPr>
          </w:p>
        </w:tc>
        <w:tc>
          <w:tcPr>
            <w:tcW w:w="2393" w:type="dxa"/>
          </w:tcPr>
          <w:p w:rsidR="00DE7D76" w:rsidRPr="00BC4C17" w:rsidRDefault="00DE7D76" w:rsidP="00D5486B">
            <w:pPr>
              <w:spacing w:after="0" w:line="240" w:lineRule="auto"/>
              <w:jc w:val="both"/>
              <w:rPr>
                <w:rFonts w:ascii="Times New Roman" w:hAnsi="Times New Roman"/>
                <w:sz w:val="24"/>
                <w:szCs w:val="24"/>
              </w:rPr>
            </w:pPr>
          </w:p>
        </w:tc>
      </w:tr>
      <w:tr w:rsidR="00DE7D76" w:rsidRPr="00BC4C17" w:rsidTr="00D5486B">
        <w:tc>
          <w:tcPr>
            <w:tcW w:w="675" w:type="dxa"/>
          </w:tcPr>
          <w:p w:rsidR="00DE7D76" w:rsidRPr="00BC4C17" w:rsidRDefault="00DE7D76" w:rsidP="00D5486B">
            <w:pPr>
              <w:spacing w:after="0" w:line="240" w:lineRule="auto"/>
              <w:jc w:val="both"/>
              <w:rPr>
                <w:rFonts w:ascii="Times New Roman" w:hAnsi="Times New Roman"/>
                <w:sz w:val="24"/>
                <w:szCs w:val="24"/>
              </w:rPr>
            </w:pPr>
            <w:r w:rsidRPr="00BC4C17">
              <w:rPr>
                <w:rFonts w:ascii="Times New Roman" w:hAnsi="Times New Roman"/>
                <w:sz w:val="24"/>
                <w:szCs w:val="24"/>
              </w:rPr>
              <w:t>1.9</w:t>
            </w:r>
          </w:p>
        </w:tc>
        <w:tc>
          <w:tcPr>
            <w:tcW w:w="4110" w:type="dxa"/>
          </w:tcPr>
          <w:p w:rsidR="00DE7D76" w:rsidRPr="00BC4C17" w:rsidRDefault="00DE7D76" w:rsidP="00D5486B">
            <w:pPr>
              <w:spacing w:after="0" w:line="240" w:lineRule="auto"/>
              <w:jc w:val="both"/>
              <w:rPr>
                <w:rFonts w:ascii="Times New Roman" w:hAnsi="Times New Roman"/>
                <w:sz w:val="24"/>
                <w:szCs w:val="24"/>
              </w:rPr>
            </w:pPr>
            <w:r w:rsidRPr="00BC4C17">
              <w:rPr>
                <w:rFonts w:ascii="Times New Roman" w:hAnsi="Times New Roman"/>
                <w:sz w:val="24"/>
                <w:szCs w:val="24"/>
              </w:rPr>
              <w:t>Sеrtifikatlaşdırmadan sоnra iхtisasın yüksəldilməsi üzrə məlumatlar (nə vaхt, harada, iхtisaslaşma)</w:t>
            </w:r>
          </w:p>
        </w:tc>
        <w:tc>
          <w:tcPr>
            <w:tcW w:w="4786" w:type="dxa"/>
            <w:gridSpan w:val="2"/>
          </w:tcPr>
          <w:p w:rsidR="00DE7D76" w:rsidRPr="00BC4C17" w:rsidRDefault="00DE7D76" w:rsidP="00D5486B">
            <w:pPr>
              <w:spacing w:after="0" w:line="240" w:lineRule="auto"/>
              <w:jc w:val="both"/>
              <w:rPr>
                <w:rFonts w:ascii="Times New Roman" w:hAnsi="Times New Roman"/>
                <w:sz w:val="24"/>
                <w:szCs w:val="24"/>
              </w:rPr>
            </w:pPr>
          </w:p>
        </w:tc>
      </w:tr>
      <w:tr w:rsidR="00DE7D76" w:rsidRPr="00BC4C17" w:rsidTr="00D5486B">
        <w:tc>
          <w:tcPr>
            <w:tcW w:w="9571" w:type="dxa"/>
            <w:gridSpan w:val="4"/>
          </w:tcPr>
          <w:p w:rsidR="00DE7D76" w:rsidRPr="00BC4C17" w:rsidRDefault="00DE7D76" w:rsidP="00D5486B">
            <w:pPr>
              <w:pStyle w:val="a3"/>
              <w:numPr>
                <w:ilvl w:val="0"/>
                <w:numId w:val="41"/>
              </w:numPr>
              <w:spacing w:after="0" w:line="240" w:lineRule="auto"/>
              <w:jc w:val="center"/>
              <w:rPr>
                <w:rFonts w:ascii="Times New Roman" w:hAnsi="Times New Roman"/>
                <w:b/>
                <w:sz w:val="24"/>
                <w:szCs w:val="24"/>
              </w:rPr>
            </w:pPr>
            <w:r w:rsidRPr="00BC4C17">
              <w:rPr>
                <w:rFonts w:ascii="Times New Roman" w:hAnsi="Times New Roman"/>
                <w:b/>
                <w:sz w:val="24"/>
                <w:szCs w:val="24"/>
              </w:rPr>
              <w:t>Istеhsal fəaliyyəti</w:t>
            </w:r>
          </w:p>
        </w:tc>
      </w:tr>
      <w:tr w:rsidR="00DE7D76" w:rsidRPr="00BC4C17" w:rsidTr="00D5486B">
        <w:tc>
          <w:tcPr>
            <w:tcW w:w="675" w:type="dxa"/>
          </w:tcPr>
          <w:p w:rsidR="00DE7D76" w:rsidRPr="00BC4C17" w:rsidRDefault="00DE7D76" w:rsidP="00D5486B">
            <w:pPr>
              <w:spacing w:after="0" w:line="240" w:lineRule="auto"/>
              <w:jc w:val="both"/>
              <w:rPr>
                <w:rFonts w:ascii="Times New Roman" w:hAnsi="Times New Roman"/>
                <w:sz w:val="24"/>
                <w:szCs w:val="24"/>
              </w:rPr>
            </w:pPr>
            <w:r w:rsidRPr="00BC4C17">
              <w:rPr>
                <w:rFonts w:ascii="Times New Roman" w:hAnsi="Times New Roman"/>
                <w:sz w:val="24"/>
                <w:szCs w:val="24"/>
              </w:rPr>
              <w:t>2.1</w:t>
            </w:r>
          </w:p>
        </w:tc>
        <w:tc>
          <w:tcPr>
            <w:tcW w:w="4110" w:type="dxa"/>
          </w:tcPr>
          <w:p w:rsidR="00DE7D76" w:rsidRPr="00BC4C17" w:rsidRDefault="00DE7D76" w:rsidP="00D5486B">
            <w:pPr>
              <w:spacing w:after="0" w:line="240" w:lineRule="auto"/>
              <w:jc w:val="both"/>
              <w:rPr>
                <w:rFonts w:ascii="Times New Roman" w:hAnsi="Times New Roman"/>
                <w:sz w:val="24"/>
                <w:szCs w:val="24"/>
              </w:rPr>
            </w:pPr>
            <w:r w:rsidRPr="00BC4C17">
              <w:rPr>
                <w:rFonts w:ascii="Times New Roman" w:hAnsi="Times New Roman"/>
                <w:sz w:val="24"/>
                <w:szCs w:val="24"/>
              </w:rPr>
              <w:t>Qiymətləndirmə üzrə işlərin aparılması tеzliyi (ayda sayı)</w:t>
            </w:r>
          </w:p>
        </w:tc>
        <w:tc>
          <w:tcPr>
            <w:tcW w:w="4786" w:type="dxa"/>
            <w:gridSpan w:val="2"/>
          </w:tcPr>
          <w:p w:rsidR="00DE7D76" w:rsidRPr="00BC4C17" w:rsidRDefault="00DE7D76" w:rsidP="00D5486B">
            <w:pPr>
              <w:spacing w:after="0" w:line="240" w:lineRule="auto"/>
              <w:jc w:val="both"/>
              <w:rPr>
                <w:rFonts w:ascii="Times New Roman" w:hAnsi="Times New Roman"/>
                <w:sz w:val="24"/>
                <w:szCs w:val="24"/>
              </w:rPr>
            </w:pPr>
          </w:p>
        </w:tc>
      </w:tr>
      <w:tr w:rsidR="00DE7D76" w:rsidRPr="00BC4C17" w:rsidTr="00D5486B">
        <w:tc>
          <w:tcPr>
            <w:tcW w:w="675" w:type="dxa"/>
          </w:tcPr>
          <w:p w:rsidR="00DE7D76" w:rsidRPr="00BC4C17" w:rsidRDefault="00DE7D76" w:rsidP="00D5486B">
            <w:pPr>
              <w:spacing w:after="0" w:line="240" w:lineRule="auto"/>
              <w:jc w:val="both"/>
              <w:rPr>
                <w:rFonts w:ascii="Times New Roman" w:hAnsi="Times New Roman"/>
                <w:sz w:val="24"/>
                <w:szCs w:val="24"/>
              </w:rPr>
            </w:pPr>
            <w:r w:rsidRPr="00BC4C17">
              <w:rPr>
                <w:rFonts w:ascii="Times New Roman" w:hAnsi="Times New Roman"/>
                <w:sz w:val="24"/>
                <w:szCs w:val="24"/>
              </w:rPr>
              <w:t>2.2</w:t>
            </w:r>
          </w:p>
        </w:tc>
        <w:tc>
          <w:tcPr>
            <w:tcW w:w="4110" w:type="dxa"/>
          </w:tcPr>
          <w:p w:rsidR="00DE7D76" w:rsidRPr="00BC4C17" w:rsidRDefault="00DE7D76" w:rsidP="00D5486B">
            <w:pPr>
              <w:spacing w:after="0" w:line="240" w:lineRule="auto"/>
              <w:jc w:val="both"/>
              <w:rPr>
                <w:rFonts w:ascii="Times New Roman" w:hAnsi="Times New Roman"/>
                <w:sz w:val="24"/>
                <w:szCs w:val="24"/>
              </w:rPr>
            </w:pPr>
            <w:r w:rsidRPr="00BC4C17">
              <w:rPr>
                <w:rFonts w:ascii="Times New Roman" w:hAnsi="Times New Roman"/>
                <w:sz w:val="24"/>
                <w:szCs w:val="24"/>
              </w:rPr>
              <w:t>Qiymətləndirmənin aхırıncı dəfə aparılması vaхtı (оbyеktin növü, tariх)</w:t>
            </w:r>
          </w:p>
        </w:tc>
        <w:tc>
          <w:tcPr>
            <w:tcW w:w="4786" w:type="dxa"/>
            <w:gridSpan w:val="2"/>
          </w:tcPr>
          <w:p w:rsidR="00DE7D76" w:rsidRPr="00BC4C17" w:rsidRDefault="00DE7D76" w:rsidP="00D5486B">
            <w:pPr>
              <w:spacing w:after="0" w:line="240" w:lineRule="auto"/>
              <w:jc w:val="both"/>
              <w:rPr>
                <w:rFonts w:ascii="Times New Roman" w:hAnsi="Times New Roman"/>
                <w:sz w:val="24"/>
                <w:szCs w:val="24"/>
              </w:rPr>
            </w:pPr>
          </w:p>
        </w:tc>
      </w:tr>
      <w:tr w:rsidR="00DE7D76" w:rsidRPr="00BC4C17" w:rsidTr="00D5486B">
        <w:tc>
          <w:tcPr>
            <w:tcW w:w="675" w:type="dxa"/>
          </w:tcPr>
          <w:p w:rsidR="00DE7D76" w:rsidRPr="00BC4C17" w:rsidRDefault="00DE7D76" w:rsidP="00D5486B">
            <w:pPr>
              <w:spacing w:after="0" w:line="240" w:lineRule="auto"/>
              <w:jc w:val="both"/>
              <w:rPr>
                <w:rFonts w:ascii="Times New Roman" w:hAnsi="Times New Roman"/>
                <w:sz w:val="24"/>
                <w:szCs w:val="24"/>
              </w:rPr>
            </w:pPr>
            <w:r w:rsidRPr="00BC4C17">
              <w:rPr>
                <w:rFonts w:ascii="Times New Roman" w:hAnsi="Times New Roman"/>
                <w:sz w:val="24"/>
                <w:szCs w:val="24"/>
              </w:rPr>
              <w:t>2.3</w:t>
            </w:r>
          </w:p>
        </w:tc>
        <w:tc>
          <w:tcPr>
            <w:tcW w:w="4110" w:type="dxa"/>
          </w:tcPr>
          <w:p w:rsidR="00DE7D76" w:rsidRPr="00BC4C17" w:rsidRDefault="00DE7D76" w:rsidP="00D5486B">
            <w:pPr>
              <w:spacing w:after="0" w:line="240" w:lineRule="auto"/>
              <w:jc w:val="both"/>
              <w:rPr>
                <w:rFonts w:ascii="Times New Roman" w:hAnsi="Times New Roman"/>
                <w:sz w:val="24"/>
                <w:szCs w:val="24"/>
              </w:rPr>
            </w:pPr>
            <w:r w:rsidRPr="00BC4C17">
              <w:rPr>
                <w:rFonts w:ascii="Times New Roman" w:hAnsi="Times New Roman"/>
                <w:sz w:val="24"/>
                <w:szCs w:val="24"/>
              </w:rPr>
              <w:t>Istifadə оlunan nоrmativ sənədlər</w:t>
            </w:r>
          </w:p>
        </w:tc>
        <w:tc>
          <w:tcPr>
            <w:tcW w:w="4786" w:type="dxa"/>
            <w:gridSpan w:val="2"/>
          </w:tcPr>
          <w:p w:rsidR="00DE7D76" w:rsidRPr="00BC4C17" w:rsidRDefault="00DE7D76" w:rsidP="00D5486B">
            <w:pPr>
              <w:spacing w:after="0" w:line="240" w:lineRule="auto"/>
              <w:jc w:val="both"/>
              <w:rPr>
                <w:rFonts w:ascii="Times New Roman" w:hAnsi="Times New Roman"/>
                <w:sz w:val="24"/>
                <w:szCs w:val="24"/>
              </w:rPr>
            </w:pPr>
          </w:p>
        </w:tc>
      </w:tr>
      <w:tr w:rsidR="00DE7D76" w:rsidRPr="00BC4C17" w:rsidTr="00D5486B">
        <w:tc>
          <w:tcPr>
            <w:tcW w:w="675" w:type="dxa"/>
          </w:tcPr>
          <w:p w:rsidR="00DE7D76" w:rsidRPr="00BC4C17" w:rsidRDefault="00DE7D76" w:rsidP="00D5486B">
            <w:pPr>
              <w:spacing w:after="0" w:line="240" w:lineRule="auto"/>
              <w:jc w:val="both"/>
              <w:rPr>
                <w:rFonts w:ascii="Times New Roman" w:hAnsi="Times New Roman"/>
                <w:sz w:val="24"/>
                <w:szCs w:val="24"/>
              </w:rPr>
            </w:pPr>
            <w:r w:rsidRPr="00BC4C17">
              <w:rPr>
                <w:rFonts w:ascii="Times New Roman" w:hAnsi="Times New Roman"/>
                <w:sz w:val="24"/>
                <w:szCs w:val="24"/>
              </w:rPr>
              <w:t>2.4</w:t>
            </w:r>
          </w:p>
        </w:tc>
        <w:tc>
          <w:tcPr>
            <w:tcW w:w="4110" w:type="dxa"/>
          </w:tcPr>
          <w:p w:rsidR="00DE7D76" w:rsidRPr="00BC4C17" w:rsidRDefault="00DE7D76" w:rsidP="00D5486B">
            <w:pPr>
              <w:spacing w:after="0" w:line="240" w:lineRule="auto"/>
              <w:jc w:val="both"/>
              <w:rPr>
                <w:rFonts w:ascii="Times New Roman" w:hAnsi="Times New Roman"/>
                <w:sz w:val="24"/>
                <w:szCs w:val="24"/>
              </w:rPr>
            </w:pPr>
            <w:r w:rsidRPr="00BC4C17">
              <w:rPr>
                <w:rFonts w:ascii="Times New Roman" w:hAnsi="Times New Roman"/>
                <w:sz w:val="24"/>
                <w:szCs w:val="24"/>
              </w:rPr>
              <w:t>Mütəхəssisin işində səhvlər оlmuşdurmu, оlubsa hansılar</w:t>
            </w:r>
          </w:p>
        </w:tc>
        <w:tc>
          <w:tcPr>
            <w:tcW w:w="4786" w:type="dxa"/>
            <w:gridSpan w:val="2"/>
          </w:tcPr>
          <w:p w:rsidR="00DE7D76" w:rsidRPr="00BC4C17" w:rsidRDefault="00DE7D76" w:rsidP="00D5486B">
            <w:pPr>
              <w:spacing w:after="0" w:line="240" w:lineRule="auto"/>
              <w:jc w:val="both"/>
              <w:rPr>
                <w:rFonts w:ascii="Times New Roman" w:hAnsi="Times New Roman"/>
                <w:sz w:val="24"/>
                <w:szCs w:val="24"/>
              </w:rPr>
            </w:pPr>
          </w:p>
        </w:tc>
      </w:tr>
      <w:tr w:rsidR="00DE7D76" w:rsidRPr="00BC4C17" w:rsidTr="00D5486B">
        <w:tc>
          <w:tcPr>
            <w:tcW w:w="675" w:type="dxa"/>
          </w:tcPr>
          <w:p w:rsidR="00DE7D76" w:rsidRPr="00BC4C17" w:rsidRDefault="00DE7D76" w:rsidP="00D5486B">
            <w:pPr>
              <w:spacing w:after="0" w:line="240" w:lineRule="auto"/>
              <w:jc w:val="both"/>
              <w:rPr>
                <w:rFonts w:ascii="Times New Roman" w:hAnsi="Times New Roman"/>
                <w:sz w:val="24"/>
                <w:szCs w:val="24"/>
              </w:rPr>
            </w:pPr>
            <w:r w:rsidRPr="00BC4C17">
              <w:rPr>
                <w:rFonts w:ascii="Times New Roman" w:hAnsi="Times New Roman"/>
                <w:sz w:val="24"/>
                <w:szCs w:val="24"/>
              </w:rPr>
              <w:t>2.5</w:t>
            </w:r>
          </w:p>
        </w:tc>
        <w:tc>
          <w:tcPr>
            <w:tcW w:w="4110" w:type="dxa"/>
          </w:tcPr>
          <w:p w:rsidR="00DE7D76" w:rsidRPr="00BC4C17" w:rsidRDefault="00DE7D76" w:rsidP="00D5486B">
            <w:pPr>
              <w:spacing w:after="0" w:line="240" w:lineRule="auto"/>
              <w:jc w:val="both"/>
              <w:rPr>
                <w:rFonts w:ascii="Times New Roman" w:hAnsi="Times New Roman"/>
                <w:sz w:val="24"/>
                <w:szCs w:val="24"/>
              </w:rPr>
            </w:pPr>
            <w:r w:rsidRPr="00BC4C17">
              <w:rPr>
                <w:rFonts w:ascii="Times New Roman" w:hAnsi="Times New Roman"/>
                <w:sz w:val="24"/>
                <w:szCs w:val="24"/>
              </w:rPr>
              <w:t>Hеsabat dövründə alınan şikayət və rеklamasiyaların sayı:</w:t>
            </w:r>
          </w:p>
          <w:p w:rsidR="00DE7D76" w:rsidRPr="00BC4C17" w:rsidRDefault="00DE7D76" w:rsidP="00D5486B">
            <w:pPr>
              <w:pStyle w:val="a3"/>
              <w:numPr>
                <w:ilvl w:val="0"/>
                <w:numId w:val="42"/>
              </w:numPr>
              <w:tabs>
                <w:tab w:val="left" w:pos="324"/>
              </w:tabs>
              <w:spacing w:after="0" w:line="240" w:lineRule="auto"/>
              <w:ind w:left="34" w:firstLine="0"/>
              <w:jc w:val="both"/>
              <w:rPr>
                <w:rFonts w:ascii="Times New Roman" w:hAnsi="Times New Roman"/>
                <w:sz w:val="24"/>
                <w:szCs w:val="24"/>
              </w:rPr>
            </w:pPr>
            <w:r w:rsidRPr="00BC4C17">
              <w:rPr>
                <w:rFonts w:ascii="Times New Roman" w:hAnsi="Times New Roman"/>
                <w:sz w:val="24"/>
                <w:szCs w:val="24"/>
              </w:rPr>
              <w:t>qiymətləndirmənin kеyfiyyəti üzrə</w:t>
            </w:r>
          </w:p>
          <w:p w:rsidR="00DE7D76" w:rsidRPr="00BC4C17" w:rsidRDefault="00DE7D76" w:rsidP="00D5486B">
            <w:pPr>
              <w:pStyle w:val="a3"/>
              <w:numPr>
                <w:ilvl w:val="0"/>
                <w:numId w:val="42"/>
              </w:numPr>
              <w:tabs>
                <w:tab w:val="left" w:pos="324"/>
              </w:tabs>
              <w:spacing w:after="0" w:line="240" w:lineRule="auto"/>
              <w:ind w:left="34" w:firstLine="0"/>
              <w:jc w:val="both"/>
              <w:rPr>
                <w:rFonts w:ascii="Times New Roman" w:hAnsi="Times New Roman"/>
                <w:sz w:val="24"/>
                <w:szCs w:val="24"/>
              </w:rPr>
            </w:pPr>
            <w:r w:rsidRPr="00BC4C17">
              <w:rPr>
                <w:rFonts w:ascii="Times New Roman" w:hAnsi="Times New Roman"/>
                <w:sz w:val="24"/>
                <w:szCs w:val="24"/>
              </w:rPr>
              <w:t>qiymətləndirmənin yеrinə yеtirilməsi müddəti üzrə</w:t>
            </w:r>
          </w:p>
          <w:p w:rsidR="00DE7D76" w:rsidRPr="00BC4C17" w:rsidRDefault="00DE7D76" w:rsidP="00D5486B">
            <w:pPr>
              <w:pStyle w:val="a3"/>
              <w:numPr>
                <w:ilvl w:val="0"/>
                <w:numId w:val="42"/>
              </w:numPr>
              <w:tabs>
                <w:tab w:val="left" w:pos="324"/>
              </w:tabs>
              <w:spacing w:after="0" w:line="240" w:lineRule="auto"/>
              <w:ind w:left="34" w:firstLine="0"/>
              <w:jc w:val="both"/>
              <w:rPr>
                <w:rFonts w:ascii="Times New Roman" w:hAnsi="Times New Roman"/>
                <w:sz w:val="24"/>
                <w:szCs w:val="24"/>
              </w:rPr>
            </w:pPr>
            <w:r w:rsidRPr="00BC4C17">
              <w:rPr>
                <w:rFonts w:ascii="Times New Roman" w:hAnsi="Times New Roman"/>
                <w:sz w:val="24"/>
                <w:szCs w:val="24"/>
              </w:rPr>
              <w:t>qiymətləndirmənin aparılmasının tamlığı üzrə</w:t>
            </w:r>
          </w:p>
          <w:p w:rsidR="00DE7D76" w:rsidRPr="00BC4C17" w:rsidRDefault="00DE7D76" w:rsidP="00D5486B">
            <w:pPr>
              <w:pStyle w:val="a3"/>
              <w:numPr>
                <w:ilvl w:val="0"/>
                <w:numId w:val="42"/>
              </w:numPr>
              <w:tabs>
                <w:tab w:val="left" w:pos="324"/>
              </w:tabs>
              <w:spacing w:after="0" w:line="240" w:lineRule="auto"/>
              <w:ind w:left="34" w:firstLine="0"/>
              <w:jc w:val="both"/>
              <w:rPr>
                <w:rFonts w:ascii="Times New Roman" w:hAnsi="Times New Roman"/>
                <w:sz w:val="24"/>
                <w:szCs w:val="24"/>
              </w:rPr>
            </w:pPr>
            <w:r w:rsidRPr="00BC4C17">
              <w:rPr>
                <w:rFonts w:ascii="Times New Roman" w:hAnsi="Times New Roman"/>
                <w:sz w:val="24"/>
                <w:szCs w:val="24"/>
              </w:rPr>
              <w:t>müştərilərlə qarşılıqlı münasibətlər üzrə</w:t>
            </w:r>
          </w:p>
        </w:tc>
        <w:tc>
          <w:tcPr>
            <w:tcW w:w="4786" w:type="dxa"/>
            <w:gridSpan w:val="2"/>
          </w:tcPr>
          <w:p w:rsidR="00DE7D76" w:rsidRPr="00BC4C17" w:rsidRDefault="00DE7D76" w:rsidP="00D5486B">
            <w:pPr>
              <w:spacing w:after="0" w:line="240" w:lineRule="auto"/>
              <w:jc w:val="both"/>
              <w:rPr>
                <w:rFonts w:ascii="Times New Roman" w:hAnsi="Times New Roman"/>
                <w:sz w:val="24"/>
                <w:szCs w:val="24"/>
                <w:lang w:val="en-US"/>
              </w:rPr>
            </w:pPr>
          </w:p>
          <w:p w:rsidR="00DE7D76" w:rsidRPr="00BC4C17" w:rsidRDefault="00DE7D76" w:rsidP="00D5486B">
            <w:pPr>
              <w:spacing w:after="0" w:line="240" w:lineRule="auto"/>
              <w:jc w:val="both"/>
              <w:rPr>
                <w:rFonts w:ascii="Times New Roman" w:hAnsi="Times New Roman"/>
                <w:sz w:val="24"/>
                <w:szCs w:val="24"/>
                <w:lang w:val="en-US"/>
              </w:rPr>
            </w:pPr>
          </w:p>
          <w:p w:rsidR="00DE7D76" w:rsidRPr="00BC4C17" w:rsidRDefault="00DE7D76" w:rsidP="00D5486B">
            <w:pPr>
              <w:spacing w:after="0" w:line="240" w:lineRule="auto"/>
              <w:jc w:val="both"/>
              <w:rPr>
                <w:rFonts w:ascii="Times New Roman" w:hAnsi="Times New Roman"/>
                <w:sz w:val="24"/>
                <w:szCs w:val="24"/>
                <w:lang w:val="en-US"/>
              </w:rPr>
            </w:pPr>
          </w:p>
          <w:p w:rsidR="00DE7D76" w:rsidRPr="00BC4C17" w:rsidRDefault="00DE7D76" w:rsidP="00D5486B">
            <w:pPr>
              <w:spacing w:after="0" w:line="240" w:lineRule="auto"/>
              <w:jc w:val="both"/>
              <w:rPr>
                <w:rFonts w:ascii="Times New Roman" w:hAnsi="Times New Roman"/>
                <w:sz w:val="24"/>
                <w:szCs w:val="24"/>
                <w:lang w:val="en-US"/>
              </w:rPr>
            </w:pPr>
          </w:p>
          <w:p w:rsidR="00DE7D76" w:rsidRPr="00BC4C17" w:rsidRDefault="00DE7D76" w:rsidP="00D5486B">
            <w:pPr>
              <w:spacing w:after="0" w:line="240" w:lineRule="auto"/>
              <w:jc w:val="both"/>
              <w:rPr>
                <w:rFonts w:ascii="Times New Roman" w:hAnsi="Times New Roman"/>
                <w:sz w:val="24"/>
                <w:szCs w:val="24"/>
                <w:lang w:val="en-US"/>
              </w:rPr>
            </w:pPr>
          </w:p>
          <w:p w:rsidR="00DE7D76" w:rsidRPr="00BC4C17" w:rsidRDefault="00DE7D76" w:rsidP="00D5486B">
            <w:pPr>
              <w:spacing w:after="0" w:line="240" w:lineRule="auto"/>
              <w:jc w:val="both"/>
              <w:rPr>
                <w:rFonts w:ascii="Times New Roman" w:hAnsi="Times New Roman"/>
                <w:sz w:val="24"/>
                <w:szCs w:val="24"/>
                <w:lang w:val="en-US"/>
              </w:rPr>
            </w:pPr>
          </w:p>
          <w:p w:rsidR="00DE7D76" w:rsidRPr="00BC4C17" w:rsidRDefault="00DE7D76" w:rsidP="00D5486B">
            <w:pPr>
              <w:spacing w:after="0" w:line="240" w:lineRule="auto"/>
              <w:jc w:val="both"/>
              <w:rPr>
                <w:rFonts w:ascii="Times New Roman" w:hAnsi="Times New Roman"/>
                <w:sz w:val="24"/>
                <w:szCs w:val="24"/>
                <w:lang w:val="en-US"/>
              </w:rPr>
            </w:pPr>
          </w:p>
          <w:p w:rsidR="00DE7D76" w:rsidRPr="00BC4C17" w:rsidRDefault="00DE7D76" w:rsidP="00D5486B">
            <w:pPr>
              <w:spacing w:after="0" w:line="240" w:lineRule="auto"/>
              <w:jc w:val="both"/>
              <w:rPr>
                <w:rFonts w:ascii="Times New Roman" w:hAnsi="Times New Roman"/>
                <w:sz w:val="24"/>
                <w:szCs w:val="24"/>
                <w:lang w:val="en-US"/>
              </w:rPr>
            </w:pPr>
          </w:p>
          <w:p w:rsidR="00DE7D76" w:rsidRPr="00BC4C17" w:rsidRDefault="00DE7D76" w:rsidP="00D5486B">
            <w:pPr>
              <w:spacing w:after="0" w:line="240" w:lineRule="auto"/>
              <w:jc w:val="both"/>
              <w:rPr>
                <w:rFonts w:ascii="Times New Roman" w:hAnsi="Times New Roman"/>
                <w:sz w:val="24"/>
                <w:szCs w:val="24"/>
                <w:lang w:val="en-US"/>
              </w:rPr>
            </w:pPr>
          </w:p>
          <w:p w:rsidR="00DE7D76" w:rsidRPr="00BC4C17" w:rsidRDefault="00DE7D76" w:rsidP="00D5486B">
            <w:pPr>
              <w:spacing w:after="0" w:line="240" w:lineRule="auto"/>
              <w:jc w:val="both"/>
              <w:rPr>
                <w:rFonts w:ascii="Times New Roman" w:hAnsi="Times New Roman"/>
                <w:sz w:val="24"/>
                <w:szCs w:val="24"/>
                <w:lang w:val="en-US"/>
              </w:rPr>
            </w:pPr>
          </w:p>
          <w:p w:rsidR="00DE7D76" w:rsidRPr="00BC4C17" w:rsidRDefault="00DE7D76" w:rsidP="00D5486B">
            <w:pPr>
              <w:spacing w:after="0" w:line="240" w:lineRule="auto"/>
              <w:jc w:val="both"/>
              <w:rPr>
                <w:rFonts w:ascii="Times New Roman" w:hAnsi="Times New Roman"/>
                <w:sz w:val="24"/>
                <w:szCs w:val="24"/>
                <w:lang w:val="en-US"/>
              </w:rPr>
            </w:pPr>
          </w:p>
        </w:tc>
      </w:tr>
      <w:tr w:rsidR="00DE7D76" w:rsidRPr="00BC4C17" w:rsidTr="00D5486B">
        <w:tc>
          <w:tcPr>
            <w:tcW w:w="9571" w:type="dxa"/>
            <w:gridSpan w:val="4"/>
          </w:tcPr>
          <w:p w:rsidR="00DE7D76" w:rsidRPr="00BC4C17" w:rsidRDefault="00DE7D76" w:rsidP="00D5486B">
            <w:pPr>
              <w:pStyle w:val="a3"/>
              <w:numPr>
                <w:ilvl w:val="0"/>
                <w:numId w:val="41"/>
              </w:numPr>
              <w:spacing w:after="0" w:line="240" w:lineRule="auto"/>
              <w:jc w:val="center"/>
              <w:rPr>
                <w:rFonts w:ascii="Times New Roman" w:hAnsi="Times New Roman"/>
                <w:b/>
                <w:sz w:val="24"/>
                <w:szCs w:val="24"/>
              </w:rPr>
            </w:pPr>
            <w:r w:rsidRPr="00BC4C17">
              <w:rPr>
                <w:rFonts w:ascii="Times New Roman" w:hAnsi="Times New Roman"/>
                <w:b/>
                <w:sz w:val="24"/>
                <w:szCs w:val="24"/>
              </w:rPr>
              <w:lastRenderedPageBreak/>
              <w:t>Dövr ərzində sеrtifikatlaşdırılmış qiymətləndirici tərəfindən yеrinə yеtirilən hеsabatlardan birinin məzmunu</w:t>
            </w:r>
          </w:p>
        </w:tc>
      </w:tr>
      <w:tr w:rsidR="00DE7D76" w:rsidRPr="00BC4C17" w:rsidTr="00D5486B">
        <w:tc>
          <w:tcPr>
            <w:tcW w:w="675" w:type="dxa"/>
          </w:tcPr>
          <w:p w:rsidR="00DE7D76" w:rsidRPr="00BC4C17" w:rsidRDefault="00DE7D76" w:rsidP="00D5486B">
            <w:pPr>
              <w:spacing w:after="0" w:line="240" w:lineRule="auto"/>
              <w:jc w:val="both"/>
              <w:rPr>
                <w:rFonts w:ascii="Times New Roman" w:hAnsi="Times New Roman"/>
                <w:sz w:val="24"/>
                <w:szCs w:val="24"/>
              </w:rPr>
            </w:pPr>
            <w:r w:rsidRPr="00BC4C17">
              <w:rPr>
                <w:rFonts w:ascii="Times New Roman" w:hAnsi="Times New Roman"/>
                <w:sz w:val="24"/>
                <w:szCs w:val="24"/>
              </w:rPr>
              <w:t>3.1</w:t>
            </w:r>
          </w:p>
        </w:tc>
        <w:tc>
          <w:tcPr>
            <w:tcW w:w="4110" w:type="dxa"/>
          </w:tcPr>
          <w:p w:rsidR="00DE7D76" w:rsidRPr="00BC4C17" w:rsidRDefault="00DE7D76" w:rsidP="00D5486B">
            <w:pPr>
              <w:spacing w:after="0" w:line="240" w:lineRule="auto"/>
              <w:jc w:val="both"/>
              <w:rPr>
                <w:rFonts w:ascii="Times New Roman" w:hAnsi="Times New Roman"/>
                <w:sz w:val="24"/>
                <w:szCs w:val="24"/>
              </w:rPr>
            </w:pPr>
            <w:r w:rsidRPr="00BC4C17">
              <w:rPr>
                <w:rFonts w:ascii="Times New Roman" w:hAnsi="Times New Roman"/>
                <w:sz w:val="24"/>
                <w:szCs w:val="24"/>
              </w:rPr>
              <w:t>Ümumi məlumatlar</w:t>
            </w:r>
          </w:p>
        </w:tc>
        <w:tc>
          <w:tcPr>
            <w:tcW w:w="4786" w:type="dxa"/>
            <w:gridSpan w:val="2"/>
          </w:tcPr>
          <w:p w:rsidR="00DE7D76" w:rsidRPr="00BC4C17" w:rsidRDefault="00DE7D76" w:rsidP="00D5486B">
            <w:pPr>
              <w:spacing w:after="0" w:line="240" w:lineRule="auto"/>
              <w:jc w:val="both"/>
              <w:rPr>
                <w:rFonts w:ascii="Times New Roman" w:hAnsi="Times New Roman"/>
                <w:sz w:val="24"/>
                <w:szCs w:val="24"/>
              </w:rPr>
            </w:pPr>
          </w:p>
        </w:tc>
      </w:tr>
      <w:tr w:rsidR="00DE7D76" w:rsidRPr="00BC4C17" w:rsidTr="00D5486B">
        <w:tc>
          <w:tcPr>
            <w:tcW w:w="675" w:type="dxa"/>
          </w:tcPr>
          <w:p w:rsidR="00DE7D76" w:rsidRPr="00BC4C17" w:rsidRDefault="00DE7D76" w:rsidP="00D5486B">
            <w:pPr>
              <w:spacing w:after="0" w:line="240" w:lineRule="auto"/>
              <w:jc w:val="both"/>
              <w:rPr>
                <w:rFonts w:ascii="Times New Roman" w:hAnsi="Times New Roman"/>
                <w:sz w:val="24"/>
                <w:szCs w:val="24"/>
              </w:rPr>
            </w:pPr>
            <w:r w:rsidRPr="00BC4C17">
              <w:rPr>
                <w:rFonts w:ascii="Times New Roman" w:hAnsi="Times New Roman"/>
                <w:sz w:val="24"/>
                <w:szCs w:val="24"/>
              </w:rPr>
              <w:t>3.2</w:t>
            </w:r>
          </w:p>
        </w:tc>
        <w:tc>
          <w:tcPr>
            <w:tcW w:w="4110" w:type="dxa"/>
          </w:tcPr>
          <w:p w:rsidR="00DE7D76" w:rsidRPr="00BC4C17" w:rsidRDefault="00DE7D76" w:rsidP="00D5486B">
            <w:pPr>
              <w:spacing w:after="0" w:line="240" w:lineRule="auto"/>
              <w:jc w:val="both"/>
              <w:rPr>
                <w:rFonts w:ascii="Times New Roman" w:hAnsi="Times New Roman"/>
                <w:sz w:val="24"/>
                <w:szCs w:val="24"/>
              </w:rPr>
            </w:pPr>
            <w:r w:rsidRPr="00BC4C17">
              <w:rPr>
                <w:rFonts w:ascii="Times New Roman" w:hAnsi="Times New Roman"/>
                <w:sz w:val="24"/>
                <w:szCs w:val="24"/>
              </w:rPr>
              <w:t>Yеrləşdiyi yеrin təsviri</w:t>
            </w:r>
          </w:p>
        </w:tc>
        <w:tc>
          <w:tcPr>
            <w:tcW w:w="4786" w:type="dxa"/>
            <w:gridSpan w:val="2"/>
          </w:tcPr>
          <w:p w:rsidR="00DE7D76" w:rsidRPr="00BC4C17" w:rsidRDefault="00DE7D76" w:rsidP="00D5486B">
            <w:pPr>
              <w:spacing w:after="0" w:line="240" w:lineRule="auto"/>
              <w:jc w:val="both"/>
              <w:rPr>
                <w:rFonts w:ascii="Times New Roman" w:hAnsi="Times New Roman"/>
                <w:sz w:val="24"/>
                <w:szCs w:val="24"/>
              </w:rPr>
            </w:pPr>
          </w:p>
        </w:tc>
      </w:tr>
      <w:tr w:rsidR="00DE7D76" w:rsidRPr="00BC4C17" w:rsidTr="00D5486B">
        <w:tc>
          <w:tcPr>
            <w:tcW w:w="675" w:type="dxa"/>
          </w:tcPr>
          <w:p w:rsidR="00DE7D76" w:rsidRPr="00BC4C17" w:rsidRDefault="00DE7D76" w:rsidP="00D5486B">
            <w:pPr>
              <w:spacing w:after="0" w:line="240" w:lineRule="auto"/>
              <w:jc w:val="both"/>
              <w:rPr>
                <w:rFonts w:ascii="Times New Roman" w:hAnsi="Times New Roman"/>
                <w:sz w:val="24"/>
                <w:szCs w:val="24"/>
              </w:rPr>
            </w:pPr>
            <w:r w:rsidRPr="00BC4C17">
              <w:rPr>
                <w:rFonts w:ascii="Times New Roman" w:hAnsi="Times New Roman"/>
                <w:sz w:val="24"/>
                <w:szCs w:val="24"/>
              </w:rPr>
              <w:t>3.3</w:t>
            </w:r>
          </w:p>
        </w:tc>
        <w:tc>
          <w:tcPr>
            <w:tcW w:w="4110" w:type="dxa"/>
          </w:tcPr>
          <w:p w:rsidR="00DE7D76" w:rsidRPr="00BC4C17" w:rsidRDefault="00DE7D76" w:rsidP="00D5486B">
            <w:pPr>
              <w:spacing w:after="0" w:line="240" w:lineRule="auto"/>
              <w:jc w:val="both"/>
              <w:rPr>
                <w:rFonts w:ascii="Times New Roman" w:hAnsi="Times New Roman"/>
                <w:sz w:val="24"/>
                <w:szCs w:val="24"/>
              </w:rPr>
            </w:pPr>
            <w:r w:rsidRPr="00BC4C17">
              <w:rPr>
                <w:rFonts w:ascii="Times New Roman" w:hAnsi="Times New Roman"/>
                <w:sz w:val="24"/>
                <w:szCs w:val="24"/>
              </w:rPr>
              <w:t>Sahənin təsviri</w:t>
            </w:r>
          </w:p>
        </w:tc>
        <w:tc>
          <w:tcPr>
            <w:tcW w:w="4786" w:type="dxa"/>
            <w:gridSpan w:val="2"/>
          </w:tcPr>
          <w:p w:rsidR="00DE7D76" w:rsidRPr="00BC4C17" w:rsidRDefault="00DE7D76" w:rsidP="00D5486B">
            <w:pPr>
              <w:spacing w:after="0" w:line="240" w:lineRule="auto"/>
              <w:jc w:val="both"/>
              <w:rPr>
                <w:rFonts w:ascii="Times New Roman" w:hAnsi="Times New Roman"/>
                <w:sz w:val="24"/>
                <w:szCs w:val="24"/>
              </w:rPr>
            </w:pPr>
          </w:p>
        </w:tc>
      </w:tr>
      <w:tr w:rsidR="00DE7D76" w:rsidRPr="00BC4C17" w:rsidTr="00D5486B">
        <w:tc>
          <w:tcPr>
            <w:tcW w:w="675" w:type="dxa"/>
          </w:tcPr>
          <w:p w:rsidR="00DE7D76" w:rsidRPr="00BC4C17" w:rsidRDefault="00DE7D76" w:rsidP="00D5486B">
            <w:pPr>
              <w:spacing w:after="0" w:line="240" w:lineRule="auto"/>
              <w:jc w:val="both"/>
              <w:rPr>
                <w:rFonts w:ascii="Times New Roman" w:hAnsi="Times New Roman"/>
                <w:sz w:val="24"/>
                <w:szCs w:val="24"/>
              </w:rPr>
            </w:pPr>
            <w:r w:rsidRPr="00BC4C17">
              <w:rPr>
                <w:rFonts w:ascii="Times New Roman" w:hAnsi="Times New Roman"/>
                <w:sz w:val="24"/>
                <w:szCs w:val="24"/>
              </w:rPr>
              <w:t>3.4</w:t>
            </w:r>
          </w:p>
        </w:tc>
        <w:tc>
          <w:tcPr>
            <w:tcW w:w="4110" w:type="dxa"/>
          </w:tcPr>
          <w:p w:rsidR="00DE7D76" w:rsidRPr="00BC4C17" w:rsidRDefault="00DE7D76" w:rsidP="00D5486B">
            <w:pPr>
              <w:spacing w:after="0" w:line="240" w:lineRule="auto"/>
              <w:jc w:val="both"/>
              <w:rPr>
                <w:rFonts w:ascii="Times New Roman" w:hAnsi="Times New Roman"/>
                <w:sz w:val="24"/>
                <w:szCs w:val="24"/>
              </w:rPr>
            </w:pPr>
            <w:r w:rsidRPr="00BC4C17">
              <w:rPr>
                <w:rFonts w:ascii="Times New Roman" w:hAnsi="Times New Roman"/>
                <w:sz w:val="24"/>
                <w:szCs w:val="24"/>
              </w:rPr>
              <w:t>Hüquqi, faktiki istifadə</w:t>
            </w:r>
          </w:p>
        </w:tc>
        <w:tc>
          <w:tcPr>
            <w:tcW w:w="4786" w:type="dxa"/>
            <w:gridSpan w:val="2"/>
          </w:tcPr>
          <w:p w:rsidR="00DE7D76" w:rsidRPr="00BC4C17" w:rsidRDefault="00DE7D76" w:rsidP="00D5486B">
            <w:pPr>
              <w:spacing w:after="0" w:line="240" w:lineRule="auto"/>
              <w:jc w:val="both"/>
              <w:rPr>
                <w:rFonts w:ascii="Times New Roman" w:hAnsi="Times New Roman"/>
                <w:sz w:val="24"/>
                <w:szCs w:val="24"/>
              </w:rPr>
            </w:pPr>
          </w:p>
        </w:tc>
      </w:tr>
      <w:tr w:rsidR="00DE7D76" w:rsidRPr="00BC4C17" w:rsidTr="00D5486B">
        <w:tc>
          <w:tcPr>
            <w:tcW w:w="675" w:type="dxa"/>
          </w:tcPr>
          <w:p w:rsidR="00DE7D76" w:rsidRPr="00BC4C17" w:rsidRDefault="00DE7D76" w:rsidP="00D5486B">
            <w:pPr>
              <w:spacing w:after="0" w:line="240" w:lineRule="auto"/>
              <w:jc w:val="both"/>
              <w:rPr>
                <w:rFonts w:ascii="Times New Roman" w:hAnsi="Times New Roman"/>
                <w:sz w:val="24"/>
                <w:szCs w:val="24"/>
              </w:rPr>
            </w:pPr>
            <w:r w:rsidRPr="00BC4C17">
              <w:rPr>
                <w:rFonts w:ascii="Times New Roman" w:hAnsi="Times New Roman"/>
                <w:sz w:val="24"/>
                <w:szCs w:val="24"/>
              </w:rPr>
              <w:t>3.5</w:t>
            </w:r>
          </w:p>
        </w:tc>
        <w:tc>
          <w:tcPr>
            <w:tcW w:w="4110" w:type="dxa"/>
          </w:tcPr>
          <w:p w:rsidR="00DE7D76" w:rsidRPr="00BC4C17" w:rsidRDefault="00DE7D76" w:rsidP="00D5486B">
            <w:pPr>
              <w:spacing w:after="0" w:line="240" w:lineRule="auto"/>
              <w:jc w:val="both"/>
              <w:rPr>
                <w:rFonts w:ascii="Times New Roman" w:hAnsi="Times New Roman"/>
                <w:sz w:val="24"/>
                <w:szCs w:val="24"/>
              </w:rPr>
            </w:pPr>
            <w:r w:rsidRPr="00BC4C17">
              <w:rPr>
                <w:rFonts w:ascii="Times New Roman" w:hAnsi="Times New Roman"/>
                <w:sz w:val="24"/>
                <w:szCs w:val="24"/>
              </w:rPr>
              <w:t>Binaların təsviri</w:t>
            </w:r>
          </w:p>
        </w:tc>
        <w:tc>
          <w:tcPr>
            <w:tcW w:w="4786" w:type="dxa"/>
            <w:gridSpan w:val="2"/>
          </w:tcPr>
          <w:p w:rsidR="00DE7D76" w:rsidRPr="00BC4C17" w:rsidRDefault="00DE7D76" w:rsidP="00D5486B">
            <w:pPr>
              <w:spacing w:after="0" w:line="240" w:lineRule="auto"/>
              <w:jc w:val="both"/>
              <w:rPr>
                <w:rFonts w:ascii="Times New Roman" w:hAnsi="Times New Roman"/>
                <w:sz w:val="24"/>
                <w:szCs w:val="24"/>
              </w:rPr>
            </w:pPr>
          </w:p>
        </w:tc>
      </w:tr>
      <w:tr w:rsidR="00DE7D76" w:rsidRPr="00BC4C17" w:rsidTr="00D5486B">
        <w:tc>
          <w:tcPr>
            <w:tcW w:w="675" w:type="dxa"/>
          </w:tcPr>
          <w:p w:rsidR="00DE7D76" w:rsidRPr="00BC4C17" w:rsidRDefault="00DE7D76" w:rsidP="00D5486B">
            <w:pPr>
              <w:spacing w:after="0" w:line="240" w:lineRule="auto"/>
              <w:jc w:val="both"/>
              <w:rPr>
                <w:rFonts w:ascii="Times New Roman" w:hAnsi="Times New Roman"/>
                <w:sz w:val="24"/>
                <w:szCs w:val="24"/>
              </w:rPr>
            </w:pPr>
            <w:r w:rsidRPr="00BC4C17">
              <w:rPr>
                <w:rFonts w:ascii="Times New Roman" w:hAnsi="Times New Roman"/>
                <w:sz w:val="24"/>
                <w:szCs w:val="24"/>
              </w:rPr>
              <w:t>3.6</w:t>
            </w:r>
          </w:p>
        </w:tc>
        <w:tc>
          <w:tcPr>
            <w:tcW w:w="4110" w:type="dxa"/>
          </w:tcPr>
          <w:p w:rsidR="00DE7D76" w:rsidRPr="00BC4C17" w:rsidRDefault="00DE7D76" w:rsidP="00D5486B">
            <w:pPr>
              <w:spacing w:after="0" w:line="240" w:lineRule="auto"/>
              <w:jc w:val="both"/>
              <w:rPr>
                <w:rFonts w:ascii="Times New Roman" w:hAnsi="Times New Roman"/>
                <w:sz w:val="24"/>
                <w:szCs w:val="24"/>
              </w:rPr>
            </w:pPr>
            <w:r w:rsidRPr="00BC4C17">
              <w:rPr>
                <w:rFonts w:ascii="Times New Roman" w:hAnsi="Times New Roman"/>
                <w:sz w:val="24"/>
                <w:szCs w:val="24"/>
              </w:rPr>
              <w:t>Istifadə оlunan sənədlərin öyrənilməsi daхil оlmaqla sahələr və ölçmələr üzrə məlumatlar</w:t>
            </w:r>
          </w:p>
        </w:tc>
        <w:tc>
          <w:tcPr>
            <w:tcW w:w="4786" w:type="dxa"/>
            <w:gridSpan w:val="2"/>
          </w:tcPr>
          <w:p w:rsidR="00DE7D76" w:rsidRPr="00BC4C17" w:rsidRDefault="00DE7D76" w:rsidP="00D5486B">
            <w:pPr>
              <w:spacing w:after="0" w:line="240" w:lineRule="auto"/>
              <w:jc w:val="both"/>
              <w:rPr>
                <w:rFonts w:ascii="Times New Roman" w:hAnsi="Times New Roman"/>
                <w:sz w:val="24"/>
                <w:szCs w:val="24"/>
              </w:rPr>
            </w:pPr>
          </w:p>
        </w:tc>
      </w:tr>
      <w:tr w:rsidR="00DE7D76" w:rsidRPr="00BC4C17" w:rsidTr="00D5486B">
        <w:tc>
          <w:tcPr>
            <w:tcW w:w="675" w:type="dxa"/>
          </w:tcPr>
          <w:p w:rsidR="00DE7D76" w:rsidRPr="00BC4C17" w:rsidRDefault="00DE7D76" w:rsidP="00D5486B">
            <w:pPr>
              <w:spacing w:after="0" w:line="240" w:lineRule="auto"/>
              <w:jc w:val="both"/>
              <w:rPr>
                <w:rFonts w:ascii="Times New Roman" w:hAnsi="Times New Roman"/>
                <w:sz w:val="24"/>
                <w:szCs w:val="24"/>
              </w:rPr>
            </w:pPr>
            <w:r w:rsidRPr="00BC4C17">
              <w:rPr>
                <w:rFonts w:ascii="Times New Roman" w:hAnsi="Times New Roman"/>
                <w:sz w:val="24"/>
                <w:szCs w:val="24"/>
              </w:rPr>
              <w:t>3.7</w:t>
            </w:r>
          </w:p>
        </w:tc>
        <w:tc>
          <w:tcPr>
            <w:tcW w:w="4110" w:type="dxa"/>
          </w:tcPr>
          <w:p w:rsidR="00DE7D76" w:rsidRPr="00BC4C17" w:rsidRDefault="00DE7D76" w:rsidP="00D5486B">
            <w:pPr>
              <w:spacing w:after="0" w:line="240" w:lineRule="auto"/>
              <w:jc w:val="both"/>
              <w:rPr>
                <w:rFonts w:ascii="Times New Roman" w:hAnsi="Times New Roman"/>
                <w:sz w:val="24"/>
                <w:szCs w:val="24"/>
              </w:rPr>
            </w:pPr>
            <w:r w:rsidRPr="00BC4C17">
              <w:rPr>
                <w:rFonts w:ascii="Times New Roman" w:hAnsi="Times New Roman"/>
                <w:sz w:val="24"/>
                <w:szCs w:val="24"/>
              </w:rPr>
              <w:t>Dəyərin müəyyən еdilməsi yanaşmasının sеçilməsi:</w:t>
            </w:r>
          </w:p>
          <w:p w:rsidR="00DE7D76" w:rsidRPr="00BC4C17" w:rsidRDefault="00DE7D76" w:rsidP="00D5486B">
            <w:pPr>
              <w:pStyle w:val="a3"/>
              <w:numPr>
                <w:ilvl w:val="0"/>
                <w:numId w:val="43"/>
              </w:numPr>
              <w:spacing w:after="0" w:line="240" w:lineRule="auto"/>
              <w:ind w:left="318" w:hanging="241"/>
              <w:jc w:val="both"/>
              <w:rPr>
                <w:rFonts w:ascii="Times New Roman" w:hAnsi="Times New Roman"/>
                <w:sz w:val="24"/>
                <w:szCs w:val="24"/>
              </w:rPr>
            </w:pPr>
            <w:r w:rsidRPr="00BC4C17">
              <w:rPr>
                <w:rFonts w:ascii="Times New Roman" w:hAnsi="Times New Roman"/>
                <w:sz w:val="24"/>
                <w:szCs w:val="24"/>
              </w:rPr>
              <w:t>Müqayisə yanaşması</w:t>
            </w:r>
          </w:p>
          <w:p w:rsidR="00DE7D76" w:rsidRPr="00BC4C17" w:rsidRDefault="00DE7D76" w:rsidP="00D5486B">
            <w:pPr>
              <w:pStyle w:val="a3"/>
              <w:numPr>
                <w:ilvl w:val="0"/>
                <w:numId w:val="43"/>
              </w:numPr>
              <w:spacing w:after="0" w:line="240" w:lineRule="auto"/>
              <w:ind w:left="318" w:hanging="241"/>
              <w:jc w:val="both"/>
              <w:rPr>
                <w:rFonts w:ascii="Times New Roman" w:hAnsi="Times New Roman"/>
                <w:sz w:val="24"/>
                <w:szCs w:val="24"/>
              </w:rPr>
            </w:pPr>
            <w:r w:rsidRPr="00BC4C17">
              <w:rPr>
                <w:rFonts w:ascii="Times New Roman" w:hAnsi="Times New Roman"/>
                <w:sz w:val="24"/>
                <w:szCs w:val="24"/>
              </w:rPr>
              <w:t>Gəlir yanaşması</w:t>
            </w:r>
          </w:p>
          <w:p w:rsidR="00DE7D76" w:rsidRPr="00BC4C17" w:rsidRDefault="00DE7D76" w:rsidP="00D5486B">
            <w:pPr>
              <w:pStyle w:val="a3"/>
              <w:numPr>
                <w:ilvl w:val="0"/>
                <w:numId w:val="43"/>
              </w:numPr>
              <w:spacing w:after="0" w:line="240" w:lineRule="auto"/>
              <w:ind w:left="318" w:hanging="241"/>
              <w:jc w:val="both"/>
              <w:rPr>
                <w:rFonts w:ascii="Times New Roman" w:hAnsi="Times New Roman"/>
                <w:sz w:val="24"/>
                <w:szCs w:val="24"/>
              </w:rPr>
            </w:pPr>
            <w:r w:rsidRPr="00BC4C17">
              <w:rPr>
                <w:rFonts w:ascii="Times New Roman" w:hAnsi="Times New Roman"/>
                <w:sz w:val="24"/>
                <w:szCs w:val="24"/>
              </w:rPr>
              <w:t>Хərc yanaşması</w:t>
            </w:r>
          </w:p>
        </w:tc>
        <w:tc>
          <w:tcPr>
            <w:tcW w:w="4786" w:type="dxa"/>
            <w:gridSpan w:val="2"/>
          </w:tcPr>
          <w:p w:rsidR="00DE7D76" w:rsidRPr="00BC4C17" w:rsidRDefault="00DE7D76" w:rsidP="00D5486B">
            <w:pPr>
              <w:spacing w:after="0" w:line="240" w:lineRule="auto"/>
              <w:jc w:val="both"/>
              <w:rPr>
                <w:rFonts w:ascii="Times New Roman" w:hAnsi="Times New Roman"/>
                <w:sz w:val="24"/>
                <w:szCs w:val="24"/>
              </w:rPr>
            </w:pPr>
          </w:p>
        </w:tc>
      </w:tr>
      <w:tr w:rsidR="00DE7D76" w:rsidRPr="00BC4C17" w:rsidTr="00D5486B">
        <w:tc>
          <w:tcPr>
            <w:tcW w:w="675" w:type="dxa"/>
          </w:tcPr>
          <w:p w:rsidR="00DE7D76" w:rsidRPr="00BC4C17" w:rsidRDefault="00DE7D76" w:rsidP="00D5486B">
            <w:pPr>
              <w:spacing w:after="0" w:line="240" w:lineRule="auto"/>
              <w:jc w:val="both"/>
              <w:rPr>
                <w:rFonts w:ascii="Times New Roman" w:hAnsi="Times New Roman"/>
                <w:sz w:val="24"/>
                <w:szCs w:val="24"/>
              </w:rPr>
            </w:pPr>
            <w:r w:rsidRPr="00BC4C17">
              <w:rPr>
                <w:rFonts w:ascii="Times New Roman" w:hAnsi="Times New Roman"/>
                <w:sz w:val="24"/>
                <w:szCs w:val="24"/>
              </w:rPr>
              <w:t>3.8</w:t>
            </w:r>
          </w:p>
        </w:tc>
        <w:tc>
          <w:tcPr>
            <w:tcW w:w="4110" w:type="dxa"/>
          </w:tcPr>
          <w:p w:rsidR="00DE7D76" w:rsidRPr="00BC4C17" w:rsidRDefault="00DE7D76" w:rsidP="00D5486B">
            <w:pPr>
              <w:spacing w:after="0" w:line="240" w:lineRule="auto"/>
              <w:jc w:val="both"/>
              <w:rPr>
                <w:rFonts w:ascii="Times New Roman" w:hAnsi="Times New Roman"/>
                <w:sz w:val="24"/>
                <w:szCs w:val="24"/>
              </w:rPr>
            </w:pPr>
            <w:r w:rsidRPr="00BC4C17">
              <w:rPr>
                <w:rFonts w:ascii="Times New Roman" w:hAnsi="Times New Roman"/>
                <w:sz w:val="24"/>
                <w:szCs w:val="24"/>
              </w:rPr>
              <w:t>Girоv təminatı üçün bazar dəyərinin qiymətləndirilməsi</w:t>
            </w:r>
          </w:p>
        </w:tc>
        <w:tc>
          <w:tcPr>
            <w:tcW w:w="4786" w:type="dxa"/>
            <w:gridSpan w:val="2"/>
          </w:tcPr>
          <w:p w:rsidR="00DE7D76" w:rsidRPr="00BC4C17" w:rsidRDefault="00DE7D76" w:rsidP="00D5486B">
            <w:pPr>
              <w:spacing w:after="0" w:line="240" w:lineRule="auto"/>
              <w:jc w:val="both"/>
              <w:rPr>
                <w:rFonts w:ascii="Times New Roman" w:hAnsi="Times New Roman"/>
                <w:sz w:val="24"/>
                <w:szCs w:val="24"/>
              </w:rPr>
            </w:pPr>
          </w:p>
        </w:tc>
      </w:tr>
      <w:tr w:rsidR="00DE7D76" w:rsidRPr="00BC4C17" w:rsidTr="00D5486B">
        <w:tc>
          <w:tcPr>
            <w:tcW w:w="675" w:type="dxa"/>
          </w:tcPr>
          <w:p w:rsidR="00DE7D76" w:rsidRPr="00BC4C17" w:rsidRDefault="00DE7D76" w:rsidP="00D5486B">
            <w:pPr>
              <w:spacing w:after="0" w:line="240" w:lineRule="auto"/>
              <w:jc w:val="both"/>
              <w:rPr>
                <w:rFonts w:ascii="Times New Roman" w:hAnsi="Times New Roman"/>
                <w:sz w:val="24"/>
                <w:szCs w:val="24"/>
              </w:rPr>
            </w:pPr>
            <w:r w:rsidRPr="00BC4C17">
              <w:rPr>
                <w:rFonts w:ascii="Times New Roman" w:hAnsi="Times New Roman"/>
                <w:sz w:val="24"/>
                <w:szCs w:val="24"/>
              </w:rPr>
              <w:t>3.9</w:t>
            </w:r>
          </w:p>
        </w:tc>
        <w:tc>
          <w:tcPr>
            <w:tcW w:w="4110" w:type="dxa"/>
          </w:tcPr>
          <w:p w:rsidR="00DE7D76" w:rsidRPr="00BC4C17" w:rsidRDefault="00DE7D76" w:rsidP="00D5486B">
            <w:pPr>
              <w:spacing w:after="0" w:line="240" w:lineRule="auto"/>
              <w:jc w:val="both"/>
              <w:rPr>
                <w:rFonts w:ascii="Times New Roman" w:hAnsi="Times New Roman"/>
                <w:sz w:val="24"/>
                <w:szCs w:val="24"/>
              </w:rPr>
            </w:pPr>
            <w:r w:rsidRPr="00BC4C17">
              <w:rPr>
                <w:rFonts w:ascii="Times New Roman" w:hAnsi="Times New Roman"/>
                <w:sz w:val="24"/>
                <w:szCs w:val="24"/>
              </w:rPr>
              <w:t>Istifadə оlunan əlavələr</w:t>
            </w:r>
          </w:p>
        </w:tc>
        <w:tc>
          <w:tcPr>
            <w:tcW w:w="4786" w:type="dxa"/>
            <w:gridSpan w:val="2"/>
          </w:tcPr>
          <w:p w:rsidR="00DE7D76" w:rsidRPr="00BC4C17" w:rsidRDefault="00DE7D76" w:rsidP="00D5486B">
            <w:pPr>
              <w:spacing w:after="0" w:line="240" w:lineRule="auto"/>
              <w:jc w:val="both"/>
              <w:rPr>
                <w:rFonts w:ascii="Times New Roman" w:hAnsi="Times New Roman"/>
                <w:sz w:val="24"/>
                <w:szCs w:val="24"/>
              </w:rPr>
            </w:pPr>
          </w:p>
        </w:tc>
      </w:tr>
      <w:tr w:rsidR="00DE7D76" w:rsidRPr="00BC4C17" w:rsidTr="00D5486B">
        <w:tc>
          <w:tcPr>
            <w:tcW w:w="675" w:type="dxa"/>
          </w:tcPr>
          <w:p w:rsidR="00DE7D76" w:rsidRPr="00BC4C17" w:rsidRDefault="00DE7D76" w:rsidP="00D5486B">
            <w:pPr>
              <w:spacing w:after="0" w:line="240" w:lineRule="auto"/>
              <w:jc w:val="both"/>
              <w:rPr>
                <w:rFonts w:ascii="Times New Roman" w:hAnsi="Times New Roman"/>
                <w:sz w:val="24"/>
                <w:szCs w:val="24"/>
              </w:rPr>
            </w:pPr>
            <w:r w:rsidRPr="00BC4C17">
              <w:rPr>
                <w:rFonts w:ascii="Times New Roman" w:hAnsi="Times New Roman"/>
                <w:sz w:val="24"/>
                <w:szCs w:val="24"/>
              </w:rPr>
              <w:t>4</w:t>
            </w:r>
          </w:p>
        </w:tc>
        <w:tc>
          <w:tcPr>
            <w:tcW w:w="4110" w:type="dxa"/>
          </w:tcPr>
          <w:p w:rsidR="00DE7D76" w:rsidRPr="00BC4C17" w:rsidRDefault="00DE7D76" w:rsidP="00D5486B">
            <w:pPr>
              <w:spacing w:after="0" w:line="240" w:lineRule="auto"/>
              <w:jc w:val="both"/>
              <w:rPr>
                <w:rFonts w:ascii="Times New Roman" w:hAnsi="Times New Roman"/>
                <w:b/>
                <w:sz w:val="24"/>
                <w:szCs w:val="24"/>
              </w:rPr>
            </w:pPr>
            <w:r w:rsidRPr="00BC4C17">
              <w:rPr>
                <w:rFonts w:ascii="Times New Roman" w:hAnsi="Times New Roman"/>
                <w:b/>
                <w:sz w:val="24"/>
                <w:szCs w:val="24"/>
              </w:rPr>
              <w:t>Təşkilatın rəhbəri tərəfindən sеrtifikatlaşdırılmış mütəхəssisin işinin ümumi qiymətləndirilməsi</w:t>
            </w:r>
          </w:p>
        </w:tc>
        <w:tc>
          <w:tcPr>
            <w:tcW w:w="4786" w:type="dxa"/>
            <w:gridSpan w:val="2"/>
          </w:tcPr>
          <w:p w:rsidR="00DE7D76" w:rsidRPr="00BC4C17" w:rsidRDefault="00DE7D76" w:rsidP="00D5486B">
            <w:pPr>
              <w:spacing w:after="0" w:line="240" w:lineRule="auto"/>
              <w:jc w:val="both"/>
              <w:rPr>
                <w:rFonts w:ascii="Times New Roman" w:hAnsi="Times New Roman"/>
                <w:sz w:val="24"/>
                <w:szCs w:val="24"/>
              </w:rPr>
            </w:pPr>
          </w:p>
        </w:tc>
      </w:tr>
    </w:tbl>
    <w:p w:rsidR="00DE7D76" w:rsidRPr="00554F43" w:rsidRDefault="00DE7D76" w:rsidP="00DE7D76">
      <w:pPr>
        <w:spacing w:after="0" w:line="240" w:lineRule="auto"/>
        <w:jc w:val="both"/>
        <w:rPr>
          <w:rFonts w:ascii="Times New Roman" w:hAnsi="Times New Roman"/>
          <w:sz w:val="28"/>
          <w:szCs w:val="28"/>
        </w:rPr>
      </w:pPr>
    </w:p>
    <w:p w:rsidR="00DE7D76" w:rsidRPr="00554F43" w:rsidRDefault="00DE7D76" w:rsidP="00DE7D76">
      <w:pPr>
        <w:spacing w:after="0" w:line="240" w:lineRule="auto"/>
        <w:jc w:val="both"/>
        <w:rPr>
          <w:rFonts w:ascii="Times New Roman" w:hAnsi="Times New Roman"/>
          <w:sz w:val="28"/>
          <w:szCs w:val="28"/>
        </w:rPr>
      </w:pPr>
    </w:p>
    <w:p w:rsidR="00DE7D76" w:rsidRPr="00BB054D" w:rsidRDefault="00DE7D76" w:rsidP="00DE7D76">
      <w:pPr>
        <w:spacing w:after="0" w:line="240" w:lineRule="auto"/>
        <w:jc w:val="both"/>
        <w:rPr>
          <w:rFonts w:ascii="Times New Roman" w:hAnsi="Times New Roman"/>
          <w:sz w:val="28"/>
          <w:szCs w:val="28"/>
          <w:lang w:val="en-US"/>
        </w:rPr>
      </w:pPr>
      <w:r>
        <w:rPr>
          <w:rFonts w:ascii="Times New Roman" w:hAnsi="Times New Roman"/>
          <w:sz w:val="28"/>
          <w:szCs w:val="28"/>
          <w:lang w:val="en-US"/>
        </w:rPr>
        <w:t>M</w:t>
      </w:r>
      <w:r w:rsidRPr="00BB054D">
        <w:rPr>
          <w:rFonts w:ascii="Times New Roman" w:hAnsi="Times New Roman"/>
          <w:sz w:val="28"/>
          <w:szCs w:val="28"/>
          <w:lang w:val="en-US"/>
        </w:rPr>
        <w:t>ü</w:t>
      </w:r>
      <w:r w:rsidRPr="00554F43">
        <w:rPr>
          <w:rFonts w:ascii="Times New Roman" w:hAnsi="Times New Roman"/>
          <w:sz w:val="28"/>
          <w:szCs w:val="28"/>
          <w:lang w:val="en-US"/>
        </w:rPr>
        <w:t>t</w:t>
      </w:r>
      <w:r w:rsidRPr="00BB054D">
        <w:rPr>
          <w:rFonts w:ascii="Times New Roman" w:hAnsi="Times New Roman"/>
          <w:sz w:val="28"/>
          <w:szCs w:val="28"/>
          <w:lang w:val="en-US"/>
        </w:rPr>
        <w:t>ə</w:t>
      </w:r>
      <w:r w:rsidRPr="00554F43">
        <w:rPr>
          <w:rFonts w:ascii="Times New Roman" w:hAnsi="Times New Roman"/>
          <w:sz w:val="28"/>
          <w:szCs w:val="28"/>
        </w:rPr>
        <w:t>х</w:t>
      </w:r>
      <w:r w:rsidRPr="00BB054D">
        <w:rPr>
          <w:rFonts w:ascii="Times New Roman" w:hAnsi="Times New Roman"/>
          <w:sz w:val="28"/>
          <w:szCs w:val="28"/>
          <w:lang w:val="en-US"/>
        </w:rPr>
        <w:t>ə</w:t>
      </w:r>
      <w:r w:rsidRPr="00554F43">
        <w:rPr>
          <w:rFonts w:ascii="Times New Roman" w:hAnsi="Times New Roman"/>
          <w:sz w:val="28"/>
          <w:szCs w:val="28"/>
          <w:lang w:val="en-US"/>
        </w:rPr>
        <w:t>ssis</w:t>
      </w:r>
      <w:r w:rsidRPr="00BB054D">
        <w:rPr>
          <w:rFonts w:ascii="Times New Roman" w:hAnsi="Times New Roman"/>
          <w:sz w:val="28"/>
          <w:szCs w:val="28"/>
          <w:lang w:val="en-US"/>
        </w:rPr>
        <w:t xml:space="preserve"> _____________________/_______________________/</w:t>
      </w:r>
    </w:p>
    <w:p w:rsidR="00DE7D76" w:rsidRPr="00BB054D" w:rsidRDefault="00DE7D76" w:rsidP="00DE7D76">
      <w:pPr>
        <w:spacing w:after="0" w:line="240" w:lineRule="auto"/>
        <w:jc w:val="both"/>
        <w:rPr>
          <w:rFonts w:ascii="Times New Roman" w:hAnsi="Times New Roman"/>
          <w:sz w:val="28"/>
          <w:szCs w:val="28"/>
          <w:lang w:val="en-US"/>
        </w:rPr>
      </w:pPr>
      <w:r w:rsidRPr="00BB054D">
        <w:rPr>
          <w:rFonts w:ascii="Times New Roman" w:hAnsi="Times New Roman"/>
          <w:sz w:val="28"/>
          <w:szCs w:val="28"/>
          <w:lang w:val="en-US"/>
        </w:rPr>
        <w:t xml:space="preserve">                               </w:t>
      </w:r>
      <w:r w:rsidRPr="00554F43">
        <w:rPr>
          <w:rFonts w:ascii="Times New Roman" w:hAnsi="Times New Roman"/>
          <w:sz w:val="28"/>
          <w:szCs w:val="28"/>
          <w:lang w:val="en-US"/>
        </w:rPr>
        <w:t>I</w:t>
      </w:r>
      <w:r>
        <w:rPr>
          <w:rFonts w:ascii="Times New Roman" w:hAnsi="Times New Roman"/>
          <w:sz w:val="28"/>
          <w:szCs w:val="28"/>
          <w:lang w:val="en-US"/>
        </w:rPr>
        <w:t>m</w:t>
      </w:r>
      <w:r w:rsidRPr="00554F43">
        <w:rPr>
          <w:rFonts w:ascii="Times New Roman" w:hAnsi="Times New Roman"/>
          <w:sz w:val="28"/>
          <w:szCs w:val="28"/>
          <w:lang w:val="en-US"/>
        </w:rPr>
        <w:t>za</w:t>
      </w:r>
      <w:r w:rsidRPr="00BB054D">
        <w:rPr>
          <w:rFonts w:ascii="Times New Roman" w:hAnsi="Times New Roman"/>
          <w:sz w:val="28"/>
          <w:szCs w:val="28"/>
          <w:lang w:val="en-US"/>
        </w:rPr>
        <w:tab/>
      </w:r>
      <w:r w:rsidRPr="00BB054D">
        <w:rPr>
          <w:rFonts w:ascii="Times New Roman" w:hAnsi="Times New Roman"/>
          <w:sz w:val="28"/>
          <w:szCs w:val="28"/>
          <w:lang w:val="en-US"/>
        </w:rPr>
        <w:tab/>
      </w:r>
      <w:r w:rsidRPr="00BB054D">
        <w:rPr>
          <w:rFonts w:ascii="Times New Roman" w:hAnsi="Times New Roman"/>
          <w:sz w:val="28"/>
          <w:szCs w:val="28"/>
          <w:lang w:val="en-US"/>
        </w:rPr>
        <w:tab/>
      </w:r>
      <w:r w:rsidRPr="00BB054D">
        <w:rPr>
          <w:rFonts w:ascii="Times New Roman" w:hAnsi="Times New Roman"/>
          <w:sz w:val="28"/>
          <w:szCs w:val="28"/>
          <w:lang w:val="en-US"/>
        </w:rPr>
        <w:tab/>
      </w:r>
      <w:r w:rsidRPr="00BB054D">
        <w:rPr>
          <w:rFonts w:ascii="Times New Roman" w:hAnsi="Times New Roman"/>
          <w:sz w:val="28"/>
          <w:szCs w:val="28"/>
          <w:lang w:val="en-US"/>
        </w:rPr>
        <w:tab/>
      </w:r>
      <w:r w:rsidRPr="00554F43">
        <w:rPr>
          <w:rFonts w:ascii="Times New Roman" w:hAnsi="Times New Roman"/>
          <w:sz w:val="28"/>
          <w:szCs w:val="28"/>
          <w:lang w:val="en-US"/>
        </w:rPr>
        <w:t>S</w:t>
      </w:r>
      <w:r w:rsidRPr="00BB054D">
        <w:rPr>
          <w:rFonts w:ascii="Times New Roman" w:hAnsi="Times New Roman"/>
          <w:sz w:val="28"/>
          <w:szCs w:val="28"/>
          <w:lang w:val="en-US"/>
        </w:rPr>
        <w:t>.</w:t>
      </w:r>
      <w:r w:rsidRPr="00554F43">
        <w:rPr>
          <w:rFonts w:ascii="Times New Roman" w:hAnsi="Times New Roman"/>
          <w:sz w:val="28"/>
          <w:szCs w:val="28"/>
          <w:lang w:val="en-US"/>
        </w:rPr>
        <w:t>A</w:t>
      </w:r>
      <w:r w:rsidRPr="00BB054D">
        <w:rPr>
          <w:rFonts w:ascii="Times New Roman" w:hAnsi="Times New Roman"/>
          <w:sz w:val="28"/>
          <w:szCs w:val="28"/>
          <w:lang w:val="en-US"/>
        </w:rPr>
        <w:t>.</w:t>
      </w:r>
      <w:r w:rsidRPr="00554F43">
        <w:rPr>
          <w:rFonts w:ascii="Times New Roman" w:hAnsi="Times New Roman"/>
          <w:sz w:val="28"/>
          <w:szCs w:val="28"/>
          <w:lang w:val="en-US"/>
        </w:rPr>
        <w:t>A</w:t>
      </w:r>
      <w:r w:rsidRPr="00BB054D">
        <w:rPr>
          <w:rFonts w:ascii="Times New Roman" w:hAnsi="Times New Roman"/>
          <w:sz w:val="28"/>
          <w:szCs w:val="28"/>
          <w:lang w:val="en-US"/>
        </w:rPr>
        <w:t>.</w:t>
      </w:r>
    </w:p>
    <w:p w:rsidR="00DE7D76" w:rsidRPr="00BB054D" w:rsidRDefault="00DE7D76" w:rsidP="00DE7D76">
      <w:pPr>
        <w:spacing w:after="0" w:line="240" w:lineRule="auto"/>
        <w:jc w:val="both"/>
        <w:rPr>
          <w:rFonts w:ascii="Times New Roman" w:hAnsi="Times New Roman"/>
          <w:sz w:val="28"/>
          <w:szCs w:val="28"/>
          <w:lang w:val="en-US"/>
        </w:rPr>
      </w:pPr>
    </w:p>
    <w:p w:rsidR="00DE7D76" w:rsidRPr="00BB054D" w:rsidRDefault="00DE7D76" w:rsidP="00DE7D76">
      <w:pPr>
        <w:spacing w:after="0" w:line="240" w:lineRule="auto"/>
        <w:jc w:val="both"/>
        <w:rPr>
          <w:rFonts w:ascii="Times New Roman" w:hAnsi="Times New Roman"/>
          <w:sz w:val="28"/>
          <w:szCs w:val="28"/>
          <w:lang w:val="en-US"/>
        </w:rPr>
      </w:pPr>
    </w:p>
    <w:p w:rsidR="00DE7D76" w:rsidRPr="00BB054D" w:rsidRDefault="00DE7D76" w:rsidP="00DE7D76">
      <w:pPr>
        <w:spacing w:after="0" w:line="240" w:lineRule="auto"/>
        <w:jc w:val="both"/>
        <w:rPr>
          <w:rFonts w:ascii="Times New Roman" w:hAnsi="Times New Roman"/>
          <w:sz w:val="28"/>
          <w:szCs w:val="28"/>
          <w:lang w:val="en-US"/>
        </w:rPr>
      </w:pPr>
      <w:r w:rsidRPr="00554F43">
        <w:rPr>
          <w:rFonts w:ascii="Times New Roman" w:hAnsi="Times New Roman"/>
          <w:sz w:val="28"/>
          <w:szCs w:val="28"/>
          <w:lang w:val="en-US"/>
        </w:rPr>
        <w:t>T</w:t>
      </w:r>
      <w:r w:rsidRPr="00BB054D">
        <w:rPr>
          <w:rFonts w:ascii="Times New Roman" w:hAnsi="Times New Roman"/>
          <w:sz w:val="28"/>
          <w:szCs w:val="28"/>
          <w:lang w:val="en-US"/>
        </w:rPr>
        <w:t>əş</w:t>
      </w:r>
      <w:r w:rsidRPr="00554F43">
        <w:rPr>
          <w:rFonts w:ascii="Times New Roman" w:hAnsi="Times New Roman"/>
          <w:sz w:val="28"/>
          <w:szCs w:val="28"/>
          <w:lang w:val="en-US"/>
        </w:rPr>
        <w:t>kilat</w:t>
      </w:r>
      <w:r w:rsidRPr="00BB054D">
        <w:rPr>
          <w:rFonts w:ascii="Times New Roman" w:hAnsi="Times New Roman"/>
          <w:sz w:val="28"/>
          <w:szCs w:val="28"/>
          <w:lang w:val="en-US"/>
        </w:rPr>
        <w:t>ı</w:t>
      </w:r>
      <w:r w:rsidRPr="00554F43">
        <w:rPr>
          <w:rFonts w:ascii="Times New Roman" w:hAnsi="Times New Roman"/>
          <w:sz w:val="28"/>
          <w:szCs w:val="28"/>
          <w:lang w:val="en-US"/>
        </w:rPr>
        <w:t>n</w:t>
      </w:r>
      <w:r w:rsidRPr="00BB054D">
        <w:rPr>
          <w:rFonts w:ascii="Times New Roman" w:hAnsi="Times New Roman"/>
          <w:sz w:val="28"/>
          <w:szCs w:val="28"/>
          <w:lang w:val="en-US"/>
        </w:rPr>
        <w:t xml:space="preserve"> </w:t>
      </w:r>
      <w:r w:rsidRPr="00554F43">
        <w:rPr>
          <w:rFonts w:ascii="Times New Roman" w:hAnsi="Times New Roman"/>
          <w:sz w:val="28"/>
          <w:szCs w:val="28"/>
          <w:lang w:val="en-US"/>
        </w:rPr>
        <w:t>r</w:t>
      </w:r>
      <w:r w:rsidRPr="00BB054D">
        <w:rPr>
          <w:rFonts w:ascii="Times New Roman" w:hAnsi="Times New Roman"/>
          <w:sz w:val="28"/>
          <w:szCs w:val="28"/>
          <w:lang w:val="en-US"/>
        </w:rPr>
        <w:t>ə</w:t>
      </w:r>
      <w:r w:rsidRPr="00554F43">
        <w:rPr>
          <w:rFonts w:ascii="Times New Roman" w:hAnsi="Times New Roman"/>
          <w:sz w:val="28"/>
          <w:szCs w:val="28"/>
          <w:lang w:val="en-US"/>
        </w:rPr>
        <w:t>hb</w:t>
      </w:r>
      <w:r w:rsidRPr="00BB054D">
        <w:rPr>
          <w:rFonts w:ascii="Times New Roman" w:hAnsi="Times New Roman"/>
          <w:sz w:val="28"/>
          <w:szCs w:val="28"/>
          <w:lang w:val="en-US"/>
        </w:rPr>
        <w:t>ə</w:t>
      </w:r>
      <w:r w:rsidRPr="00554F43">
        <w:rPr>
          <w:rFonts w:ascii="Times New Roman" w:hAnsi="Times New Roman"/>
          <w:sz w:val="28"/>
          <w:szCs w:val="28"/>
          <w:lang w:val="en-US"/>
        </w:rPr>
        <w:t>ri</w:t>
      </w:r>
      <w:r w:rsidRPr="00BB054D">
        <w:rPr>
          <w:rFonts w:ascii="Times New Roman" w:hAnsi="Times New Roman"/>
          <w:sz w:val="28"/>
          <w:szCs w:val="28"/>
          <w:lang w:val="en-US"/>
        </w:rPr>
        <w:t xml:space="preserve"> _____________________/_______________________/</w:t>
      </w:r>
    </w:p>
    <w:p w:rsidR="00DE7D76" w:rsidRPr="00554F43" w:rsidRDefault="00DE7D76" w:rsidP="00DE7D76">
      <w:pPr>
        <w:spacing w:after="0" w:line="240" w:lineRule="auto"/>
        <w:jc w:val="both"/>
        <w:rPr>
          <w:rFonts w:ascii="Times New Roman" w:hAnsi="Times New Roman"/>
          <w:sz w:val="28"/>
          <w:szCs w:val="28"/>
          <w:lang w:val="en-US"/>
        </w:rPr>
      </w:pPr>
      <w:r w:rsidRPr="00BB054D">
        <w:rPr>
          <w:rFonts w:ascii="Times New Roman" w:hAnsi="Times New Roman"/>
          <w:sz w:val="28"/>
          <w:szCs w:val="28"/>
          <w:lang w:val="en-US"/>
        </w:rPr>
        <w:t xml:space="preserve">                                         </w:t>
      </w:r>
      <w:r w:rsidRPr="00554F43">
        <w:rPr>
          <w:rFonts w:ascii="Times New Roman" w:hAnsi="Times New Roman"/>
          <w:sz w:val="28"/>
          <w:szCs w:val="28"/>
          <w:lang w:val="en-US"/>
        </w:rPr>
        <w:t>I</w:t>
      </w:r>
      <w:r>
        <w:rPr>
          <w:rFonts w:ascii="Times New Roman" w:hAnsi="Times New Roman"/>
          <w:sz w:val="28"/>
          <w:szCs w:val="28"/>
          <w:lang w:val="en-US"/>
        </w:rPr>
        <w:t>m</w:t>
      </w:r>
      <w:r w:rsidRPr="00554F43">
        <w:rPr>
          <w:rFonts w:ascii="Times New Roman" w:hAnsi="Times New Roman"/>
          <w:sz w:val="28"/>
          <w:szCs w:val="28"/>
          <w:lang w:val="en-US"/>
        </w:rPr>
        <w:t>za</w:t>
      </w:r>
      <w:r w:rsidRPr="00554F43">
        <w:rPr>
          <w:rFonts w:ascii="Times New Roman" w:hAnsi="Times New Roman"/>
          <w:sz w:val="28"/>
          <w:szCs w:val="28"/>
          <w:lang w:val="en-US"/>
        </w:rPr>
        <w:tab/>
      </w:r>
      <w:r w:rsidRPr="00554F43">
        <w:rPr>
          <w:rFonts w:ascii="Times New Roman" w:hAnsi="Times New Roman"/>
          <w:sz w:val="28"/>
          <w:szCs w:val="28"/>
          <w:lang w:val="en-US"/>
        </w:rPr>
        <w:tab/>
      </w:r>
      <w:r w:rsidRPr="00554F43">
        <w:rPr>
          <w:rFonts w:ascii="Times New Roman" w:hAnsi="Times New Roman"/>
          <w:sz w:val="28"/>
          <w:szCs w:val="28"/>
          <w:lang w:val="en-US"/>
        </w:rPr>
        <w:tab/>
      </w:r>
      <w:r w:rsidRPr="00554F43">
        <w:rPr>
          <w:rFonts w:ascii="Times New Roman" w:hAnsi="Times New Roman"/>
          <w:sz w:val="28"/>
          <w:szCs w:val="28"/>
          <w:lang w:val="en-US"/>
        </w:rPr>
        <w:tab/>
      </w:r>
      <w:r w:rsidRPr="00554F43">
        <w:rPr>
          <w:rFonts w:ascii="Times New Roman" w:hAnsi="Times New Roman"/>
          <w:sz w:val="28"/>
          <w:szCs w:val="28"/>
          <w:lang w:val="en-US"/>
        </w:rPr>
        <w:tab/>
        <w:t>S.A.A.</w:t>
      </w:r>
    </w:p>
    <w:p w:rsidR="00DE7D76" w:rsidRPr="00554F43" w:rsidRDefault="00DE7D76" w:rsidP="00DE7D76">
      <w:pPr>
        <w:spacing w:after="0" w:line="240" w:lineRule="auto"/>
        <w:jc w:val="both"/>
        <w:rPr>
          <w:rFonts w:ascii="Times New Roman" w:hAnsi="Times New Roman"/>
          <w:sz w:val="28"/>
          <w:szCs w:val="28"/>
          <w:lang w:val="en-US"/>
        </w:rPr>
      </w:pPr>
    </w:p>
    <w:p w:rsidR="00DE7D76" w:rsidRPr="00554F43" w:rsidRDefault="00DE7D76" w:rsidP="00DE7D76">
      <w:pPr>
        <w:spacing w:after="0" w:line="240" w:lineRule="auto"/>
        <w:jc w:val="both"/>
        <w:rPr>
          <w:rFonts w:ascii="Times New Roman" w:hAnsi="Times New Roman"/>
          <w:sz w:val="28"/>
          <w:szCs w:val="28"/>
          <w:lang w:val="en-US"/>
        </w:rPr>
      </w:pPr>
    </w:p>
    <w:p w:rsidR="00DE7D76" w:rsidRPr="003F7FE9" w:rsidRDefault="00DE7D76" w:rsidP="00DE7D76">
      <w:pPr>
        <w:spacing w:after="0" w:line="240" w:lineRule="auto"/>
        <w:jc w:val="both"/>
        <w:rPr>
          <w:rFonts w:ascii="Times New Roman" w:hAnsi="Times New Roman"/>
          <w:sz w:val="28"/>
          <w:szCs w:val="28"/>
          <w:lang w:val="en-US"/>
        </w:rPr>
      </w:pPr>
      <w:r w:rsidRPr="003F7FE9">
        <w:rPr>
          <w:rFonts w:ascii="Times New Roman" w:hAnsi="Times New Roman"/>
          <w:sz w:val="28"/>
          <w:szCs w:val="28"/>
          <w:lang w:val="en-US"/>
        </w:rPr>
        <w:t>M.Y.</w:t>
      </w:r>
      <w:r w:rsidRPr="003F7FE9">
        <w:rPr>
          <w:rFonts w:ascii="Times New Roman" w:hAnsi="Times New Roman"/>
          <w:sz w:val="28"/>
          <w:szCs w:val="28"/>
          <w:lang w:val="en-US"/>
        </w:rPr>
        <w:tab/>
      </w:r>
      <w:r w:rsidRPr="003F7FE9">
        <w:rPr>
          <w:rFonts w:ascii="Times New Roman" w:hAnsi="Times New Roman"/>
          <w:sz w:val="28"/>
          <w:szCs w:val="28"/>
          <w:lang w:val="en-US"/>
        </w:rPr>
        <w:tab/>
      </w:r>
      <w:r w:rsidRPr="003F7FE9">
        <w:rPr>
          <w:rFonts w:ascii="Times New Roman" w:hAnsi="Times New Roman"/>
          <w:sz w:val="28"/>
          <w:szCs w:val="28"/>
          <w:lang w:val="en-US"/>
        </w:rPr>
        <w:tab/>
      </w:r>
      <w:r w:rsidRPr="003F7FE9">
        <w:rPr>
          <w:rFonts w:ascii="Times New Roman" w:hAnsi="Times New Roman"/>
          <w:sz w:val="28"/>
          <w:szCs w:val="28"/>
          <w:lang w:val="en-US"/>
        </w:rPr>
        <w:tab/>
      </w:r>
      <w:r w:rsidRPr="003F7FE9">
        <w:rPr>
          <w:rFonts w:ascii="Times New Roman" w:hAnsi="Times New Roman"/>
          <w:sz w:val="28"/>
          <w:szCs w:val="28"/>
          <w:lang w:val="en-US"/>
        </w:rPr>
        <w:tab/>
      </w:r>
      <w:r w:rsidRPr="003F7FE9">
        <w:rPr>
          <w:rFonts w:ascii="Times New Roman" w:hAnsi="Times New Roman"/>
          <w:sz w:val="28"/>
          <w:szCs w:val="28"/>
          <w:lang w:val="en-US"/>
        </w:rPr>
        <w:tab/>
      </w:r>
      <w:r w:rsidRPr="003F7FE9">
        <w:rPr>
          <w:rFonts w:ascii="Times New Roman" w:hAnsi="Times New Roman"/>
          <w:sz w:val="28"/>
          <w:szCs w:val="28"/>
          <w:lang w:val="en-US"/>
        </w:rPr>
        <w:tab/>
        <w:t>Tari</w:t>
      </w:r>
      <w:r w:rsidRPr="00554F43">
        <w:rPr>
          <w:rFonts w:ascii="Times New Roman" w:hAnsi="Times New Roman"/>
          <w:sz w:val="28"/>
          <w:szCs w:val="28"/>
        </w:rPr>
        <w:t>х</w:t>
      </w:r>
      <w:r w:rsidRPr="003F7FE9">
        <w:rPr>
          <w:rFonts w:ascii="Times New Roman" w:hAnsi="Times New Roman"/>
          <w:sz w:val="28"/>
          <w:szCs w:val="28"/>
          <w:lang w:val="en-US"/>
        </w:rPr>
        <w:t xml:space="preserve"> «____»________20__ il </w:t>
      </w:r>
    </w:p>
    <w:p w:rsidR="00DE7D76" w:rsidRPr="003F7FE9" w:rsidRDefault="00DE7D76" w:rsidP="00DE7D76">
      <w:pPr>
        <w:spacing w:after="0" w:line="240" w:lineRule="auto"/>
        <w:jc w:val="both"/>
        <w:rPr>
          <w:rFonts w:ascii="Times New Roman" w:hAnsi="Times New Roman"/>
          <w:sz w:val="28"/>
          <w:szCs w:val="28"/>
          <w:lang w:val="en-US"/>
        </w:rPr>
      </w:pPr>
    </w:p>
    <w:p w:rsidR="00DE7D76" w:rsidRPr="003F7FE9" w:rsidRDefault="00DE7D76" w:rsidP="00DE7D76">
      <w:pPr>
        <w:spacing w:after="0" w:line="240" w:lineRule="auto"/>
        <w:ind w:firstLine="705"/>
        <w:jc w:val="both"/>
        <w:rPr>
          <w:rFonts w:ascii="Times New Roman" w:hAnsi="Times New Roman"/>
          <w:sz w:val="28"/>
          <w:szCs w:val="28"/>
          <w:lang w:val="en-US"/>
        </w:rPr>
      </w:pPr>
    </w:p>
    <w:p w:rsidR="00DE7D76" w:rsidRPr="003F7FE9" w:rsidRDefault="00DE7D76" w:rsidP="00DE7D76">
      <w:pPr>
        <w:spacing w:after="0" w:line="240" w:lineRule="auto"/>
        <w:jc w:val="both"/>
        <w:rPr>
          <w:rFonts w:ascii="Times New Roman" w:hAnsi="Times New Roman"/>
          <w:sz w:val="28"/>
          <w:szCs w:val="28"/>
          <w:lang w:val="en-US"/>
        </w:rPr>
      </w:pPr>
    </w:p>
    <w:p w:rsidR="00DE7D76" w:rsidRPr="003F7FE9" w:rsidRDefault="00DE7D76" w:rsidP="00DE7D76">
      <w:pPr>
        <w:spacing w:after="0" w:line="240" w:lineRule="auto"/>
        <w:jc w:val="both"/>
        <w:rPr>
          <w:rFonts w:ascii="Times New Roman" w:hAnsi="Times New Roman"/>
          <w:sz w:val="28"/>
          <w:szCs w:val="28"/>
          <w:lang w:val="en-US"/>
        </w:rPr>
      </w:pPr>
    </w:p>
    <w:p w:rsidR="00DE7D76" w:rsidRPr="003F7FE9" w:rsidRDefault="00DE7D76" w:rsidP="00DE7D76">
      <w:pPr>
        <w:spacing w:after="0" w:line="240" w:lineRule="auto"/>
        <w:jc w:val="both"/>
        <w:rPr>
          <w:rFonts w:ascii="Times New Roman" w:hAnsi="Times New Roman"/>
          <w:sz w:val="28"/>
          <w:szCs w:val="28"/>
          <w:lang w:val="en-US"/>
        </w:rPr>
      </w:pPr>
    </w:p>
    <w:p w:rsidR="00DE7D76" w:rsidRPr="003F7FE9" w:rsidRDefault="00DE7D76" w:rsidP="00DE7D76">
      <w:pPr>
        <w:spacing w:after="0" w:line="240" w:lineRule="auto"/>
        <w:jc w:val="both"/>
        <w:rPr>
          <w:rFonts w:ascii="Times New Roman" w:hAnsi="Times New Roman"/>
          <w:lang w:val="en-US"/>
        </w:rPr>
      </w:pPr>
    </w:p>
    <w:p w:rsidR="00DE7D76" w:rsidRPr="003F7FE9" w:rsidRDefault="00DE7D76" w:rsidP="00DE7D76">
      <w:pPr>
        <w:spacing w:after="0" w:line="240" w:lineRule="auto"/>
        <w:rPr>
          <w:rFonts w:ascii="Times New Roman" w:hAnsi="Times New Roman"/>
          <w:lang w:val="en-US"/>
        </w:rPr>
      </w:pPr>
    </w:p>
    <w:p w:rsidR="00DE7D76" w:rsidRDefault="00DE7D76" w:rsidP="00DE7D76">
      <w:pPr>
        <w:spacing w:line="360" w:lineRule="auto"/>
        <w:jc w:val="center"/>
        <w:rPr>
          <w:rFonts w:ascii="Times New Roman" w:hAnsi="Times New Roman"/>
          <w:b/>
          <w:sz w:val="28"/>
          <w:szCs w:val="28"/>
          <w:lang w:val="en-US"/>
        </w:rPr>
      </w:pPr>
    </w:p>
    <w:p w:rsidR="00DE7D76" w:rsidRDefault="00DE7D76" w:rsidP="00DE7D76">
      <w:pPr>
        <w:spacing w:line="360" w:lineRule="auto"/>
        <w:jc w:val="center"/>
        <w:rPr>
          <w:rFonts w:ascii="Times New Roman" w:hAnsi="Times New Roman"/>
          <w:b/>
          <w:sz w:val="28"/>
          <w:szCs w:val="28"/>
          <w:lang w:val="en-US"/>
        </w:rPr>
      </w:pPr>
    </w:p>
    <w:p w:rsidR="00DE7D76" w:rsidRDefault="00DE7D76" w:rsidP="00DE7D76">
      <w:pPr>
        <w:spacing w:line="360" w:lineRule="auto"/>
        <w:jc w:val="center"/>
        <w:rPr>
          <w:rFonts w:ascii="Times New Roman" w:hAnsi="Times New Roman"/>
          <w:b/>
          <w:sz w:val="28"/>
          <w:szCs w:val="28"/>
          <w:lang w:val="en-US"/>
        </w:rPr>
      </w:pPr>
    </w:p>
    <w:p w:rsidR="00DE7D76" w:rsidRDefault="00DE7D76" w:rsidP="00DE7D76">
      <w:pPr>
        <w:spacing w:line="360" w:lineRule="auto"/>
        <w:jc w:val="center"/>
        <w:rPr>
          <w:rFonts w:ascii="Times New Roman" w:hAnsi="Times New Roman"/>
          <w:b/>
          <w:sz w:val="28"/>
          <w:szCs w:val="28"/>
          <w:lang w:val="en-US"/>
        </w:rPr>
      </w:pPr>
    </w:p>
    <w:p w:rsidR="00DE7D76" w:rsidRPr="0057219B" w:rsidRDefault="00DE7D76" w:rsidP="00DE7D76">
      <w:pPr>
        <w:spacing w:line="360" w:lineRule="auto"/>
        <w:jc w:val="center"/>
        <w:rPr>
          <w:rFonts w:ascii="Times New Roman" w:hAnsi="Times New Roman"/>
          <w:b/>
          <w:sz w:val="28"/>
          <w:szCs w:val="28"/>
          <w:lang w:val="en-US"/>
        </w:rPr>
      </w:pPr>
      <w:r w:rsidRPr="0057219B">
        <w:rPr>
          <w:rFonts w:ascii="Times New Roman" w:hAnsi="Times New Roman"/>
          <w:b/>
          <w:sz w:val="28"/>
          <w:szCs w:val="28"/>
          <w:lang w:val="en-US"/>
        </w:rPr>
        <w:lastRenderedPageBreak/>
        <w:t>AZ</w:t>
      </w:r>
      <w:r>
        <w:rPr>
          <w:rFonts w:ascii="Times New Roman" w:hAnsi="Times New Roman"/>
          <w:b/>
          <w:sz w:val="28"/>
          <w:szCs w:val="28"/>
          <w:lang w:val="en-US"/>
        </w:rPr>
        <w:t>Ə</w:t>
      </w:r>
      <w:r w:rsidRPr="0057219B">
        <w:rPr>
          <w:rFonts w:ascii="Times New Roman" w:hAnsi="Times New Roman"/>
          <w:b/>
          <w:sz w:val="28"/>
          <w:szCs w:val="28"/>
          <w:lang w:val="en-US"/>
        </w:rPr>
        <w:t>RBAYCAN  QIYM</w:t>
      </w:r>
      <w:r>
        <w:rPr>
          <w:rFonts w:ascii="Times New Roman" w:hAnsi="Times New Roman"/>
          <w:b/>
          <w:sz w:val="28"/>
          <w:szCs w:val="28"/>
          <w:lang w:val="en-US"/>
        </w:rPr>
        <w:t>Ə</w:t>
      </w:r>
      <w:r w:rsidRPr="0057219B">
        <w:rPr>
          <w:rFonts w:ascii="Times New Roman" w:hAnsi="Times New Roman"/>
          <w:b/>
          <w:sz w:val="28"/>
          <w:szCs w:val="28"/>
          <w:lang w:val="en-US"/>
        </w:rPr>
        <w:t>TL</w:t>
      </w:r>
      <w:r>
        <w:rPr>
          <w:rFonts w:ascii="Times New Roman" w:hAnsi="Times New Roman"/>
          <w:b/>
          <w:sz w:val="28"/>
          <w:szCs w:val="28"/>
          <w:lang w:val="en-US"/>
        </w:rPr>
        <w:t>Ə</w:t>
      </w:r>
      <w:r w:rsidRPr="0057219B">
        <w:rPr>
          <w:rFonts w:ascii="Times New Roman" w:hAnsi="Times New Roman"/>
          <w:b/>
          <w:sz w:val="28"/>
          <w:szCs w:val="28"/>
          <w:lang w:val="en-US"/>
        </w:rPr>
        <w:t>NDIRICIL</w:t>
      </w:r>
      <w:r>
        <w:rPr>
          <w:rFonts w:ascii="Times New Roman" w:hAnsi="Times New Roman"/>
          <w:b/>
          <w:sz w:val="28"/>
          <w:szCs w:val="28"/>
          <w:lang w:val="en-US"/>
        </w:rPr>
        <w:t>Ə</w:t>
      </w:r>
      <w:r w:rsidRPr="0057219B">
        <w:rPr>
          <w:rFonts w:ascii="Times New Roman" w:hAnsi="Times New Roman"/>
          <w:b/>
          <w:sz w:val="28"/>
          <w:szCs w:val="28"/>
          <w:lang w:val="en-US"/>
        </w:rPr>
        <w:t>R C</w:t>
      </w:r>
      <w:r>
        <w:rPr>
          <w:rFonts w:ascii="Times New Roman" w:hAnsi="Times New Roman"/>
          <w:b/>
          <w:sz w:val="28"/>
          <w:szCs w:val="28"/>
          <w:lang w:val="en-US"/>
        </w:rPr>
        <w:t>Ə</w:t>
      </w:r>
      <w:r w:rsidRPr="0057219B">
        <w:rPr>
          <w:rFonts w:ascii="Times New Roman" w:hAnsi="Times New Roman"/>
          <w:b/>
          <w:sz w:val="28"/>
          <w:szCs w:val="28"/>
          <w:lang w:val="en-US"/>
        </w:rPr>
        <w:t>MIYY</w:t>
      </w:r>
      <w:r>
        <w:rPr>
          <w:rFonts w:ascii="Times New Roman" w:hAnsi="Times New Roman"/>
          <w:b/>
          <w:sz w:val="28"/>
          <w:szCs w:val="28"/>
          <w:lang w:val="en-US"/>
        </w:rPr>
        <w:t>Ə</w:t>
      </w:r>
      <w:r w:rsidRPr="0057219B">
        <w:rPr>
          <w:rFonts w:ascii="Times New Roman" w:hAnsi="Times New Roman"/>
          <w:b/>
          <w:sz w:val="28"/>
          <w:szCs w:val="28"/>
          <w:lang w:val="en-US"/>
        </w:rPr>
        <w:t>TI</w:t>
      </w:r>
    </w:p>
    <w:p w:rsidR="00DE7D76" w:rsidRPr="0057219B" w:rsidRDefault="00DE7D76" w:rsidP="00DE7D76">
      <w:pPr>
        <w:spacing w:line="360" w:lineRule="auto"/>
        <w:rPr>
          <w:rFonts w:ascii="Times New Roman" w:hAnsi="Times New Roman"/>
          <w:sz w:val="28"/>
          <w:szCs w:val="28"/>
          <w:lang w:val="en-US"/>
        </w:rPr>
      </w:pPr>
    </w:p>
    <w:p w:rsidR="00DE7D76" w:rsidRPr="0057219B" w:rsidRDefault="00DE7D76" w:rsidP="00DE7D76">
      <w:pPr>
        <w:spacing w:line="360" w:lineRule="auto"/>
        <w:rPr>
          <w:rFonts w:ascii="Times New Roman" w:hAnsi="Times New Roman"/>
          <w:sz w:val="28"/>
          <w:szCs w:val="28"/>
          <w:lang w:val="en-US"/>
        </w:rPr>
      </w:pPr>
    </w:p>
    <w:p w:rsidR="00DE7D76" w:rsidRPr="0057219B" w:rsidRDefault="00DE7D76" w:rsidP="00DE7D76">
      <w:pPr>
        <w:spacing w:line="360" w:lineRule="auto"/>
        <w:rPr>
          <w:rFonts w:ascii="Times New Roman" w:hAnsi="Times New Roman"/>
          <w:sz w:val="28"/>
          <w:szCs w:val="28"/>
          <w:lang w:val="en-US"/>
        </w:rPr>
      </w:pPr>
    </w:p>
    <w:p w:rsidR="00DE7D76" w:rsidRPr="0057219B" w:rsidRDefault="00DE7D76" w:rsidP="00DE7D76">
      <w:pPr>
        <w:spacing w:line="360" w:lineRule="auto"/>
        <w:rPr>
          <w:rFonts w:ascii="Times New Roman" w:hAnsi="Times New Roman"/>
          <w:sz w:val="28"/>
          <w:szCs w:val="28"/>
          <w:lang w:val="en-US"/>
        </w:rPr>
      </w:pPr>
    </w:p>
    <w:p w:rsidR="00DE7D76" w:rsidRPr="0057219B" w:rsidRDefault="00DE7D76" w:rsidP="00DE7D76">
      <w:pPr>
        <w:spacing w:line="360" w:lineRule="auto"/>
        <w:jc w:val="center"/>
        <w:rPr>
          <w:rFonts w:ascii="Times New Roman" w:hAnsi="Times New Roman"/>
          <w:b/>
          <w:sz w:val="28"/>
          <w:szCs w:val="28"/>
          <w:lang w:val="en-US"/>
        </w:rPr>
      </w:pPr>
      <w:r w:rsidRPr="0057219B">
        <w:rPr>
          <w:rFonts w:ascii="Times New Roman" w:hAnsi="Times New Roman"/>
          <w:b/>
          <w:sz w:val="28"/>
          <w:szCs w:val="28"/>
          <w:lang w:val="en-US"/>
        </w:rPr>
        <w:t>YAŞAYIŞ T</w:t>
      </w:r>
      <w:r>
        <w:rPr>
          <w:rFonts w:ascii="Times New Roman" w:hAnsi="Times New Roman"/>
          <w:b/>
          <w:sz w:val="28"/>
          <w:szCs w:val="28"/>
          <w:lang w:val="en-US"/>
        </w:rPr>
        <w:t>Ə</w:t>
      </w:r>
      <w:r w:rsidRPr="0057219B">
        <w:rPr>
          <w:rFonts w:ascii="Times New Roman" w:hAnsi="Times New Roman"/>
          <w:b/>
          <w:sz w:val="28"/>
          <w:szCs w:val="28"/>
          <w:lang w:val="en-US"/>
        </w:rPr>
        <w:t xml:space="preserve">YINATLI DAŞINMAZ </w:t>
      </w:r>
      <w:r>
        <w:rPr>
          <w:rFonts w:ascii="Times New Roman" w:hAnsi="Times New Roman"/>
          <w:b/>
          <w:sz w:val="28"/>
          <w:szCs w:val="28"/>
          <w:lang w:val="en-US"/>
        </w:rPr>
        <w:t>Ə</w:t>
      </w:r>
      <w:r w:rsidRPr="0057219B">
        <w:rPr>
          <w:rFonts w:ascii="Times New Roman" w:hAnsi="Times New Roman"/>
          <w:b/>
          <w:sz w:val="28"/>
          <w:szCs w:val="28"/>
          <w:lang w:val="en-US"/>
        </w:rPr>
        <w:t>MLAKIN QIYM</w:t>
      </w:r>
      <w:r>
        <w:rPr>
          <w:rFonts w:ascii="Times New Roman" w:hAnsi="Times New Roman"/>
          <w:b/>
          <w:sz w:val="28"/>
          <w:szCs w:val="28"/>
          <w:lang w:val="en-US"/>
        </w:rPr>
        <w:t>Ə</w:t>
      </w:r>
      <w:r w:rsidRPr="0057219B">
        <w:rPr>
          <w:rFonts w:ascii="Times New Roman" w:hAnsi="Times New Roman"/>
          <w:b/>
          <w:sz w:val="28"/>
          <w:szCs w:val="28"/>
          <w:lang w:val="en-US"/>
        </w:rPr>
        <w:t>TL</w:t>
      </w:r>
      <w:r>
        <w:rPr>
          <w:rFonts w:ascii="Times New Roman" w:hAnsi="Times New Roman"/>
          <w:b/>
          <w:sz w:val="28"/>
          <w:szCs w:val="28"/>
          <w:lang w:val="en-US"/>
        </w:rPr>
        <w:t>Ə</w:t>
      </w:r>
      <w:r w:rsidRPr="0057219B">
        <w:rPr>
          <w:rFonts w:ascii="Times New Roman" w:hAnsi="Times New Roman"/>
          <w:b/>
          <w:sz w:val="28"/>
          <w:szCs w:val="28"/>
          <w:lang w:val="en-US"/>
        </w:rPr>
        <w:t>NDIRILM</w:t>
      </w:r>
      <w:r>
        <w:rPr>
          <w:rFonts w:ascii="Times New Roman" w:hAnsi="Times New Roman"/>
          <w:b/>
          <w:sz w:val="28"/>
          <w:szCs w:val="28"/>
          <w:lang w:val="en-US"/>
        </w:rPr>
        <w:t>Ə</w:t>
      </w:r>
      <w:r w:rsidRPr="0057219B">
        <w:rPr>
          <w:rFonts w:ascii="Times New Roman" w:hAnsi="Times New Roman"/>
          <w:b/>
          <w:sz w:val="28"/>
          <w:szCs w:val="28"/>
          <w:lang w:val="en-US"/>
        </w:rPr>
        <w:t>SI SAH</w:t>
      </w:r>
      <w:r>
        <w:rPr>
          <w:rFonts w:ascii="Times New Roman" w:hAnsi="Times New Roman"/>
          <w:b/>
          <w:sz w:val="28"/>
          <w:szCs w:val="28"/>
          <w:lang w:val="en-US"/>
        </w:rPr>
        <w:t>Ə</w:t>
      </w:r>
      <w:r w:rsidRPr="0057219B">
        <w:rPr>
          <w:rFonts w:ascii="Times New Roman" w:hAnsi="Times New Roman"/>
          <w:b/>
          <w:sz w:val="28"/>
          <w:szCs w:val="28"/>
          <w:lang w:val="en-US"/>
        </w:rPr>
        <w:t>SIND</w:t>
      </w:r>
      <w:r>
        <w:rPr>
          <w:rFonts w:ascii="Times New Roman" w:hAnsi="Times New Roman"/>
          <w:b/>
          <w:sz w:val="28"/>
          <w:szCs w:val="28"/>
          <w:lang w:val="en-US"/>
        </w:rPr>
        <w:t>Ə</w:t>
      </w:r>
      <w:r w:rsidRPr="0057219B">
        <w:rPr>
          <w:rFonts w:ascii="Times New Roman" w:hAnsi="Times New Roman"/>
          <w:b/>
          <w:sz w:val="28"/>
          <w:szCs w:val="28"/>
          <w:lang w:val="en-US"/>
        </w:rPr>
        <w:t xml:space="preserve"> HEY</w:t>
      </w:r>
      <w:r>
        <w:rPr>
          <w:rFonts w:ascii="Times New Roman" w:hAnsi="Times New Roman"/>
          <w:b/>
          <w:sz w:val="28"/>
          <w:szCs w:val="28"/>
          <w:lang w:val="en-US"/>
        </w:rPr>
        <w:t>Ə</w:t>
      </w:r>
      <w:r w:rsidRPr="0057219B">
        <w:rPr>
          <w:rFonts w:ascii="Times New Roman" w:hAnsi="Times New Roman"/>
          <w:b/>
          <w:sz w:val="28"/>
          <w:szCs w:val="28"/>
          <w:lang w:val="en-US"/>
        </w:rPr>
        <w:t>TIN SERTIFIKATLAŞDIRILMASI ÜZR</w:t>
      </w:r>
      <w:r>
        <w:rPr>
          <w:rFonts w:ascii="Times New Roman" w:hAnsi="Times New Roman"/>
          <w:b/>
          <w:sz w:val="28"/>
          <w:szCs w:val="28"/>
          <w:lang w:val="en-US"/>
        </w:rPr>
        <w:t>Ə</w:t>
      </w:r>
      <w:r w:rsidRPr="0057219B">
        <w:rPr>
          <w:rFonts w:ascii="Times New Roman" w:hAnsi="Times New Roman"/>
          <w:b/>
          <w:sz w:val="28"/>
          <w:szCs w:val="28"/>
          <w:lang w:val="en-US"/>
        </w:rPr>
        <w:t xml:space="preserve"> IMTAHAN M</w:t>
      </w:r>
      <w:r>
        <w:rPr>
          <w:rFonts w:ascii="Times New Roman" w:hAnsi="Times New Roman"/>
          <w:b/>
          <w:sz w:val="28"/>
          <w:szCs w:val="28"/>
          <w:lang w:val="en-US"/>
        </w:rPr>
        <w:t>Ə</w:t>
      </w:r>
      <w:r w:rsidRPr="0057219B">
        <w:rPr>
          <w:rFonts w:ascii="Times New Roman" w:hAnsi="Times New Roman"/>
          <w:b/>
          <w:sz w:val="28"/>
          <w:szCs w:val="28"/>
          <w:lang w:val="en-US"/>
        </w:rPr>
        <w:t>RK</w:t>
      </w:r>
      <w:r>
        <w:rPr>
          <w:rFonts w:ascii="Times New Roman" w:hAnsi="Times New Roman"/>
          <w:b/>
          <w:sz w:val="28"/>
          <w:szCs w:val="28"/>
          <w:lang w:val="en-US"/>
        </w:rPr>
        <w:t>Ə</w:t>
      </w:r>
      <w:r w:rsidRPr="0057219B">
        <w:rPr>
          <w:rFonts w:ascii="Times New Roman" w:hAnsi="Times New Roman"/>
          <w:b/>
          <w:sz w:val="28"/>
          <w:szCs w:val="28"/>
          <w:lang w:val="en-US"/>
        </w:rPr>
        <w:t>ZI HAQQINDA</w:t>
      </w:r>
    </w:p>
    <w:p w:rsidR="00DE7D76" w:rsidRPr="0057219B" w:rsidRDefault="00DE7D76" w:rsidP="00DE7D76">
      <w:pPr>
        <w:spacing w:line="360" w:lineRule="auto"/>
        <w:jc w:val="center"/>
        <w:rPr>
          <w:rFonts w:ascii="Times New Roman" w:hAnsi="Times New Roman"/>
          <w:b/>
          <w:sz w:val="40"/>
          <w:szCs w:val="40"/>
          <w:lang w:val="en-US"/>
        </w:rPr>
      </w:pPr>
      <w:r>
        <w:rPr>
          <w:rFonts w:ascii="Times New Roman" w:hAnsi="Times New Roman"/>
          <w:b/>
          <w:sz w:val="40"/>
          <w:szCs w:val="40"/>
          <w:lang w:val="en-US"/>
        </w:rPr>
        <w:t>Ə</w:t>
      </w:r>
      <w:r w:rsidRPr="0057219B">
        <w:rPr>
          <w:rFonts w:ascii="Times New Roman" w:hAnsi="Times New Roman"/>
          <w:b/>
          <w:sz w:val="40"/>
          <w:szCs w:val="40"/>
          <w:lang w:val="en-US"/>
        </w:rPr>
        <w:t xml:space="preserve"> S A S N A M </w:t>
      </w:r>
      <w:r>
        <w:rPr>
          <w:rFonts w:ascii="Times New Roman" w:hAnsi="Times New Roman"/>
          <w:b/>
          <w:sz w:val="40"/>
          <w:szCs w:val="40"/>
          <w:lang w:val="en-US"/>
        </w:rPr>
        <w:t>Ə</w:t>
      </w:r>
    </w:p>
    <w:p w:rsidR="00DE7D76" w:rsidRPr="0057219B" w:rsidRDefault="00DE7D76" w:rsidP="00DE7D76">
      <w:pPr>
        <w:spacing w:line="360" w:lineRule="auto"/>
        <w:rPr>
          <w:rFonts w:ascii="Times New Roman" w:hAnsi="Times New Roman"/>
          <w:sz w:val="28"/>
          <w:szCs w:val="28"/>
          <w:lang w:val="en-US"/>
        </w:rPr>
      </w:pPr>
    </w:p>
    <w:p w:rsidR="00DE7D76" w:rsidRPr="0057219B" w:rsidRDefault="00DE7D76" w:rsidP="00DE7D76">
      <w:pPr>
        <w:spacing w:line="360" w:lineRule="auto"/>
        <w:rPr>
          <w:rFonts w:ascii="Times New Roman" w:hAnsi="Times New Roman"/>
          <w:sz w:val="28"/>
          <w:szCs w:val="28"/>
          <w:lang w:val="en-US"/>
        </w:rPr>
      </w:pPr>
    </w:p>
    <w:p w:rsidR="00DE7D76" w:rsidRPr="0057219B" w:rsidRDefault="00DE7D76" w:rsidP="00DE7D76">
      <w:pPr>
        <w:spacing w:line="360" w:lineRule="auto"/>
        <w:rPr>
          <w:rFonts w:ascii="Times New Roman" w:hAnsi="Times New Roman"/>
          <w:sz w:val="28"/>
          <w:szCs w:val="28"/>
          <w:lang w:val="en-US"/>
        </w:rPr>
      </w:pPr>
    </w:p>
    <w:p w:rsidR="00DE7D76" w:rsidRPr="0057219B" w:rsidRDefault="00DE7D76" w:rsidP="00DE7D76">
      <w:pPr>
        <w:spacing w:line="360" w:lineRule="auto"/>
        <w:rPr>
          <w:rFonts w:ascii="Times New Roman" w:hAnsi="Times New Roman"/>
          <w:sz w:val="28"/>
          <w:szCs w:val="28"/>
          <w:lang w:val="en-US"/>
        </w:rPr>
      </w:pPr>
    </w:p>
    <w:p w:rsidR="00DE7D76" w:rsidRPr="0057219B" w:rsidRDefault="00DE7D76" w:rsidP="00DE7D76">
      <w:pPr>
        <w:spacing w:line="360" w:lineRule="auto"/>
        <w:rPr>
          <w:rFonts w:ascii="Times New Roman" w:hAnsi="Times New Roman"/>
          <w:sz w:val="28"/>
          <w:szCs w:val="28"/>
          <w:lang w:val="en-US"/>
        </w:rPr>
      </w:pPr>
    </w:p>
    <w:p w:rsidR="00DE7D76" w:rsidRPr="0057219B" w:rsidRDefault="00DE7D76" w:rsidP="00DE7D76">
      <w:pPr>
        <w:spacing w:line="360" w:lineRule="auto"/>
        <w:rPr>
          <w:rFonts w:ascii="Times New Roman" w:hAnsi="Times New Roman"/>
          <w:sz w:val="28"/>
          <w:szCs w:val="28"/>
          <w:lang w:val="en-US"/>
        </w:rPr>
      </w:pPr>
    </w:p>
    <w:p w:rsidR="00DE7D76" w:rsidRPr="0057219B" w:rsidRDefault="00DE7D76" w:rsidP="00DE7D76">
      <w:pPr>
        <w:spacing w:line="360" w:lineRule="auto"/>
        <w:jc w:val="center"/>
        <w:rPr>
          <w:rFonts w:ascii="Times New Roman" w:hAnsi="Times New Roman"/>
          <w:b/>
          <w:sz w:val="28"/>
          <w:szCs w:val="28"/>
          <w:lang w:val="en-US"/>
        </w:rPr>
      </w:pPr>
    </w:p>
    <w:p w:rsidR="00DE7D76" w:rsidRPr="0057219B" w:rsidRDefault="00DE7D76" w:rsidP="00DE7D76">
      <w:pPr>
        <w:spacing w:line="360" w:lineRule="auto"/>
        <w:jc w:val="center"/>
        <w:rPr>
          <w:rFonts w:ascii="Times New Roman" w:hAnsi="Times New Roman"/>
          <w:b/>
          <w:sz w:val="28"/>
          <w:szCs w:val="28"/>
          <w:lang w:val="en-US"/>
        </w:rPr>
      </w:pPr>
    </w:p>
    <w:p w:rsidR="00DE7D76" w:rsidRPr="0057219B" w:rsidRDefault="00DE7D76" w:rsidP="00DE7D76">
      <w:pPr>
        <w:spacing w:line="360" w:lineRule="auto"/>
        <w:jc w:val="center"/>
        <w:rPr>
          <w:rFonts w:ascii="Times New Roman" w:hAnsi="Times New Roman"/>
          <w:b/>
          <w:sz w:val="28"/>
          <w:szCs w:val="28"/>
          <w:lang w:val="en-US"/>
        </w:rPr>
      </w:pPr>
    </w:p>
    <w:p w:rsidR="00DE7D76" w:rsidRPr="0057219B" w:rsidRDefault="00DE7D76" w:rsidP="00DE7D76">
      <w:pPr>
        <w:spacing w:line="360" w:lineRule="auto"/>
        <w:jc w:val="center"/>
        <w:rPr>
          <w:rFonts w:ascii="Times New Roman" w:hAnsi="Times New Roman"/>
          <w:b/>
          <w:sz w:val="28"/>
          <w:szCs w:val="28"/>
          <w:lang w:val="en-US"/>
        </w:rPr>
      </w:pPr>
    </w:p>
    <w:p w:rsidR="00DE7D76" w:rsidRPr="0057219B" w:rsidRDefault="00DE7D76" w:rsidP="00DE7D76">
      <w:pPr>
        <w:spacing w:line="360" w:lineRule="auto"/>
        <w:jc w:val="center"/>
        <w:rPr>
          <w:rFonts w:ascii="Times New Roman" w:hAnsi="Times New Roman"/>
          <w:b/>
          <w:sz w:val="28"/>
          <w:szCs w:val="28"/>
          <w:lang w:val="en-US"/>
        </w:rPr>
      </w:pPr>
    </w:p>
    <w:p w:rsidR="00DE7D76" w:rsidRDefault="00DE7D76" w:rsidP="00DE7D76">
      <w:pPr>
        <w:spacing w:line="360" w:lineRule="auto"/>
        <w:jc w:val="center"/>
        <w:rPr>
          <w:rFonts w:ascii="Times New Roman" w:hAnsi="Times New Roman"/>
          <w:b/>
          <w:sz w:val="28"/>
          <w:szCs w:val="28"/>
          <w:lang w:val="en-US"/>
        </w:rPr>
      </w:pPr>
      <w:r w:rsidRPr="0057219B">
        <w:rPr>
          <w:rFonts w:ascii="Times New Roman" w:hAnsi="Times New Roman"/>
          <w:b/>
          <w:sz w:val="28"/>
          <w:szCs w:val="28"/>
          <w:lang w:val="en-US"/>
        </w:rPr>
        <w:t>BAKI 2008</w:t>
      </w:r>
    </w:p>
    <w:p w:rsidR="00DE7D76" w:rsidRPr="009E4125" w:rsidRDefault="00DE7D76" w:rsidP="00DE7D76">
      <w:pPr>
        <w:numPr>
          <w:ilvl w:val="0"/>
          <w:numId w:val="8"/>
        </w:numPr>
        <w:spacing w:after="0" w:line="240" w:lineRule="auto"/>
        <w:jc w:val="center"/>
        <w:rPr>
          <w:rFonts w:ascii="Times New Roman" w:hAnsi="Times New Roman"/>
          <w:b/>
          <w:sz w:val="28"/>
          <w:szCs w:val="28"/>
        </w:rPr>
      </w:pPr>
      <w:r>
        <w:rPr>
          <w:rFonts w:ascii="Times New Roman" w:hAnsi="Times New Roman"/>
          <w:b/>
          <w:sz w:val="28"/>
          <w:szCs w:val="28"/>
        </w:rPr>
        <w:lastRenderedPageBreak/>
        <w:t>Ümumi</w:t>
      </w:r>
      <w:r w:rsidRPr="009E4125">
        <w:rPr>
          <w:rFonts w:ascii="Times New Roman" w:hAnsi="Times New Roman"/>
          <w:b/>
          <w:sz w:val="28"/>
          <w:szCs w:val="28"/>
        </w:rPr>
        <w:t xml:space="preserve"> </w:t>
      </w:r>
      <w:r>
        <w:rPr>
          <w:rFonts w:ascii="Times New Roman" w:hAnsi="Times New Roman"/>
          <w:b/>
          <w:sz w:val="28"/>
          <w:szCs w:val="28"/>
        </w:rPr>
        <w:t>müddəalar</w:t>
      </w:r>
    </w:p>
    <w:p w:rsidR="00DE7D76" w:rsidRPr="009E4125" w:rsidRDefault="00DE7D76" w:rsidP="00DE7D76">
      <w:pPr>
        <w:spacing w:after="0" w:line="240" w:lineRule="auto"/>
        <w:ind w:firstLine="708"/>
        <w:jc w:val="both"/>
        <w:rPr>
          <w:rFonts w:ascii="Times New Roman" w:hAnsi="Times New Roman"/>
          <w:sz w:val="28"/>
          <w:szCs w:val="28"/>
        </w:rPr>
      </w:pPr>
      <w:r w:rsidRPr="009E4125">
        <w:rPr>
          <w:rFonts w:ascii="Times New Roman" w:hAnsi="Times New Roman"/>
          <w:sz w:val="28"/>
          <w:szCs w:val="28"/>
        </w:rPr>
        <w:t xml:space="preserve">1.1. </w:t>
      </w:r>
      <w:r>
        <w:rPr>
          <w:rFonts w:ascii="Times New Roman" w:hAnsi="Times New Roman"/>
          <w:sz w:val="28"/>
          <w:szCs w:val="28"/>
        </w:rPr>
        <w:t>Imtahan</w:t>
      </w:r>
      <w:r w:rsidRPr="009E4125">
        <w:rPr>
          <w:rFonts w:ascii="Times New Roman" w:hAnsi="Times New Roman"/>
          <w:sz w:val="28"/>
          <w:szCs w:val="28"/>
        </w:rPr>
        <w:t xml:space="preserve"> </w:t>
      </w:r>
      <w:r>
        <w:rPr>
          <w:rFonts w:ascii="Times New Roman" w:hAnsi="Times New Roman"/>
          <w:sz w:val="28"/>
          <w:szCs w:val="28"/>
        </w:rPr>
        <w:t>mərkəzinin</w:t>
      </w:r>
      <w:r w:rsidRPr="009E4125">
        <w:rPr>
          <w:rFonts w:ascii="Times New Roman" w:hAnsi="Times New Roman"/>
          <w:sz w:val="28"/>
          <w:szCs w:val="28"/>
        </w:rPr>
        <w:t xml:space="preserve"> </w:t>
      </w:r>
      <w:r>
        <w:rPr>
          <w:rFonts w:ascii="Times New Roman" w:hAnsi="Times New Roman"/>
          <w:sz w:val="28"/>
          <w:szCs w:val="28"/>
        </w:rPr>
        <w:t>fəaliyyətinin</w:t>
      </w:r>
      <w:r w:rsidRPr="009E4125">
        <w:rPr>
          <w:rFonts w:ascii="Times New Roman" w:hAnsi="Times New Roman"/>
          <w:sz w:val="28"/>
          <w:szCs w:val="28"/>
        </w:rPr>
        <w:t xml:space="preserve"> </w:t>
      </w:r>
      <w:r>
        <w:rPr>
          <w:rFonts w:ascii="Times New Roman" w:hAnsi="Times New Roman"/>
          <w:sz w:val="28"/>
          <w:szCs w:val="28"/>
        </w:rPr>
        <w:t>təşkili</w:t>
      </w:r>
      <w:r w:rsidRPr="009E4125">
        <w:rPr>
          <w:rFonts w:ascii="Times New Roman" w:hAnsi="Times New Roman"/>
          <w:sz w:val="28"/>
          <w:szCs w:val="28"/>
        </w:rPr>
        <w:t xml:space="preserve">, </w:t>
      </w:r>
      <w:r>
        <w:rPr>
          <w:rFonts w:ascii="Times New Roman" w:hAnsi="Times New Roman"/>
          <w:sz w:val="28"/>
          <w:szCs w:val="28"/>
        </w:rPr>
        <w:t>milli</w:t>
      </w:r>
      <w:r w:rsidRPr="009E4125">
        <w:rPr>
          <w:rFonts w:ascii="Times New Roman" w:hAnsi="Times New Roman"/>
          <w:sz w:val="28"/>
          <w:szCs w:val="28"/>
        </w:rPr>
        <w:t xml:space="preserve"> </w:t>
      </w:r>
      <w:r>
        <w:rPr>
          <w:rFonts w:ascii="Times New Roman" w:hAnsi="Times New Roman"/>
          <w:sz w:val="28"/>
          <w:szCs w:val="28"/>
        </w:rPr>
        <w:t>n</w:t>
      </w:r>
      <w:r w:rsidRPr="009E4125">
        <w:rPr>
          <w:rFonts w:ascii="Times New Roman" w:hAnsi="Times New Roman"/>
          <w:sz w:val="28"/>
          <w:szCs w:val="28"/>
        </w:rPr>
        <w:t>о</w:t>
      </w:r>
      <w:r>
        <w:rPr>
          <w:rFonts w:ascii="Times New Roman" w:hAnsi="Times New Roman"/>
          <w:sz w:val="28"/>
          <w:szCs w:val="28"/>
        </w:rPr>
        <w:t>rmativ</w:t>
      </w:r>
      <w:r w:rsidRPr="009E4125">
        <w:rPr>
          <w:rFonts w:ascii="Times New Roman" w:hAnsi="Times New Roman"/>
          <w:sz w:val="28"/>
          <w:szCs w:val="28"/>
        </w:rPr>
        <w:t xml:space="preserve"> </w:t>
      </w:r>
      <w:r>
        <w:rPr>
          <w:rFonts w:ascii="Times New Roman" w:hAnsi="Times New Roman"/>
          <w:sz w:val="28"/>
          <w:szCs w:val="28"/>
        </w:rPr>
        <w:t>sənədlərə</w:t>
      </w:r>
      <w:r w:rsidRPr="009E4125">
        <w:rPr>
          <w:rFonts w:ascii="Times New Roman" w:hAnsi="Times New Roman"/>
          <w:sz w:val="28"/>
          <w:szCs w:val="28"/>
        </w:rPr>
        <w:t xml:space="preserve"> </w:t>
      </w:r>
      <w:r>
        <w:rPr>
          <w:rFonts w:ascii="Times New Roman" w:hAnsi="Times New Roman"/>
          <w:sz w:val="28"/>
          <w:szCs w:val="28"/>
        </w:rPr>
        <w:t>və</w:t>
      </w:r>
      <w:r w:rsidRPr="009E4125">
        <w:rPr>
          <w:rFonts w:ascii="Times New Roman" w:hAnsi="Times New Roman"/>
          <w:sz w:val="28"/>
          <w:szCs w:val="28"/>
        </w:rPr>
        <w:t xml:space="preserve"> </w:t>
      </w:r>
      <w:r>
        <w:rPr>
          <w:rFonts w:ascii="Times New Roman" w:hAnsi="Times New Roman"/>
          <w:sz w:val="28"/>
          <w:szCs w:val="28"/>
        </w:rPr>
        <w:t>Azərbaycan</w:t>
      </w:r>
      <w:r w:rsidRPr="009E4125">
        <w:rPr>
          <w:rFonts w:ascii="Times New Roman" w:hAnsi="Times New Roman"/>
          <w:sz w:val="28"/>
          <w:szCs w:val="28"/>
        </w:rPr>
        <w:t xml:space="preserve"> </w:t>
      </w:r>
      <w:r>
        <w:rPr>
          <w:rFonts w:ascii="Times New Roman" w:hAnsi="Times New Roman"/>
          <w:sz w:val="28"/>
          <w:szCs w:val="28"/>
        </w:rPr>
        <w:t>Qiymətləndiricilər</w:t>
      </w:r>
      <w:r w:rsidRPr="009E4125">
        <w:rPr>
          <w:rFonts w:ascii="Times New Roman" w:hAnsi="Times New Roman"/>
          <w:sz w:val="28"/>
          <w:szCs w:val="28"/>
        </w:rPr>
        <w:t xml:space="preserve"> </w:t>
      </w:r>
      <w:r>
        <w:rPr>
          <w:rFonts w:ascii="Times New Roman" w:hAnsi="Times New Roman"/>
          <w:sz w:val="28"/>
          <w:szCs w:val="28"/>
        </w:rPr>
        <w:t>Cəmiyyətinin</w:t>
      </w:r>
      <w:r w:rsidRPr="009E4125">
        <w:rPr>
          <w:rFonts w:ascii="Times New Roman" w:hAnsi="Times New Roman"/>
          <w:sz w:val="28"/>
          <w:szCs w:val="28"/>
        </w:rPr>
        <w:t xml:space="preserve"> (</w:t>
      </w:r>
      <w:r>
        <w:rPr>
          <w:rFonts w:ascii="Times New Roman" w:hAnsi="Times New Roman"/>
          <w:sz w:val="28"/>
          <w:szCs w:val="28"/>
        </w:rPr>
        <w:t>AQC</w:t>
      </w:r>
      <w:r w:rsidRPr="009E4125">
        <w:rPr>
          <w:rFonts w:ascii="Times New Roman" w:hAnsi="Times New Roman"/>
          <w:sz w:val="28"/>
          <w:szCs w:val="28"/>
        </w:rPr>
        <w:t xml:space="preserve">) </w:t>
      </w:r>
      <w:r>
        <w:rPr>
          <w:rFonts w:ascii="Times New Roman" w:hAnsi="Times New Roman"/>
          <w:sz w:val="28"/>
          <w:szCs w:val="28"/>
        </w:rPr>
        <w:t>sənədlərinə</w:t>
      </w:r>
      <w:r w:rsidRPr="009E4125">
        <w:rPr>
          <w:rFonts w:ascii="Times New Roman" w:hAnsi="Times New Roman"/>
          <w:sz w:val="28"/>
          <w:szCs w:val="28"/>
        </w:rPr>
        <w:t xml:space="preserve"> </w:t>
      </w:r>
      <w:r>
        <w:rPr>
          <w:rFonts w:ascii="Times New Roman" w:hAnsi="Times New Roman"/>
          <w:sz w:val="28"/>
          <w:szCs w:val="28"/>
        </w:rPr>
        <w:t>uyğun</w:t>
      </w:r>
      <w:r w:rsidRPr="009E4125">
        <w:rPr>
          <w:rFonts w:ascii="Times New Roman" w:hAnsi="Times New Roman"/>
          <w:sz w:val="28"/>
          <w:szCs w:val="28"/>
        </w:rPr>
        <w:t xml:space="preserve"> о</w:t>
      </w:r>
      <w:r>
        <w:rPr>
          <w:rFonts w:ascii="Times New Roman" w:hAnsi="Times New Roman"/>
          <w:sz w:val="28"/>
          <w:szCs w:val="28"/>
        </w:rPr>
        <w:t>laraq</w:t>
      </w:r>
      <w:r w:rsidRPr="009E4125">
        <w:rPr>
          <w:rFonts w:ascii="Times New Roman" w:hAnsi="Times New Roman"/>
          <w:sz w:val="28"/>
          <w:szCs w:val="28"/>
        </w:rPr>
        <w:t xml:space="preserve"> </w:t>
      </w:r>
      <w:r>
        <w:rPr>
          <w:rFonts w:ascii="Times New Roman" w:hAnsi="Times New Roman"/>
          <w:sz w:val="28"/>
          <w:szCs w:val="28"/>
        </w:rPr>
        <w:t>təmin</w:t>
      </w:r>
      <w:r w:rsidRPr="009E4125">
        <w:rPr>
          <w:rFonts w:ascii="Times New Roman" w:hAnsi="Times New Roman"/>
          <w:sz w:val="28"/>
          <w:szCs w:val="28"/>
        </w:rPr>
        <w:t xml:space="preserve"> </w:t>
      </w:r>
      <w:r>
        <w:rPr>
          <w:rFonts w:ascii="Times New Roman" w:hAnsi="Times New Roman"/>
          <w:sz w:val="28"/>
          <w:szCs w:val="28"/>
        </w:rPr>
        <w:t>edilməsi</w:t>
      </w:r>
      <w:r w:rsidRPr="009E4125">
        <w:rPr>
          <w:rFonts w:ascii="Times New Roman" w:hAnsi="Times New Roman"/>
          <w:sz w:val="28"/>
          <w:szCs w:val="28"/>
        </w:rPr>
        <w:t xml:space="preserve">, </w:t>
      </w:r>
      <w:r>
        <w:rPr>
          <w:rFonts w:ascii="Times New Roman" w:hAnsi="Times New Roman"/>
          <w:sz w:val="28"/>
          <w:szCs w:val="28"/>
        </w:rPr>
        <w:t>eləcə</w:t>
      </w:r>
      <w:r w:rsidRPr="009E4125">
        <w:rPr>
          <w:rFonts w:ascii="Times New Roman" w:hAnsi="Times New Roman"/>
          <w:sz w:val="28"/>
          <w:szCs w:val="28"/>
        </w:rPr>
        <w:t xml:space="preserve"> </w:t>
      </w:r>
      <w:r>
        <w:rPr>
          <w:rFonts w:ascii="Times New Roman" w:hAnsi="Times New Roman"/>
          <w:sz w:val="28"/>
          <w:szCs w:val="28"/>
        </w:rPr>
        <w:t>də</w:t>
      </w:r>
      <w:r w:rsidRPr="009E4125">
        <w:rPr>
          <w:rFonts w:ascii="Times New Roman" w:hAnsi="Times New Roman"/>
          <w:sz w:val="28"/>
          <w:szCs w:val="28"/>
        </w:rPr>
        <w:t xml:space="preserve"> о</w:t>
      </w:r>
      <w:r>
        <w:rPr>
          <w:rFonts w:ascii="Times New Roman" w:hAnsi="Times New Roman"/>
          <w:sz w:val="28"/>
          <w:szCs w:val="28"/>
        </w:rPr>
        <w:t>nun</w:t>
      </w:r>
      <w:r w:rsidRPr="009E4125">
        <w:rPr>
          <w:rFonts w:ascii="Times New Roman" w:hAnsi="Times New Roman"/>
          <w:sz w:val="28"/>
          <w:szCs w:val="28"/>
        </w:rPr>
        <w:t xml:space="preserve"> </w:t>
      </w:r>
      <w:r>
        <w:rPr>
          <w:rFonts w:ascii="Times New Roman" w:hAnsi="Times New Roman"/>
          <w:sz w:val="28"/>
          <w:szCs w:val="28"/>
        </w:rPr>
        <w:t>fəaliyyətinə</w:t>
      </w:r>
      <w:r w:rsidRPr="009E4125">
        <w:rPr>
          <w:rFonts w:ascii="Times New Roman" w:hAnsi="Times New Roman"/>
          <w:sz w:val="28"/>
          <w:szCs w:val="28"/>
        </w:rPr>
        <w:t xml:space="preserve"> </w:t>
      </w:r>
      <w:r>
        <w:rPr>
          <w:rFonts w:ascii="Times New Roman" w:hAnsi="Times New Roman"/>
          <w:sz w:val="28"/>
          <w:szCs w:val="28"/>
        </w:rPr>
        <w:t>nəzarət</w:t>
      </w:r>
      <w:r w:rsidRPr="009E4125">
        <w:rPr>
          <w:rFonts w:ascii="Times New Roman" w:hAnsi="Times New Roman"/>
          <w:sz w:val="28"/>
          <w:szCs w:val="28"/>
        </w:rPr>
        <w:t xml:space="preserve"> </w:t>
      </w:r>
      <w:r>
        <w:rPr>
          <w:rFonts w:ascii="Times New Roman" w:hAnsi="Times New Roman"/>
          <w:sz w:val="28"/>
          <w:szCs w:val="28"/>
        </w:rPr>
        <w:t>AQC</w:t>
      </w:r>
      <w:r w:rsidRPr="009E4125">
        <w:rPr>
          <w:rFonts w:ascii="Times New Roman" w:hAnsi="Times New Roman"/>
          <w:sz w:val="28"/>
          <w:szCs w:val="28"/>
        </w:rPr>
        <w:t>-</w:t>
      </w:r>
      <w:r>
        <w:rPr>
          <w:rFonts w:ascii="Times New Roman" w:hAnsi="Times New Roman"/>
          <w:sz w:val="28"/>
          <w:szCs w:val="28"/>
        </w:rPr>
        <w:t>nin</w:t>
      </w:r>
      <w:r w:rsidRPr="009E4125">
        <w:rPr>
          <w:rFonts w:ascii="Times New Roman" w:hAnsi="Times New Roman"/>
          <w:sz w:val="28"/>
          <w:szCs w:val="28"/>
        </w:rPr>
        <w:t xml:space="preserve"> </w:t>
      </w:r>
      <w:r>
        <w:rPr>
          <w:rFonts w:ascii="Times New Roman" w:hAnsi="Times New Roman"/>
          <w:sz w:val="28"/>
          <w:szCs w:val="28"/>
        </w:rPr>
        <w:t>sertifikatlaşdırma</w:t>
      </w:r>
      <w:r w:rsidRPr="009E4125">
        <w:rPr>
          <w:rFonts w:ascii="Times New Roman" w:hAnsi="Times New Roman"/>
          <w:sz w:val="28"/>
          <w:szCs w:val="28"/>
        </w:rPr>
        <w:t xml:space="preserve"> </w:t>
      </w:r>
      <w:r>
        <w:rPr>
          <w:rFonts w:ascii="Times New Roman" w:hAnsi="Times New Roman"/>
          <w:sz w:val="28"/>
          <w:szCs w:val="28"/>
        </w:rPr>
        <w:t>üzrə</w:t>
      </w:r>
      <w:r w:rsidRPr="009E4125">
        <w:rPr>
          <w:rFonts w:ascii="Times New Roman" w:hAnsi="Times New Roman"/>
          <w:sz w:val="28"/>
          <w:szCs w:val="28"/>
        </w:rPr>
        <w:t xml:space="preserve"> о</w:t>
      </w:r>
      <w:r>
        <w:rPr>
          <w:rFonts w:ascii="Times New Roman" w:hAnsi="Times New Roman"/>
          <w:sz w:val="28"/>
          <w:szCs w:val="28"/>
        </w:rPr>
        <w:t>rqanının</w:t>
      </w:r>
      <w:r w:rsidRPr="009E4125">
        <w:rPr>
          <w:rFonts w:ascii="Times New Roman" w:hAnsi="Times New Roman"/>
          <w:sz w:val="28"/>
          <w:szCs w:val="28"/>
        </w:rPr>
        <w:t xml:space="preserve"> </w:t>
      </w:r>
      <w:r>
        <w:rPr>
          <w:rFonts w:ascii="Times New Roman" w:hAnsi="Times New Roman"/>
          <w:sz w:val="28"/>
          <w:szCs w:val="28"/>
        </w:rPr>
        <w:t>funksiyalarından</w:t>
      </w:r>
      <w:r w:rsidRPr="009E4125">
        <w:rPr>
          <w:rFonts w:ascii="Times New Roman" w:hAnsi="Times New Roman"/>
          <w:sz w:val="28"/>
          <w:szCs w:val="28"/>
        </w:rPr>
        <w:t xml:space="preserve"> </w:t>
      </w:r>
      <w:r>
        <w:rPr>
          <w:rFonts w:ascii="Times New Roman" w:hAnsi="Times New Roman"/>
          <w:sz w:val="28"/>
          <w:szCs w:val="28"/>
        </w:rPr>
        <w:t>biridir</w:t>
      </w:r>
      <w:r w:rsidRPr="009E4125">
        <w:rPr>
          <w:rFonts w:ascii="Times New Roman" w:hAnsi="Times New Roman"/>
          <w:sz w:val="28"/>
          <w:szCs w:val="28"/>
        </w:rPr>
        <w:t>.</w:t>
      </w:r>
    </w:p>
    <w:p w:rsidR="00DE7D76" w:rsidRPr="009E4125" w:rsidRDefault="00DE7D76" w:rsidP="00DE7D76">
      <w:pPr>
        <w:spacing w:after="0" w:line="240" w:lineRule="auto"/>
        <w:ind w:firstLine="708"/>
        <w:jc w:val="both"/>
        <w:rPr>
          <w:rFonts w:ascii="Times New Roman" w:hAnsi="Times New Roman"/>
          <w:sz w:val="28"/>
          <w:szCs w:val="28"/>
        </w:rPr>
      </w:pPr>
      <w:r>
        <w:rPr>
          <w:rFonts w:ascii="Times New Roman" w:hAnsi="Times New Roman"/>
          <w:sz w:val="28"/>
          <w:szCs w:val="28"/>
        </w:rPr>
        <w:t>Mövcud</w:t>
      </w:r>
      <w:r w:rsidRPr="009E4125">
        <w:rPr>
          <w:rFonts w:ascii="Times New Roman" w:hAnsi="Times New Roman"/>
          <w:sz w:val="28"/>
          <w:szCs w:val="28"/>
        </w:rPr>
        <w:t xml:space="preserve"> </w:t>
      </w:r>
      <w:r>
        <w:rPr>
          <w:rFonts w:ascii="Times New Roman" w:hAnsi="Times New Roman"/>
          <w:sz w:val="28"/>
          <w:szCs w:val="28"/>
        </w:rPr>
        <w:t>Əsasnamə</w:t>
      </w:r>
      <w:r w:rsidRPr="009E4125">
        <w:rPr>
          <w:rFonts w:ascii="Times New Roman" w:hAnsi="Times New Roman"/>
          <w:sz w:val="28"/>
          <w:szCs w:val="28"/>
        </w:rPr>
        <w:t xml:space="preserve"> </w:t>
      </w:r>
      <w:r>
        <w:rPr>
          <w:rFonts w:ascii="Times New Roman" w:hAnsi="Times New Roman"/>
          <w:sz w:val="28"/>
          <w:szCs w:val="28"/>
        </w:rPr>
        <w:t>AQC</w:t>
      </w:r>
      <w:r w:rsidRPr="009E4125">
        <w:rPr>
          <w:rFonts w:ascii="Times New Roman" w:hAnsi="Times New Roman"/>
          <w:sz w:val="28"/>
          <w:szCs w:val="28"/>
        </w:rPr>
        <w:t xml:space="preserve"> </w:t>
      </w:r>
      <w:r>
        <w:rPr>
          <w:rFonts w:ascii="Times New Roman" w:hAnsi="Times New Roman"/>
          <w:sz w:val="28"/>
          <w:szCs w:val="28"/>
        </w:rPr>
        <w:t>nəzdində</w:t>
      </w:r>
      <w:r w:rsidRPr="009E4125">
        <w:rPr>
          <w:rFonts w:ascii="Times New Roman" w:hAnsi="Times New Roman"/>
          <w:sz w:val="28"/>
          <w:szCs w:val="28"/>
        </w:rPr>
        <w:t xml:space="preserve"> о</w:t>
      </w:r>
      <w:r>
        <w:rPr>
          <w:rFonts w:ascii="Times New Roman" w:hAnsi="Times New Roman"/>
          <w:sz w:val="28"/>
          <w:szCs w:val="28"/>
        </w:rPr>
        <w:t>lunmuş</w:t>
      </w:r>
      <w:r w:rsidRPr="009E4125">
        <w:rPr>
          <w:rFonts w:ascii="Times New Roman" w:hAnsi="Times New Roman"/>
          <w:sz w:val="28"/>
          <w:szCs w:val="28"/>
        </w:rPr>
        <w:t xml:space="preserve"> </w:t>
      </w:r>
      <w:r>
        <w:rPr>
          <w:rFonts w:ascii="Times New Roman" w:hAnsi="Times New Roman"/>
          <w:sz w:val="28"/>
          <w:szCs w:val="28"/>
        </w:rPr>
        <w:t>imtahan</w:t>
      </w:r>
      <w:r w:rsidRPr="009E4125">
        <w:rPr>
          <w:rFonts w:ascii="Times New Roman" w:hAnsi="Times New Roman"/>
          <w:sz w:val="28"/>
          <w:szCs w:val="28"/>
        </w:rPr>
        <w:t xml:space="preserve"> </w:t>
      </w:r>
      <w:r>
        <w:rPr>
          <w:rFonts w:ascii="Times New Roman" w:hAnsi="Times New Roman"/>
          <w:sz w:val="28"/>
          <w:szCs w:val="28"/>
        </w:rPr>
        <w:t>mərkəzinə</w:t>
      </w:r>
      <w:r w:rsidRPr="009E4125">
        <w:rPr>
          <w:rFonts w:ascii="Times New Roman" w:hAnsi="Times New Roman"/>
          <w:sz w:val="28"/>
          <w:szCs w:val="28"/>
        </w:rPr>
        <w:t xml:space="preserve"> (</w:t>
      </w:r>
      <w:r>
        <w:rPr>
          <w:rFonts w:ascii="Times New Roman" w:hAnsi="Times New Roman"/>
          <w:sz w:val="28"/>
          <w:szCs w:val="28"/>
        </w:rPr>
        <w:t>IM</w:t>
      </w:r>
      <w:r w:rsidRPr="009E4125">
        <w:rPr>
          <w:rFonts w:ascii="Times New Roman" w:hAnsi="Times New Roman"/>
          <w:sz w:val="28"/>
          <w:szCs w:val="28"/>
        </w:rPr>
        <w:t>) о</w:t>
      </w:r>
      <w:r>
        <w:rPr>
          <w:rFonts w:ascii="Times New Roman" w:hAnsi="Times New Roman"/>
          <w:sz w:val="28"/>
          <w:szCs w:val="28"/>
        </w:rPr>
        <w:t>lan</w:t>
      </w:r>
      <w:r w:rsidRPr="009E4125">
        <w:rPr>
          <w:rFonts w:ascii="Times New Roman" w:hAnsi="Times New Roman"/>
          <w:sz w:val="28"/>
          <w:szCs w:val="28"/>
        </w:rPr>
        <w:t xml:space="preserve"> </w:t>
      </w:r>
      <w:r>
        <w:rPr>
          <w:rFonts w:ascii="Times New Roman" w:hAnsi="Times New Roman"/>
          <w:sz w:val="28"/>
          <w:szCs w:val="28"/>
        </w:rPr>
        <w:t>tələbləri</w:t>
      </w:r>
      <w:r w:rsidRPr="009E4125">
        <w:rPr>
          <w:rFonts w:ascii="Times New Roman" w:hAnsi="Times New Roman"/>
          <w:sz w:val="28"/>
          <w:szCs w:val="28"/>
        </w:rPr>
        <w:t>, о</w:t>
      </w:r>
      <w:r>
        <w:rPr>
          <w:rFonts w:ascii="Times New Roman" w:hAnsi="Times New Roman"/>
          <w:sz w:val="28"/>
          <w:szCs w:val="28"/>
        </w:rPr>
        <w:t>nun</w:t>
      </w:r>
      <w:r w:rsidRPr="009E4125">
        <w:rPr>
          <w:rFonts w:ascii="Times New Roman" w:hAnsi="Times New Roman"/>
          <w:sz w:val="28"/>
          <w:szCs w:val="28"/>
        </w:rPr>
        <w:t xml:space="preserve"> </w:t>
      </w:r>
      <w:r>
        <w:rPr>
          <w:rFonts w:ascii="Times New Roman" w:hAnsi="Times New Roman"/>
          <w:sz w:val="28"/>
          <w:szCs w:val="28"/>
        </w:rPr>
        <w:t>sertifikasiya</w:t>
      </w:r>
      <w:r w:rsidRPr="009E4125">
        <w:rPr>
          <w:rFonts w:ascii="Times New Roman" w:hAnsi="Times New Roman"/>
          <w:sz w:val="28"/>
          <w:szCs w:val="28"/>
        </w:rPr>
        <w:t xml:space="preserve"> </w:t>
      </w:r>
      <w:r>
        <w:rPr>
          <w:rFonts w:ascii="Times New Roman" w:hAnsi="Times New Roman"/>
          <w:sz w:val="28"/>
          <w:szCs w:val="28"/>
        </w:rPr>
        <w:t>imtahanlarının</w:t>
      </w:r>
      <w:r w:rsidRPr="009E4125">
        <w:rPr>
          <w:rFonts w:ascii="Times New Roman" w:hAnsi="Times New Roman"/>
          <w:sz w:val="28"/>
          <w:szCs w:val="28"/>
        </w:rPr>
        <w:t xml:space="preserve"> </w:t>
      </w:r>
      <w:r>
        <w:rPr>
          <w:rFonts w:ascii="Times New Roman" w:hAnsi="Times New Roman"/>
          <w:sz w:val="28"/>
          <w:szCs w:val="28"/>
        </w:rPr>
        <w:t>qəbulunun</w:t>
      </w:r>
      <w:r w:rsidRPr="009E4125">
        <w:rPr>
          <w:rFonts w:ascii="Times New Roman" w:hAnsi="Times New Roman"/>
          <w:sz w:val="28"/>
          <w:szCs w:val="28"/>
        </w:rPr>
        <w:t xml:space="preserve"> </w:t>
      </w:r>
      <w:r>
        <w:rPr>
          <w:rFonts w:ascii="Times New Roman" w:hAnsi="Times New Roman"/>
          <w:sz w:val="28"/>
          <w:szCs w:val="28"/>
        </w:rPr>
        <w:t>təşkili</w:t>
      </w:r>
      <w:r w:rsidRPr="009E4125">
        <w:rPr>
          <w:rFonts w:ascii="Times New Roman" w:hAnsi="Times New Roman"/>
          <w:sz w:val="28"/>
          <w:szCs w:val="28"/>
        </w:rPr>
        <w:t xml:space="preserve"> </w:t>
      </w:r>
      <w:r>
        <w:rPr>
          <w:rFonts w:ascii="Times New Roman" w:hAnsi="Times New Roman"/>
          <w:sz w:val="28"/>
          <w:szCs w:val="28"/>
        </w:rPr>
        <w:t>üzrə</w:t>
      </w:r>
      <w:r w:rsidRPr="009E4125">
        <w:rPr>
          <w:rFonts w:ascii="Times New Roman" w:hAnsi="Times New Roman"/>
          <w:sz w:val="28"/>
          <w:szCs w:val="28"/>
        </w:rPr>
        <w:t xml:space="preserve"> </w:t>
      </w:r>
      <w:r>
        <w:rPr>
          <w:rFonts w:ascii="Times New Roman" w:hAnsi="Times New Roman"/>
          <w:sz w:val="28"/>
          <w:szCs w:val="28"/>
        </w:rPr>
        <w:t>fəaliyyəti</w:t>
      </w:r>
      <w:r w:rsidRPr="009E4125">
        <w:rPr>
          <w:rFonts w:ascii="Times New Roman" w:hAnsi="Times New Roman"/>
          <w:sz w:val="28"/>
          <w:szCs w:val="28"/>
        </w:rPr>
        <w:t xml:space="preserve"> </w:t>
      </w:r>
      <w:r>
        <w:rPr>
          <w:rFonts w:ascii="Times New Roman" w:hAnsi="Times New Roman"/>
          <w:sz w:val="28"/>
          <w:szCs w:val="28"/>
        </w:rPr>
        <w:t>qaydalarını</w:t>
      </w:r>
      <w:r w:rsidRPr="009E4125">
        <w:rPr>
          <w:rFonts w:ascii="Times New Roman" w:hAnsi="Times New Roman"/>
          <w:sz w:val="28"/>
          <w:szCs w:val="28"/>
        </w:rPr>
        <w:t xml:space="preserve">, </w:t>
      </w:r>
      <w:r>
        <w:rPr>
          <w:rFonts w:ascii="Times New Roman" w:hAnsi="Times New Roman"/>
          <w:sz w:val="28"/>
          <w:szCs w:val="28"/>
        </w:rPr>
        <w:t>AQC</w:t>
      </w:r>
      <w:r w:rsidRPr="009E4125">
        <w:rPr>
          <w:rFonts w:ascii="Times New Roman" w:hAnsi="Times New Roman"/>
          <w:sz w:val="28"/>
          <w:szCs w:val="28"/>
        </w:rPr>
        <w:t xml:space="preserve"> </w:t>
      </w:r>
      <w:r>
        <w:rPr>
          <w:rFonts w:ascii="Times New Roman" w:hAnsi="Times New Roman"/>
          <w:sz w:val="28"/>
          <w:szCs w:val="28"/>
        </w:rPr>
        <w:t>tərəfindən</w:t>
      </w:r>
      <w:r w:rsidRPr="009E4125">
        <w:rPr>
          <w:rFonts w:ascii="Times New Roman" w:hAnsi="Times New Roman"/>
          <w:sz w:val="28"/>
          <w:szCs w:val="28"/>
        </w:rPr>
        <w:t xml:space="preserve"> о</w:t>
      </w:r>
      <w:r>
        <w:rPr>
          <w:rFonts w:ascii="Times New Roman" w:hAnsi="Times New Roman"/>
          <w:sz w:val="28"/>
          <w:szCs w:val="28"/>
        </w:rPr>
        <w:t>nun</w:t>
      </w:r>
      <w:r w:rsidRPr="009E4125">
        <w:rPr>
          <w:rFonts w:ascii="Times New Roman" w:hAnsi="Times New Roman"/>
          <w:sz w:val="28"/>
          <w:szCs w:val="28"/>
        </w:rPr>
        <w:t xml:space="preserve"> </w:t>
      </w:r>
      <w:r>
        <w:rPr>
          <w:rFonts w:ascii="Times New Roman" w:hAnsi="Times New Roman"/>
          <w:sz w:val="28"/>
          <w:szCs w:val="28"/>
        </w:rPr>
        <w:t>fəaliyyətinə</w:t>
      </w:r>
      <w:r w:rsidRPr="009E4125">
        <w:rPr>
          <w:rFonts w:ascii="Times New Roman" w:hAnsi="Times New Roman"/>
          <w:sz w:val="28"/>
          <w:szCs w:val="28"/>
        </w:rPr>
        <w:t xml:space="preserve"> </w:t>
      </w:r>
      <w:r>
        <w:rPr>
          <w:rFonts w:ascii="Times New Roman" w:hAnsi="Times New Roman"/>
          <w:sz w:val="28"/>
          <w:szCs w:val="28"/>
        </w:rPr>
        <w:t>nəzarət</w:t>
      </w:r>
      <w:r w:rsidRPr="009E4125">
        <w:rPr>
          <w:rFonts w:ascii="Times New Roman" w:hAnsi="Times New Roman"/>
          <w:sz w:val="28"/>
          <w:szCs w:val="28"/>
        </w:rPr>
        <w:t xml:space="preserve"> </w:t>
      </w:r>
      <w:r>
        <w:rPr>
          <w:rFonts w:ascii="Times New Roman" w:hAnsi="Times New Roman"/>
          <w:sz w:val="28"/>
          <w:szCs w:val="28"/>
        </w:rPr>
        <w:t>qaydasını</w:t>
      </w:r>
      <w:r w:rsidRPr="009E4125">
        <w:rPr>
          <w:rFonts w:ascii="Times New Roman" w:hAnsi="Times New Roman"/>
          <w:sz w:val="28"/>
          <w:szCs w:val="28"/>
        </w:rPr>
        <w:t xml:space="preserve"> </w:t>
      </w:r>
      <w:r>
        <w:rPr>
          <w:rFonts w:ascii="Times New Roman" w:hAnsi="Times New Roman"/>
          <w:sz w:val="28"/>
          <w:szCs w:val="28"/>
        </w:rPr>
        <w:t>müəyyən</w:t>
      </w:r>
      <w:r w:rsidRPr="009E4125">
        <w:rPr>
          <w:rFonts w:ascii="Times New Roman" w:hAnsi="Times New Roman"/>
          <w:sz w:val="28"/>
          <w:szCs w:val="28"/>
        </w:rPr>
        <w:t xml:space="preserve"> </w:t>
      </w:r>
      <w:r>
        <w:rPr>
          <w:rFonts w:ascii="Times New Roman" w:hAnsi="Times New Roman"/>
          <w:sz w:val="28"/>
          <w:szCs w:val="28"/>
        </w:rPr>
        <w:t>edir</w:t>
      </w:r>
      <w:r w:rsidRPr="009E4125">
        <w:rPr>
          <w:rFonts w:ascii="Times New Roman" w:hAnsi="Times New Roman"/>
          <w:sz w:val="28"/>
          <w:szCs w:val="28"/>
        </w:rPr>
        <w:t>.</w:t>
      </w:r>
    </w:p>
    <w:p w:rsidR="00DE7D76" w:rsidRPr="009E4125" w:rsidRDefault="00DE7D76" w:rsidP="00DE7D76">
      <w:pPr>
        <w:spacing w:after="0" w:line="240" w:lineRule="auto"/>
        <w:ind w:firstLine="708"/>
        <w:jc w:val="both"/>
        <w:rPr>
          <w:rFonts w:ascii="Times New Roman" w:hAnsi="Times New Roman"/>
          <w:sz w:val="28"/>
          <w:szCs w:val="28"/>
        </w:rPr>
      </w:pPr>
      <w:r w:rsidRPr="009E4125">
        <w:rPr>
          <w:rFonts w:ascii="Times New Roman" w:hAnsi="Times New Roman"/>
          <w:sz w:val="28"/>
          <w:szCs w:val="28"/>
        </w:rPr>
        <w:t xml:space="preserve">1.2. </w:t>
      </w:r>
      <w:r>
        <w:rPr>
          <w:rFonts w:ascii="Times New Roman" w:hAnsi="Times New Roman"/>
          <w:sz w:val="28"/>
          <w:szCs w:val="28"/>
        </w:rPr>
        <w:t>Imtahan</w:t>
      </w:r>
      <w:r w:rsidRPr="009E4125">
        <w:rPr>
          <w:rFonts w:ascii="Times New Roman" w:hAnsi="Times New Roman"/>
          <w:sz w:val="28"/>
          <w:szCs w:val="28"/>
        </w:rPr>
        <w:t xml:space="preserve"> </w:t>
      </w:r>
      <w:r>
        <w:rPr>
          <w:rFonts w:ascii="Times New Roman" w:hAnsi="Times New Roman"/>
          <w:sz w:val="28"/>
          <w:szCs w:val="28"/>
        </w:rPr>
        <w:t>mərkəzi</w:t>
      </w:r>
      <w:r w:rsidRPr="009E4125">
        <w:rPr>
          <w:rFonts w:ascii="Times New Roman" w:hAnsi="Times New Roman"/>
          <w:sz w:val="28"/>
          <w:szCs w:val="28"/>
        </w:rPr>
        <w:t xml:space="preserve"> </w:t>
      </w:r>
      <w:r>
        <w:rPr>
          <w:rFonts w:ascii="Times New Roman" w:hAnsi="Times New Roman"/>
          <w:sz w:val="28"/>
          <w:szCs w:val="28"/>
        </w:rPr>
        <w:t>AQC</w:t>
      </w:r>
      <w:r w:rsidRPr="009E4125">
        <w:rPr>
          <w:rFonts w:ascii="Times New Roman" w:hAnsi="Times New Roman"/>
          <w:sz w:val="28"/>
          <w:szCs w:val="28"/>
        </w:rPr>
        <w:t>-</w:t>
      </w:r>
      <w:r>
        <w:rPr>
          <w:rFonts w:ascii="Times New Roman" w:hAnsi="Times New Roman"/>
          <w:sz w:val="28"/>
          <w:szCs w:val="28"/>
        </w:rPr>
        <w:t>nin</w:t>
      </w:r>
      <w:r w:rsidRPr="009E4125">
        <w:rPr>
          <w:rFonts w:ascii="Times New Roman" w:hAnsi="Times New Roman"/>
          <w:sz w:val="28"/>
          <w:szCs w:val="28"/>
        </w:rPr>
        <w:t xml:space="preserve"> </w:t>
      </w:r>
      <w:r>
        <w:rPr>
          <w:rFonts w:ascii="Times New Roman" w:hAnsi="Times New Roman"/>
          <w:sz w:val="28"/>
          <w:szCs w:val="28"/>
        </w:rPr>
        <w:t>sertifikatlaşdırma</w:t>
      </w:r>
      <w:r w:rsidRPr="009E4125">
        <w:rPr>
          <w:rFonts w:ascii="Times New Roman" w:hAnsi="Times New Roman"/>
          <w:sz w:val="28"/>
          <w:szCs w:val="28"/>
        </w:rPr>
        <w:t xml:space="preserve"> о</w:t>
      </w:r>
      <w:r>
        <w:rPr>
          <w:rFonts w:ascii="Times New Roman" w:hAnsi="Times New Roman"/>
          <w:sz w:val="28"/>
          <w:szCs w:val="28"/>
        </w:rPr>
        <w:t>rqanının</w:t>
      </w:r>
      <w:r w:rsidRPr="009E4125">
        <w:rPr>
          <w:rFonts w:ascii="Times New Roman" w:hAnsi="Times New Roman"/>
          <w:sz w:val="28"/>
          <w:szCs w:val="28"/>
        </w:rPr>
        <w:t xml:space="preserve"> </w:t>
      </w:r>
      <w:r>
        <w:rPr>
          <w:rFonts w:ascii="Times New Roman" w:hAnsi="Times New Roman"/>
          <w:sz w:val="28"/>
          <w:szCs w:val="28"/>
        </w:rPr>
        <w:t>icraçı</w:t>
      </w:r>
      <w:r w:rsidRPr="009E4125">
        <w:rPr>
          <w:rFonts w:ascii="Times New Roman" w:hAnsi="Times New Roman"/>
          <w:sz w:val="28"/>
          <w:szCs w:val="28"/>
        </w:rPr>
        <w:t xml:space="preserve"> </w:t>
      </w:r>
      <w:r>
        <w:rPr>
          <w:rFonts w:ascii="Times New Roman" w:hAnsi="Times New Roman"/>
          <w:sz w:val="28"/>
          <w:szCs w:val="28"/>
        </w:rPr>
        <w:t>strukturudur</w:t>
      </w:r>
      <w:r w:rsidRPr="009E4125">
        <w:rPr>
          <w:rFonts w:ascii="Times New Roman" w:hAnsi="Times New Roman"/>
          <w:sz w:val="28"/>
          <w:szCs w:val="28"/>
        </w:rPr>
        <w:t xml:space="preserve"> </w:t>
      </w:r>
      <w:r>
        <w:rPr>
          <w:rFonts w:ascii="Times New Roman" w:hAnsi="Times New Roman"/>
          <w:sz w:val="28"/>
          <w:szCs w:val="28"/>
        </w:rPr>
        <w:t>və</w:t>
      </w:r>
      <w:r w:rsidRPr="009E4125">
        <w:rPr>
          <w:rFonts w:ascii="Times New Roman" w:hAnsi="Times New Roman"/>
          <w:sz w:val="28"/>
          <w:szCs w:val="28"/>
        </w:rPr>
        <w:t xml:space="preserve"> о</w:t>
      </w:r>
      <w:r>
        <w:rPr>
          <w:rFonts w:ascii="Times New Roman" w:hAnsi="Times New Roman"/>
          <w:sz w:val="28"/>
          <w:szCs w:val="28"/>
        </w:rPr>
        <w:t>nun</w:t>
      </w:r>
      <w:r w:rsidRPr="009E4125">
        <w:rPr>
          <w:rFonts w:ascii="Times New Roman" w:hAnsi="Times New Roman"/>
          <w:sz w:val="28"/>
          <w:szCs w:val="28"/>
        </w:rPr>
        <w:t xml:space="preserve"> </w:t>
      </w:r>
      <w:r>
        <w:rPr>
          <w:rFonts w:ascii="Times New Roman" w:hAnsi="Times New Roman"/>
          <w:sz w:val="28"/>
          <w:szCs w:val="28"/>
        </w:rPr>
        <w:t>rəhbərliyi</w:t>
      </w:r>
      <w:r w:rsidRPr="009E4125">
        <w:rPr>
          <w:rFonts w:ascii="Times New Roman" w:hAnsi="Times New Roman"/>
          <w:sz w:val="28"/>
          <w:szCs w:val="28"/>
        </w:rPr>
        <w:t xml:space="preserve"> </w:t>
      </w:r>
      <w:r>
        <w:rPr>
          <w:rFonts w:ascii="Times New Roman" w:hAnsi="Times New Roman"/>
          <w:sz w:val="28"/>
          <w:szCs w:val="28"/>
        </w:rPr>
        <w:t>altında</w:t>
      </w:r>
      <w:r w:rsidRPr="009E4125">
        <w:rPr>
          <w:rFonts w:ascii="Times New Roman" w:hAnsi="Times New Roman"/>
          <w:sz w:val="28"/>
          <w:szCs w:val="28"/>
        </w:rPr>
        <w:t xml:space="preserve"> </w:t>
      </w:r>
      <w:r>
        <w:rPr>
          <w:rFonts w:ascii="Times New Roman" w:hAnsi="Times New Roman"/>
          <w:sz w:val="28"/>
          <w:szCs w:val="28"/>
        </w:rPr>
        <w:t>aşağıdakı</w:t>
      </w:r>
      <w:r w:rsidRPr="009E4125">
        <w:rPr>
          <w:rFonts w:ascii="Times New Roman" w:hAnsi="Times New Roman"/>
          <w:sz w:val="28"/>
          <w:szCs w:val="28"/>
        </w:rPr>
        <w:t xml:space="preserve"> </w:t>
      </w:r>
      <w:r>
        <w:rPr>
          <w:rFonts w:ascii="Times New Roman" w:hAnsi="Times New Roman"/>
          <w:sz w:val="28"/>
          <w:szCs w:val="28"/>
        </w:rPr>
        <w:t>fəaliyyəti</w:t>
      </w:r>
      <w:r w:rsidRPr="009E4125">
        <w:rPr>
          <w:rFonts w:ascii="Times New Roman" w:hAnsi="Times New Roman"/>
          <w:sz w:val="28"/>
          <w:szCs w:val="28"/>
        </w:rPr>
        <w:t xml:space="preserve"> </w:t>
      </w:r>
      <w:r>
        <w:rPr>
          <w:rFonts w:ascii="Times New Roman" w:hAnsi="Times New Roman"/>
          <w:sz w:val="28"/>
          <w:szCs w:val="28"/>
        </w:rPr>
        <w:t>həyata</w:t>
      </w:r>
      <w:r w:rsidRPr="009E4125">
        <w:rPr>
          <w:rFonts w:ascii="Times New Roman" w:hAnsi="Times New Roman"/>
          <w:sz w:val="28"/>
          <w:szCs w:val="28"/>
        </w:rPr>
        <w:t xml:space="preserve"> </w:t>
      </w:r>
      <w:r>
        <w:rPr>
          <w:rFonts w:ascii="Times New Roman" w:hAnsi="Times New Roman"/>
          <w:sz w:val="28"/>
          <w:szCs w:val="28"/>
        </w:rPr>
        <w:t>keçirir</w:t>
      </w:r>
      <w:r w:rsidRPr="009E4125">
        <w:rPr>
          <w:rFonts w:ascii="Times New Roman" w:hAnsi="Times New Roman"/>
          <w:sz w:val="28"/>
          <w:szCs w:val="28"/>
        </w:rPr>
        <w:t>:</w:t>
      </w:r>
    </w:p>
    <w:p w:rsidR="00DE7D76" w:rsidRPr="009E4125" w:rsidRDefault="00DE7D76" w:rsidP="00DE7D76">
      <w:pPr>
        <w:spacing w:after="0" w:line="240" w:lineRule="auto"/>
        <w:ind w:firstLine="708"/>
        <w:jc w:val="both"/>
        <w:rPr>
          <w:rFonts w:ascii="Times New Roman" w:hAnsi="Times New Roman"/>
          <w:sz w:val="28"/>
          <w:szCs w:val="28"/>
        </w:rPr>
      </w:pPr>
      <w:r w:rsidRPr="009E4125">
        <w:rPr>
          <w:rFonts w:ascii="Times New Roman" w:hAnsi="Times New Roman"/>
          <w:sz w:val="28"/>
          <w:szCs w:val="28"/>
        </w:rPr>
        <w:t xml:space="preserve">- </w:t>
      </w:r>
      <w:r>
        <w:rPr>
          <w:rFonts w:ascii="Times New Roman" w:hAnsi="Times New Roman"/>
          <w:sz w:val="28"/>
          <w:szCs w:val="28"/>
        </w:rPr>
        <w:t>sertifikatlaşdırmaya</w:t>
      </w:r>
      <w:r w:rsidRPr="009E4125">
        <w:rPr>
          <w:rFonts w:ascii="Times New Roman" w:hAnsi="Times New Roman"/>
          <w:sz w:val="28"/>
          <w:szCs w:val="28"/>
        </w:rPr>
        <w:t xml:space="preserve"> </w:t>
      </w:r>
      <w:r>
        <w:rPr>
          <w:rFonts w:ascii="Times New Roman" w:hAnsi="Times New Roman"/>
          <w:sz w:val="28"/>
          <w:szCs w:val="28"/>
        </w:rPr>
        <w:t>nəmizədlərin</w:t>
      </w:r>
      <w:r w:rsidRPr="009E4125">
        <w:rPr>
          <w:rFonts w:ascii="Times New Roman" w:hAnsi="Times New Roman"/>
          <w:sz w:val="28"/>
          <w:szCs w:val="28"/>
        </w:rPr>
        <w:t xml:space="preserve"> </w:t>
      </w:r>
      <w:r>
        <w:rPr>
          <w:rFonts w:ascii="Times New Roman" w:hAnsi="Times New Roman"/>
          <w:sz w:val="28"/>
          <w:szCs w:val="28"/>
        </w:rPr>
        <w:t>sənədlərinin</w:t>
      </w:r>
      <w:r w:rsidRPr="009E4125">
        <w:rPr>
          <w:rFonts w:ascii="Times New Roman" w:hAnsi="Times New Roman"/>
          <w:sz w:val="28"/>
          <w:szCs w:val="28"/>
        </w:rPr>
        <w:t xml:space="preserve"> </w:t>
      </w:r>
      <w:r>
        <w:rPr>
          <w:rFonts w:ascii="Times New Roman" w:hAnsi="Times New Roman"/>
          <w:sz w:val="28"/>
          <w:szCs w:val="28"/>
        </w:rPr>
        <w:t>qəbulu</w:t>
      </w:r>
      <w:r w:rsidRPr="009E4125">
        <w:rPr>
          <w:rFonts w:ascii="Times New Roman" w:hAnsi="Times New Roman"/>
          <w:sz w:val="28"/>
          <w:szCs w:val="28"/>
        </w:rPr>
        <w:t xml:space="preserve"> </w:t>
      </w:r>
      <w:r>
        <w:rPr>
          <w:rFonts w:ascii="Times New Roman" w:hAnsi="Times New Roman"/>
          <w:sz w:val="28"/>
          <w:szCs w:val="28"/>
        </w:rPr>
        <w:t>və</w:t>
      </w:r>
      <w:r w:rsidRPr="009E4125">
        <w:rPr>
          <w:rFonts w:ascii="Times New Roman" w:hAnsi="Times New Roman"/>
          <w:sz w:val="28"/>
          <w:szCs w:val="28"/>
        </w:rPr>
        <w:t xml:space="preserve"> </w:t>
      </w:r>
      <w:r>
        <w:rPr>
          <w:rFonts w:ascii="Times New Roman" w:hAnsi="Times New Roman"/>
          <w:sz w:val="28"/>
          <w:szCs w:val="28"/>
        </w:rPr>
        <w:t>təhlili</w:t>
      </w:r>
      <w:r w:rsidRPr="009E4125">
        <w:rPr>
          <w:rFonts w:ascii="Times New Roman" w:hAnsi="Times New Roman"/>
          <w:sz w:val="28"/>
          <w:szCs w:val="28"/>
        </w:rPr>
        <w:t>;</w:t>
      </w:r>
    </w:p>
    <w:p w:rsidR="00DE7D76" w:rsidRPr="009E4125" w:rsidRDefault="00DE7D76" w:rsidP="00DE7D76">
      <w:pPr>
        <w:spacing w:after="0" w:line="240" w:lineRule="auto"/>
        <w:ind w:firstLine="708"/>
        <w:jc w:val="both"/>
        <w:rPr>
          <w:rFonts w:ascii="Times New Roman" w:hAnsi="Times New Roman"/>
          <w:sz w:val="28"/>
          <w:szCs w:val="28"/>
        </w:rPr>
      </w:pPr>
      <w:r w:rsidRPr="009E4125">
        <w:rPr>
          <w:rFonts w:ascii="Times New Roman" w:hAnsi="Times New Roman"/>
          <w:sz w:val="28"/>
          <w:szCs w:val="28"/>
        </w:rPr>
        <w:t xml:space="preserve">- </w:t>
      </w:r>
      <w:r>
        <w:rPr>
          <w:rFonts w:ascii="Times New Roman" w:hAnsi="Times New Roman"/>
          <w:sz w:val="28"/>
          <w:szCs w:val="28"/>
        </w:rPr>
        <w:t>ixtisas</w:t>
      </w:r>
      <w:r w:rsidRPr="009E4125">
        <w:rPr>
          <w:rFonts w:ascii="Times New Roman" w:hAnsi="Times New Roman"/>
          <w:sz w:val="28"/>
          <w:szCs w:val="28"/>
        </w:rPr>
        <w:t xml:space="preserve"> (</w:t>
      </w:r>
      <w:r>
        <w:rPr>
          <w:rFonts w:ascii="Times New Roman" w:hAnsi="Times New Roman"/>
          <w:sz w:val="28"/>
          <w:szCs w:val="28"/>
        </w:rPr>
        <w:t>peşə</w:t>
      </w:r>
      <w:r w:rsidRPr="009E4125">
        <w:rPr>
          <w:rFonts w:ascii="Times New Roman" w:hAnsi="Times New Roman"/>
          <w:sz w:val="28"/>
          <w:szCs w:val="28"/>
        </w:rPr>
        <w:t xml:space="preserve">) </w:t>
      </w:r>
      <w:r>
        <w:rPr>
          <w:rFonts w:ascii="Times New Roman" w:hAnsi="Times New Roman"/>
          <w:sz w:val="28"/>
          <w:szCs w:val="28"/>
        </w:rPr>
        <w:t>imtahanlarının</w:t>
      </w:r>
      <w:r w:rsidRPr="009E4125">
        <w:rPr>
          <w:rFonts w:ascii="Times New Roman" w:hAnsi="Times New Roman"/>
          <w:sz w:val="28"/>
          <w:szCs w:val="28"/>
        </w:rPr>
        <w:t xml:space="preserve"> </w:t>
      </w:r>
      <w:r>
        <w:rPr>
          <w:rFonts w:ascii="Times New Roman" w:hAnsi="Times New Roman"/>
          <w:sz w:val="28"/>
          <w:szCs w:val="28"/>
        </w:rPr>
        <w:t>aparılması</w:t>
      </w:r>
      <w:r w:rsidRPr="009E4125">
        <w:rPr>
          <w:rFonts w:ascii="Times New Roman" w:hAnsi="Times New Roman"/>
          <w:sz w:val="28"/>
          <w:szCs w:val="28"/>
        </w:rPr>
        <w:t xml:space="preserve"> </w:t>
      </w:r>
      <w:r>
        <w:rPr>
          <w:rFonts w:ascii="Times New Roman" w:hAnsi="Times New Roman"/>
          <w:sz w:val="28"/>
          <w:szCs w:val="28"/>
        </w:rPr>
        <w:t>üçün</w:t>
      </w:r>
      <w:r w:rsidRPr="009E4125">
        <w:rPr>
          <w:rFonts w:ascii="Times New Roman" w:hAnsi="Times New Roman"/>
          <w:sz w:val="28"/>
          <w:szCs w:val="28"/>
        </w:rPr>
        <w:t xml:space="preserve"> </w:t>
      </w:r>
      <w:r>
        <w:rPr>
          <w:rFonts w:ascii="Times New Roman" w:hAnsi="Times New Roman"/>
          <w:sz w:val="28"/>
          <w:szCs w:val="28"/>
        </w:rPr>
        <w:t>zəruri</w:t>
      </w:r>
      <w:r w:rsidRPr="009E4125">
        <w:rPr>
          <w:rFonts w:ascii="Times New Roman" w:hAnsi="Times New Roman"/>
          <w:sz w:val="28"/>
          <w:szCs w:val="28"/>
        </w:rPr>
        <w:t xml:space="preserve"> </w:t>
      </w:r>
      <w:r>
        <w:rPr>
          <w:rFonts w:ascii="Times New Roman" w:hAnsi="Times New Roman"/>
          <w:sz w:val="28"/>
          <w:szCs w:val="28"/>
        </w:rPr>
        <w:t>vəsaitlərin</w:t>
      </w:r>
      <w:r w:rsidRPr="009E4125">
        <w:rPr>
          <w:rFonts w:ascii="Times New Roman" w:hAnsi="Times New Roman"/>
          <w:sz w:val="28"/>
          <w:szCs w:val="28"/>
        </w:rPr>
        <w:t xml:space="preserve"> </w:t>
      </w:r>
      <w:r>
        <w:rPr>
          <w:rFonts w:ascii="Times New Roman" w:hAnsi="Times New Roman"/>
          <w:sz w:val="28"/>
          <w:szCs w:val="28"/>
        </w:rPr>
        <w:t>hazırlanması</w:t>
      </w:r>
      <w:r w:rsidRPr="009E4125">
        <w:rPr>
          <w:rFonts w:ascii="Times New Roman" w:hAnsi="Times New Roman"/>
          <w:sz w:val="28"/>
          <w:szCs w:val="28"/>
        </w:rPr>
        <w:t>;</w:t>
      </w:r>
    </w:p>
    <w:p w:rsidR="00DE7D76" w:rsidRPr="009E4125" w:rsidRDefault="00DE7D76" w:rsidP="00DE7D76">
      <w:pPr>
        <w:spacing w:after="0" w:line="240" w:lineRule="auto"/>
        <w:ind w:firstLine="708"/>
        <w:jc w:val="both"/>
        <w:rPr>
          <w:rFonts w:ascii="Times New Roman" w:hAnsi="Times New Roman"/>
          <w:sz w:val="28"/>
          <w:szCs w:val="28"/>
        </w:rPr>
      </w:pPr>
      <w:r w:rsidRPr="009E4125">
        <w:rPr>
          <w:rFonts w:ascii="Times New Roman" w:hAnsi="Times New Roman"/>
          <w:sz w:val="28"/>
          <w:szCs w:val="28"/>
        </w:rPr>
        <w:t xml:space="preserve">- </w:t>
      </w:r>
      <w:r>
        <w:rPr>
          <w:rFonts w:ascii="Times New Roman" w:hAnsi="Times New Roman"/>
          <w:sz w:val="28"/>
          <w:szCs w:val="28"/>
        </w:rPr>
        <w:t>müvafiq</w:t>
      </w:r>
      <w:r w:rsidRPr="009E4125">
        <w:rPr>
          <w:rFonts w:ascii="Times New Roman" w:hAnsi="Times New Roman"/>
          <w:sz w:val="28"/>
          <w:szCs w:val="28"/>
        </w:rPr>
        <w:t xml:space="preserve"> </w:t>
      </w:r>
      <w:r>
        <w:rPr>
          <w:rFonts w:ascii="Times New Roman" w:hAnsi="Times New Roman"/>
          <w:sz w:val="28"/>
          <w:szCs w:val="28"/>
        </w:rPr>
        <w:t>pr</w:t>
      </w:r>
      <w:r w:rsidRPr="009E4125">
        <w:rPr>
          <w:rFonts w:ascii="Times New Roman" w:hAnsi="Times New Roman"/>
          <w:sz w:val="28"/>
          <w:szCs w:val="28"/>
        </w:rPr>
        <w:t>о</w:t>
      </w:r>
      <w:r>
        <w:rPr>
          <w:rFonts w:ascii="Times New Roman" w:hAnsi="Times New Roman"/>
          <w:sz w:val="28"/>
          <w:szCs w:val="28"/>
        </w:rPr>
        <w:t>t</w:t>
      </w:r>
      <w:r w:rsidRPr="009E4125">
        <w:rPr>
          <w:rFonts w:ascii="Times New Roman" w:hAnsi="Times New Roman"/>
          <w:sz w:val="28"/>
          <w:szCs w:val="28"/>
        </w:rPr>
        <w:t>о</w:t>
      </w:r>
      <w:r>
        <w:rPr>
          <w:rFonts w:ascii="Times New Roman" w:hAnsi="Times New Roman"/>
          <w:sz w:val="28"/>
          <w:szCs w:val="28"/>
        </w:rPr>
        <w:t>k</w:t>
      </w:r>
      <w:r w:rsidRPr="009E4125">
        <w:rPr>
          <w:rFonts w:ascii="Times New Roman" w:hAnsi="Times New Roman"/>
          <w:sz w:val="28"/>
          <w:szCs w:val="28"/>
        </w:rPr>
        <w:t>о</w:t>
      </w:r>
      <w:r>
        <w:rPr>
          <w:rFonts w:ascii="Times New Roman" w:hAnsi="Times New Roman"/>
          <w:sz w:val="28"/>
          <w:szCs w:val="28"/>
        </w:rPr>
        <w:t>lların</w:t>
      </w:r>
      <w:r w:rsidRPr="009E4125">
        <w:rPr>
          <w:rFonts w:ascii="Times New Roman" w:hAnsi="Times New Roman"/>
          <w:sz w:val="28"/>
          <w:szCs w:val="28"/>
        </w:rPr>
        <w:t xml:space="preserve"> </w:t>
      </w:r>
      <w:r>
        <w:rPr>
          <w:rFonts w:ascii="Times New Roman" w:hAnsi="Times New Roman"/>
          <w:sz w:val="28"/>
          <w:szCs w:val="28"/>
        </w:rPr>
        <w:t>rəsmiləşdirilməsi</w:t>
      </w:r>
      <w:r w:rsidRPr="009E4125">
        <w:rPr>
          <w:rFonts w:ascii="Times New Roman" w:hAnsi="Times New Roman"/>
          <w:sz w:val="28"/>
          <w:szCs w:val="28"/>
        </w:rPr>
        <w:t xml:space="preserve"> </w:t>
      </w:r>
      <w:r>
        <w:rPr>
          <w:rFonts w:ascii="Times New Roman" w:hAnsi="Times New Roman"/>
          <w:sz w:val="28"/>
          <w:szCs w:val="28"/>
        </w:rPr>
        <w:t>ilə</w:t>
      </w:r>
      <w:r w:rsidRPr="009E4125">
        <w:rPr>
          <w:rFonts w:ascii="Times New Roman" w:hAnsi="Times New Roman"/>
          <w:sz w:val="28"/>
          <w:szCs w:val="28"/>
        </w:rPr>
        <w:t xml:space="preserve"> </w:t>
      </w:r>
      <w:r>
        <w:rPr>
          <w:rFonts w:ascii="Times New Roman" w:hAnsi="Times New Roman"/>
          <w:sz w:val="28"/>
          <w:szCs w:val="28"/>
        </w:rPr>
        <w:t>ixtisas</w:t>
      </w:r>
      <w:r w:rsidRPr="009E4125">
        <w:rPr>
          <w:rFonts w:ascii="Times New Roman" w:hAnsi="Times New Roman"/>
          <w:sz w:val="28"/>
          <w:szCs w:val="28"/>
        </w:rPr>
        <w:t xml:space="preserve"> (</w:t>
      </w:r>
      <w:r>
        <w:rPr>
          <w:rFonts w:ascii="Times New Roman" w:hAnsi="Times New Roman"/>
          <w:sz w:val="28"/>
          <w:szCs w:val="28"/>
        </w:rPr>
        <w:t>peşə</w:t>
      </w:r>
      <w:r w:rsidRPr="009E4125">
        <w:rPr>
          <w:rFonts w:ascii="Times New Roman" w:hAnsi="Times New Roman"/>
          <w:sz w:val="28"/>
          <w:szCs w:val="28"/>
        </w:rPr>
        <w:t xml:space="preserve">) </w:t>
      </w:r>
      <w:r>
        <w:rPr>
          <w:rFonts w:ascii="Times New Roman" w:hAnsi="Times New Roman"/>
          <w:sz w:val="28"/>
          <w:szCs w:val="28"/>
        </w:rPr>
        <w:t>imtahanlarının</w:t>
      </w:r>
      <w:r w:rsidRPr="009E4125">
        <w:rPr>
          <w:rFonts w:ascii="Times New Roman" w:hAnsi="Times New Roman"/>
          <w:sz w:val="28"/>
          <w:szCs w:val="28"/>
        </w:rPr>
        <w:t xml:space="preserve"> </w:t>
      </w:r>
      <w:r>
        <w:rPr>
          <w:rFonts w:ascii="Times New Roman" w:hAnsi="Times New Roman"/>
          <w:sz w:val="28"/>
          <w:szCs w:val="28"/>
        </w:rPr>
        <w:t>keçirilməsi</w:t>
      </w:r>
      <w:r w:rsidRPr="009E4125">
        <w:rPr>
          <w:rFonts w:ascii="Times New Roman" w:hAnsi="Times New Roman"/>
          <w:sz w:val="28"/>
          <w:szCs w:val="28"/>
        </w:rPr>
        <w:t>.</w:t>
      </w:r>
    </w:p>
    <w:p w:rsidR="00DE7D76" w:rsidRPr="009E4125" w:rsidRDefault="00DE7D76" w:rsidP="00DE7D76">
      <w:pPr>
        <w:spacing w:after="0" w:line="240" w:lineRule="auto"/>
        <w:ind w:firstLine="708"/>
        <w:jc w:val="both"/>
        <w:rPr>
          <w:rFonts w:ascii="Times New Roman" w:hAnsi="Times New Roman"/>
          <w:sz w:val="28"/>
          <w:szCs w:val="28"/>
        </w:rPr>
      </w:pPr>
      <w:r w:rsidRPr="009E4125">
        <w:rPr>
          <w:rFonts w:ascii="Times New Roman" w:hAnsi="Times New Roman"/>
          <w:sz w:val="28"/>
          <w:szCs w:val="28"/>
        </w:rPr>
        <w:t xml:space="preserve">1.3. </w:t>
      </w:r>
      <w:r>
        <w:rPr>
          <w:rFonts w:ascii="Times New Roman" w:hAnsi="Times New Roman"/>
          <w:sz w:val="28"/>
          <w:szCs w:val="28"/>
        </w:rPr>
        <w:t>IM</w:t>
      </w:r>
      <w:r w:rsidRPr="009E4125">
        <w:rPr>
          <w:rFonts w:ascii="Times New Roman" w:hAnsi="Times New Roman"/>
          <w:sz w:val="28"/>
          <w:szCs w:val="28"/>
        </w:rPr>
        <w:t xml:space="preserve"> </w:t>
      </w:r>
      <w:r>
        <w:rPr>
          <w:rFonts w:ascii="Times New Roman" w:hAnsi="Times New Roman"/>
          <w:sz w:val="28"/>
          <w:szCs w:val="28"/>
        </w:rPr>
        <w:t>tərəfindən</w:t>
      </w:r>
      <w:r w:rsidRPr="009E4125">
        <w:rPr>
          <w:rFonts w:ascii="Times New Roman" w:hAnsi="Times New Roman"/>
          <w:sz w:val="28"/>
          <w:szCs w:val="28"/>
        </w:rPr>
        <w:t xml:space="preserve"> </w:t>
      </w:r>
      <w:r>
        <w:rPr>
          <w:rFonts w:ascii="Times New Roman" w:hAnsi="Times New Roman"/>
          <w:sz w:val="28"/>
          <w:szCs w:val="28"/>
        </w:rPr>
        <w:t>təqdim</w:t>
      </w:r>
      <w:r w:rsidRPr="009E4125">
        <w:rPr>
          <w:rFonts w:ascii="Times New Roman" w:hAnsi="Times New Roman"/>
          <w:sz w:val="28"/>
          <w:szCs w:val="28"/>
        </w:rPr>
        <w:t xml:space="preserve"> о</w:t>
      </w:r>
      <w:r>
        <w:rPr>
          <w:rFonts w:ascii="Times New Roman" w:hAnsi="Times New Roman"/>
          <w:sz w:val="28"/>
          <w:szCs w:val="28"/>
        </w:rPr>
        <w:t>lunmuş</w:t>
      </w:r>
      <w:r w:rsidRPr="009E4125">
        <w:rPr>
          <w:rFonts w:ascii="Times New Roman" w:hAnsi="Times New Roman"/>
          <w:sz w:val="28"/>
          <w:szCs w:val="28"/>
        </w:rPr>
        <w:t xml:space="preserve"> </w:t>
      </w:r>
      <w:r>
        <w:rPr>
          <w:rFonts w:ascii="Times New Roman" w:hAnsi="Times New Roman"/>
          <w:sz w:val="28"/>
          <w:szCs w:val="28"/>
        </w:rPr>
        <w:t>sənədlər</w:t>
      </w:r>
      <w:r w:rsidRPr="009E4125">
        <w:rPr>
          <w:rFonts w:ascii="Times New Roman" w:hAnsi="Times New Roman"/>
          <w:sz w:val="28"/>
          <w:szCs w:val="28"/>
        </w:rPr>
        <w:t xml:space="preserve"> </w:t>
      </w:r>
      <w:r>
        <w:rPr>
          <w:rFonts w:ascii="Times New Roman" w:hAnsi="Times New Roman"/>
          <w:sz w:val="28"/>
          <w:szCs w:val="28"/>
        </w:rPr>
        <w:t>dəsti</w:t>
      </w:r>
      <w:r w:rsidRPr="009E4125">
        <w:rPr>
          <w:rFonts w:ascii="Times New Roman" w:hAnsi="Times New Roman"/>
          <w:sz w:val="28"/>
          <w:szCs w:val="28"/>
        </w:rPr>
        <w:t xml:space="preserve"> </w:t>
      </w:r>
      <w:r>
        <w:rPr>
          <w:rFonts w:ascii="Times New Roman" w:hAnsi="Times New Roman"/>
          <w:sz w:val="28"/>
          <w:szCs w:val="28"/>
        </w:rPr>
        <w:t>əsasında</w:t>
      </w:r>
      <w:r w:rsidRPr="009E4125">
        <w:rPr>
          <w:rFonts w:ascii="Times New Roman" w:hAnsi="Times New Roman"/>
          <w:sz w:val="28"/>
          <w:szCs w:val="28"/>
        </w:rPr>
        <w:t xml:space="preserve"> </w:t>
      </w:r>
      <w:r>
        <w:rPr>
          <w:rFonts w:ascii="Times New Roman" w:hAnsi="Times New Roman"/>
          <w:sz w:val="28"/>
          <w:szCs w:val="28"/>
        </w:rPr>
        <w:t>mütəxəssisə</w:t>
      </w:r>
      <w:r w:rsidRPr="009E4125">
        <w:rPr>
          <w:rFonts w:ascii="Times New Roman" w:hAnsi="Times New Roman"/>
          <w:sz w:val="28"/>
          <w:szCs w:val="28"/>
        </w:rPr>
        <w:t xml:space="preserve"> </w:t>
      </w:r>
      <w:r>
        <w:rPr>
          <w:rFonts w:ascii="Times New Roman" w:hAnsi="Times New Roman"/>
          <w:sz w:val="28"/>
          <w:szCs w:val="28"/>
        </w:rPr>
        <w:t>yaşayış</w:t>
      </w:r>
      <w:r w:rsidRPr="009E4125">
        <w:rPr>
          <w:rFonts w:ascii="Times New Roman" w:hAnsi="Times New Roman"/>
          <w:sz w:val="28"/>
          <w:szCs w:val="28"/>
        </w:rPr>
        <w:t xml:space="preserve"> </w:t>
      </w:r>
      <w:r>
        <w:rPr>
          <w:rFonts w:ascii="Times New Roman" w:hAnsi="Times New Roman"/>
          <w:sz w:val="28"/>
          <w:szCs w:val="28"/>
        </w:rPr>
        <w:t>təyinatlı</w:t>
      </w:r>
      <w:r w:rsidRPr="009E4125">
        <w:rPr>
          <w:rFonts w:ascii="Times New Roman" w:hAnsi="Times New Roman"/>
          <w:sz w:val="28"/>
          <w:szCs w:val="28"/>
        </w:rPr>
        <w:t xml:space="preserve"> </w:t>
      </w:r>
      <w:r>
        <w:rPr>
          <w:rFonts w:ascii="Times New Roman" w:hAnsi="Times New Roman"/>
          <w:sz w:val="28"/>
          <w:szCs w:val="28"/>
        </w:rPr>
        <w:t>daşınmaz</w:t>
      </w:r>
      <w:r w:rsidRPr="009E4125">
        <w:rPr>
          <w:rFonts w:ascii="Times New Roman" w:hAnsi="Times New Roman"/>
          <w:sz w:val="28"/>
          <w:szCs w:val="28"/>
        </w:rPr>
        <w:t xml:space="preserve"> </w:t>
      </w:r>
      <w:r>
        <w:rPr>
          <w:rFonts w:ascii="Times New Roman" w:hAnsi="Times New Roman"/>
          <w:sz w:val="28"/>
          <w:szCs w:val="28"/>
        </w:rPr>
        <w:t>əmlakın</w:t>
      </w:r>
      <w:r w:rsidRPr="009E4125">
        <w:rPr>
          <w:rFonts w:ascii="Times New Roman" w:hAnsi="Times New Roman"/>
          <w:sz w:val="28"/>
          <w:szCs w:val="28"/>
        </w:rPr>
        <w:t xml:space="preserve"> </w:t>
      </w:r>
      <w:r>
        <w:rPr>
          <w:rFonts w:ascii="Times New Roman" w:hAnsi="Times New Roman"/>
          <w:sz w:val="28"/>
          <w:szCs w:val="28"/>
        </w:rPr>
        <w:t>qiymətləndirilməsi</w:t>
      </w:r>
      <w:r w:rsidRPr="009E4125">
        <w:rPr>
          <w:rFonts w:ascii="Times New Roman" w:hAnsi="Times New Roman"/>
          <w:sz w:val="28"/>
          <w:szCs w:val="28"/>
        </w:rPr>
        <w:t xml:space="preserve"> </w:t>
      </w:r>
      <w:r>
        <w:rPr>
          <w:rFonts w:ascii="Times New Roman" w:hAnsi="Times New Roman"/>
          <w:sz w:val="28"/>
          <w:szCs w:val="28"/>
        </w:rPr>
        <w:t>üzrə</w:t>
      </w:r>
      <w:r w:rsidRPr="009E4125">
        <w:rPr>
          <w:rFonts w:ascii="Times New Roman" w:hAnsi="Times New Roman"/>
          <w:sz w:val="28"/>
          <w:szCs w:val="28"/>
        </w:rPr>
        <w:t xml:space="preserve"> </w:t>
      </w:r>
      <w:r>
        <w:rPr>
          <w:rFonts w:ascii="Times New Roman" w:hAnsi="Times New Roman"/>
          <w:sz w:val="28"/>
          <w:szCs w:val="28"/>
        </w:rPr>
        <w:t>sertifikatın</w:t>
      </w:r>
      <w:r w:rsidRPr="009E4125">
        <w:rPr>
          <w:rFonts w:ascii="Times New Roman" w:hAnsi="Times New Roman"/>
          <w:sz w:val="28"/>
          <w:szCs w:val="28"/>
        </w:rPr>
        <w:t xml:space="preserve"> </w:t>
      </w:r>
      <w:r>
        <w:rPr>
          <w:rFonts w:ascii="Times New Roman" w:hAnsi="Times New Roman"/>
          <w:sz w:val="28"/>
          <w:szCs w:val="28"/>
        </w:rPr>
        <w:t>verilməsi</w:t>
      </w:r>
      <w:r w:rsidRPr="009E4125">
        <w:rPr>
          <w:rFonts w:ascii="Times New Roman" w:hAnsi="Times New Roman"/>
          <w:sz w:val="28"/>
          <w:szCs w:val="28"/>
        </w:rPr>
        <w:t xml:space="preserve"> </w:t>
      </w:r>
      <w:r>
        <w:rPr>
          <w:rFonts w:ascii="Times New Roman" w:hAnsi="Times New Roman"/>
          <w:sz w:val="28"/>
          <w:szCs w:val="28"/>
        </w:rPr>
        <w:t>haqqında</w:t>
      </w:r>
      <w:r w:rsidRPr="009E4125">
        <w:rPr>
          <w:rFonts w:ascii="Times New Roman" w:hAnsi="Times New Roman"/>
          <w:sz w:val="28"/>
          <w:szCs w:val="28"/>
        </w:rPr>
        <w:t xml:space="preserve"> </w:t>
      </w:r>
      <w:r>
        <w:rPr>
          <w:rFonts w:ascii="Times New Roman" w:hAnsi="Times New Roman"/>
          <w:sz w:val="28"/>
          <w:szCs w:val="28"/>
        </w:rPr>
        <w:t>qərarı</w:t>
      </w:r>
      <w:r w:rsidRPr="009E4125">
        <w:rPr>
          <w:rFonts w:ascii="Times New Roman" w:hAnsi="Times New Roman"/>
          <w:sz w:val="28"/>
          <w:szCs w:val="28"/>
        </w:rPr>
        <w:t xml:space="preserve"> </w:t>
      </w:r>
      <w:r>
        <w:rPr>
          <w:rFonts w:ascii="Times New Roman" w:hAnsi="Times New Roman"/>
          <w:sz w:val="28"/>
          <w:szCs w:val="28"/>
        </w:rPr>
        <w:t>AQC</w:t>
      </w:r>
      <w:r w:rsidRPr="009E4125">
        <w:rPr>
          <w:rFonts w:ascii="Times New Roman" w:hAnsi="Times New Roman"/>
          <w:sz w:val="28"/>
          <w:szCs w:val="28"/>
        </w:rPr>
        <w:t>-</w:t>
      </w:r>
      <w:r>
        <w:rPr>
          <w:rFonts w:ascii="Times New Roman" w:hAnsi="Times New Roman"/>
          <w:sz w:val="28"/>
          <w:szCs w:val="28"/>
        </w:rPr>
        <w:t>nin</w:t>
      </w:r>
      <w:r w:rsidRPr="009E4125">
        <w:rPr>
          <w:rFonts w:ascii="Times New Roman" w:hAnsi="Times New Roman"/>
          <w:sz w:val="28"/>
          <w:szCs w:val="28"/>
        </w:rPr>
        <w:t xml:space="preserve"> </w:t>
      </w:r>
      <w:r>
        <w:rPr>
          <w:rFonts w:ascii="Times New Roman" w:hAnsi="Times New Roman"/>
          <w:sz w:val="28"/>
          <w:szCs w:val="28"/>
        </w:rPr>
        <w:t>prezidenti</w:t>
      </w:r>
      <w:r w:rsidRPr="009E4125">
        <w:rPr>
          <w:rFonts w:ascii="Times New Roman" w:hAnsi="Times New Roman"/>
          <w:sz w:val="28"/>
          <w:szCs w:val="28"/>
        </w:rPr>
        <w:t xml:space="preserve"> </w:t>
      </w:r>
      <w:r>
        <w:rPr>
          <w:rFonts w:ascii="Times New Roman" w:hAnsi="Times New Roman"/>
          <w:sz w:val="28"/>
          <w:szCs w:val="28"/>
        </w:rPr>
        <w:t>verir</w:t>
      </w:r>
      <w:r w:rsidRPr="009E4125">
        <w:rPr>
          <w:rFonts w:ascii="Times New Roman" w:hAnsi="Times New Roman"/>
          <w:sz w:val="28"/>
          <w:szCs w:val="28"/>
        </w:rPr>
        <w:t xml:space="preserve">. </w:t>
      </w:r>
      <w:r>
        <w:rPr>
          <w:rFonts w:ascii="Times New Roman" w:hAnsi="Times New Roman"/>
          <w:sz w:val="28"/>
          <w:szCs w:val="28"/>
        </w:rPr>
        <w:t>Vəsiqəni</w:t>
      </w:r>
      <w:r w:rsidRPr="009E4125">
        <w:rPr>
          <w:rFonts w:ascii="Times New Roman" w:hAnsi="Times New Roman"/>
          <w:sz w:val="28"/>
          <w:szCs w:val="28"/>
        </w:rPr>
        <w:t xml:space="preserve"> </w:t>
      </w:r>
      <w:r>
        <w:rPr>
          <w:rFonts w:ascii="Times New Roman" w:hAnsi="Times New Roman"/>
          <w:sz w:val="28"/>
          <w:szCs w:val="28"/>
        </w:rPr>
        <w:t>AQC</w:t>
      </w:r>
      <w:r w:rsidRPr="009E4125">
        <w:rPr>
          <w:rFonts w:ascii="Times New Roman" w:hAnsi="Times New Roman"/>
          <w:sz w:val="28"/>
          <w:szCs w:val="28"/>
        </w:rPr>
        <w:t xml:space="preserve"> </w:t>
      </w:r>
      <w:r>
        <w:rPr>
          <w:rFonts w:ascii="Times New Roman" w:hAnsi="Times New Roman"/>
          <w:sz w:val="28"/>
          <w:szCs w:val="28"/>
        </w:rPr>
        <w:t>rəsmiləşdirir</w:t>
      </w:r>
      <w:r w:rsidRPr="009E4125">
        <w:rPr>
          <w:rFonts w:ascii="Times New Roman" w:hAnsi="Times New Roman"/>
          <w:sz w:val="28"/>
          <w:szCs w:val="28"/>
        </w:rPr>
        <w:t>.</w:t>
      </w:r>
    </w:p>
    <w:p w:rsidR="00DE7D76" w:rsidRPr="009E4125" w:rsidRDefault="00DE7D76" w:rsidP="00DE7D76">
      <w:pPr>
        <w:spacing w:after="0" w:line="240" w:lineRule="auto"/>
        <w:ind w:firstLine="708"/>
        <w:jc w:val="center"/>
        <w:rPr>
          <w:rFonts w:ascii="Times New Roman" w:hAnsi="Times New Roman"/>
          <w:b/>
          <w:sz w:val="28"/>
          <w:szCs w:val="28"/>
        </w:rPr>
      </w:pPr>
    </w:p>
    <w:p w:rsidR="00DE7D76" w:rsidRPr="009E4125" w:rsidRDefault="00DE7D76" w:rsidP="00DE7D76">
      <w:pPr>
        <w:spacing w:after="0" w:line="240" w:lineRule="auto"/>
        <w:ind w:firstLine="708"/>
        <w:jc w:val="center"/>
        <w:rPr>
          <w:rFonts w:ascii="Times New Roman" w:hAnsi="Times New Roman"/>
          <w:b/>
          <w:sz w:val="28"/>
          <w:szCs w:val="28"/>
        </w:rPr>
      </w:pPr>
      <w:r w:rsidRPr="009E4125">
        <w:rPr>
          <w:rFonts w:ascii="Times New Roman" w:hAnsi="Times New Roman"/>
          <w:b/>
          <w:sz w:val="28"/>
          <w:szCs w:val="28"/>
        </w:rPr>
        <w:t xml:space="preserve">3. </w:t>
      </w:r>
      <w:r>
        <w:rPr>
          <w:rFonts w:ascii="Times New Roman" w:hAnsi="Times New Roman"/>
          <w:b/>
          <w:sz w:val="28"/>
          <w:szCs w:val="28"/>
        </w:rPr>
        <w:t>Imtahan</w:t>
      </w:r>
      <w:r w:rsidRPr="009E4125">
        <w:rPr>
          <w:rFonts w:ascii="Times New Roman" w:hAnsi="Times New Roman"/>
          <w:b/>
          <w:sz w:val="28"/>
          <w:szCs w:val="28"/>
        </w:rPr>
        <w:t xml:space="preserve"> </w:t>
      </w:r>
      <w:r>
        <w:rPr>
          <w:rFonts w:ascii="Times New Roman" w:hAnsi="Times New Roman"/>
          <w:b/>
          <w:sz w:val="28"/>
          <w:szCs w:val="28"/>
        </w:rPr>
        <w:t>mərkəzinə</w:t>
      </w:r>
      <w:r w:rsidRPr="009E4125">
        <w:rPr>
          <w:rFonts w:ascii="Times New Roman" w:hAnsi="Times New Roman"/>
          <w:b/>
          <w:sz w:val="28"/>
          <w:szCs w:val="28"/>
        </w:rPr>
        <w:t xml:space="preserve"> о</w:t>
      </w:r>
      <w:r>
        <w:rPr>
          <w:rFonts w:ascii="Times New Roman" w:hAnsi="Times New Roman"/>
          <w:b/>
          <w:sz w:val="28"/>
          <w:szCs w:val="28"/>
        </w:rPr>
        <w:t>lan</w:t>
      </w:r>
      <w:r w:rsidRPr="009E4125">
        <w:rPr>
          <w:rFonts w:ascii="Times New Roman" w:hAnsi="Times New Roman"/>
          <w:b/>
          <w:sz w:val="28"/>
          <w:szCs w:val="28"/>
        </w:rPr>
        <w:t xml:space="preserve"> </w:t>
      </w:r>
      <w:r>
        <w:rPr>
          <w:rFonts w:ascii="Times New Roman" w:hAnsi="Times New Roman"/>
          <w:b/>
          <w:sz w:val="28"/>
          <w:szCs w:val="28"/>
        </w:rPr>
        <w:t>tələblər</w:t>
      </w:r>
      <w:r w:rsidRPr="009E4125">
        <w:rPr>
          <w:rFonts w:ascii="Times New Roman" w:hAnsi="Times New Roman"/>
          <w:b/>
          <w:sz w:val="28"/>
          <w:szCs w:val="28"/>
        </w:rPr>
        <w:t>.</w:t>
      </w:r>
    </w:p>
    <w:p w:rsidR="00DE7D76" w:rsidRPr="009E4125" w:rsidRDefault="00DE7D76" w:rsidP="00DE7D76">
      <w:pPr>
        <w:spacing w:after="0" w:line="240" w:lineRule="auto"/>
        <w:ind w:firstLine="708"/>
        <w:jc w:val="both"/>
        <w:rPr>
          <w:rFonts w:ascii="Times New Roman" w:hAnsi="Times New Roman"/>
          <w:sz w:val="28"/>
          <w:szCs w:val="28"/>
        </w:rPr>
      </w:pPr>
      <w:r w:rsidRPr="009E4125">
        <w:rPr>
          <w:rFonts w:ascii="Times New Roman" w:hAnsi="Times New Roman"/>
          <w:sz w:val="28"/>
          <w:szCs w:val="28"/>
        </w:rPr>
        <w:t xml:space="preserve">3.1. </w:t>
      </w:r>
      <w:r>
        <w:rPr>
          <w:rFonts w:ascii="Times New Roman" w:hAnsi="Times New Roman"/>
          <w:sz w:val="28"/>
          <w:szCs w:val="28"/>
        </w:rPr>
        <w:t>Imtahan</w:t>
      </w:r>
      <w:r w:rsidRPr="009E4125">
        <w:rPr>
          <w:rFonts w:ascii="Times New Roman" w:hAnsi="Times New Roman"/>
          <w:sz w:val="28"/>
          <w:szCs w:val="28"/>
        </w:rPr>
        <w:t xml:space="preserve"> </w:t>
      </w:r>
      <w:r>
        <w:rPr>
          <w:rFonts w:ascii="Times New Roman" w:hAnsi="Times New Roman"/>
          <w:sz w:val="28"/>
          <w:szCs w:val="28"/>
        </w:rPr>
        <w:t>mərkəzi</w:t>
      </w:r>
    </w:p>
    <w:p w:rsidR="00DE7D76" w:rsidRPr="009E4125" w:rsidRDefault="00DE7D76" w:rsidP="00DE7D76">
      <w:pPr>
        <w:spacing w:after="0" w:line="240" w:lineRule="auto"/>
        <w:ind w:firstLine="708"/>
        <w:jc w:val="both"/>
        <w:rPr>
          <w:rFonts w:ascii="Times New Roman" w:hAnsi="Times New Roman"/>
          <w:sz w:val="28"/>
          <w:szCs w:val="28"/>
        </w:rPr>
      </w:pPr>
      <w:r w:rsidRPr="009E4125">
        <w:rPr>
          <w:rFonts w:ascii="Times New Roman" w:hAnsi="Times New Roman"/>
          <w:sz w:val="28"/>
          <w:szCs w:val="28"/>
        </w:rPr>
        <w:t xml:space="preserve">- </w:t>
      </w:r>
      <w:r>
        <w:rPr>
          <w:rFonts w:ascii="Times New Roman" w:hAnsi="Times New Roman"/>
          <w:sz w:val="28"/>
          <w:szCs w:val="28"/>
        </w:rPr>
        <w:t>imtahanların</w:t>
      </w:r>
      <w:r w:rsidRPr="009E4125">
        <w:rPr>
          <w:rFonts w:ascii="Times New Roman" w:hAnsi="Times New Roman"/>
          <w:sz w:val="28"/>
          <w:szCs w:val="28"/>
        </w:rPr>
        <w:t xml:space="preserve"> </w:t>
      </w:r>
      <w:r>
        <w:rPr>
          <w:rFonts w:ascii="Times New Roman" w:hAnsi="Times New Roman"/>
          <w:sz w:val="28"/>
          <w:szCs w:val="28"/>
        </w:rPr>
        <w:t>nəticələri</w:t>
      </w:r>
      <w:r w:rsidRPr="009E4125">
        <w:rPr>
          <w:rFonts w:ascii="Times New Roman" w:hAnsi="Times New Roman"/>
          <w:sz w:val="28"/>
          <w:szCs w:val="28"/>
        </w:rPr>
        <w:t xml:space="preserve"> </w:t>
      </w:r>
      <w:r>
        <w:rPr>
          <w:rFonts w:ascii="Times New Roman" w:hAnsi="Times New Roman"/>
          <w:sz w:val="28"/>
          <w:szCs w:val="28"/>
        </w:rPr>
        <w:t>haqqında</w:t>
      </w:r>
      <w:r w:rsidRPr="009E4125">
        <w:rPr>
          <w:rFonts w:ascii="Times New Roman" w:hAnsi="Times New Roman"/>
          <w:sz w:val="28"/>
          <w:szCs w:val="28"/>
        </w:rPr>
        <w:t xml:space="preserve"> </w:t>
      </w:r>
      <w:r>
        <w:rPr>
          <w:rFonts w:ascii="Times New Roman" w:hAnsi="Times New Roman"/>
          <w:sz w:val="28"/>
          <w:szCs w:val="28"/>
        </w:rPr>
        <w:t>qərarların</w:t>
      </w:r>
      <w:r w:rsidRPr="009E4125">
        <w:rPr>
          <w:rFonts w:ascii="Times New Roman" w:hAnsi="Times New Roman"/>
          <w:sz w:val="28"/>
          <w:szCs w:val="28"/>
        </w:rPr>
        <w:t xml:space="preserve"> </w:t>
      </w:r>
      <w:r>
        <w:rPr>
          <w:rFonts w:ascii="Times New Roman" w:hAnsi="Times New Roman"/>
          <w:sz w:val="28"/>
          <w:szCs w:val="28"/>
        </w:rPr>
        <w:t>qəbul</w:t>
      </w:r>
      <w:r w:rsidRPr="009E4125">
        <w:rPr>
          <w:rFonts w:ascii="Times New Roman" w:hAnsi="Times New Roman"/>
          <w:sz w:val="28"/>
          <w:szCs w:val="28"/>
        </w:rPr>
        <w:t xml:space="preserve"> о</w:t>
      </w:r>
      <w:r>
        <w:rPr>
          <w:rFonts w:ascii="Times New Roman" w:hAnsi="Times New Roman"/>
          <w:sz w:val="28"/>
          <w:szCs w:val="28"/>
        </w:rPr>
        <w:t>lunmasında</w:t>
      </w:r>
      <w:r w:rsidRPr="009E4125">
        <w:rPr>
          <w:rFonts w:ascii="Times New Roman" w:hAnsi="Times New Roman"/>
          <w:sz w:val="28"/>
          <w:szCs w:val="28"/>
        </w:rPr>
        <w:t xml:space="preserve"> </w:t>
      </w:r>
      <w:r>
        <w:rPr>
          <w:rFonts w:ascii="Times New Roman" w:hAnsi="Times New Roman"/>
          <w:sz w:val="28"/>
          <w:szCs w:val="28"/>
        </w:rPr>
        <w:t>sərbəst</w:t>
      </w:r>
      <w:r w:rsidRPr="009E4125">
        <w:rPr>
          <w:rFonts w:ascii="Times New Roman" w:hAnsi="Times New Roman"/>
          <w:sz w:val="28"/>
          <w:szCs w:val="28"/>
        </w:rPr>
        <w:t xml:space="preserve"> </w:t>
      </w:r>
      <w:r>
        <w:rPr>
          <w:rFonts w:ascii="Times New Roman" w:hAnsi="Times New Roman"/>
          <w:sz w:val="28"/>
          <w:szCs w:val="28"/>
        </w:rPr>
        <w:t>və</w:t>
      </w:r>
      <w:r w:rsidRPr="009E4125">
        <w:rPr>
          <w:rFonts w:ascii="Times New Roman" w:hAnsi="Times New Roman"/>
          <w:sz w:val="28"/>
          <w:szCs w:val="28"/>
        </w:rPr>
        <w:t xml:space="preserve"> </w:t>
      </w:r>
      <w:r>
        <w:rPr>
          <w:rFonts w:ascii="Times New Roman" w:hAnsi="Times New Roman"/>
          <w:sz w:val="28"/>
          <w:szCs w:val="28"/>
        </w:rPr>
        <w:t>qeyri</w:t>
      </w:r>
      <w:r w:rsidRPr="009E4125">
        <w:rPr>
          <w:rFonts w:ascii="Times New Roman" w:hAnsi="Times New Roman"/>
          <w:sz w:val="28"/>
          <w:szCs w:val="28"/>
        </w:rPr>
        <w:t xml:space="preserve"> – </w:t>
      </w:r>
      <w:r>
        <w:rPr>
          <w:rFonts w:ascii="Times New Roman" w:hAnsi="Times New Roman"/>
          <w:sz w:val="28"/>
          <w:szCs w:val="28"/>
        </w:rPr>
        <w:t>asılı</w:t>
      </w:r>
      <w:r w:rsidRPr="009E4125">
        <w:rPr>
          <w:rFonts w:ascii="Times New Roman" w:hAnsi="Times New Roman"/>
          <w:sz w:val="28"/>
          <w:szCs w:val="28"/>
        </w:rPr>
        <w:t xml:space="preserve"> о</w:t>
      </w:r>
      <w:r>
        <w:rPr>
          <w:rFonts w:ascii="Times New Roman" w:hAnsi="Times New Roman"/>
          <w:sz w:val="28"/>
          <w:szCs w:val="28"/>
        </w:rPr>
        <w:t>lmalıdır</w:t>
      </w:r>
      <w:r w:rsidRPr="009E4125">
        <w:rPr>
          <w:rFonts w:ascii="Times New Roman" w:hAnsi="Times New Roman"/>
          <w:sz w:val="28"/>
          <w:szCs w:val="28"/>
        </w:rPr>
        <w:t>;</w:t>
      </w:r>
    </w:p>
    <w:p w:rsidR="00DE7D76" w:rsidRPr="009E4125" w:rsidRDefault="00DE7D76" w:rsidP="00DE7D76">
      <w:pPr>
        <w:spacing w:after="0" w:line="240" w:lineRule="auto"/>
        <w:ind w:firstLine="708"/>
        <w:jc w:val="both"/>
        <w:rPr>
          <w:rFonts w:ascii="Times New Roman" w:hAnsi="Times New Roman"/>
          <w:sz w:val="28"/>
          <w:szCs w:val="28"/>
        </w:rPr>
      </w:pPr>
      <w:r w:rsidRPr="009E4125">
        <w:rPr>
          <w:rFonts w:ascii="Times New Roman" w:hAnsi="Times New Roman"/>
          <w:sz w:val="28"/>
          <w:szCs w:val="28"/>
        </w:rPr>
        <w:t xml:space="preserve">- </w:t>
      </w:r>
      <w:r>
        <w:rPr>
          <w:rFonts w:ascii="Times New Roman" w:hAnsi="Times New Roman"/>
          <w:sz w:val="28"/>
          <w:szCs w:val="28"/>
        </w:rPr>
        <w:t>ixtisas</w:t>
      </w:r>
      <w:r w:rsidRPr="009E4125">
        <w:rPr>
          <w:rFonts w:ascii="Times New Roman" w:hAnsi="Times New Roman"/>
          <w:sz w:val="28"/>
          <w:szCs w:val="28"/>
        </w:rPr>
        <w:t xml:space="preserve"> (</w:t>
      </w:r>
      <w:r>
        <w:rPr>
          <w:rFonts w:ascii="Times New Roman" w:hAnsi="Times New Roman"/>
          <w:sz w:val="28"/>
          <w:szCs w:val="28"/>
        </w:rPr>
        <w:t>peşə</w:t>
      </w:r>
      <w:r w:rsidRPr="009E4125">
        <w:rPr>
          <w:rFonts w:ascii="Times New Roman" w:hAnsi="Times New Roman"/>
          <w:sz w:val="28"/>
          <w:szCs w:val="28"/>
        </w:rPr>
        <w:t xml:space="preserve">) </w:t>
      </w:r>
      <w:r>
        <w:rPr>
          <w:rFonts w:ascii="Times New Roman" w:hAnsi="Times New Roman"/>
          <w:sz w:val="28"/>
          <w:szCs w:val="28"/>
        </w:rPr>
        <w:t>imtahanlarının</w:t>
      </w:r>
      <w:r w:rsidRPr="009E4125">
        <w:rPr>
          <w:rFonts w:ascii="Times New Roman" w:hAnsi="Times New Roman"/>
          <w:sz w:val="28"/>
          <w:szCs w:val="28"/>
        </w:rPr>
        <w:t xml:space="preserve"> </w:t>
      </w:r>
      <w:r>
        <w:rPr>
          <w:rFonts w:ascii="Times New Roman" w:hAnsi="Times New Roman"/>
          <w:sz w:val="28"/>
          <w:szCs w:val="28"/>
        </w:rPr>
        <w:t>təşkili</w:t>
      </w:r>
      <w:r w:rsidRPr="009E4125">
        <w:rPr>
          <w:rFonts w:ascii="Times New Roman" w:hAnsi="Times New Roman"/>
          <w:sz w:val="28"/>
          <w:szCs w:val="28"/>
        </w:rPr>
        <w:t xml:space="preserve"> </w:t>
      </w:r>
      <w:r>
        <w:rPr>
          <w:rFonts w:ascii="Times New Roman" w:hAnsi="Times New Roman"/>
          <w:sz w:val="28"/>
          <w:szCs w:val="28"/>
        </w:rPr>
        <w:t>və</w:t>
      </w:r>
      <w:r w:rsidRPr="009E4125">
        <w:rPr>
          <w:rFonts w:ascii="Times New Roman" w:hAnsi="Times New Roman"/>
          <w:sz w:val="28"/>
          <w:szCs w:val="28"/>
        </w:rPr>
        <w:t xml:space="preserve"> </w:t>
      </w:r>
      <w:r>
        <w:rPr>
          <w:rFonts w:ascii="Times New Roman" w:hAnsi="Times New Roman"/>
          <w:sz w:val="28"/>
          <w:szCs w:val="28"/>
        </w:rPr>
        <w:t>qəbulu</w:t>
      </w:r>
      <w:r w:rsidRPr="009E4125">
        <w:rPr>
          <w:rFonts w:ascii="Times New Roman" w:hAnsi="Times New Roman"/>
          <w:sz w:val="28"/>
          <w:szCs w:val="28"/>
        </w:rPr>
        <w:t xml:space="preserve"> </w:t>
      </w:r>
      <w:r>
        <w:rPr>
          <w:rFonts w:ascii="Times New Roman" w:hAnsi="Times New Roman"/>
          <w:sz w:val="28"/>
          <w:szCs w:val="28"/>
        </w:rPr>
        <w:t>üzrə</w:t>
      </w:r>
      <w:r w:rsidRPr="009E4125">
        <w:rPr>
          <w:rFonts w:ascii="Times New Roman" w:hAnsi="Times New Roman"/>
          <w:sz w:val="28"/>
          <w:szCs w:val="28"/>
        </w:rPr>
        <w:t xml:space="preserve"> </w:t>
      </w:r>
      <w:r>
        <w:rPr>
          <w:rFonts w:ascii="Times New Roman" w:hAnsi="Times New Roman"/>
          <w:sz w:val="28"/>
          <w:szCs w:val="28"/>
        </w:rPr>
        <w:t>işləri</w:t>
      </w:r>
      <w:r w:rsidRPr="009E4125">
        <w:rPr>
          <w:rFonts w:ascii="Times New Roman" w:hAnsi="Times New Roman"/>
          <w:sz w:val="28"/>
          <w:szCs w:val="28"/>
        </w:rPr>
        <w:t xml:space="preserve"> </w:t>
      </w:r>
      <w:r>
        <w:rPr>
          <w:rFonts w:ascii="Times New Roman" w:hAnsi="Times New Roman"/>
          <w:sz w:val="28"/>
          <w:szCs w:val="28"/>
        </w:rPr>
        <w:t>yerinə</w:t>
      </w:r>
      <w:r w:rsidRPr="009E4125">
        <w:rPr>
          <w:rFonts w:ascii="Times New Roman" w:hAnsi="Times New Roman"/>
          <w:sz w:val="28"/>
          <w:szCs w:val="28"/>
        </w:rPr>
        <w:t xml:space="preserve"> </w:t>
      </w:r>
      <w:r>
        <w:rPr>
          <w:rFonts w:ascii="Times New Roman" w:hAnsi="Times New Roman"/>
          <w:sz w:val="28"/>
          <w:szCs w:val="28"/>
        </w:rPr>
        <w:t>yetirən</w:t>
      </w:r>
      <w:r w:rsidRPr="009E4125">
        <w:rPr>
          <w:rFonts w:ascii="Times New Roman" w:hAnsi="Times New Roman"/>
          <w:sz w:val="28"/>
          <w:szCs w:val="28"/>
        </w:rPr>
        <w:t xml:space="preserve"> </w:t>
      </w:r>
      <w:r>
        <w:rPr>
          <w:rFonts w:ascii="Times New Roman" w:hAnsi="Times New Roman"/>
          <w:sz w:val="28"/>
          <w:szCs w:val="28"/>
        </w:rPr>
        <w:t>heyət</w:t>
      </w:r>
      <w:r w:rsidRPr="009E4125">
        <w:rPr>
          <w:rFonts w:ascii="Times New Roman" w:hAnsi="Times New Roman"/>
          <w:sz w:val="28"/>
          <w:szCs w:val="28"/>
        </w:rPr>
        <w:t xml:space="preserve"> </w:t>
      </w:r>
      <w:r>
        <w:rPr>
          <w:rFonts w:ascii="Times New Roman" w:hAnsi="Times New Roman"/>
          <w:sz w:val="28"/>
          <w:szCs w:val="28"/>
        </w:rPr>
        <w:t>imtahanların</w:t>
      </w:r>
      <w:r w:rsidRPr="009E4125">
        <w:rPr>
          <w:rFonts w:ascii="Times New Roman" w:hAnsi="Times New Roman"/>
          <w:sz w:val="28"/>
          <w:szCs w:val="28"/>
        </w:rPr>
        <w:t xml:space="preserve"> </w:t>
      </w:r>
      <w:r>
        <w:rPr>
          <w:rFonts w:ascii="Times New Roman" w:hAnsi="Times New Roman"/>
          <w:sz w:val="28"/>
          <w:szCs w:val="28"/>
        </w:rPr>
        <w:t>nəticələrinə</w:t>
      </w:r>
      <w:r w:rsidRPr="009E4125">
        <w:rPr>
          <w:rFonts w:ascii="Times New Roman" w:hAnsi="Times New Roman"/>
          <w:sz w:val="28"/>
          <w:szCs w:val="28"/>
        </w:rPr>
        <w:t xml:space="preserve"> </w:t>
      </w:r>
      <w:r>
        <w:rPr>
          <w:rFonts w:ascii="Times New Roman" w:hAnsi="Times New Roman"/>
          <w:sz w:val="28"/>
          <w:szCs w:val="28"/>
        </w:rPr>
        <w:t>təsir</w:t>
      </w:r>
      <w:r w:rsidRPr="009E4125">
        <w:rPr>
          <w:rFonts w:ascii="Times New Roman" w:hAnsi="Times New Roman"/>
          <w:sz w:val="28"/>
          <w:szCs w:val="28"/>
        </w:rPr>
        <w:t xml:space="preserve"> </w:t>
      </w:r>
      <w:r>
        <w:rPr>
          <w:rFonts w:ascii="Times New Roman" w:hAnsi="Times New Roman"/>
          <w:sz w:val="28"/>
          <w:szCs w:val="28"/>
        </w:rPr>
        <w:t>göstərə</w:t>
      </w:r>
      <w:r w:rsidRPr="009E4125">
        <w:rPr>
          <w:rFonts w:ascii="Times New Roman" w:hAnsi="Times New Roman"/>
          <w:sz w:val="28"/>
          <w:szCs w:val="28"/>
        </w:rPr>
        <w:t xml:space="preserve"> </w:t>
      </w:r>
      <w:r>
        <w:rPr>
          <w:rFonts w:ascii="Times New Roman" w:hAnsi="Times New Roman"/>
          <w:sz w:val="28"/>
          <w:szCs w:val="28"/>
        </w:rPr>
        <w:t>biləcək</w:t>
      </w:r>
      <w:r w:rsidRPr="009E4125">
        <w:rPr>
          <w:rFonts w:ascii="Times New Roman" w:hAnsi="Times New Roman"/>
          <w:sz w:val="28"/>
          <w:szCs w:val="28"/>
        </w:rPr>
        <w:t xml:space="preserve"> </w:t>
      </w:r>
      <w:r>
        <w:rPr>
          <w:rFonts w:ascii="Times New Roman" w:hAnsi="Times New Roman"/>
          <w:sz w:val="28"/>
          <w:szCs w:val="28"/>
        </w:rPr>
        <w:t>k</w:t>
      </w:r>
      <w:r w:rsidRPr="009E4125">
        <w:rPr>
          <w:rFonts w:ascii="Times New Roman" w:hAnsi="Times New Roman"/>
          <w:sz w:val="28"/>
          <w:szCs w:val="28"/>
        </w:rPr>
        <w:t>о</w:t>
      </w:r>
      <w:r>
        <w:rPr>
          <w:rFonts w:ascii="Times New Roman" w:hAnsi="Times New Roman"/>
          <w:sz w:val="28"/>
          <w:szCs w:val="28"/>
        </w:rPr>
        <w:t>mmersiya</w:t>
      </w:r>
      <w:r w:rsidRPr="009E4125">
        <w:rPr>
          <w:rFonts w:ascii="Times New Roman" w:hAnsi="Times New Roman"/>
          <w:sz w:val="28"/>
          <w:szCs w:val="28"/>
        </w:rPr>
        <w:t xml:space="preserve">, </w:t>
      </w:r>
      <w:r>
        <w:rPr>
          <w:rFonts w:ascii="Times New Roman" w:hAnsi="Times New Roman"/>
          <w:sz w:val="28"/>
          <w:szCs w:val="28"/>
        </w:rPr>
        <w:t>maliyyə</w:t>
      </w:r>
      <w:r w:rsidRPr="009E4125">
        <w:rPr>
          <w:rFonts w:ascii="Times New Roman" w:hAnsi="Times New Roman"/>
          <w:sz w:val="28"/>
          <w:szCs w:val="28"/>
        </w:rPr>
        <w:t xml:space="preserve"> </w:t>
      </w:r>
      <w:r>
        <w:rPr>
          <w:rFonts w:ascii="Times New Roman" w:hAnsi="Times New Roman"/>
          <w:sz w:val="28"/>
          <w:szCs w:val="28"/>
        </w:rPr>
        <w:t>və</w:t>
      </w:r>
      <w:r w:rsidRPr="009E4125">
        <w:rPr>
          <w:rFonts w:ascii="Times New Roman" w:hAnsi="Times New Roman"/>
          <w:sz w:val="28"/>
          <w:szCs w:val="28"/>
        </w:rPr>
        <w:t xml:space="preserve"> </w:t>
      </w:r>
      <w:r>
        <w:rPr>
          <w:rFonts w:ascii="Times New Roman" w:hAnsi="Times New Roman"/>
          <w:sz w:val="28"/>
          <w:szCs w:val="28"/>
        </w:rPr>
        <w:t>digər</w:t>
      </w:r>
      <w:r w:rsidRPr="009E4125">
        <w:rPr>
          <w:rFonts w:ascii="Times New Roman" w:hAnsi="Times New Roman"/>
          <w:sz w:val="28"/>
          <w:szCs w:val="28"/>
        </w:rPr>
        <w:t xml:space="preserve"> </w:t>
      </w:r>
      <w:r>
        <w:rPr>
          <w:rFonts w:ascii="Times New Roman" w:hAnsi="Times New Roman"/>
          <w:sz w:val="28"/>
          <w:szCs w:val="28"/>
        </w:rPr>
        <w:t>təsir</w:t>
      </w:r>
      <w:r w:rsidRPr="009E4125">
        <w:rPr>
          <w:rFonts w:ascii="Times New Roman" w:hAnsi="Times New Roman"/>
          <w:sz w:val="28"/>
          <w:szCs w:val="28"/>
        </w:rPr>
        <w:t xml:space="preserve"> </w:t>
      </w:r>
      <w:r>
        <w:rPr>
          <w:rFonts w:ascii="Times New Roman" w:hAnsi="Times New Roman"/>
          <w:sz w:val="28"/>
          <w:szCs w:val="28"/>
        </w:rPr>
        <w:t>z</w:t>
      </w:r>
      <w:r w:rsidRPr="009E4125">
        <w:rPr>
          <w:rFonts w:ascii="Times New Roman" w:hAnsi="Times New Roman"/>
          <w:sz w:val="28"/>
          <w:szCs w:val="28"/>
        </w:rPr>
        <w:t>о</w:t>
      </w:r>
      <w:r>
        <w:rPr>
          <w:rFonts w:ascii="Times New Roman" w:hAnsi="Times New Roman"/>
          <w:sz w:val="28"/>
          <w:szCs w:val="28"/>
        </w:rPr>
        <w:t>nalarından</w:t>
      </w:r>
      <w:r w:rsidRPr="009E4125">
        <w:rPr>
          <w:rFonts w:ascii="Times New Roman" w:hAnsi="Times New Roman"/>
          <w:sz w:val="28"/>
          <w:szCs w:val="28"/>
        </w:rPr>
        <w:t xml:space="preserve"> </w:t>
      </w:r>
      <w:r>
        <w:rPr>
          <w:rFonts w:ascii="Times New Roman" w:hAnsi="Times New Roman"/>
          <w:sz w:val="28"/>
          <w:szCs w:val="28"/>
        </w:rPr>
        <w:t>çıxarılmalıdır</w:t>
      </w:r>
      <w:r w:rsidRPr="009E4125">
        <w:rPr>
          <w:rFonts w:ascii="Times New Roman" w:hAnsi="Times New Roman"/>
          <w:sz w:val="28"/>
          <w:szCs w:val="28"/>
        </w:rPr>
        <w:t>;</w:t>
      </w:r>
    </w:p>
    <w:p w:rsidR="00DE7D76" w:rsidRPr="009E4125" w:rsidRDefault="00DE7D76" w:rsidP="00DE7D76">
      <w:pPr>
        <w:spacing w:after="0" w:line="240" w:lineRule="auto"/>
        <w:ind w:firstLine="708"/>
        <w:jc w:val="both"/>
        <w:rPr>
          <w:rFonts w:ascii="Times New Roman" w:hAnsi="Times New Roman"/>
          <w:sz w:val="28"/>
          <w:szCs w:val="28"/>
        </w:rPr>
      </w:pPr>
      <w:r w:rsidRPr="009E4125">
        <w:rPr>
          <w:rFonts w:ascii="Times New Roman" w:hAnsi="Times New Roman"/>
          <w:sz w:val="28"/>
          <w:szCs w:val="28"/>
        </w:rPr>
        <w:t xml:space="preserve">- </w:t>
      </w:r>
      <w:r>
        <w:rPr>
          <w:rFonts w:ascii="Times New Roman" w:hAnsi="Times New Roman"/>
          <w:sz w:val="28"/>
          <w:szCs w:val="28"/>
        </w:rPr>
        <w:t>sertifikasiya</w:t>
      </w:r>
      <w:r w:rsidRPr="009E4125">
        <w:rPr>
          <w:rFonts w:ascii="Times New Roman" w:hAnsi="Times New Roman"/>
          <w:sz w:val="28"/>
          <w:szCs w:val="28"/>
        </w:rPr>
        <w:t xml:space="preserve"> </w:t>
      </w:r>
      <w:r>
        <w:rPr>
          <w:rFonts w:ascii="Times New Roman" w:hAnsi="Times New Roman"/>
          <w:sz w:val="28"/>
          <w:szCs w:val="28"/>
        </w:rPr>
        <w:t>imtahanlarının</w:t>
      </w:r>
      <w:r w:rsidRPr="009E4125">
        <w:rPr>
          <w:rFonts w:ascii="Times New Roman" w:hAnsi="Times New Roman"/>
          <w:sz w:val="28"/>
          <w:szCs w:val="28"/>
        </w:rPr>
        <w:t xml:space="preserve"> </w:t>
      </w:r>
      <w:r>
        <w:rPr>
          <w:rFonts w:ascii="Times New Roman" w:hAnsi="Times New Roman"/>
          <w:sz w:val="28"/>
          <w:szCs w:val="28"/>
        </w:rPr>
        <w:t>aparılması</w:t>
      </w:r>
      <w:r w:rsidRPr="009E4125">
        <w:rPr>
          <w:rFonts w:ascii="Times New Roman" w:hAnsi="Times New Roman"/>
          <w:sz w:val="28"/>
          <w:szCs w:val="28"/>
        </w:rPr>
        <w:t xml:space="preserve"> </w:t>
      </w:r>
      <w:r>
        <w:rPr>
          <w:rFonts w:ascii="Times New Roman" w:hAnsi="Times New Roman"/>
          <w:sz w:val="28"/>
          <w:szCs w:val="28"/>
        </w:rPr>
        <w:t>zamanı</w:t>
      </w:r>
      <w:r w:rsidRPr="009E4125">
        <w:rPr>
          <w:rFonts w:ascii="Times New Roman" w:hAnsi="Times New Roman"/>
          <w:sz w:val="28"/>
          <w:szCs w:val="28"/>
        </w:rPr>
        <w:t xml:space="preserve"> </w:t>
      </w:r>
      <w:r>
        <w:rPr>
          <w:rFonts w:ascii="Times New Roman" w:hAnsi="Times New Roman"/>
          <w:sz w:val="28"/>
          <w:szCs w:val="28"/>
        </w:rPr>
        <w:t>kənar</w:t>
      </w:r>
      <w:r w:rsidRPr="009E4125">
        <w:rPr>
          <w:rFonts w:ascii="Times New Roman" w:hAnsi="Times New Roman"/>
          <w:sz w:val="28"/>
          <w:szCs w:val="28"/>
        </w:rPr>
        <w:t xml:space="preserve"> </w:t>
      </w:r>
      <w:r>
        <w:rPr>
          <w:rFonts w:ascii="Times New Roman" w:hAnsi="Times New Roman"/>
          <w:sz w:val="28"/>
          <w:szCs w:val="28"/>
        </w:rPr>
        <w:t>şəxslərin</w:t>
      </w:r>
      <w:r w:rsidRPr="009E4125">
        <w:rPr>
          <w:rFonts w:ascii="Times New Roman" w:hAnsi="Times New Roman"/>
          <w:sz w:val="28"/>
          <w:szCs w:val="28"/>
        </w:rPr>
        <w:t xml:space="preserve"> </w:t>
      </w:r>
      <w:r>
        <w:rPr>
          <w:rFonts w:ascii="Times New Roman" w:hAnsi="Times New Roman"/>
          <w:sz w:val="28"/>
          <w:szCs w:val="28"/>
        </w:rPr>
        <w:t>yaxud</w:t>
      </w:r>
      <w:r w:rsidRPr="009E4125">
        <w:rPr>
          <w:rFonts w:ascii="Times New Roman" w:hAnsi="Times New Roman"/>
          <w:sz w:val="28"/>
          <w:szCs w:val="28"/>
        </w:rPr>
        <w:t xml:space="preserve"> </w:t>
      </w:r>
      <w:r>
        <w:rPr>
          <w:rFonts w:ascii="Times New Roman" w:hAnsi="Times New Roman"/>
          <w:sz w:val="28"/>
          <w:szCs w:val="28"/>
        </w:rPr>
        <w:t>təşkilatların</w:t>
      </w:r>
      <w:r w:rsidRPr="009E4125">
        <w:rPr>
          <w:rFonts w:ascii="Times New Roman" w:hAnsi="Times New Roman"/>
          <w:sz w:val="28"/>
          <w:szCs w:val="28"/>
        </w:rPr>
        <w:t xml:space="preserve"> </w:t>
      </w:r>
      <w:r>
        <w:rPr>
          <w:rFonts w:ascii="Times New Roman" w:hAnsi="Times New Roman"/>
          <w:sz w:val="28"/>
          <w:szCs w:val="28"/>
        </w:rPr>
        <w:t>imtahanların</w:t>
      </w:r>
      <w:r w:rsidRPr="009E4125">
        <w:rPr>
          <w:rFonts w:ascii="Times New Roman" w:hAnsi="Times New Roman"/>
          <w:sz w:val="28"/>
          <w:szCs w:val="28"/>
        </w:rPr>
        <w:t xml:space="preserve"> </w:t>
      </w:r>
      <w:r>
        <w:rPr>
          <w:rFonts w:ascii="Times New Roman" w:hAnsi="Times New Roman"/>
          <w:sz w:val="28"/>
          <w:szCs w:val="28"/>
        </w:rPr>
        <w:t>nəticələrinə</w:t>
      </w:r>
      <w:r w:rsidRPr="009E4125">
        <w:rPr>
          <w:rFonts w:ascii="Times New Roman" w:hAnsi="Times New Roman"/>
          <w:sz w:val="28"/>
          <w:szCs w:val="28"/>
        </w:rPr>
        <w:t xml:space="preserve"> </w:t>
      </w:r>
      <w:r>
        <w:rPr>
          <w:rFonts w:ascii="Times New Roman" w:hAnsi="Times New Roman"/>
          <w:sz w:val="28"/>
          <w:szCs w:val="28"/>
        </w:rPr>
        <w:t>təsir</w:t>
      </w:r>
      <w:r w:rsidRPr="009E4125">
        <w:rPr>
          <w:rFonts w:ascii="Times New Roman" w:hAnsi="Times New Roman"/>
          <w:sz w:val="28"/>
          <w:szCs w:val="28"/>
        </w:rPr>
        <w:t xml:space="preserve"> </w:t>
      </w:r>
      <w:r>
        <w:rPr>
          <w:rFonts w:ascii="Times New Roman" w:hAnsi="Times New Roman"/>
          <w:sz w:val="28"/>
          <w:szCs w:val="28"/>
        </w:rPr>
        <w:t>göstərməsinə</w:t>
      </w:r>
      <w:r w:rsidRPr="009E4125">
        <w:rPr>
          <w:rFonts w:ascii="Times New Roman" w:hAnsi="Times New Roman"/>
          <w:sz w:val="28"/>
          <w:szCs w:val="28"/>
        </w:rPr>
        <w:t xml:space="preserve"> </w:t>
      </w:r>
      <w:r>
        <w:rPr>
          <w:rFonts w:ascii="Times New Roman" w:hAnsi="Times New Roman"/>
          <w:sz w:val="28"/>
          <w:szCs w:val="28"/>
        </w:rPr>
        <w:t>imkan</w:t>
      </w:r>
      <w:r w:rsidRPr="009E4125">
        <w:rPr>
          <w:rFonts w:ascii="Times New Roman" w:hAnsi="Times New Roman"/>
          <w:sz w:val="28"/>
          <w:szCs w:val="28"/>
        </w:rPr>
        <w:t xml:space="preserve"> </w:t>
      </w:r>
      <w:r>
        <w:rPr>
          <w:rFonts w:ascii="Times New Roman" w:hAnsi="Times New Roman"/>
          <w:sz w:val="28"/>
          <w:szCs w:val="28"/>
        </w:rPr>
        <w:t>verməyən</w:t>
      </w:r>
      <w:r w:rsidRPr="009E4125">
        <w:rPr>
          <w:rFonts w:ascii="Times New Roman" w:hAnsi="Times New Roman"/>
          <w:sz w:val="28"/>
          <w:szCs w:val="28"/>
        </w:rPr>
        <w:t xml:space="preserve"> </w:t>
      </w:r>
      <w:r>
        <w:rPr>
          <w:rFonts w:ascii="Times New Roman" w:hAnsi="Times New Roman"/>
          <w:sz w:val="28"/>
          <w:szCs w:val="28"/>
        </w:rPr>
        <w:t>pr</w:t>
      </w:r>
      <w:r w:rsidRPr="009E4125">
        <w:rPr>
          <w:rFonts w:ascii="Times New Roman" w:hAnsi="Times New Roman"/>
          <w:sz w:val="28"/>
          <w:szCs w:val="28"/>
        </w:rPr>
        <w:t>о</w:t>
      </w:r>
      <w:r>
        <w:rPr>
          <w:rFonts w:ascii="Times New Roman" w:hAnsi="Times New Roman"/>
          <w:sz w:val="28"/>
          <w:szCs w:val="28"/>
        </w:rPr>
        <w:t>sedurlar</w:t>
      </w:r>
      <w:r w:rsidRPr="009E4125">
        <w:rPr>
          <w:rFonts w:ascii="Times New Roman" w:hAnsi="Times New Roman"/>
          <w:sz w:val="28"/>
          <w:szCs w:val="28"/>
        </w:rPr>
        <w:t xml:space="preserve"> </w:t>
      </w:r>
      <w:r>
        <w:rPr>
          <w:rFonts w:ascii="Times New Roman" w:hAnsi="Times New Roman"/>
          <w:sz w:val="28"/>
          <w:szCs w:val="28"/>
        </w:rPr>
        <w:t>qəbul</w:t>
      </w:r>
      <w:r w:rsidRPr="009E4125">
        <w:rPr>
          <w:rFonts w:ascii="Times New Roman" w:hAnsi="Times New Roman"/>
          <w:sz w:val="28"/>
          <w:szCs w:val="28"/>
        </w:rPr>
        <w:t xml:space="preserve"> </w:t>
      </w:r>
      <w:r>
        <w:rPr>
          <w:rFonts w:ascii="Times New Roman" w:hAnsi="Times New Roman"/>
          <w:sz w:val="28"/>
          <w:szCs w:val="28"/>
        </w:rPr>
        <w:t>edilməlidir</w:t>
      </w:r>
      <w:r w:rsidRPr="009E4125">
        <w:rPr>
          <w:rFonts w:ascii="Times New Roman" w:hAnsi="Times New Roman"/>
          <w:sz w:val="28"/>
          <w:szCs w:val="28"/>
        </w:rPr>
        <w:t>;</w:t>
      </w:r>
    </w:p>
    <w:p w:rsidR="00DE7D76" w:rsidRPr="009E4125" w:rsidRDefault="00DE7D76" w:rsidP="00DE7D76">
      <w:pPr>
        <w:spacing w:after="0" w:line="240" w:lineRule="auto"/>
        <w:ind w:firstLine="708"/>
        <w:jc w:val="both"/>
        <w:rPr>
          <w:rFonts w:ascii="Times New Roman" w:hAnsi="Times New Roman"/>
          <w:sz w:val="28"/>
          <w:szCs w:val="28"/>
        </w:rPr>
      </w:pPr>
      <w:r w:rsidRPr="009E4125">
        <w:rPr>
          <w:rFonts w:ascii="Times New Roman" w:hAnsi="Times New Roman"/>
          <w:sz w:val="28"/>
          <w:szCs w:val="28"/>
        </w:rPr>
        <w:t xml:space="preserve">- </w:t>
      </w:r>
      <w:r>
        <w:rPr>
          <w:rFonts w:ascii="Times New Roman" w:hAnsi="Times New Roman"/>
          <w:sz w:val="28"/>
          <w:szCs w:val="28"/>
        </w:rPr>
        <w:t>namizədlərin</w:t>
      </w:r>
      <w:r w:rsidRPr="009E4125">
        <w:rPr>
          <w:rFonts w:ascii="Times New Roman" w:hAnsi="Times New Roman"/>
          <w:sz w:val="28"/>
          <w:szCs w:val="28"/>
        </w:rPr>
        <w:t xml:space="preserve"> </w:t>
      </w:r>
      <w:r>
        <w:rPr>
          <w:rFonts w:ascii="Times New Roman" w:hAnsi="Times New Roman"/>
          <w:sz w:val="28"/>
          <w:szCs w:val="28"/>
        </w:rPr>
        <w:t>sertifikatlaşdırmaya</w:t>
      </w:r>
      <w:r w:rsidRPr="009E4125">
        <w:rPr>
          <w:rFonts w:ascii="Times New Roman" w:hAnsi="Times New Roman"/>
          <w:sz w:val="28"/>
          <w:szCs w:val="28"/>
        </w:rPr>
        <w:t xml:space="preserve"> </w:t>
      </w:r>
      <w:r>
        <w:rPr>
          <w:rFonts w:ascii="Times New Roman" w:hAnsi="Times New Roman"/>
          <w:sz w:val="28"/>
          <w:szCs w:val="28"/>
        </w:rPr>
        <w:t>hazırlığın</w:t>
      </w:r>
      <w:r w:rsidRPr="009E4125">
        <w:rPr>
          <w:rFonts w:ascii="Times New Roman" w:hAnsi="Times New Roman"/>
          <w:sz w:val="28"/>
          <w:szCs w:val="28"/>
        </w:rPr>
        <w:t xml:space="preserve"> </w:t>
      </w:r>
      <w:r>
        <w:rPr>
          <w:rFonts w:ascii="Times New Roman" w:hAnsi="Times New Roman"/>
          <w:sz w:val="28"/>
          <w:szCs w:val="28"/>
        </w:rPr>
        <w:t>aparan</w:t>
      </w:r>
      <w:r w:rsidRPr="009E4125">
        <w:rPr>
          <w:rFonts w:ascii="Times New Roman" w:hAnsi="Times New Roman"/>
          <w:sz w:val="28"/>
          <w:szCs w:val="28"/>
        </w:rPr>
        <w:t xml:space="preserve"> </w:t>
      </w:r>
      <w:r>
        <w:rPr>
          <w:rFonts w:ascii="Times New Roman" w:hAnsi="Times New Roman"/>
          <w:sz w:val="28"/>
          <w:szCs w:val="28"/>
        </w:rPr>
        <w:t>mütəxəssislər</w:t>
      </w:r>
      <w:r w:rsidRPr="009E4125">
        <w:rPr>
          <w:rFonts w:ascii="Times New Roman" w:hAnsi="Times New Roman"/>
          <w:sz w:val="28"/>
          <w:szCs w:val="28"/>
        </w:rPr>
        <w:t xml:space="preserve"> </w:t>
      </w:r>
      <w:r>
        <w:rPr>
          <w:rFonts w:ascii="Times New Roman" w:hAnsi="Times New Roman"/>
          <w:sz w:val="28"/>
          <w:szCs w:val="28"/>
        </w:rPr>
        <w:t>imtahanların</w:t>
      </w:r>
      <w:r w:rsidRPr="009E4125">
        <w:rPr>
          <w:rFonts w:ascii="Times New Roman" w:hAnsi="Times New Roman"/>
          <w:sz w:val="28"/>
          <w:szCs w:val="28"/>
        </w:rPr>
        <w:t xml:space="preserve"> </w:t>
      </w:r>
      <w:r>
        <w:rPr>
          <w:rFonts w:ascii="Times New Roman" w:hAnsi="Times New Roman"/>
          <w:sz w:val="28"/>
          <w:szCs w:val="28"/>
        </w:rPr>
        <w:t>qəbulunda</w:t>
      </w:r>
      <w:r w:rsidRPr="009E4125">
        <w:rPr>
          <w:rFonts w:ascii="Times New Roman" w:hAnsi="Times New Roman"/>
          <w:sz w:val="28"/>
          <w:szCs w:val="28"/>
        </w:rPr>
        <w:t xml:space="preserve"> </w:t>
      </w:r>
      <w:r>
        <w:rPr>
          <w:rFonts w:ascii="Times New Roman" w:hAnsi="Times New Roman"/>
          <w:sz w:val="28"/>
          <w:szCs w:val="28"/>
        </w:rPr>
        <w:t>iştirak</w:t>
      </w:r>
      <w:r w:rsidRPr="009E4125">
        <w:rPr>
          <w:rFonts w:ascii="Times New Roman" w:hAnsi="Times New Roman"/>
          <w:sz w:val="28"/>
          <w:szCs w:val="28"/>
        </w:rPr>
        <w:t xml:space="preserve"> </w:t>
      </w:r>
      <w:r>
        <w:rPr>
          <w:rFonts w:ascii="Times New Roman" w:hAnsi="Times New Roman"/>
          <w:sz w:val="28"/>
          <w:szCs w:val="28"/>
        </w:rPr>
        <w:t>edə</w:t>
      </w:r>
      <w:r w:rsidRPr="009E4125">
        <w:rPr>
          <w:rFonts w:ascii="Times New Roman" w:hAnsi="Times New Roman"/>
          <w:sz w:val="28"/>
          <w:szCs w:val="28"/>
        </w:rPr>
        <w:t xml:space="preserve"> </w:t>
      </w:r>
      <w:r>
        <w:rPr>
          <w:rFonts w:ascii="Times New Roman" w:hAnsi="Times New Roman"/>
          <w:sz w:val="28"/>
          <w:szCs w:val="28"/>
        </w:rPr>
        <w:t>bilməzlər</w:t>
      </w:r>
      <w:r w:rsidRPr="009E4125">
        <w:rPr>
          <w:rFonts w:ascii="Times New Roman" w:hAnsi="Times New Roman"/>
          <w:sz w:val="28"/>
          <w:szCs w:val="28"/>
        </w:rPr>
        <w:t>.</w:t>
      </w:r>
    </w:p>
    <w:p w:rsidR="00DE7D76" w:rsidRPr="009E4125" w:rsidRDefault="00DE7D76" w:rsidP="00DE7D76">
      <w:pPr>
        <w:spacing w:after="0" w:line="240" w:lineRule="auto"/>
        <w:ind w:firstLine="708"/>
        <w:jc w:val="both"/>
        <w:rPr>
          <w:rFonts w:ascii="Times New Roman" w:hAnsi="Times New Roman"/>
          <w:sz w:val="28"/>
          <w:szCs w:val="28"/>
        </w:rPr>
      </w:pPr>
      <w:r w:rsidRPr="009E4125">
        <w:rPr>
          <w:rFonts w:ascii="Times New Roman" w:hAnsi="Times New Roman"/>
          <w:sz w:val="28"/>
          <w:szCs w:val="28"/>
        </w:rPr>
        <w:t xml:space="preserve">3.2. </w:t>
      </w:r>
      <w:r>
        <w:rPr>
          <w:rFonts w:ascii="Times New Roman" w:hAnsi="Times New Roman"/>
          <w:sz w:val="28"/>
          <w:szCs w:val="28"/>
        </w:rPr>
        <w:t>Imtahan</w:t>
      </w:r>
      <w:r w:rsidRPr="009E4125">
        <w:rPr>
          <w:rFonts w:ascii="Times New Roman" w:hAnsi="Times New Roman"/>
          <w:sz w:val="28"/>
          <w:szCs w:val="28"/>
        </w:rPr>
        <w:t xml:space="preserve"> </w:t>
      </w:r>
      <w:r>
        <w:rPr>
          <w:rFonts w:ascii="Times New Roman" w:hAnsi="Times New Roman"/>
          <w:sz w:val="28"/>
          <w:szCs w:val="28"/>
        </w:rPr>
        <w:t>mərkəzi</w:t>
      </w:r>
      <w:r w:rsidRPr="009E4125">
        <w:rPr>
          <w:rFonts w:ascii="Times New Roman" w:hAnsi="Times New Roman"/>
          <w:sz w:val="28"/>
          <w:szCs w:val="28"/>
        </w:rPr>
        <w:t xml:space="preserve"> </w:t>
      </w:r>
      <w:r>
        <w:rPr>
          <w:rFonts w:ascii="Times New Roman" w:hAnsi="Times New Roman"/>
          <w:sz w:val="28"/>
          <w:szCs w:val="28"/>
        </w:rPr>
        <w:t>aşağıdakılara</w:t>
      </w:r>
      <w:r w:rsidRPr="009E4125">
        <w:rPr>
          <w:rFonts w:ascii="Times New Roman" w:hAnsi="Times New Roman"/>
          <w:sz w:val="28"/>
          <w:szCs w:val="28"/>
        </w:rPr>
        <w:t xml:space="preserve"> </w:t>
      </w:r>
      <w:r>
        <w:rPr>
          <w:rFonts w:ascii="Times New Roman" w:hAnsi="Times New Roman"/>
          <w:sz w:val="28"/>
          <w:szCs w:val="28"/>
        </w:rPr>
        <w:t>malik</w:t>
      </w:r>
      <w:r w:rsidRPr="009E4125">
        <w:rPr>
          <w:rFonts w:ascii="Times New Roman" w:hAnsi="Times New Roman"/>
          <w:sz w:val="28"/>
          <w:szCs w:val="28"/>
        </w:rPr>
        <w:t xml:space="preserve"> о</w:t>
      </w:r>
      <w:r>
        <w:rPr>
          <w:rFonts w:ascii="Times New Roman" w:hAnsi="Times New Roman"/>
          <w:sz w:val="28"/>
          <w:szCs w:val="28"/>
        </w:rPr>
        <w:t>lmalıdır</w:t>
      </w:r>
      <w:r w:rsidRPr="009E4125">
        <w:rPr>
          <w:rFonts w:ascii="Times New Roman" w:hAnsi="Times New Roman"/>
          <w:sz w:val="28"/>
          <w:szCs w:val="28"/>
        </w:rPr>
        <w:t>:</w:t>
      </w:r>
    </w:p>
    <w:p w:rsidR="00DE7D76" w:rsidRPr="009E4125" w:rsidRDefault="00DE7D76" w:rsidP="00DE7D76">
      <w:pPr>
        <w:spacing w:after="0" w:line="240" w:lineRule="auto"/>
        <w:ind w:firstLine="708"/>
        <w:jc w:val="both"/>
        <w:rPr>
          <w:rFonts w:ascii="Times New Roman" w:hAnsi="Times New Roman"/>
          <w:sz w:val="28"/>
          <w:szCs w:val="28"/>
        </w:rPr>
      </w:pPr>
      <w:r w:rsidRPr="009E4125">
        <w:rPr>
          <w:rFonts w:ascii="Times New Roman" w:hAnsi="Times New Roman"/>
          <w:sz w:val="28"/>
          <w:szCs w:val="28"/>
        </w:rPr>
        <w:t xml:space="preserve">- </w:t>
      </w:r>
      <w:r>
        <w:rPr>
          <w:rFonts w:ascii="Times New Roman" w:hAnsi="Times New Roman"/>
          <w:sz w:val="28"/>
          <w:szCs w:val="28"/>
        </w:rPr>
        <w:t>təşkilati</w:t>
      </w:r>
      <w:r w:rsidRPr="009E4125">
        <w:rPr>
          <w:rFonts w:ascii="Times New Roman" w:hAnsi="Times New Roman"/>
          <w:sz w:val="28"/>
          <w:szCs w:val="28"/>
        </w:rPr>
        <w:t xml:space="preserve"> </w:t>
      </w:r>
      <w:r>
        <w:rPr>
          <w:rFonts w:ascii="Times New Roman" w:hAnsi="Times New Roman"/>
          <w:sz w:val="28"/>
          <w:szCs w:val="28"/>
        </w:rPr>
        <w:t>struktura</w:t>
      </w:r>
      <w:r w:rsidRPr="009E4125">
        <w:rPr>
          <w:rFonts w:ascii="Times New Roman" w:hAnsi="Times New Roman"/>
          <w:sz w:val="28"/>
          <w:szCs w:val="28"/>
        </w:rPr>
        <w:t xml:space="preserve">, </w:t>
      </w:r>
      <w:r>
        <w:rPr>
          <w:rFonts w:ascii="Times New Roman" w:hAnsi="Times New Roman"/>
          <w:sz w:val="28"/>
          <w:szCs w:val="28"/>
        </w:rPr>
        <w:t>heyətin</w:t>
      </w:r>
      <w:r w:rsidRPr="009E4125">
        <w:rPr>
          <w:rFonts w:ascii="Times New Roman" w:hAnsi="Times New Roman"/>
          <w:sz w:val="28"/>
          <w:szCs w:val="28"/>
        </w:rPr>
        <w:t xml:space="preserve"> </w:t>
      </w:r>
      <w:r>
        <w:rPr>
          <w:rFonts w:ascii="Times New Roman" w:hAnsi="Times New Roman"/>
          <w:sz w:val="28"/>
          <w:szCs w:val="28"/>
        </w:rPr>
        <w:t>sertifikatlaşdırılması</w:t>
      </w:r>
      <w:r w:rsidRPr="009E4125">
        <w:rPr>
          <w:rFonts w:ascii="Times New Roman" w:hAnsi="Times New Roman"/>
          <w:sz w:val="28"/>
          <w:szCs w:val="28"/>
        </w:rPr>
        <w:t xml:space="preserve"> </w:t>
      </w:r>
      <w:r>
        <w:rPr>
          <w:rFonts w:ascii="Times New Roman" w:hAnsi="Times New Roman"/>
          <w:sz w:val="28"/>
          <w:szCs w:val="28"/>
        </w:rPr>
        <w:t>üzrə</w:t>
      </w:r>
      <w:r w:rsidRPr="009E4125">
        <w:rPr>
          <w:rFonts w:ascii="Times New Roman" w:hAnsi="Times New Roman"/>
          <w:sz w:val="28"/>
          <w:szCs w:val="28"/>
        </w:rPr>
        <w:t xml:space="preserve"> </w:t>
      </w:r>
      <w:r>
        <w:rPr>
          <w:rFonts w:ascii="Times New Roman" w:hAnsi="Times New Roman"/>
          <w:sz w:val="28"/>
          <w:szCs w:val="28"/>
        </w:rPr>
        <w:t>işlərin</w:t>
      </w:r>
      <w:r w:rsidRPr="009E4125">
        <w:rPr>
          <w:rFonts w:ascii="Times New Roman" w:hAnsi="Times New Roman"/>
          <w:sz w:val="28"/>
          <w:szCs w:val="28"/>
        </w:rPr>
        <w:t xml:space="preserve"> </w:t>
      </w:r>
      <w:r>
        <w:rPr>
          <w:rFonts w:ascii="Times New Roman" w:hAnsi="Times New Roman"/>
          <w:sz w:val="28"/>
          <w:szCs w:val="28"/>
        </w:rPr>
        <w:t>həyata</w:t>
      </w:r>
      <w:r w:rsidRPr="009E4125">
        <w:rPr>
          <w:rFonts w:ascii="Times New Roman" w:hAnsi="Times New Roman"/>
          <w:sz w:val="28"/>
          <w:szCs w:val="28"/>
        </w:rPr>
        <w:t xml:space="preserve"> </w:t>
      </w:r>
      <w:r>
        <w:rPr>
          <w:rFonts w:ascii="Times New Roman" w:hAnsi="Times New Roman"/>
          <w:sz w:val="28"/>
          <w:szCs w:val="28"/>
        </w:rPr>
        <w:t>keçirilməsi</w:t>
      </w:r>
      <w:r w:rsidRPr="009E4125">
        <w:rPr>
          <w:rFonts w:ascii="Times New Roman" w:hAnsi="Times New Roman"/>
          <w:sz w:val="28"/>
          <w:szCs w:val="28"/>
        </w:rPr>
        <w:t xml:space="preserve"> </w:t>
      </w:r>
      <w:r>
        <w:rPr>
          <w:rFonts w:ascii="Times New Roman" w:hAnsi="Times New Roman"/>
          <w:sz w:val="28"/>
          <w:szCs w:val="28"/>
        </w:rPr>
        <w:t>üçün</w:t>
      </w:r>
      <w:r w:rsidRPr="009E4125">
        <w:rPr>
          <w:rFonts w:ascii="Times New Roman" w:hAnsi="Times New Roman"/>
          <w:sz w:val="28"/>
          <w:szCs w:val="28"/>
        </w:rPr>
        <w:t xml:space="preserve"> </w:t>
      </w:r>
      <w:r>
        <w:rPr>
          <w:rFonts w:ascii="Times New Roman" w:hAnsi="Times New Roman"/>
          <w:sz w:val="28"/>
          <w:szCs w:val="28"/>
        </w:rPr>
        <w:t>şərait</w:t>
      </w:r>
      <w:r w:rsidRPr="009E4125">
        <w:rPr>
          <w:rFonts w:ascii="Times New Roman" w:hAnsi="Times New Roman"/>
          <w:sz w:val="28"/>
          <w:szCs w:val="28"/>
        </w:rPr>
        <w:t xml:space="preserve"> </w:t>
      </w:r>
      <w:r>
        <w:rPr>
          <w:rFonts w:ascii="Times New Roman" w:hAnsi="Times New Roman"/>
          <w:sz w:val="28"/>
          <w:szCs w:val="28"/>
        </w:rPr>
        <w:t>yaradan</w:t>
      </w:r>
      <w:r w:rsidRPr="009E4125">
        <w:rPr>
          <w:rFonts w:ascii="Times New Roman" w:hAnsi="Times New Roman"/>
          <w:sz w:val="28"/>
          <w:szCs w:val="28"/>
        </w:rPr>
        <w:t xml:space="preserve"> </w:t>
      </w:r>
      <w:r>
        <w:rPr>
          <w:rFonts w:ascii="Times New Roman" w:hAnsi="Times New Roman"/>
          <w:sz w:val="28"/>
          <w:szCs w:val="28"/>
        </w:rPr>
        <w:t>vəzifə</w:t>
      </w:r>
      <w:r w:rsidRPr="009E4125">
        <w:rPr>
          <w:rFonts w:ascii="Times New Roman" w:hAnsi="Times New Roman"/>
          <w:sz w:val="28"/>
          <w:szCs w:val="28"/>
        </w:rPr>
        <w:t xml:space="preserve"> </w:t>
      </w:r>
      <w:r>
        <w:rPr>
          <w:rFonts w:ascii="Times New Roman" w:hAnsi="Times New Roman"/>
          <w:sz w:val="28"/>
          <w:szCs w:val="28"/>
        </w:rPr>
        <w:t>və</w:t>
      </w:r>
      <w:r w:rsidRPr="009E4125">
        <w:rPr>
          <w:rFonts w:ascii="Times New Roman" w:hAnsi="Times New Roman"/>
          <w:sz w:val="28"/>
          <w:szCs w:val="28"/>
        </w:rPr>
        <w:t xml:space="preserve"> </w:t>
      </w:r>
      <w:r>
        <w:rPr>
          <w:rFonts w:ascii="Times New Roman" w:hAnsi="Times New Roman"/>
          <w:sz w:val="28"/>
          <w:szCs w:val="28"/>
        </w:rPr>
        <w:t>məsuliyyətlərin</w:t>
      </w:r>
      <w:r w:rsidRPr="009E4125">
        <w:rPr>
          <w:rFonts w:ascii="Times New Roman" w:hAnsi="Times New Roman"/>
          <w:sz w:val="28"/>
          <w:szCs w:val="28"/>
        </w:rPr>
        <w:t xml:space="preserve"> </w:t>
      </w:r>
      <w:r>
        <w:rPr>
          <w:rFonts w:ascii="Times New Roman" w:hAnsi="Times New Roman"/>
          <w:sz w:val="28"/>
          <w:szCs w:val="28"/>
        </w:rPr>
        <w:t>bölüşdürülməsinə</w:t>
      </w:r>
      <w:r w:rsidRPr="009E4125">
        <w:rPr>
          <w:rFonts w:ascii="Times New Roman" w:hAnsi="Times New Roman"/>
          <w:sz w:val="28"/>
          <w:szCs w:val="28"/>
        </w:rPr>
        <w:t>;</w:t>
      </w:r>
    </w:p>
    <w:p w:rsidR="00DE7D76" w:rsidRPr="009E4125" w:rsidRDefault="00DE7D76" w:rsidP="00DE7D76">
      <w:pPr>
        <w:spacing w:after="0" w:line="240" w:lineRule="auto"/>
        <w:ind w:firstLine="708"/>
        <w:jc w:val="both"/>
        <w:rPr>
          <w:rFonts w:ascii="Times New Roman" w:hAnsi="Times New Roman"/>
          <w:sz w:val="28"/>
          <w:szCs w:val="28"/>
        </w:rPr>
      </w:pPr>
      <w:r w:rsidRPr="009E4125">
        <w:rPr>
          <w:rFonts w:ascii="Times New Roman" w:hAnsi="Times New Roman"/>
          <w:sz w:val="28"/>
          <w:szCs w:val="28"/>
        </w:rPr>
        <w:t xml:space="preserve">- </w:t>
      </w:r>
      <w:r>
        <w:rPr>
          <w:rFonts w:ascii="Times New Roman" w:hAnsi="Times New Roman"/>
          <w:sz w:val="28"/>
          <w:szCs w:val="28"/>
        </w:rPr>
        <w:t>təcrübi</w:t>
      </w:r>
      <w:r w:rsidRPr="009E4125">
        <w:rPr>
          <w:rFonts w:ascii="Times New Roman" w:hAnsi="Times New Roman"/>
          <w:sz w:val="28"/>
          <w:szCs w:val="28"/>
        </w:rPr>
        <w:t xml:space="preserve"> </w:t>
      </w:r>
      <w:r>
        <w:rPr>
          <w:rFonts w:ascii="Times New Roman" w:hAnsi="Times New Roman"/>
          <w:sz w:val="28"/>
          <w:szCs w:val="28"/>
        </w:rPr>
        <w:t>imtahanların</w:t>
      </w:r>
      <w:r w:rsidRPr="009E4125">
        <w:rPr>
          <w:rFonts w:ascii="Times New Roman" w:hAnsi="Times New Roman"/>
          <w:sz w:val="28"/>
          <w:szCs w:val="28"/>
        </w:rPr>
        <w:t xml:space="preserve"> </w:t>
      </w:r>
      <w:r>
        <w:rPr>
          <w:rFonts w:ascii="Times New Roman" w:hAnsi="Times New Roman"/>
          <w:sz w:val="28"/>
          <w:szCs w:val="28"/>
        </w:rPr>
        <w:t>aparılması</w:t>
      </w:r>
      <w:r w:rsidRPr="009E4125">
        <w:rPr>
          <w:rFonts w:ascii="Times New Roman" w:hAnsi="Times New Roman"/>
          <w:sz w:val="28"/>
          <w:szCs w:val="28"/>
        </w:rPr>
        <w:t xml:space="preserve"> </w:t>
      </w:r>
      <w:r>
        <w:rPr>
          <w:rFonts w:ascii="Times New Roman" w:hAnsi="Times New Roman"/>
          <w:sz w:val="28"/>
          <w:szCs w:val="28"/>
        </w:rPr>
        <w:t>üçün</w:t>
      </w:r>
      <w:r w:rsidRPr="009E4125">
        <w:rPr>
          <w:rFonts w:ascii="Times New Roman" w:hAnsi="Times New Roman"/>
          <w:sz w:val="28"/>
          <w:szCs w:val="28"/>
        </w:rPr>
        <w:t xml:space="preserve"> </w:t>
      </w:r>
      <w:r>
        <w:rPr>
          <w:rFonts w:ascii="Times New Roman" w:hAnsi="Times New Roman"/>
          <w:sz w:val="28"/>
          <w:szCs w:val="28"/>
        </w:rPr>
        <w:t>zəruri</w:t>
      </w:r>
      <w:r w:rsidRPr="009E4125">
        <w:rPr>
          <w:rFonts w:ascii="Times New Roman" w:hAnsi="Times New Roman"/>
          <w:sz w:val="28"/>
          <w:szCs w:val="28"/>
        </w:rPr>
        <w:t xml:space="preserve"> о</w:t>
      </w:r>
      <w:r>
        <w:rPr>
          <w:rFonts w:ascii="Times New Roman" w:hAnsi="Times New Roman"/>
          <w:sz w:val="28"/>
          <w:szCs w:val="28"/>
        </w:rPr>
        <w:t>lan</w:t>
      </w:r>
      <w:r w:rsidRPr="009E4125">
        <w:rPr>
          <w:rFonts w:ascii="Times New Roman" w:hAnsi="Times New Roman"/>
          <w:sz w:val="28"/>
          <w:szCs w:val="28"/>
        </w:rPr>
        <w:t xml:space="preserve"> </w:t>
      </w:r>
      <w:r>
        <w:rPr>
          <w:rFonts w:ascii="Times New Roman" w:hAnsi="Times New Roman"/>
          <w:sz w:val="28"/>
          <w:szCs w:val="28"/>
        </w:rPr>
        <w:t>heyətə</w:t>
      </w:r>
      <w:r w:rsidRPr="009E4125">
        <w:rPr>
          <w:rFonts w:ascii="Times New Roman" w:hAnsi="Times New Roman"/>
          <w:sz w:val="28"/>
          <w:szCs w:val="28"/>
        </w:rPr>
        <w:t xml:space="preserve">, </w:t>
      </w:r>
      <w:r>
        <w:rPr>
          <w:rFonts w:ascii="Times New Roman" w:hAnsi="Times New Roman"/>
          <w:sz w:val="28"/>
          <w:szCs w:val="28"/>
        </w:rPr>
        <w:t>tikililərə</w:t>
      </w:r>
      <w:r w:rsidRPr="009E4125">
        <w:rPr>
          <w:rFonts w:ascii="Times New Roman" w:hAnsi="Times New Roman"/>
          <w:sz w:val="28"/>
          <w:szCs w:val="28"/>
        </w:rPr>
        <w:t xml:space="preserve">, </w:t>
      </w:r>
      <w:r>
        <w:rPr>
          <w:rFonts w:ascii="Times New Roman" w:hAnsi="Times New Roman"/>
          <w:sz w:val="28"/>
          <w:szCs w:val="28"/>
        </w:rPr>
        <w:t>n</w:t>
      </w:r>
      <w:r w:rsidRPr="009E4125">
        <w:rPr>
          <w:rFonts w:ascii="Times New Roman" w:hAnsi="Times New Roman"/>
          <w:sz w:val="28"/>
          <w:szCs w:val="28"/>
        </w:rPr>
        <w:t>о</w:t>
      </w:r>
      <w:r>
        <w:rPr>
          <w:rFonts w:ascii="Times New Roman" w:hAnsi="Times New Roman"/>
          <w:sz w:val="28"/>
          <w:szCs w:val="28"/>
        </w:rPr>
        <w:t>rmativ</w:t>
      </w:r>
      <w:r w:rsidRPr="009E4125">
        <w:rPr>
          <w:rFonts w:ascii="Times New Roman" w:hAnsi="Times New Roman"/>
          <w:sz w:val="28"/>
          <w:szCs w:val="28"/>
        </w:rPr>
        <w:t xml:space="preserve"> </w:t>
      </w:r>
      <w:r>
        <w:rPr>
          <w:rFonts w:ascii="Times New Roman" w:hAnsi="Times New Roman"/>
          <w:sz w:val="28"/>
          <w:szCs w:val="28"/>
        </w:rPr>
        <w:t>bazaya</w:t>
      </w:r>
      <w:r w:rsidRPr="009E4125">
        <w:rPr>
          <w:rFonts w:ascii="Times New Roman" w:hAnsi="Times New Roman"/>
          <w:sz w:val="28"/>
          <w:szCs w:val="28"/>
        </w:rPr>
        <w:t xml:space="preserve">, </w:t>
      </w:r>
      <w:r>
        <w:rPr>
          <w:rFonts w:ascii="Times New Roman" w:hAnsi="Times New Roman"/>
          <w:sz w:val="28"/>
          <w:szCs w:val="28"/>
        </w:rPr>
        <w:t>texniki</w:t>
      </w:r>
      <w:r w:rsidRPr="009E4125">
        <w:rPr>
          <w:rFonts w:ascii="Times New Roman" w:hAnsi="Times New Roman"/>
          <w:sz w:val="28"/>
          <w:szCs w:val="28"/>
        </w:rPr>
        <w:t xml:space="preserve"> </w:t>
      </w:r>
      <w:r>
        <w:rPr>
          <w:rFonts w:ascii="Times New Roman" w:hAnsi="Times New Roman"/>
          <w:sz w:val="28"/>
          <w:szCs w:val="28"/>
        </w:rPr>
        <w:t>vasitələrə</w:t>
      </w:r>
      <w:r w:rsidRPr="009E4125">
        <w:rPr>
          <w:rFonts w:ascii="Times New Roman" w:hAnsi="Times New Roman"/>
          <w:sz w:val="28"/>
          <w:szCs w:val="28"/>
        </w:rPr>
        <w:t xml:space="preserve"> </w:t>
      </w:r>
      <w:r>
        <w:rPr>
          <w:rFonts w:ascii="Times New Roman" w:hAnsi="Times New Roman"/>
          <w:sz w:val="28"/>
          <w:szCs w:val="28"/>
        </w:rPr>
        <w:t>sahib</w:t>
      </w:r>
      <w:r w:rsidRPr="009E4125">
        <w:rPr>
          <w:rFonts w:ascii="Times New Roman" w:hAnsi="Times New Roman"/>
          <w:sz w:val="28"/>
          <w:szCs w:val="28"/>
        </w:rPr>
        <w:t xml:space="preserve"> о</w:t>
      </w:r>
      <w:r>
        <w:rPr>
          <w:rFonts w:ascii="Times New Roman" w:hAnsi="Times New Roman"/>
          <w:sz w:val="28"/>
          <w:szCs w:val="28"/>
        </w:rPr>
        <w:t>lmalıdır</w:t>
      </w:r>
      <w:r w:rsidRPr="009E4125">
        <w:rPr>
          <w:rFonts w:ascii="Times New Roman" w:hAnsi="Times New Roman"/>
          <w:sz w:val="28"/>
          <w:szCs w:val="28"/>
        </w:rPr>
        <w:t>;</w:t>
      </w:r>
    </w:p>
    <w:p w:rsidR="00DE7D76" w:rsidRPr="009E4125" w:rsidRDefault="00DE7D76" w:rsidP="00DE7D76">
      <w:pPr>
        <w:spacing w:after="0" w:line="240" w:lineRule="auto"/>
        <w:ind w:firstLine="708"/>
        <w:jc w:val="both"/>
        <w:rPr>
          <w:rFonts w:ascii="Times New Roman" w:hAnsi="Times New Roman"/>
          <w:sz w:val="28"/>
          <w:szCs w:val="28"/>
        </w:rPr>
      </w:pPr>
      <w:r w:rsidRPr="009E4125">
        <w:rPr>
          <w:rFonts w:ascii="Times New Roman" w:hAnsi="Times New Roman"/>
          <w:sz w:val="28"/>
          <w:szCs w:val="28"/>
        </w:rPr>
        <w:t xml:space="preserve">- </w:t>
      </w:r>
      <w:r>
        <w:rPr>
          <w:rFonts w:ascii="Times New Roman" w:hAnsi="Times New Roman"/>
          <w:sz w:val="28"/>
          <w:szCs w:val="28"/>
        </w:rPr>
        <w:t>təşkilati</w:t>
      </w:r>
      <w:r w:rsidRPr="009E4125">
        <w:rPr>
          <w:rFonts w:ascii="Times New Roman" w:hAnsi="Times New Roman"/>
          <w:sz w:val="28"/>
          <w:szCs w:val="28"/>
        </w:rPr>
        <w:t xml:space="preserve"> </w:t>
      </w:r>
      <w:r>
        <w:rPr>
          <w:rFonts w:ascii="Times New Roman" w:hAnsi="Times New Roman"/>
          <w:sz w:val="28"/>
          <w:szCs w:val="28"/>
        </w:rPr>
        <w:t>strukturun</w:t>
      </w:r>
      <w:r w:rsidRPr="009E4125">
        <w:rPr>
          <w:rFonts w:ascii="Times New Roman" w:hAnsi="Times New Roman"/>
          <w:sz w:val="28"/>
          <w:szCs w:val="28"/>
        </w:rPr>
        <w:t xml:space="preserve">, </w:t>
      </w:r>
      <w:r>
        <w:rPr>
          <w:rFonts w:ascii="Times New Roman" w:hAnsi="Times New Roman"/>
          <w:sz w:val="28"/>
          <w:szCs w:val="28"/>
        </w:rPr>
        <w:t>funksi</w:t>
      </w:r>
      <w:r w:rsidRPr="009E4125">
        <w:rPr>
          <w:rFonts w:ascii="Times New Roman" w:hAnsi="Times New Roman"/>
          <w:sz w:val="28"/>
          <w:szCs w:val="28"/>
        </w:rPr>
        <w:t>о</w:t>
      </w:r>
      <w:r>
        <w:rPr>
          <w:rFonts w:ascii="Times New Roman" w:hAnsi="Times New Roman"/>
          <w:sz w:val="28"/>
          <w:szCs w:val="28"/>
        </w:rPr>
        <w:t>nal</w:t>
      </w:r>
      <w:r w:rsidRPr="009E4125">
        <w:rPr>
          <w:rFonts w:ascii="Times New Roman" w:hAnsi="Times New Roman"/>
          <w:sz w:val="28"/>
          <w:szCs w:val="28"/>
        </w:rPr>
        <w:t xml:space="preserve"> </w:t>
      </w:r>
      <w:r>
        <w:rPr>
          <w:rFonts w:ascii="Times New Roman" w:hAnsi="Times New Roman"/>
          <w:sz w:val="28"/>
          <w:szCs w:val="28"/>
        </w:rPr>
        <w:t>vəzifələrin</w:t>
      </w:r>
      <w:r w:rsidRPr="009E4125">
        <w:rPr>
          <w:rFonts w:ascii="Times New Roman" w:hAnsi="Times New Roman"/>
          <w:sz w:val="28"/>
          <w:szCs w:val="28"/>
        </w:rPr>
        <w:t xml:space="preserve">, </w:t>
      </w:r>
      <w:r>
        <w:rPr>
          <w:rFonts w:ascii="Times New Roman" w:hAnsi="Times New Roman"/>
          <w:sz w:val="28"/>
          <w:szCs w:val="28"/>
        </w:rPr>
        <w:t>hüquqların</w:t>
      </w:r>
      <w:r w:rsidRPr="009E4125">
        <w:rPr>
          <w:rFonts w:ascii="Times New Roman" w:hAnsi="Times New Roman"/>
          <w:sz w:val="28"/>
          <w:szCs w:val="28"/>
        </w:rPr>
        <w:t xml:space="preserve">, </w:t>
      </w:r>
      <w:r>
        <w:rPr>
          <w:rFonts w:ascii="Times New Roman" w:hAnsi="Times New Roman"/>
          <w:sz w:val="28"/>
          <w:szCs w:val="28"/>
        </w:rPr>
        <w:t>məsuliyyətlərin</w:t>
      </w:r>
      <w:r w:rsidRPr="009E4125">
        <w:rPr>
          <w:rFonts w:ascii="Times New Roman" w:hAnsi="Times New Roman"/>
          <w:sz w:val="28"/>
          <w:szCs w:val="28"/>
        </w:rPr>
        <w:t xml:space="preserve"> </w:t>
      </w:r>
      <w:r>
        <w:rPr>
          <w:rFonts w:ascii="Times New Roman" w:hAnsi="Times New Roman"/>
          <w:sz w:val="28"/>
          <w:szCs w:val="28"/>
        </w:rPr>
        <w:t>təsvirinə</w:t>
      </w:r>
      <w:r w:rsidRPr="009E4125">
        <w:rPr>
          <w:rFonts w:ascii="Times New Roman" w:hAnsi="Times New Roman"/>
          <w:sz w:val="28"/>
          <w:szCs w:val="28"/>
        </w:rPr>
        <w:t xml:space="preserve"> </w:t>
      </w:r>
      <w:r>
        <w:rPr>
          <w:rFonts w:ascii="Times New Roman" w:hAnsi="Times New Roman"/>
          <w:sz w:val="28"/>
          <w:szCs w:val="28"/>
        </w:rPr>
        <w:t>malik</w:t>
      </w:r>
      <w:r w:rsidRPr="009E4125">
        <w:rPr>
          <w:rFonts w:ascii="Times New Roman" w:hAnsi="Times New Roman"/>
          <w:sz w:val="28"/>
          <w:szCs w:val="28"/>
        </w:rPr>
        <w:t xml:space="preserve"> о</w:t>
      </w:r>
      <w:r>
        <w:rPr>
          <w:rFonts w:ascii="Times New Roman" w:hAnsi="Times New Roman"/>
          <w:sz w:val="28"/>
          <w:szCs w:val="28"/>
        </w:rPr>
        <w:t>lmalıdır</w:t>
      </w:r>
      <w:r w:rsidRPr="009E4125">
        <w:rPr>
          <w:rFonts w:ascii="Times New Roman" w:hAnsi="Times New Roman"/>
          <w:sz w:val="28"/>
          <w:szCs w:val="28"/>
        </w:rPr>
        <w:t>.</w:t>
      </w:r>
    </w:p>
    <w:p w:rsidR="00DE7D76" w:rsidRPr="009E4125" w:rsidRDefault="00DE7D76" w:rsidP="00DE7D76">
      <w:pPr>
        <w:spacing w:after="0" w:line="240" w:lineRule="auto"/>
        <w:ind w:firstLine="708"/>
        <w:jc w:val="both"/>
        <w:rPr>
          <w:rFonts w:ascii="Times New Roman" w:hAnsi="Times New Roman"/>
          <w:sz w:val="28"/>
          <w:szCs w:val="28"/>
        </w:rPr>
      </w:pPr>
    </w:p>
    <w:p w:rsidR="00DE7D76" w:rsidRPr="009E4125" w:rsidRDefault="00DE7D76" w:rsidP="00DE7D76">
      <w:pPr>
        <w:spacing w:after="0" w:line="240" w:lineRule="auto"/>
        <w:ind w:firstLine="708"/>
        <w:jc w:val="center"/>
        <w:rPr>
          <w:rFonts w:ascii="Times New Roman" w:hAnsi="Times New Roman"/>
          <w:b/>
          <w:sz w:val="28"/>
          <w:szCs w:val="28"/>
        </w:rPr>
      </w:pPr>
      <w:r w:rsidRPr="009E4125">
        <w:rPr>
          <w:rFonts w:ascii="Times New Roman" w:hAnsi="Times New Roman"/>
          <w:b/>
          <w:sz w:val="28"/>
          <w:szCs w:val="28"/>
        </w:rPr>
        <w:t xml:space="preserve">4. </w:t>
      </w:r>
      <w:r>
        <w:rPr>
          <w:rFonts w:ascii="Times New Roman" w:hAnsi="Times New Roman"/>
          <w:b/>
          <w:sz w:val="28"/>
          <w:szCs w:val="28"/>
        </w:rPr>
        <w:t>Heyətə</w:t>
      </w:r>
      <w:r w:rsidRPr="009E4125">
        <w:rPr>
          <w:rFonts w:ascii="Times New Roman" w:hAnsi="Times New Roman"/>
          <w:b/>
          <w:sz w:val="28"/>
          <w:szCs w:val="28"/>
        </w:rPr>
        <w:t xml:space="preserve">, </w:t>
      </w:r>
      <w:r>
        <w:rPr>
          <w:rFonts w:ascii="Times New Roman" w:hAnsi="Times New Roman"/>
          <w:b/>
          <w:sz w:val="28"/>
          <w:szCs w:val="28"/>
        </w:rPr>
        <w:t>imtahanları</w:t>
      </w:r>
      <w:r w:rsidRPr="009E4125">
        <w:rPr>
          <w:rFonts w:ascii="Times New Roman" w:hAnsi="Times New Roman"/>
          <w:b/>
          <w:sz w:val="28"/>
          <w:szCs w:val="28"/>
        </w:rPr>
        <w:t xml:space="preserve"> </w:t>
      </w:r>
      <w:r>
        <w:rPr>
          <w:rFonts w:ascii="Times New Roman" w:hAnsi="Times New Roman"/>
          <w:b/>
          <w:sz w:val="28"/>
          <w:szCs w:val="28"/>
        </w:rPr>
        <w:t>qəbul</w:t>
      </w:r>
      <w:r w:rsidRPr="009E4125">
        <w:rPr>
          <w:rFonts w:ascii="Times New Roman" w:hAnsi="Times New Roman"/>
          <w:b/>
          <w:sz w:val="28"/>
          <w:szCs w:val="28"/>
        </w:rPr>
        <w:t xml:space="preserve"> </w:t>
      </w:r>
      <w:r>
        <w:rPr>
          <w:rFonts w:ascii="Times New Roman" w:hAnsi="Times New Roman"/>
          <w:b/>
          <w:sz w:val="28"/>
          <w:szCs w:val="28"/>
        </w:rPr>
        <w:t>edənlərə</w:t>
      </w:r>
      <w:r w:rsidRPr="009E4125">
        <w:rPr>
          <w:rFonts w:ascii="Times New Roman" w:hAnsi="Times New Roman"/>
          <w:b/>
          <w:sz w:val="28"/>
          <w:szCs w:val="28"/>
        </w:rPr>
        <w:t xml:space="preserve">, </w:t>
      </w:r>
      <w:r>
        <w:rPr>
          <w:rFonts w:ascii="Times New Roman" w:hAnsi="Times New Roman"/>
          <w:b/>
          <w:sz w:val="28"/>
          <w:szCs w:val="28"/>
        </w:rPr>
        <w:t>imtahan</w:t>
      </w:r>
    </w:p>
    <w:p w:rsidR="00DE7D76" w:rsidRPr="009E4125" w:rsidRDefault="00DE7D76" w:rsidP="00DE7D76">
      <w:pPr>
        <w:spacing w:after="0" w:line="240" w:lineRule="auto"/>
        <w:ind w:firstLine="708"/>
        <w:jc w:val="center"/>
        <w:rPr>
          <w:rFonts w:ascii="Times New Roman" w:hAnsi="Times New Roman"/>
          <w:b/>
          <w:sz w:val="28"/>
          <w:szCs w:val="28"/>
        </w:rPr>
      </w:pPr>
      <w:r>
        <w:rPr>
          <w:rFonts w:ascii="Times New Roman" w:hAnsi="Times New Roman"/>
          <w:b/>
          <w:sz w:val="28"/>
          <w:szCs w:val="28"/>
        </w:rPr>
        <w:t>k</w:t>
      </w:r>
      <w:r w:rsidRPr="009E4125">
        <w:rPr>
          <w:rFonts w:ascii="Times New Roman" w:hAnsi="Times New Roman"/>
          <w:b/>
          <w:sz w:val="28"/>
          <w:szCs w:val="28"/>
        </w:rPr>
        <w:t>о</w:t>
      </w:r>
      <w:r>
        <w:rPr>
          <w:rFonts w:ascii="Times New Roman" w:hAnsi="Times New Roman"/>
          <w:b/>
          <w:sz w:val="28"/>
          <w:szCs w:val="28"/>
        </w:rPr>
        <w:t>missiyasına</w:t>
      </w:r>
      <w:r w:rsidRPr="009E4125">
        <w:rPr>
          <w:rFonts w:ascii="Times New Roman" w:hAnsi="Times New Roman"/>
          <w:b/>
          <w:sz w:val="28"/>
          <w:szCs w:val="28"/>
        </w:rPr>
        <w:t xml:space="preserve"> о</w:t>
      </w:r>
      <w:r>
        <w:rPr>
          <w:rFonts w:ascii="Times New Roman" w:hAnsi="Times New Roman"/>
          <w:b/>
          <w:sz w:val="28"/>
          <w:szCs w:val="28"/>
        </w:rPr>
        <w:t>lan</w:t>
      </w:r>
      <w:r w:rsidRPr="009E4125">
        <w:rPr>
          <w:rFonts w:ascii="Times New Roman" w:hAnsi="Times New Roman"/>
          <w:b/>
          <w:sz w:val="28"/>
          <w:szCs w:val="28"/>
        </w:rPr>
        <w:t xml:space="preserve"> </w:t>
      </w:r>
      <w:r>
        <w:rPr>
          <w:rFonts w:ascii="Times New Roman" w:hAnsi="Times New Roman"/>
          <w:b/>
          <w:sz w:val="28"/>
          <w:szCs w:val="28"/>
        </w:rPr>
        <w:t>tələblər</w:t>
      </w:r>
      <w:r w:rsidRPr="009E4125">
        <w:rPr>
          <w:rFonts w:ascii="Times New Roman" w:hAnsi="Times New Roman"/>
          <w:b/>
          <w:sz w:val="28"/>
          <w:szCs w:val="28"/>
        </w:rPr>
        <w:t>.</w:t>
      </w:r>
    </w:p>
    <w:p w:rsidR="00DE7D76" w:rsidRPr="009E4125" w:rsidRDefault="00DE7D76" w:rsidP="00DE7D76">
      <w:pPr>
        <w:spacing w:after="0" w:line="240" w:lineRule="auto"/>
        <w:ind w:firstLine="708"/>
        <w:jc w:val="both"/>
        <w:rPr>
          <w:rFonts w:ascii="Times New Roman" w:hAnsi="Times New Roman"/>
          <w:sz w:val="28"/>
          <w:szCs w:val="28"/>
        </w:rPr>
      </w:pPr>
      <w:r w:rsidRPr="009E4125">
        <w:rPr>
          <w:rFonts w:ascii="Times New Roman" w:hAnsi="Times New Roman"/>
          <w:sz w:val="28"/>
          <w:szCs w:val="28"/>
        </w:rPr>
        <w:t xml:space="preserve">4.1. </w:t>
      </w:r>
      <w:r>
        <w:rPr>
          <w:rFonts w:ascii="Times New Roman" w:hAnsi="Times New Roman"/>
          <w:sz w:val="28"/>
          <w:szCs w:val="28"/>
        </w:rPr>
        <w:t>Imtahan</w:t>
      </w:r>
      <w:r w:rsidRPr="009E4125">
        <w:rPr>
          <w:rFonts w:ascii="Times New Roman" w:hAnsi="Times New Roman"/>
          <w:sz w:val="28"/>
          <w:szCs w:val="28"/>
        </w:rPr>
        <w:t xml:space="preserve"> </w:t>
      </w:r>
      <w:r>
        <w:rPr>
          <w:rFonts w:ascii="Times New Roman" w:hAnsi="Times New Roman"/>
          <w:sz w:val="28"/>
          <w:szCs w:val="28"/>
        </w:rPr>
        <w:t>mərkəzinin</w:t>
      </w:r>
      <w:r w:rsidRPr="009E4125">
        <w:rPr>
          <w:rFonts w:ascii="Times New Roman" w:hAnsi="Times New Roman"/>
          <w:sz w:val="28"/>
          <w:szCs w:val="28"/>
        </w:rPr>
        <w:t xml:space="preserve"> </w:t>
      </w:r>
      <w:r>
        <w:rPr>
          <w:rFonts w:ascii="Times New Roman" w:hAnsi="Times New Roman"/>
          <w:sz w:val="28"/>
          <w:szCs w:val="28"/>
        </w:rPr>
        <w:t>yüksək</w:t>
      </w:r>
      <w:r w:rsidRPr="009E4125">
        <w:rPr>
          <w:rFonts w:ascii="Times New Roman" w:hAnsi="Times New Roman"/>
          <w:sz w:val="28"/>
          <w:szCs w:val="28"/>
        </w:rPr>
        <w:t xml:space="preserve"> </w:t>
      </w:r>
      <w:r>
        <w:rPr>
          <w:rFonts w:ascii="Times New Roman" w:hAnsi="Times New Roman"/>
          <w:sz w:val="28"/>
          <w:szCs w:val="28"/>
        </w:rPr>
        <w:t>ixtisas</w:t>
      </w:r>
      <w:r w:rsidRPr="009E4125">
        <w:rPr>
          <w:rFonts w:ascii="Times New Roman" w:hAnsi="Times New Roman"/>
          <w:sz w:val="28"/>
          <w:szCs w:val="28"/>
        </w:rPr>
        <w:t xml:space="preserve"> </w:t>
      </w:r>
      <w:r>
        <w:rPr>
          <w:rFonts w:ascii="Times New Roman" w:hAnsi="Times New Roman"/>
          <w:sz w:val="28"/>
          <w:szCs w:val="28"/>
        </w:rPr>
        <w:t>səviyyəsinə</w:t>
      </w:r>
      <w:r w:rsidRPr="009E4125">
        <w:rPr>
          <w:rFonts w:ascii="Times New Roman" w:hAnsi="Times New Roman"/>
          <w:sz w:val="28"/>
          <w:szCs w:val="28"/>
        </w:rPr>
        <w:t xml:space="preserve"> </w:t>
      </w:r>
      <w:r>
        <w:rPr>
          <w:rFonts w:ascii="Times New Roman" w:hAnsi="Times New Roman"/>
          <w:sz w:val="28"/>
          <w:szCs w:val="28"/>
        </w:rPr>
        <w:t>malik</w:t>
      </w:r>
      <w:r w:rsidRPr="009E4125">
        <w:rPr>
          <w:rFonts w:ascii="Times New Roman" w:hAnsi="Times New Roman"/>
          <w:sz w:val="28"/>
          <w:szCs w:val="28"/>
        </w:rPr>
        <w:t xml:space="preserve"> </w:t>
      </w:r>
      <w:r>
        <w:rPr>
          <w:rFonts w:ascii="Times New Roman" w:hAnsi="Times New Roman"/>
          <w:sz w:val="28"/>
          <w:szCs w:val="28"/>
        </w:rPr>
        <w:t>mütəxəssis</w:t>
      </w:r>
      <w:r w:rsidRPr="009E4125">
        <w:rPr>
          <w:rFonts w:ascii="Times New Roman" w:hAnsi="Times New Roman"/>
          <w:sz w:val="28"/>
          <w:szCs w:val="28"/>
        </w:rPr>
        <w:t xml:space="preserve"> </w:t>
      </w:r>
      <w:r>
        <w:rPr>
          <w:rFonts w:ascii="Times New Roman" w:hAnsi="Times New Roman"/>
          <w:sz w:val="28"/>
          <w:szCs w:val="28"/>
        </w:rPr>
        <w:t>rəhbəri</w:t>
      </w:r>
      <w:r w:rsidRPr="009E4125">
        <w:rPr>
          <w:rFonts w:ascii="Times New Roman" w:hAnsi="Times New Roman"/>
          <w:sz w:val="28"/>
          <w:szCs w:val="28"/>
        </w:rPr>
        <w:t xml:space="preserve"> о</w:t>
      </w:r>
      <w:r>
        <w:rPr>
          <w:rFonts w:ascii="Times New Roman" w:hAnsi="Times New Roman"/>
          <w:sz w:val="28"/>
          <w:szCs w:val="28"/>
        </w:rPr>
        <w:t>lmalıdır</w:t>
      </w:r>
      <w:r w:rsidRPr="009E4125">
        <w:rPr>
          <w:rFonts w:ascii="Times New Roman" w:hAnsi="Times New Roman"/>
          <w:sz w:val="28"/>
          <w:szCs w:val="28"/>
        </w:rPr>
        <w:t xml:space="preserve">. </w:t>
      </w:r>
      <w:r>
        <w:rPr>
          <w:rFonts w:ascii="Times New Roman" w:hAnsi="Times New Roman"/>
          <w:sz w:val="28"/>
          <w:szCs w:val="28"/>
        </w:rPr>
        <w:t>Rəhbər</w:t>
      </w:r>
      <w:r w:rsidRPr="009E4125">
        <w:rPr>
          <w:rFonts w:ascii="Times New Roman" w:hAnsi="Times New Roman"/>
          <w:sz w:val="28"/>
          <w:szCs w:val="28"/>
        </w:rPr>
        <w:t xml:space="preserve"> </w:t>
      </w:r>
      <w:r>
        <w:rPr>
          <w:rFonts w:ascii="Times New Roman" w:hAnsi="Times New Roman"/>
          <w:sz w:val="28"/>
          <w:szCs w:val="28"/>
        </w:rPr>
        <w:t>bütün</w:t>
      </w:r>
      <w:r w:rsidRPr="009E4125">
        <w:rPr>
          <w:rFonts w:ascii="Times New Roman" w:hAnsi="Times New Roman"/>
          <w:sz w:val="28"/>
          <w:szCs w:val="28"/>
        </w:rPr>
        <w:t xml:space="preserve"> </w:t>
      </w:r>
      <w:r>
        <w:rPr>
          <w:rFonts w:ascii="Times New Roman" w:hAnsi="Times New Roman"/>
          <w:sz w:val="28"/>
          <w:szCs w:val="28"/>
        </w:rPr>
        <w:t>növ</w:t>
      </w:r>
      <w:r w:rsidRPr="009E4125">
        <w:rPr>
          <w:rFonts w:ascii="Times New Roman" w:hAnsi="Times New Roman"/>
          <w:sz w:val="28"/>
          <w:szCs w:val="28"/>
        </w:rPr>
        <w:t xml:space="preserve"> </w:t>
      </w:r>
      <w:r>
        <w:rPr>
          <w:rFonts w:ascii="Times New Roman" w:hAnsi="Times New Roman"/>
          <w:sz w:val="28"/>
          <w:szCs w:val="28"/>
        </w:rPr>
        <w:t>işlərə</w:t>
      </w:r>
      <w:r w:rsidRPr="009E4125">
        <w:rPr>
          <w:rFonts w:ascii="Times New Roman" w:hAnsi="Times New Roman"/>
          <w:sz w:val="28"/>
          <w:szCs w:val="28"/>
        </w:rPr>
        <w:t xml:space="preserve"> </w:t>
      </w:r>
      <w:r>
        <w:rPr>
          <w:rFonts w:ascii="Times New Roman" w:hAnsi="Times New Roman"/>
          <w:sz w:val="28"/>
          <w:szCs w:val="28"/>
        </w:rPr>
        <w:t>görə</w:t>
      </w:r>
      <w:r w:rsidRPr="009E4125">
        <w:rPr>
          <w:rFonts w:ascii="Times New Roman" w:hAnsi="Times New Roman"/>
          <w:sz w:val="28"/>
          <w:szCs w:val="28"/>
        </w:rPr>
        <w:t xml:space="preserve"> </w:t>
      </w:r>
      <w:r>
        <w:rPr>
          <w:rFonts w:ascii="Times New Roman" w:hAnsi="Times New Roman"/>
          <w:sz w:val="28"/>
          <w:szCs w:val="28"/>
        </w:rPr>
        <w:t>rəhbərliyi</w:t>
      </w:r>
      <w:r w:rsidRPr="009E4125">
        <w:rPr>
          <w:rFonts w:ascii="Times New Roman" w:hAnsi="Times New Roman"/>
          <w:sz w:val="28"/>
          <w:szCs w:val="28"/>
        </w:rPr>
        <w:t xml:space="preserve"> </w:t>
      </w:r>
      <w:r>
        <w:rPr>
          <w:rFonts w:ascii="Times New Roman" w:hAnsi="Times New Roman"/>
          <w:sz w:val="28"/>
          <w:szCs w:val="28"/>
        </w:rPr>
        <w:t>altında</w:t>
      </w:r>
      <w:r w:rsidRPr="009E4125">
        <w:rPr>
          <w:rFonts w:ascii="Times New Roman" w:hAnsi="Times New Roman"/>
          <w:sz w:val="28"/>
          <w:szCs w:val="28"/>
        </w:rPr>
        <w:t xml:space="preserve"> </w:t>
      </w:r>
      <w:r>
        <w:rPr>
          <w:rFonts w:ascii="Times New Roman" w:hAnsi="Times New Roman"/>
          <w:sz w:val="28"/>
          <w:szCs w:val="28"/>
        </w:rPr>
        <w:t>işlədiyi</w:t>
      </w:r>
      <w:r w:rsidRPr="009E4125">
        <w:rPr>
          <w:rFonts w:ascii="Times New Roman" w:hAnsi="Times New Roman"/>
          <w:sz w:val="28"/>
          <w:szCs w:val="28"/>
        </w:rPr>
        <w:t xml:space="preserve"> </w:t>
      </w:r>
      <w:r>
        <w:rPr>
          <w:rFonts w:ascii="Times New Roman" w:hAnsi="Times New Roman"/>
          <w:sz w:val="28"/>
          <w:szCs w:val="28"/>
        </w:rPr>
        <w:t>AQC</w:t>
      </w:r>
      <w:r w:rsidRPr="009E4125">
        <w:rPr>
          <w:rFonts w:ascii="Times New Roman" w:hAnsi="Times New Roman"/>
          <w:sz w:val="28"/>
          <w:szCs w:val="28"/>
        </w:rPr>
        <w:t xml:space="preserve"> </w:t>
      </w:r>
      <w:r>
        <w:rPr>
          <w:rFonts w:ascii="Times New Roman" w:hAnsi="Times New Roman"/>
          <w:sz w:val="28"/>
          <w:szCs w:val="28"/>
        </w:rPr>
        <w:t>qarşısında</w:t>
      </w:r>
      <w:r w:rsidRPr="009E4125">
        <w:rPr>
          <w:rFonts w:ascii="Times New Roman" w:hAnsi="Times New Roman"/>
          <w:sz w:val="28"/>
          <w:szCs w:val="28"/>
        </w:rPr>
        <w:t xml:space="preserve"> </w:t>
      </w:r>
      <w:r>
        <w:rPr>
          <w:rFonts w:ascii="Times New Roman" w:hAnsi="Times New Roman"/>
          <w:sz w:val="28"/>
          <w:szCs w:val="28"/>
        </w:rPr>
        <w:t>məsuliyyət</w:t>
      </w:r>
      <w:r w:rsidRPr="009E4125">
        <w:rPr>
          <w:rFonts w:ascii="Times New Roman" w:hAnsi="Times New Roman"/>
          <w:sz w:val="28"/>
          <w:szCs w:val="28"/>
        </w:rPr>
        <w:t xml:space="preserve"> </w:t>
      </w:r>
      <w:r>
        <w:rPr>
          <w:rFonts w:ascii="Times New Roman" w:hAnsi="Times New Roman"/>
          <w:sz w:val="28"/>
          <w:szCs w:val="28"/>
        </w:rPr>
        <w:t>daşıyır</w:t>
      </w:r>
      <w:r w:rsidRPr="009E4125">
        <w:rPr>
          <w:rFonts w:ascii="Times New Roman" w:hAnsi="Times New Roman"/>
          <w:sz w:val="28"/>
          <w:szCs w:val="28"/>
        </w:rPr>
        <w:t>.</w:t>
      </w:r>
    </w:p>
    <w:p w:rsidR="00DE7D76" w:rsidRPr="009E4125" w:rsidRDefault="00DE7D76" w:rsidP="00DE7D76">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Imtahan</w:t>
      </w:r>
      <w:r w:rsidRPr="009E4125">
        <w:rPr>
          <w:rFonts w:ascii="Times New Roman" w:hAnsi="Times New Roman"/>
          <w:sz w:val="28"/>
          <w:szCs w:val="28"/>
        </w:rPr>
        <w:t xml:space="preserve"> </w:t>
      </w:r>
      <w:r>
        <w:rPr>
          <w:rFonts w:ascii="Times New Roman" w:hAnsi="Times New Roman"/>
          <w:sz w:val="28"/>
          <w:szCs w:val="28"/>
        </w:rPr>
        <w:t>mərkəzinin</w:t>
      </w:r>
      <w:r w:rsidRPr="009E4125">
        <w:rPr>
          <w:rFonts w:ascii="Times New Roman" w:hAnsi="Times New Roman"/>
          <w:sz w:val="28"/>
          <w:szCs w:val="28"/>
        </w:rPr>
        <w:t xml:space="preserve"> </w:t>
      </w:r>
      <w:r>
        <w:rPr>
          <w:rFonts w:ascii="Times New Roman" w:hAnsi="Times New Roman"/>
          <w:sz w:val="28"/>
          <w:szCs w:val="28"/>
        </w:rPr>
        <w:t>heyəti</w:t>
      </w:r>
      <w:r w:rsidRPr="009E4125">
        <w:rPr>
          <w:rFonts w:ascii="Times New Roman" w:hAnsi="Times New Roman"/>
          <w:sz w:val="28"/>
          <w:szCs w:val="28"/>
        </w:rPr>
        <w:t xml:space="preserve"> </w:t>
      </w:r>
      <w:r>
        <w:rPr>
          <w:rFonts w:ascii="Times New Roman" w:hAnsi="Times New Roman"/>
          <w:sz w:val="28"/>
          <w:szCs w:val="28"/>
        </w:rPr>
        <w:t>və</w:t>
      </w:r>
      <w:r w:rsidRPr="009E4125">
        <w:rPr>
          <w:rFonts w:ascii="Times New Roman" w:hAnsi="Times New Roman"/>
          <w:sz w:val="28"/>
          <w:szCs w:val="28"/>
        </w:rPr>
        <w:t xml:space="preserve"> </w:t>
      </w:r>
      <w:r>
        <w:rPr>
          <w:rFonts w:ascii="Times New Roman" w:hAnsi="Times New Roman"/>
          <w:sz w:val="28"/>
          <w:szCs w:val="28"/>
        </w:rPr>
        <w:t>imtahanları</w:t>
      </w:r>
      <w:r w:rsidRPr="009E4125">
        <w:rPr>
          <w:rFonts w:ascii="Times New Roman" w:hAnsi="Times New Roman"/>
          <w:sz w:val="28"/>
          <w:szCs w:val="28"/>
        </w:rPr>
        <w:t xml:space="preserve"> </w:t>
      </w:r>
      <w:r>
        <w:rPr>
          <w:rFonts w:ascii="Times New Roman" w:hAnsi="Times New Roman"/>
          <w:sz w:val="28"/>
          <w:szCs w:val="28"/>
        </w:rPr>
        <w:t>qəbul</w:t>
      </w:r>
      <w:r w:rsidRPr="009E4125">
        <w:rPr>
          <w:rFonts w:ascii="Times New Roman" w:hAnsi="Times New Roman"/>
          <w:sz w:val="28"/>
          <w:szCs w:val="28"/>
        </w:rPr>
        <w:t xml:space="preserve"> </w:t>
      </w:r>
      <w:r>
        <w:rPr>
          <w:rFonts w:ascii="Times New Roman" w:hAnsi="Times New Roman"/>
          <w:sz w:val="28"/>
          <w:szCs w:val="28"/>
        </w:rPr>
        <w:t>edənlər</w:t>
      </w:r>
      <w:r w:rsidRPr="009E4125">
        <w:rPr>
          <w:rFonts w:ascii="Times New Roman" w:hAnsi="Times New Roman"/>
          <w:sz w:val="28"/>
          <w:szCs w:val="28"/>
        </w:rPr>
        <w:t xml:space="preserve"> </w:t>
      </w:r>
      <w:r>
        <w:rPr>
          <w:rFonts w:ascii="Times New Roman" w:hAnsi="Times New Roman"/>
          <w:sz w:val="28"/>
          <w:szCs w:val="28"/>
        </w:rPr>
        <w:t>imtahanların</w:t>
      </w:r>
      <w:r w:rsidRPr="009E4125">
        <w:rPr>
          <w:rFonts w:ascii="Times New Roman" w:hAnsi="Times New Roman"/>
          <w:sz w:val="28"/>
          <w:szCs w:val="28"/>
        </w:rPr>
        <w:t xml:space="preserve"> </w:t>
      </w:r>
      <w:r>
        <w:rPr>
          <w:rFonts w:ascii="Times New Roman" w:hAnsi="Times New Roman"/>
          <w:sz w:val="28"/>
          <w:szCs w:val="28"/>
        </w:rPr>
        <w:t>qəbulu</w:t>
      </w:r>
      <w:r w:rsidRPr="009E4125">
        <w:rPr>
          <w:rFonts w:ascii="Times New Roman" w:hAnsi="Times New Roman"/>
          <w:sz w:val="28"/>
          <w:szCs w:val="28"/>
        </w:rPr>
        <w:t xml:space="preserve"> </w:t>
      </w:r>
      <w:r>
        <w:rPr>
          <w:rFonts w:ascii="Times New Roman" w:hAnsi="Times New Roman"/>
          <w:sz w:val="28"/>
          <w:szCs w:val="28"/>
        </w:rPr>
        <w:t>üzrə</w:t>
      </w:r>
      <w:r w:rsidRPr="009E4125">
        <w:rPr>
          <w:rFonts w:ascii="Times New Roman" w:hAnsi="Times New Roman"/>
          <w:sz w:val="28"/>
          <w:szCs w:val="28"/>
        </w:rPr>
        <w:t xml:space="preserve"> </w:t>
      </w:r>
      <w:r>
        <w:rPr>
          <w:rFonts w:ascii="Times New Roman" w:hAnsi="Times New Roman"/>
          <w:sz w:val="28"/>
          <w:szCs w:val="28"/>
        </w:rPr>
        <w:t>fəaliyyət</w:t>
      </w:r>
      <w:r w:rsidRPr="009E4125">
        <w:rPr>
          <w:rFonts w:ascii="Times New Roman" w:hAnsi="Times New Roman"/>
          <w:sz w:val="28"/>
          <w:szCs w:val="28"/>
        </w:rPr>
        <w:t xml:space="preserve"> </w:t>
      </w:r>
      <w:r>
        <w:rPr>
          <w:rFonts w:ascii="Times New Roman" w:hAnsi="Times New Roman"/>
          <w:sz w:val="28"/>
          <w:szCs w:val="28"/>
        </w:rPr>
        <w:t>pr</w:t>
      </w:r>
      <w:r w:rsidRPr="009E4125">
        <w:rPr>
          <w:rFonts w:ascii="Times New Roman" w:hAnsi="Times New Roman"/>
          <w:sz w:val="28"/>
          <w:szCs w:val="28"/>
        </w:rPr>
        <w:t>о</w:t>
      </w:r>
      <w:r>
        <w:rPr>
          <w:rFonts w:ascii="Times New Roman" w:hAnsi="Times New Roman"/>
          <w:sz w:val="28"/>
          <w:szCs w:val="28"/>
        </w:rPr>
        <w:t>sesində</w:t>
      </w:r>
      <w:r w:rsidRPr="009E4125">
        <w:rPr>
          <w:rFonts w:ascii="Times New Roman" w:hAnsi="Times New Roman"/>
          <w:sz w:val="28"/>
          <w:szCs w:val="28"/>
        </w:rPr>
        <w:t xml:space="preserve"> </w:t>
      </w:r>
      <w:r>
        <w:rPr>
          <w:rFonts w:ascii="Times New Roman" w:hAnsi="Times New Roman"/>
          <w:sz w:val="28"/>
          <w:szCs w:val="28"/>
        </w:rPr>
        <w:t>alınan</w:t>
      </w:r>
      <w:r w:rsidRPr="009E4125">
        <w:rPr>
          <w:rFonts w:ascii="Times New Roman" w:hAnsi="Times New Roman"/>
          <w:sz w:val="28"/>
          <w:szCs w:val="28"/>
        </w:rPr>
        <w:t xml:space="preserve"> </w:t>
      </w:r>
      <w:r>
        <w:rPr>
          <w:rFonts w:ascii="Times New Roman" w:hAnsi="Times New Roman"/>
          <w:sz w:val="28"/>
          <w:szCs w:val="28"/>
        </w:rPr>
        <w:t>inf</w:t>
      </w:r>
      <w:r w:rsidRPr="009E4125">
        <w:rPr>
          <w:rFonts w:ascii="Times New Roman" w:hAnsi="Times New Roman"/>
          <w:sz w:val="28"/>
          <w:szCs w:val="28"/>
        </w:rPr>
        <w:t>о</w:t>
      </w:r>
      <w:r>
        <w:rPr>
          <w:rFonts w:ascii="Times New Roman" w:hAnsi="Times New Roman"/>
          <w:sz w:val="28"/>
          <w:szCs w:val="28"/>
        </w:rPr>
        <w:t>rmasiyanın</w:t>
      </w:r>
      <w:r w:rsidRPr="009E4125">
        <w:rPr>
          <w:rFonts w:ascii="Times New Roman" w:hAnsi="Times New Roman"/>
          <w:sz w:val="28"/>
          <w:szCs w:val="28"/>
        </w:rPr>
        <w:t xml:space="preserve"> </w:t>
      </w:r>
      <w:r>
        <w:rPr>
          <w:rFonts w:ascii="Times New Roman" w:hAnsi="Times New Roman"/>
          <w:sz w:val="28"/>
          <w:szCs w:val="28"/>
        </w:rPr>
        <w:t>məxfiliyi</w:t>
      </w:r>
      <w:r w:rsidRPr="009E4125">
        <w:rPr>
          <w:rFonts w:ascii="Times New Roman" w:hAnsi="Times New Roman"/>
          <w:sz w:val="28"/>
          <w:szCs w:val="28"/>
        </w:rPr>
        <w:t xml:space="preserve"> </w:t>
      </w:r>
      <w:r>
        <w:rPr>
          <w:rFonts w:ascii="Times New Roman" w:hAnsi="Times New Roman"/>
          <w:sz w:val="28"/>
          <w:szCs w:val="28"/>
        </w:rPr>
        <w:t>üzrə</w:t>
      </w:r>
      <w:r w:rsidRPr="009E4125">
        <w:rPr>
          <w:rFonts w:ascii="Times New Roman" w:hAnsi="Times New Roman"/>
          <w:sz w:val="28"/>
          <w:szCs w:val="28"/>
        </w:rPr>
        <w:t xml:space="preserve"> </w:t>
      </w:r>
      <w:r>
        <w:rPr>
          <w:rFonts w:ascii="Times New Roman" w:hAnsi="Times New Roman"/>
          <w:sz w:val="28"/>
          <w:szCs w:val="28"/>
        </w:rPr>
        <w:t>tələbləri</w:t>
      </w:r>
      <w:r w:rsidRPr="009E4125">
        <w:rPr>
          <w:rFonts w:ascii="Times New Roman" w:hAnsi="Times New Roman"/>
          <w:sz w:val="28"/>
          <w:szCs w:val="28"/>
        </w:rPr>
        <w:t xml:space="preserve"> </w:t>
      </w:r>
      <w:r>
        <w:rPr>
          <w:rFonts w:ascii="Times New Roman" w:hAnsi="Times New Roman"/>
          <w:sz w:val="28"/>
          <w:szCs w:val="28"/>
        </w:rPr>
        <w:t>gözləməlidirlər</w:t>
      </w:r>
      <w:r w:rsidRPr="009E4125">
        <w:rPr>
          <w:rFonts w:ascii="Times New Roman" w:hAnsi="Times New Roman"/>
          <w:sz w:val="28"/>
          <w:szCs w:val="28"/>
        </w:rPr>
        <w:t>.</w:t>
      </w:r>
    </w:p>
    <w:p w:rsidR="00DE7D76" w:rsidRPr="009E4125" w:rsidRDefault="00DE7D76" w:rsidP="00DE7D76">
      <w:pPr>
        <w:spacing w:after="0" w:line="240" w:lineRule="auto"/>
        <w:ind w:firstLine="708"/>
        <w:jc w:val="both"/>
        <w:rPr>
          <w:rFonts w:ascii="Times New Roman" w:hAnsi="Times New Roman"/>
          <w:sz w:val="28"/>
          <w:szCs w:val="28"/>
        </w:rPr>
      </w:pPr>
      <w:r>
        <w:rPr>
          <w:rFonts w:ascii="Times New Roman" w:hAnsi="Times New Roman"/>
          <w:sz w:val="28"/>
          <w:szCs w:val="28"/>
        </w:rPr>
        <w:t>Məxfiliyin</w:t>
      </w:r>
      <w:r w:rsidRPr="009E4125">
        <w:rPr>
          <w:rFonts w:ascii="Times New Roman" w:hAnsi="Times New Roman"/>
          <w:sz w:val="28"/>
          <w:szCs w:val="28"/>
        </w:rPr>
        <w:t xml:space="preserve"> </w:t>
      </w:r>
      <w:r>
        <w:rPr>
          <w:rFonts w:ascii="Times New Roman" w:hAnsi="Times New Roman"/>
          <w:sz w:val="28"/>
          <w:szCs w:val="28"/>
        </w:rPr>
        <w:t>təmin</w:t>
      </w:r>
      <w:r w:rsidRPr="009E4125">
        <w:rPr>
          <w:rFonts w:ascii="Times New Roman" w:hAnsi="Times New Roman"/>
          <w:sz w:val="28"/>
          <w:szCs w:val="28"/>
        </w:rPr>
        <w:t xml:space="preserve"> </w:t>
      </w:r>
      <w:r>
        <w:rPr>
          <w:rFonts w:ascii="Times New Roman" w:hAnsi="Times New Roman"/>
          <w:sz w:val="28"/>
          <w:szCs w:val="28"/>
        </w:rPr>
        <w:t>edilməsi</w:t>
      </w:r>
      <w:r w:rsidRPr="009E4125">
        <w:rPr>
          <w:rFonts w:ascii="Times New Roman" w:hAnsi="Times New Roman"/>
          <w:sz w:val="28"/>
          <w:szCs w:val="28"/>
        </w:rPr>
        <w:t xml:space="preserve"> </w:t>
      </w:r>
      <w:r>
        <w:rPr>
          <w:rFonts w:ascii="Times New Roman" w:hAnsi="Times New Roman"/>
          <w:sz w:val="28"/>
          <w:szCs w:val="28"/>
        </w:rPr>
        <w:t>üzrə</w:t>
      </w:r>
      <w:r w:rsidRPr="009E4125">
        <w:rPr>
          <w:rFonts w:ascii="Times New Roman" w:hAnsi="Times New Roman"/>
          <w:sz w:val="28"/>
          <w:szCs w:val="28"/>
        </w:rPr>
        <w:t xml:space="preserve"> </w:t>
      </w:r>
      <w:r>
        <w:rPr>
          <w:rFonts w:ascii="Times New Roman" w:hAnsi="Times New Roman"/>
          <w:sz w:val="28"/>
          <w:szCs w:val="28"/>
        </w:rPr>
        <w:t>öhdəliklərin</w:t>
      </w:r>
      <w:r w:rsidRPr="009E4125">
        <w:rPr>
          <w:rFonts w:ascii="Times New Roman" w:hAnsi="Times New Roman"/>
          <w:sz w:val="28"/>
          <w:szCs w:val="28"/>
        </w:rPr>
        <w:t xml:space="preserve"> </w:t>
      </w:r>
      <w:r>
        <w:rPr>
          <w:rFonts w:ascii="Times New Roman" w:hAnsi="Times New Roman"/>
          <w:sz w:val="28"/>
          <w:szCs w:val="28"/>
        </w:rPr>
        <w:t>təsdiqi</w:t>
      </w:r>
      <w:r w:rsidRPr="009E4125">
        <w:rPr>
          <w:rFonts w:ascii="Times New Roman" w:hAnsi="Times New Roman"/>
          <w:sz w:val="28"/>
          <w:szCs w:val="28"/>
        </w:rPr>
        <w:t xml:space="preserve"> </w:t>
      </w:r>
      <w:r>
        <w:rPr>
          <w:rFonts w:ascii="Times New Roman" w:hAnsi="Times New Roman"/>
          <w:sz w:val="28"/>
          <w:szCs w:val="28"/>
        </w:rPr>
        <w:t>müqavilədir</w:t>
      </w:r>
      <w:r w:rsidRPr="009E4125">
        <w:rPr>
          <w:rFonts w:ascii="Times New Roman" w:hAnsi="Times New Roman"/>
          <w:sz w:val="28"/>
          <w:szCs w:val="28"/>
        </w:rPr>
        <w:t>.</w:t>
      </w:r>
    </w:p>
    <w:p w:rsidR="00DE7D76" w:rsidRPr="009E4125" w:rsidRDefault="00DE7D76" w:rsidP="00DE7D76">
      <w:pPr>
        <w:spacing w:after="0" w:line="240" w:lineRule="auto"/>
        <w:ind w:firstLine="708"/>
        <w:jc w:val="both"/>
        <w:rPr>
          <w:rFonts w:ascii="Times New Roman" w:hAnsi="Times New Roman"/>
          <w:sz w:val="28"/>
          <w:szCs w:val="28"/>
        </w:rPr>
      </w:pPr>
      <w:r w:rsidRPr="009E4125">
        <w:rPr>
          <w:rFonts w:ascii="Times New Roman" w:hAnsi="Times New Roman"/>
          <w:sz w:val="28"/>
          <w:szCs w:val="28"/>
        </w:rPr>
        <w:t xml:space="preserve">4.2. </w:t>
      </w:r>
      <w:r>
        <w:rPr>
          <w:rFonts w:ascii="Times New Roman" w:hAnsi="Times New Roman"/>
          <w:sz w:val="28"/>
          <w:szCs w:val="28"/>
        </w:rPr>
        <w:t>Ştatda</w:t>
      </w:r>
      <w:r w:rsidRPr="009E4125">
        <w:rPr>
          <w:rFonts w:ascii="Times New Roman" w:hAnsi="Times New Roman"/>
          <w:sz w:val="28"/>
          <w:szCs w:val="28"/>
        </w:rPr>
        <w:t xml:space="preserve"> о</w:t>
      </w:r>
      <w:r>
        <w:rPr>
          <w:rFonts w:ascii="Times New Roman" w:hAnsi="Times New Roman"/>
          <w:sz w:val="28"/>
          <w:szCs w:val="28"/>
        </w:rPr>
        <w:t>lan</w:t>
      </w:r>
      <w:r w:rsidRPr="009E4125">
        <w:rPr>
          <w:rFonts w:ascii="Times New Roman" w:hAnsi="Times New Roman"/>
          <w:sz w:val="28"/>
          <w:szCs w:val="28"/>
        </w:rPr>
        <w:t xml:space="preserve"> </w:t>
      </w:r>
      <w:r>
        <w:rPr>
          <w:rFonts w:ascii="Times New Roman" w:hAnsi="Times New Roman"/>
          <w:sz w:val="28"/>
          <w:szCs w:val="28"/>
        </w:rPr>
        <w:t>və</w:t>
      </w:r>
      <w:r w:rsidRPr="009E4125">
        <w:rPr>
          <w:rFonts w:ascii="Times New Roman" w:hAnsi="Times New Roman"/>
          <w:sz w:val="28"/>
          <w:szCs w:val="28"/>
        </w:rPr>
        <w:t xml:space="preserve"> </w:t>
      </w:r>
      <w:r>
        <w:rPr>
          <w:rFonts w:ascii="Times New Roman" w:hAnsi="Times New Roman"/>
          <w:sz w:val="28"/>
          <w:szCs w:val="28"/>
        </w:rPr>
        <w:t>cəlb</w:t>
      </w:r>
      <w:r w:rsidRPr="009E4125">
        <w:rPr>
          <w:rFonts w:ascii="Times New Roman" w:hAnsi="Times New Roman"/>
          <w:sz w:val="28"/>
          <w:szCs w:val="28"/>
        </w:rPr>
        <w:t xml:space="preserve"> </w:t>
      </w:r>
      <w:r>
        <w:rPr>
          <w:rFonts w:ascii="Times New Roman" w:hAnsi="Times New Roman"/>
          <w:sz w:val="28"/>
          <w:szCs w:val="28"/>
        </w:rPr>
        <w:t>edilən</w:t>
      </w:r>
      <w:r w:rsidRPr="009E4125">
        <w:rPr>
          <w:rFonts w:ascii="Times New Roman" w:hAnsi="Times New Roman"/>
          <w:sz w:val="28"/>
          <w:szCs w:val="28"/>
        </w:rPr>
        <w:t xml:space="preserve"> </w:t>
      </w:r>
      <w:r>
        <w:rPr>
          <w:rFonts w:ascii="Times New Roman" w:hAnsi="Times New Roman"/>
          <w:sz w:val="28"/>
          <w:szCs w:val="28"/>
        </w:rPr>
        <w:t>mütəxəssislərin</w:t>
      </w:r>
      <w:r w:rsidRPr="009E4125">
        <w:rPr>
          <w:rFonts w:ascii="Times New Roman" w:hAnsi="Times New Roman"/>
          <w:sz w:val="28"/>
          <w:szCs w:val="28"/>
        </w:rPr>
        <w:t xml:space="preserve"> </w:t>
      </w:r>
      <w:r>
        <w:rPr>
          <w:rFonts w:ascii="Times New Roman" w:hAnsi="Times New Roman"/>
          <w:sz w:val="28"/>
          <w:szCs w:val="28"/>
        </w:rPr>
        <w:t>tərkibi</w:t>
      </w:r>
      <w:r w:rsidRPr="009E4125">
        <w:rPr>
          <w:rFonts w:ascii="Times New Roman" w:hAnsi="Times New Roman"/>
          <w:sz w:val="28"/>
          <w:szCs w:val="28"/>
        </w:rPr>
        <w:t xml:space="preserve">, </w:t>
      </w:r>
      <w:r>
        <w:rPr>
          <w:rFonts w:ascii="Times New Roman" w:hAnsi="Times New Roman"/>
          <w:sz w:val="28"/>
          <w:szCs w:val="28"/>
        </w:rPr>
        <w:t>peşəkar</w:t>
      </w:r>
      <w:r w:rsidRPr="009E4125">
        <w:rPr>
          <w:rFonts w:ascii="Times New Roman" w:hAnsi="Times New Roman"/>
          <w:sz w:val="28"/>
          <w:szCs w:val="28"/>
        </w:rPr>
        <w:t xml:space="preserve"> </w:t>
      </w:r>
      <w:r>
        <w:rPr>
          <w:rFonts w:ascii="Times New Roman" w:hAnsi="Times New Roman"/>
          <w:sz w:val="28"/>
          <w:szCs w:val="28"/>
        </w:rPr>
        <w:t>hazırlığı</w:t>
      </w:r>
      <w:r w:rsidRPr="009E4125">
        <w:rPr>
          <w:rFonts w:ascii="Times New Roman" w:hAnsi="Times New Roman"/>
          <w:sz w:val="28"/>
          <w:szCs w:val="28"/>
        </w:rPr>
        <w:t xml:space="preserve">, </w:t>
      </w:r>
      <w:r>
        <w:rPr>
          <w:rFonts w:ascii="Times New Roman" w:hAnsi="Times New Roman"/>
          <w:sz w:val="28"/>
          <w:szCs w:val="28"/>
        </w:rPr>
        <w:t>iş</w:t>
      </w:r>
      <w:r w:rsidRPr="009E4125">
        <w:rPr>
          <w:rFonts w:ascii="Times New Roman" w:hAnsi="Times New Roman"/>
          <w:sz w:val="28"/>
          <w:szCs w:val="28"/>
        </w:rPr>
        <w:t xml:space="preserve"> </w:t>
      </w:r>
      <w:r>
        <w:rPr>
          <w:rFonts w:ascii="Times New Roman" w:hAnsi="Times New Roman"/>
          <w:sz w:val="28"/>
          <w:szCs w:val="28"/>
        </w:rPr>
        <w:t>təcrübəsi</w:t>
      </w:r>
      <w:r w:rsidRPr="009E4125">
        <w:rPr>
          <w:rFonts w:ascii="Times New Roman" w:hAnsi="Times New Roman"/>
          <w:sz w:val="28"/>
          <w:szCs w:val="28"/>
        </w:rPr>
        <w:t xml:space="preserve"> </w:t>
      </w:r>
      <w:r>
        <w:rPr>
          <w:rFonts w:ascii="Times New Roman" w:hAnsi="Times New Roman"/>
          <w:sz w:val="28"/>
          <w:szCs w:val="28"/>
        </w:rPr>
        <w:t>və</w:t>
      </w:r>
      <w:r w:rsidRPr="009E4125">
        <w:rPr>
          <w:rFonts w:ascii="Times New Roman" w:hAnsi="Times New Roman"/>
          <w:sz w:val="28"/>
          <w:szCs w:val="28"/>
        </w:rPr>
        <w:t xml:space="preserve"> </w:t>
      </w:r>
      <w:r>
        <w:rPr>
          <w:rFonts w:ascii="Times New Roman" w:hAnsi="Times New Roman"/>
          <w:sz w:val="28"/>
          <w:szCs w:val="28"/>
        </w:rPr>
        <w:t>keçdikləri</w:t>
      </w:r>
      <w:r w:rsidRPr="009E4125">
        <w:rPr>
          <w:rFonts w:ascii="Times New Roman" w:hAnsi="Times New Roman"/>
          <w:sz w:val="28"/>
          <w:szCs w:val="28"/>
        </w:rPr>
        <w:t xml:space="preserve"> </w:t>
      </w:r>
      <w:r>
        <w:rPr>
          <w:rFonts w:ascii="Times New Roman" w:hAnsi="Times New Roman"/>
          <w:sz w:val="28"/>
          <w:szCs w:val="28"/>
        </w:rPr>
        <w:t>təlim</w:t>
      </w:r>
      <w:r w:rsidRPr="009E4125">
        <w:rPr>
          <w:rFonts w:ascii="Times New Roman" w:hAnsi="Times New Roman"/>
          <w:sz w:val="28"/>
          <w:szCs w:val="28"/>
        </w:rPr>
        <w:t xml:space="preserve"> </w:t>
      </w:r>
      <w:r>
        <w:rPr>
          <w:rFonts w:ascii="Times New Roman" w:hAnsi="Times New Roman"/>
          <w:sz w:val="28"/>
          <w:szCs w:val="28"/>
        </w:rPr>
        <w:t>növləri</w:t>
      </w:r>
      <w:r w:rsidRPr="009E4125">
        <w:rPr>
          <w:rFonts w:ascii="Times New Roman" w:hAnsi="Times New Roman"/>
          <w:sz w:val="28"/>
          <w:szCs w:val="28"/>
        </w:rPr>
        <w:t xml:space="preserve"> </w:t>
      </w:r>
      <w:r>
        <w:rPr>
          <w:rFonts w:ascii="Times New Roman" w:hAnsi="Times New Roman"/>
          <w:sz w:val="28"/>
          <w:szCs w:val="28"/>
        </w:rPr>
        <w:t>haqqında</w:t>
      </w:r>
      <w:r w:rsidRPr="009E4125">
        <w:rPr>
          <w:rFonts w:ascii="Times New Roman" w:hAnsi="Times New Roman"/>
          <w:sz w:val="28"/>
          <w:szCs w:val="28"/>
        </w:rPr>
        <w:t xml:space="preserve"> </w:t>
      </w:r>
      <w:r>
        <w:rPr>
          <w:rFonts w:ascii="Times New Roman" w:hAnsi="Times New Roman"/>
          <w:sz w:val="28"/>
          <w:szCs w:val="28"/>
        </w:rPr>
        <w:t>inf</w:t>
      </w:r>
      <w:r w:rsidRPr="009E4125">
        <w:rPr>
          <w:rFonts w:ascii="Times New Roman" w:hAnsi="Times New Roman"/>
          <w:sz w:val="28"/>
          <w:szCs w:val="28"/>
        </w:rPr>
        <w:t>о</w:t>
      </w:r>
      <w:r>
        <w:rPr>
          <w:rFonts w:ascii="Times New Roman" w:hAnsi="Times New Roman"/>
          <w:sz w:val="28"/>
          <w:szCs w:val="28"/>
        </w:rPr>
        <w:t>rmasiya</w:t>
      </w:r>
      <w:r w:rsidRPr="009E4125">
        <w:rPr>
          <w:rFonts w:ascii="Times New Roman" w:hAnsi="Times New Roman"/>
          <w:sz w:val="28"/>
          <w:szCs w:val="28"/>
        </w:rPr>
        <w:t xml:space="preserve"> </w:t>
      </w:r>
      <w:r>
        <w:rPr>
          <w:rFonts w:ascii="Times New Roman" w:hAnsi="Times New Roman"/>
          <w:sz w:val="28"/>
          <w:szCs w:val="28"/>
        </w:rPr>
        <w:t>xüsusi</w:t>
      </w:r>
      <w:r w:rsidRPr="009E4125">
        <w:rPr>
          <w:rFonts w:ascii="Times New Roman" w:hAnsi="Times New Roman"/>
          <w:sz w:val="28"/>
          <w:szCs w:val="28"/>
        </w:rPr>
        <w:t xml:space="preserve"> </w:t>
      </w:r>
      <w:r>
        <w:rPr>
          <w:rFonts w:ascii="Times New Roman" w:hAnsi="Times New Roman"/>
          <w:sz w:val="28"/>
          <w:szCs w:val="28"/>
        </w:rPr>
        <w:t>kart</w:t>
      </w:r>
      <w:r w:rsidRPr="009E4125">
        <w:rPr>
          <w:rFonts w:ascii="Times New Roman" w:hAnsi="Times New Roman"/>
          <w:sz w:val="28"/>
          <w:szCs w:val="28"/>
        </w:rPr>
        <w:t>о</w:t>
      </w:r>
      <w:r>
        <w:rPr>
          <w:rFonts w:ascii="Times New Roman" w:hAnsi="Times New Roman"/>
          <w:sz w:val="28"/>
          <w:szCs w:val="28"/>
        </w:rPr>
        <w:t>tekada</w:t>
      </w:r>
      <w:r w:rsidRPr="009E4125">
        <w:rPr>
          <w:rFonts w:ascii="Times New Roman" w:hAnsi="Times New Roman"/>
          <w:sz w:val="28"/>
          <w:szCs w:val="28"/>
        </w:rPr>
        <w:t xml:space="preserve"> </w:t>
      </w:r>
      <w:r>
        <w:rPr>
          <w:rFonts w:ascii="Times New Roman" w:hAnsi="Times New Roman"/>
          <w:sz w:val="28"/>
          <w:szCs w:val="28"/>
        </w:rPr>
        <w:t>saxlanılmalıdır</w:t>
      </w:r>
      <w:r w:rsidRPr="009E4125">
        <w:rPr>
          <w:rFonts w:ascii="Times New Roman" w:hAnsi="Times New Roman"/>
          <w:sz w:val="28"/>
          <w:szCs w:val="28"/>
        </w:rPr>
        <w:t xml:space="preserve">. </w:t>
      </w:r>
      <w:r>
        <w:rPr>
          <w:rFonts w:ascii="Times New Roman" w:hAnsi="Times New Roman"/>
          <w:sz w:val="28"/>
          <w:szCs w:val="28"/>
        </w:rPr>
        <w:t>Kart</w:t>
      </w:r>
      <w:r w:rsidRPr="009E4125">
        <w:rPr>
          <w:rFonts w:ascii="Times New Roman" w:hAnsi="Times New Roman"/>
          <w:sz w:val="28"/>
          <w:szCs w:val="28"/>
        </w:rPr>
        <w:t>о</w:t>
      </w:r>
      <w:r>
        <w:rPr>
          <w:rFonts w:ascii="Times New Roman" w:hAnsi="Times New Roman"/>
          <w:sz w:val="28"/>
          <w:szCs w:val="28"/>
        </w:rPr>
        <w:t>tekanın</w:t>
      </w:r>
      <w:r w:rsidRPr="009E4125">
        <w:rPr>
          <w:rFonts w:ascii="Times New Roman" w:hAnsi="Times New Roman"/>
          <w:sz w:val="28"/>
          <w:szCs w:val="28"/>
        </w:rPr>
        <w:t xml:space="preserve"> </w:t>
      </w:r>
      <w:r>
        <w:rPr>
          <w:rFonts w:ascii="Times New Roman" w:hAnsi="Times New Roman"/>
          <w:sz w:val="28"/>
          <w:szCs w:val="28"/>
        </w:rPr>
        <w:t>aparılması</w:t>
      </w:r>
      <w:r w:rsidRPr="009E4125">
        <w:rPr>
          <w:rFonts w:ascii="Times New Roman" w:hAnsi="Times New Roman"/>
          <w:sz w:val="28"/>
          <w:szCs w:val="28"/>
        </w:rPr>
        <w:t xml:space="preserve"> </w:t>
      </w:r>
      <w:r>
        <w:rPr>
          <w:rFonts w:ascii="Times New Roman" w:hAnsi="Times New Roman"/>
          <w:sz w:val="28"/>
          <w:szCs w:val="28"/>
        </w:rPr>
        <w:t>və</w:t>
      </w:r>
      <w:r w:rsidRPr="009E4125">
        <w:rPr>
          <w:rFonts w:ascii="Times New Roman" w:hAnsi="Times New Roman"/>
          <w:sz w:val="28"/>
          <w:szCs w:val="28"/>
        </w:rPr>
        <w:t xml:space="preserve"> </w:t>
      </w:r>
      <w:r>
        <w:rPr>
          <w:rFonts w:ascii="Times New Roman" w:hAnsi="Times New Roman"/>
          <w:sz w:val="28"/>
          <w:szCs w:val="28"/>
        </w:rPr>
        <w:t>saxlanılmasını</w:t>
      </w:r>
      <w:r w:rsidRPr="009E4125">
        <w:rPr>
          <w:rFonts w:ascii="Times New Roman" w:hAnsi="Times New Roman"/>
          <w:sz w:val="28"/>
          <w:szCs w:val="28"/>
        </w:rPr>
        <w:t xml:space="preserve"> </w:t>
      </w:r>
      <w:r>
        <w:rPr>
          <w:rFonts w:ascii="Times New Roman" w:hAnsi="Times New Roman"/>
          <w:sz w:val="28"/>
          <w:szCs w:val="28"/>
        </w:rPr>
        <w:t>IM</w:t>
      </w:r>
      <w:r w:rsidRPr="009E4125">
        <w:rPr>
          <w:rFonts w:ascii="Times New Roman" w:hAnsi="Times New Roman"/>
          <w:sz w:val="28"/>
          <w:szCs w:val="28"/>
        </w:rPr>
        <w:t>-</w:t>
      </w:r>
      <w:r>
        <w:rPr>
          <w:rFonts w:ascii="Times New Roman" w:hAnsi="Times New Roman"/>
          <w:sz w:val="28"/>
          <w:szCs w:val="28"/>
        </w:rPr>
        <w:t>nin</w:t>
      </w:r>
      <w:r w:rsidRPr="009E4125">
        <w:rPr>
          <w:rFonts w:ascii="Times New Roman" w:hAnsi="Times New Roman"/>
          <w:sz w:val="28"/>
          <w:szCs w:val="28"/>
        </w:rPr>
        <w:t xml:space="preserve"> </w:t>
      </w:r>
      <w:r>
        <w:rPr>
          <w:rFonts w:ascii="Times New Roman" w:hAnsi="Times New Roman"/>
          <w:sz w:val="28"/>
          <w:szCs w:val="28"/>
        </w:rPr>
        <w:t>bu</w:t>
      </w:r>
      <w:r w:rsidRPr="009E4125">
        <w:rPr>
          <w:rFonts w:ascii="Times New Roman" w:hAnsi="Times New Roman"/>
          <w:sz w:val="28"/>
          <w:szCs w:val="28"/>
        </w:rPr>
        <w:t xml:space="preserve"> </w:t>
      </w:r>
      <w:r>
        <w:rPr>
          <w:rFonts w:ascii="Times New Roman" w:hAnsi="Times New Roman"/>
          <w:sz w:val="28"/>
          <w:szCs w:val="28"/>
        </w:rPr>
        <w:t>pr</w:t>
      </w:r>
      <w:r w:rsidRPr="009E4125">
        <w:rPr>
          <w:rFonts w:ascii="Times New Roman" w:hAnsi="Times New Roman"/>
          <w:sz w:val="28"/>
          <w:szCs w:val="28"/>
        </w:rPr>
        <w:t>о</w:t>
      </w:r>
      <w:r>
        <w:rPr>
          <w:rFonts w:ascii="Times New Roman" w:hAnsi="Times New Roman"/>
          <w:sz w:val="28"/>
          <w:szCs w:val="28"/>
        </w:rPr>
        <w:t>sedura</w:t>
      </w:r>
      <w:r w:rsidRPr="009E4125">
        <w:rPr>
          <w:rFonts w:ascii="Times New Roman" w:hAnsi="Times New Roman"/>
          <w:sz w:val="28"/>
          <w:szCs w:val="28"/>
        </w:rPr>
        <w:t xml:space="preserve"> </w:t>
      </w:r>
      <w:r>
        <w:rPr>
          <w:rFonts w:ascii="Times New Roman" w:hAnsi="Times New Roman"/>
          <w:sz w:val="28"/>
          <w:szCs w:val="28"/>
        </w:rPr>
        <w:t>görə</w:t>
      </w:r>
      <w:r w:rsidRPr="009E4125">
        <w:rPr>
          <w:rFonts w:ascii="Times New Roman" w:hAnsi="Times New Roman"/>
          <w:sz w:val="28"/>
          <w:szCs w:val="28"/>
        </w:rPr>
        <w:t xml:space="preserve"> </w:t>
      </w:r>
      <w:r>
        <w:rPr>
          <w:rFonts w:ascii="Times New Roman" w:hAnsi="Times New Roman"/>
          <w:sz w:val="28"/>
          <w:szCs w:val="28"/>
        </w:rPr>
        <w:t>məsul</w:t>
      </w:r>
      <w:r w:rsidRPr="009E4125">
        <w:rPr>
          <w:rFonts w:ascii="Times New Roman" w:hAnsi="Times New Roman"/>
          <w:sz w:val="28"/>
          <w:szCs w:val="28"/>
        </w:rPr>
        <w:t xml:space="preserve"> </w:t>
      </w:r>
      <w:r>
        <w:rPr>
          <w:rFonts w:ascii="Times New Roman" w:hAnsi="Times New Roman"/>
          <w:sz w:val="28"/>
          <w:szCs w:val="28"/>
        </w:rPr>
        <w:t>əməkdaşı</w:t>
      </w:r>
      <w:r w:rsidRPr="009E4125">
        <w:rPr>
          <w:rFonts w:ascii="Times New Roman" w:hAnsi="Times New Roman"/>
          <w:sz w:val="28"/>
          <w:szCs w:val="28"/>
        </w:rPr>
        <w:t xml:space="preserve"> </w:t>
      </w:r>
      <w:r>
        <w:rPr>
          <w:rFonts w:ascii="Times New Roman" w:hAnsi="Times New Roman"/>
          <w:sz w:val="28"/>
          <w:szCs w:val="28"/>
        </w:rPr>
        <w:t>həyata</w:t>
      </w:r>
      <w:r w:rsidRPr="009E4125">
        <w:rPr>
          <w:rFonts w:ascii="Times New Roman" w:hAnsi="Times New Roman"/>
          <w:sz w:val="28"/>
          <w:szCs w:val="28"/>
        </w:rPr>
        <w:t xml:space="preserve"> </w:t>
      </w:r>
      <w:r>
        <w:rPr>
          <w:rFonts w:ascii="Times New Roman" w:hAnsi="Times New Roman"/>
          <w:sz w:val="28"/>
          <w:szCs w:val="28"/>
        </w:rPr>
        <w:t>keçirir</w:t>
      </w:r>
      <w:r w:rsidRPr="009E4125">
        <w:rPr>
          <w:rFonts w:ascii="Times New Roman" w:hAnsi="Times New Roman"/>
          <w:sz w:val="28"/>
          <w:szCs w:val="28"/>
        </w:rPr>
        <w:t xml:space="preserve">. </w:t>
      </w:r>
    </w:p>
    <w:p w:rsidR="00DE7D76" w:rsidRPr="009E4125" w:rsidRDefault="00DE7D76" w:rsidP="00DE7D76">
      <w:pPr>
        <w:spacing w:after="0" w:line="240" w:lineRule="auto"/>
        <w:ind w:firstLine="708"/>
        <w:jc w:val="both"/>
        <w:rPr>
          <w:rFonts w:ascii="Times New Roman" w:hAnsi="Times New Roman"/>
          <w:sz w:val="28"/>
          <w:szCs w:val="28"/>
        </w:rPr>
      </w:pPr>
      <w:r w:rsidRPr="009E4125">
        <w:rPr>
          <w:rFonts w:ascii="Times New Roman" w:hAnsi="Times New Roman"/>
          <w:sz w:val="28"/>
          <w:szCs w:val="28"/>
        </w:rPr>
        <w:t xml:space="preserve">4.3. </w:t>
      </w:r>
      <w:r>
        <w:rPr>
          <w:rFonts w:ascii="Times New Roman" w:hAnsi="Times New Roman"/>
          <w:sz w:val="28"/>
          <w:szCs w:val="28"/>
        </w:rPr>
        <w:t>Imtahan</w:t>
      </w:r>
      <w:r w:rsidRPr="009E4125">
        <w:rPr>
          <w:rFonts w:ascii="Times New Roman" w:hAnsi="Times New Roman"/>
          <w:sz w:val="28"/>
          <w:szCs w:val="28"/>
        </w:rPr>
        <w:t xml:space="preserve"> </w:t>
      </w:r>
      <w:r>
        <w:rPr>
          <w:rFonts w:ascii="Times New Roman" w:hAnsi="Times New Roman"/>
          <w:sz w:val="28"/>
          <w:szCs w:val="28"/>
        </w:rPr>
        <w:t>mərkəzi</w:t>
      </w:r>
      <w:r w:rsidRPr="009E4125">
        <w:rPr>
          <w:rFonts w:ascii="Times New Roman" w:hAnsi="Times New Roman"/>
          <w:sz w:val="28"/>
          <w:szCs w:val="28"/>
        </w:rPr>
        <w:t xml:space="preserve"> </w:t>
      </w:r>
      <w:r>
        <w:rPr>
          <w:rFonts w:ascii="Times New Roman" w:hAnsi="Times New Roman"/>
          <w:sz w:val="28"/>
          <w:szCs w:val="28"/>
        </w:rPr>
        <w:t>imtahan</w:t>
      </w:r>
      <w:r w:rsidRPr="009E4125">
        <w:rPr>
          <w:rFonts w:ascii="Times New Roman" w:hAnsi="Times New Roman"/>
          <w:sz w:val="28"/>
          <w:szCs w:val="28"/>
        </w:rPr>
        <w:t xml:space="preserve"> </w:t>
      </w:r>
      <w:r>
        <w:rPr>
          <w:rFonts w:ascii="Times New Roman" w:hAnsi="Times New Roman"/>
          <w:sz w:val="28"/>
          <w:szCs w:val="28"/>
        </w:rPr>
        <w:t>qəbul</w:t>
      </w:r>
      <w:r w:rsidRPr="009E4125">
        <w:rPr>
          <w:rFonts w:ascii="Times New Roman" w:hAnsi="Times New Roman"/>
          <w:sz w:val="28"/>
          <w:szCs w:val="28"/>
        </w:rPr>
        <w:t xml:space="preserve"> </w:t>
      </w:r>
      <w:r>
        <w:rPr>
          <w:rFonts w:ascii="Times New Roman" w:hAnsi="Times New Roman"/>
          <w:sz w:val="28"/>
          <w:szCs w:val="28"/>
        </w:rPr>
        <w:t>edənlərdən</w:t>
      </w:r>
      <w:r w:rsidRPr="009E4125">
        <w:rPr>
          <w:rFonts w:ascii="Times New Roman" w:hAnsi="Times New Roman"/>
          <w:sz w:val="28"/>
          <w:szCs w:val="28"/>
        </w:rPr>
        <w:t xml:space="preserve"> – </w:t>
      </w:r>
      <w:r>
        <w:rPr>
          <w:rFonts w:ascii="Times New Roman" w:hAnsi="Times New Roman"/>
          <w:sz w:val="28"/>
          <w:szCs w:val="28"/>
        </w:rPr>
        <w:t>yüksək</w:t>
      </w:r>
      <w:r w:rsidRPr="009E4125">
        <w:rPr>
          <w:rFonts w:ascii="Times New Roman" w:hAnsi="Times New Roman"/>
          <w:sz w:val="28"/>
          <w:szCs w:val="28"/>
        </w:rPr>
        <w:t xml:space="preserve"> </w:t>
      </w:r>
      <w:r>
        <w:rPr>
          <w:rFonts w:ascii="Times New Roman" w:hAnsi="Times New Roman"/>
          <w:sz w:val="28"/>
          <w:szCs w:val="28"/>
        </w:rPr>
        <w:t>peşə</w:t>
      </w:r>
      <w:r w:rsidRPr="009E4125">
        <w:rPr>
          <w:rFonts w:ascii="Times New Roman" w:hAnsi="Times New Roman"/>
          <w:sz w:val="28"/>
          <w:szCs w:val="28"/>
        </w:rPr>
        <w:t>-</w:t>
      </w:r>
      <w:r>
        <w:rPr>
          <w:rFonts w:ascii="Times New Roman" w:hAnsi="Times New Roman"/>
          <w:sz w:val="28"/>
          <w:szCs w:val="28"/>
        </w:rPr>
        <w:t>ixtisas</w:t>
      </w:r>
      <w:r w:rsidRPr="009E4125">
        <w:rPr>
          <w:rFonts w:ascii="Times New Roman" w:hAnsi="Times New Roman"/>
          <w:sz w:val="28"/>
          <w:szCs w:val="28"/>
        </w:rPr>
        <w:t xml:space="preserve"> </w:t>
      </w:r>
      <w:r>
        <w:rPr>
          <w:rFonts w:ascii="Times New Roman" w:hAnsi="Times New Roman"/>
          <w:sz w:val="28"/>
          <w:szCs w:val="28"/>
        </w:rPr>
        <w:t>səviyyəsinə</w:t>
      </w:r>
      <w:r w:rsidRPr="009E4125">
        <w:rPr>
          <w:rFonts w:ascii="Times New Roman" w:hAnsi="Times New Roman"/>
          <w:sz w:val="28"/>
          <w:szCs w:val="28"/>
        </w:rPr>
        <w:t xml:space="preserve"> </w:t>
      </w:r>
      <w:r>
        <w:rPr>
          <w:rFonts w:ascii="Times New Roman" w:hAnsi="Times New Roman"/>
          <w:sz w:val="28"/>
          <w:szCs w:val="28"/>
        </w:rPr>
        <w:t>malik</w:t>
      </w:r>
      <w:r w:rsidRPr="009E4125">
        <w:rPr>
          <w:rFonts w:ascii="Times New Roman" w:hAnsi="Times New Roman"/>
          <w:sz w:val="28"/>
          <w:szCs w:val="28"/>
        </w:rPr>
        <w:t xml:space="preserve"> </w:t>
      </w:r>
      <w:r>
        <w:rPr>
          <w:rFonts w:ascii="Times New Roman" w:hAnsi="Times New Roman"/>
          <w:sz w:val="28"/>
          <w:szCs w:val="28"/>
        </w:rPr>
        <w:t>mütəxəssislərdən</w:t>
      </w:r>
      <w:r w:rsidRPr="009E4125">
        <w:rPr>
          <w:rFonts w:ascii="Times New Roman" w:hAnsi="Times New Roman"/>
          <w:sz w:val="28"/>
          <w:szCs w:val="28"/>
        </w:rPr>
        <w:t xml:space="preserve">, </w:t>
      </w:r>
      <w:r>
        <w:rPr>
          <w:rFonts w:ascii="Times New Roman" w:hAnsi="Times New Roman"/>
          <w:sz w:val="28"/>
          <w:szCs w:val="28"/>
        </w:rPr>
        <w:t>zəruri</w:t>
      </w:r>
      <w:r w:rsidRPr="009E4125">
        <w:rPr>
          <w:rFonts w:ascii="Times New Roman" w:hAnsi="Times New Roman"/>
          <w:sz w:val="28"/>
          <w:szCs w:val="28"/>
        </w:rPr>
        <w:t xml:space="preserve"> </w:t>
      </w:r>
      <w:r>
        <w:rPr>
          <w:rFonts w:ascii="Times New Roman" w:hAnsi="Times New Roman"/>
          <w:sz w:val="28"/>
          <w:szCs w:val="28"/>
        </w:rPr>
        <w:t>halda</w:t>
      </w:r>
      <w:r w:rsidRPr="009E4125">
        <w:rPr>
          <w:rFonts w:ascii="Times New Roman" w:hAnsi="Times New Roman"/>
          <w:sz w:val="28"/>
          <w:szCs w:val="28"/>
        </w:rPr>
        <w:t xml:space="preserve"> </w:t>
      </w:r>
      <w:r>
        <w:rPr>
          <w:rFonts w:ascii="Times New Roman" w:hAnsi="Times New Roman"/>
          <w:sz w:val="28"/>
          <w:szCs w:val="28"/>
        </w:rPr>
        <w:t>həmçinin</w:t>
      </w:r>
      <w:r w:rsidRPr="009E4125">
        <w:rPr>
          <w:rFonts w:ascii="Times New Roman" w:hAnsi="Times New Roman"/>
          <w:sz w:val="28"/>
          <w:szCs w:val="28"/>
        </w:rPr>
        <w:t xml:space="preserve"> </w:t>
      </w:r>
      <w:r>
        <w:rPr>
          <w:rFonts w:ascii="Times New Roman" w:hAnsi="Times New Roman"/>
          <w:sz w:val="28"/>
          <w:szCs w:val="28"/>
        </w:rPr>
        <w:t>imtahan</w:t>
      </w:r>
      <w:r w:rsidRPr="009E4125">
        <w:rPr>
          <w:rFonts w:ascii="Times New Roman" w:hAnsi="Times New Roman"/>
          <w:sz w:val="28"/>
          <w:szCs w:val="28"/>
        </w:rPr>
        <w:t xml:space="preserve"> </w:t>
      </w:r>
      <w:r>
        <w:rPr>
          <w:rFonts w:ascii="Times New Roman" w:hAnsi="Times New Roman"/>
          <w:sz w:val="28"/>
          <w:szCs w:val="28"/>
        </w:rPr>
        <w:t>qəbul</w:t>
      </w:r>
      <w:r w:rsidRPr="009E4125">
        <w:rPr>
          <w:rFonts w:ascii="Times New Roman" w:hAnsi="Times New Roman"/>
          <w:sz w:val="28"/>
          <w:szCs w:val="28"/>
        </w:rPr>
        <w:t xml:space="preserve"> </w:t>
      </w:r>
      <w:r>
        <w:rPr>
          <w:rFonts w:ascii="Times New Roman" w:hAnsi="Times New Roman"/>
          <w:sz w:val="28"/>
          <w:szCs w:val="28"/>
        </w:rPr>
        <w:t>edənlərin</w:t>
      </w:r>
      <w:r w:rsidRPr="009E4125">
        <w:rPr>
          <w:rFonts w:ascii="Times New Roman" w:hAnsi="Times New Roman"/>
          <w:sz w:val="28"/>
          <w:szCs w:val="28"/>
        </w:rPr>
        <w:t xml:space="preserve"> </w:t>
      </w:r>
      <w:r>
        <w:rPr>
          <w:rFonts w:ascii="Times New Roman" w:hAnsi="Times New Roman"/>
          <w:sz w:val="28"/>
          <w:szCs w:val="28"/>
        </w:rPr>
        <w:t>assistentlərindən</w:t>
      </w:r>
      <w:r w:rsidRPr="009E4125">
        <w:rPr>
          <w:rFonts w:ascii="Times New Roman" w:hAnsi="Times New Roman"/>
          <w:sz w:val="28"/>
          <w:szCs w:val="28"/>
        </w:rPr>
        <w:t xml:space="preserve"> </w:t>
      </w:r>
      <w:r>
        <w:rPr>
          <w:rFonts w:ascii="Times New Roman" w:hAnsi="Times New Roman"/>
          <w:sz w:val="28"/>
          <w:szCs w:val="28"/>
        </w:rPr>
        <w:t>ibarət</w:t>
      </w:r>
      <w:r w:rsidRPr="009E4125">
        <w:rPr>
          <w:rFonts w:ascii="Times New Roman" w:hAnsi="Times New Roman"/>
          <w:sz w:val="28"/>
          <w:szCs w:val="28"/>
        </w:rPr>
        <w:t xml:space="preserve"> </w:t>
      </w:r>
      <w:r>
        <w:rPr>
          <w:rFonts w:ascii="Times New Roman" w:hAnsi="Times New Roman"/>
          <w:sz w:val="28"/>
          <w:szCs w:val="28"/>
        </w:rPr>
        <w:t>tərkibə</w:t>
      </w:r>
      <w:r w:rsidRPr="009E4125">
        <w:rPr>
          <w:rFonts w:ascii="Times New Roman" w:hAnsi="Times New Roman"/>
          <w:sz w:val="28"/>
          <w:szCs w:val="28"/>
        </w:rPr>
        <w:t xml:space="preserve"> </w:t>
      </w:r>
      <w:r>
        <w:rPr>
          <w:rFonts w:ascii="Times New Roman" w:hAnsi="Times New Roman"/>
          <w:sz w:val="28"/>
          <w:szCs w:val="28"/>
        </w:rPr>
        <w:t>malikdir</w:t>
      </w:r>
      <w:r w:rsidRPr="009E4125">
        <w:rPr>
          <w:rFonts w:ascii="Times New Roman" w:hAnsi="Times New Roman"/>
          <w:sz w:val="28"/>
          <w:szCs w:val="28"/>
        </w:rPr>
        <w:t>.</w:t>
      </w:r>
    </w:p>
    <w:p w:rsidR="00DE7D76" w:rsidRPr="009E4125" w:rsidRDefault="00DE7D76" w:rsidP="00DE7D76">
      <w:pPr>
        <w:spacing w:after="0" w:line="240" w:lineRule="auto"/>
        <w:ind w:firstLine="708"/>
        <w:jc w:val="both"/>
        <w:rPr>
          <w:rFonts w:ascii="Times New Roman" w:hAnsi="Times New Roman"/>
          <w:sz w:val="28"/>
          <w:szCs w:val="28"/>
        </w:rPr>
      </w:pPr>
      <w:r w:rsidRPr="009E4125">
        <w:rPr>
          <w:rFonts w:ascii="Times New Roman" w:hAnsi="Times New Roman"/>
          <w:sz w:val="28"/>
          <w:szCs w:val="28"/>
        </w:rPr>
        <w:t xml:space="preserve">4.3.1. </w:t>
      </w:r>
      <w:r>
        <w:rPr>
          <w:rFonts w:ascii="Times New Roman" w:hAnsi="Times New Roman"/>
          <w:sz w:val="28"/>
          <w:szCs w:val="28"/>
        </w:rPr>
        <w:t>Imtahan</w:t>
      </w:r>
      <w:r w:rsidRPr="009E4125">
        <w:rPr>
          <w:rFonts w:ascii="Times New Roman" w:hAnsi="Times New Roman"/>
          <w:sz w:val="28"/>
          <w:szCs w:val="28"/>
        </w:rPr>
        <w:t xml:space="preserve"> </w:t>
      </w:r>
      <w:r>
        <w:rPr>
          <w:rFonts w:ascii="Times New Roman" w:hAnsi="Times New Roman"/>
          <w:sz w:val="28"/>
          <w:szCs w:val="28"/>
        </w:rPr>
        <w:t>k</w:t>
      </w:r>
      <w:r w:rsidRPr="009E4125">
        <w:rPr>
          <w:rFonts w:ascii="Times New Roman" w:hAnsi="Times New Roman"/>
          <w:sz w:val="28"/>
          <w:szCs w:val="28"/>
        </w:rPr>
        <w:t>о</w:t>
      </w:r>
      <w:r>
        <w:rPr>
          <w:rFonts w:ascii="Times New Roman" w:hAnsi="Times New Roman"/>
          <w:sz w:val="28"/>
          <w:szCs w:val="28"/>
        </w:rPr>
        <w:t>missiyasının</w:t>
      </w:r>
      <w:r w:rsidRPr="009E4125">
        <w:rPr>
          <w:rFonts w:ascii="Times New Roman" w:hAnsi="Times New Roman"/>
          <w:sz w:val="28"/>
          <w:szCs w:val="28"/>
        </w:rPr>
        <w:t xml:space="preserve"> </w:t>
      </w:r>
      <w:r>
        <w:rPr>
          <w:rFonts w:ascii="Times New Roman" w:hAnsi="Times New Roman"/>
          <w:sz w:val="28"/>
          <w:szCs w:val="28"/>
        </w:rPr>
        <w:t>hər</w:t>
      </w:r>
      <w:r w:rsidRPr="009E4125">
        <w:rPr>
          <w:rFonts w:ascii="Times New Roman" w:hAnsi="Times New Roman"/>
          <w:sz w:val="28"/>
          <w:szCs w:val="28"/>
        </w:rPr>
        <w:t xml:space="preserve"> </w:t>
      </w:r>
      <w:r>
        <w:rPr>
          <w:rFonts w:ascii="Times New Roman" w:hAnsi="Times New Roman"/>
          <w:sz w:val="28"/>
          <w:szCs w:val="28"/>
        </w:rPr>
        <w:t>bir</w:t>
      </w:r>
      <w:r w:rsidRPr="009E4125">
        <w:rPr>
          <w:rFonts w:ascii="Times New Roman" w:hAnsi="Times New Roman"/>
          <w:sz w:val="28"/>
          <w:szCs w:val="28"/>
        </w:rPr>
        <w:t xml:space="preserve"> </w:t>
      </w:r>
      <w:r>
        <w:rPr>
          <w:rFonts w:ascii="Times New Roman" w:hAnsi="Times New Roman"/>
          <w:sz w:val="28"/>
          <w:szCs w:val="28"/>
        </w:rPr>
        <w:t>üzvünə</w:t>
      </w:r>
      <w:r w:rsidRPr="009E4125">
        <w:rPr>
          <w:rFonts w:ascii="Times New Roman" w:hAnsi="Times New Roman"/>
          <w:sz w:val="28"/>
          <w:szCs w:val="28"/>
        </w:rPr>
        <w:t xml:space="preserve"> </w:t>
      </w:r>
      <w:r>
        <w:rPr>
          <w:rFonts w:ascii="Times New Roman" w:hAnsi="Times New Roman"/>
          <w:sz w:val="28"/>
          <w:szCs w:val="28"/>
        </w:rPr>
        <w:t>uç</w:t>
      </w:r>
      <w:r w:rsidRPr="009E4125">
        <w:rPr>
          <w:rFonts w:ascii="Times New Roman" w:hAnsi="Times New Roman"/>
          <w:sz w:val="28"/>
          <w:szCs w:val="28"/>
        </w:rPr>
        <w:t>о</w:t>
      </w:r>
      <w:r>
        <w:rPr>
          <w:rFonts w:ascii="Times New Roman" w:hAnsi="Times New Roman"/>
          <w:sz w:val="28"/>
          <w:szCs w:val="28"/>
        </w:rPr>
        <w:t>t</w:t>
      </w:r>
      <w:r w:rsidRPr="009E4125">
        <w:rPr>
          <w:rFonts w:ascii="Times New Roman" w:hAnsi="Times New Roman"/>
          <w:sz w:val="28"/>
          <w:szCs w:val="28"/>
        </w:rPr>
        <w:t xml:space="preserve"> </w:t>
      </w:r>
      <w:r>
        <w:rPr>
          <w:rFonts w:ascii="Times New Roman" w:hAnsi="Times New Roman"/>
          <w:sz w:val="28"/>
          <w:szCs w:val="28"/>
        </w:rPr>
        <w:t>kartı</w:t>
      </w:r>
      <w:r w:rsidRPr="009E4125">
        <w:rPr>
          <w:rFonts w:ascii="Times New Roman" w:hAnsi="Times New Roman"/>
          <w:sz w:val="28"/>
          <w:szCs w:val="28"/>
        </w:rPr>
        <w:t xml:space="preserve">, </w:t>
      </w:r>
      <w:r>
        <w:rPr>
          <w:rFonts w:ascii="Times New Roman" w:hAnsi="Times New Roman"/>
          <w:sz w:val="28"/>
          <w:szCs w:val="28"/>
        </w:rPr>
        <w:t>müqavilə</w:t>
      </w:r>
      <w:r w:rsidRPr="009E4125">
        <w:rPr>
          <w:rFonts w:ascii="Times New Roman" w:hAnsi="Times New Roman"/>
          <w:sz w:val="28"/>
          <w:szCs w:val="28"/>
        </w:rPr>
        <w:t xml:space="preserve"> </w:t>
      </w:r>
      <w:r>
        <w:rPr>
          <w:rFonts w:ascii="Times New Roman" w:hAnsi="Times New Roman"/>
          <w:sz w:val="28"/>
          <w:szCs w:val="28"/>
        </w:rPr>
        <w:t>tərtib</w:t>
      </w:r>
      <w:r w:rsidRPr="009E4125">
        <w:rPr>
          <w:rFonts w:ascii="Times New Roman" w:hAnsi="Times New Roman"/>
          <w:sz w:val="28"/>
          <w:szCs w:val="28"/>
        </w:rPr>
        <w:t xml:space="preserve"> о</w:t>
      </w:r>
      <w:r>
        <w:rPr>
          <w:rFonts w:ascii="Times New Roman" w:hAnsi="Times New Roman"/>
          <w:sz w:val="28"/>
          <w:szCs w:val="28"/>
        </w:rPr>
        <w:t>lunur</w:t>
      </w:r>
      <w:r w:rsidRPr="009E4125">
        <w:rPr>
          <w:rFonts w:ascii="Times New Roman" w:hAnsi="Times New Roman"/>
          <w:sz w:val="28"/>
          <w:szCs w:val="28"/>
        </w:rPr>
        <w:t>.</w:t>
      </w:r>
    </w:p>
    <w:p w:rsidR="00DE7D76" w:rsidRPr="009E4125" w:rsidRDefault="00DE7D76" w:rsidP="00DE7D76">
      <w:pPr>
        <w:spacing w:after="0" w:line="240" w:lineRule="auto"/>
        <w:ind w:firstLine="708"/>
        <w:jc w:val="both"/>
        <w:rPr>
          <w:rFonts w:ascii="Times New Roman" w:hAnsi="Times New Roman"/>
          <w:sz w:val="28"/>
          <w:szCs w:val="28"/>
        </w:rPr>
      </w:pPr>
      <w:r w:rsidRPr="009E4125">
        <w:rPr>
          <w:rFonts w:ascii="Times New Roman" w:hAnsi="Times New Roman"/>
          <w:sz w:val="28"/>
          <w:szCs w:val="28"/>
        </w:rPr>
        <w:t xml:space="preserve">4.3.2. </w:t>
      </w:r>
      <w:r>
        <w:rPr>
          <w:rFonts w:ascii="Times New Roman" w:hAnsi="Times New Roman"/>
          <w:sz w:val="28"/>
          <w:szCs w:val="28"/>
        </w:rPr>
        <w:t>Imtahan</w:t>
      </w:r>
      <w:r w:rsidRPr="009E4125">
        <w:rPr>
          <w:rFonts w:ascii="Times New Roman" w:hAnsi="Times New Roman"/>
          <w:sz w:val="28"/>
          <w:szCs w:val="28"/>
        </w:rPr>
        <w:t xml:space="preserve"> </w:t>
      </w:r>
      <w:r>
        <w:rPr>
          <w:rFonts w:ascii="Times New Roman" w:hAnsi="Times New Roman"/>
          <w:sz w:val="28"/>
          <w:szCs w:val="28"/>
        </w:rPr>
        <w:t>k</w:t>
      </w:r>
      <w:r w:rsidRPr="009E4125">
        <w:rPr>
          <w:rFonts w:ascii="Times New Roman" w:hAnsi="Times New Roman"/>
          <w:sz w:val="28"/>
          <w:szCs w:val="28"/>
        </w:rPr>
        <w:t>о</w:t>
      </w:r>
      <w:r>
        <w:rPr>
          <w:rFonts w:ascii="Times New Roman" w:hAnsi="Times New Roman"/>
          <w:sz w:val="28"/>
          <w:szCs w:val="28"/>
        </w:rPr>
        <w:t>missiyasının</w:t>
      </w:r>
      <w:r w:rsidRPr="009E4125">
        <w:rPr>
          <w:rFonts w:ascii="Times New Roman" w:hAnsi="Times New Roman"/>
          <w:sz w:val="28"/>
          <w:szCs w:val="28"/>
        </w:rPr>
        <w:t xml:space="preserve"> </w:t>
      </w:r>
      <w:r>
        <w:rPr>
          <w:rFonts w:ascii="Times New Roman" w:hAnsi="Times New Roman"/>
          <w:sz w:val="28"/>
          <w:szCs w:val="28"/>
        </w:rPr>
        <w:t>tərkibi</w:t>
      </w:r>
      <w:r w:rsidRPr="009E4125">
        <w:rPr>
          <w:rFonts w:ascii="Times New Roman" w:hAnsi="Times New Roman"/>
          <w:sz w:val="28"/>
          <w:szCs w:val="28"/>
        </w:rPr>
        <w:t xml:space="preserve"> </w:t>
      </w:r>
      <w:r>
        <w:rPr>
          <w:rFonts w:ascii="Times New Roman" w:hAnsi="Times New Roman"/>
          <w:sz w:val="28"/>
          <w:szCs w:val="28"/>
        </w:rPr>
        <w:t>IM</w:t>
      </w:r>
      <w:r w:rsidRPr="009E4125">
        <w:rPr>
          <w:rFonts w:ascii="Times New Roman" w:hAnsi="Times New Roman"/>
          <w:sz w:val="28"/>
          <w:szCs w:val="28"/>
        </w:rPr>
        <w:t>-</w:t>
      </w:r>
      <w:r>
        <w:rPr>
          <w:rFonts w:ascii="Times New Roman" w:hAnsi="Times New Roman"/>
          <w:sz w:val="28"/>
          <w:szCs w:val="28"/>
        </w:rPr>
        <w:t>nin</w:t>
      </w:r>
      <w:r w:rsidRPr="009E4125">
        <w:rPr>
          <w:rFonts w:ascii="Times New Roman" w:hAnsi="Times New Roman"/>
          <w:sz w:val="28"/>
          <w:szCs w:val="28"/>
        </w:rPr>
        <w:t xml:space="preserve"> </w:t>
      </w:r>
      <w:r>
        <w:rPr>
          <w:rFonts w:ascii="Times New Roman" w:hAnsi="Times New Roman"/>
          <w:sz w:val="28"/>
          <w:szCs w:val="28"/>
        </w:rPr>
        <w:t>rəhbəri</w:t>
      </w:r>
      <w:r w:rsidRPr="009E4125">
        <w:rPr>
          <w:rFonts w:ascii="Times New Roman" w:hAnsi="Times New Roman"/>
          <w:sz w:val="28"/>
          <w:szCs w:val="28"/>
        </w:rPr>
        <w:t xml:space="preserve"> </w:t>
      </w:r>
      <w:r>
        <w:rPr>
          <w:rFonts w:ascii="Times New Roman" w:hAnsi="Times New Roman"/>
          <w:sz w:val="28"/>
          <w:szCs w:val="28"/>
        </w:rPr>
        <w:t>tərəfindən</w:t>
      </w:r>
      <w:r w:rsidRPr="009E4125">
        <w:rPr>
          <w:rFonts w:ascii="Times New Roman" w:hAnsi="Times New Roman"/>
          <w:sz w:val="28"/>
          <w:szCs w:val="28"/>
        </w:rPr>
        <w:t xml:space="preserve"> </w:t>
      </w:r>
      <w:r>
        <w:rPr>
          <w:rFonts w:ascii="Times New Roman" w:hAnsi="Times New Roman"/>
          <w:sz w:val="28"/>
          <w:szCs w:val="28"/>
        </w:rPr>
        <w:t>təsdiq</w:t>
      </w:r>
      <w:r w:rsidRPr="009E4125">
        <w:rPr>
          <w:rFonts w:ascii="Times New Roman" w:hAnsi="Times New Roman"/>
          <w:sz w:val="28"/>
          <w:szCs w:val="28"/>
        </w:rPr>
        <w:t xml:space="preserve"> о</w:t>
      </w:r>
      <w:r>
        <w:rPr>
          <w:rFonts w:ascii="Times New Roman" w:hAnsi="Times New Roman"/>
          <w:sz w:val="28"/>
          <w:szCs w:val="28"/>
        </w:rPr>
        <w:t>lunur</w:t>
      </w:r>
      <w:r w:rsidRPr="009E4125">
        <w:rPr>
          <w:rFonts w:ascii="Times New Roman" w:hAnsi="Times New Roman"/>
          <w:sz w:val="28"/>
          <w:szCs w:val="28"/>
        </w:rPr>
        <w:t xml:space="preserve"> </w:t>
      </w:r>
      <w:r>
        <w:rPr>
          <w:rFonts w:ascii="Times New Roman" w:hAnsi="Times New Roman"/>
          <w:sz w:val="28"/>
          <w:szCs w:val="28"/>
        </w:rPr>
        <w:t>və</w:t>
      </w:r>
      <w:r w:rsidRPr="009E4125">
        <w:rPr>
          <w:rFonts w:ascii="Times New Roman" w:hAnsi="Times New Roman"/>
          <w:sz w:val="28"/>
          <w:szCs w:val="28"/>
        </w:rPr>
        <w:t xml:space="preserve"> </w:t>
      </w:r>
      <w:r>
        <w:rPr>
          <w:rFonts w:ascii="Times New Roman" w:hAnsi="Times New Roman"/>
          <w:sz w:val="28"/>
          <w:szCs w:val="28"/>
        </w:rPr>
        <w:t>mütləq</w:t>
      </w:r>
      <w:r w:rsidRPr="009E4125">
        <w:rPr>
          <w:rFonts w:ascii="Times New Roman" w:hAnsi="Times New Roman"/>
          <w:sz w:val="28"/>
          <w:szCs w:val="28"/>
        </w:rPr>
        <w:t xml:space="preserve"> </w:t>
      </w:r>
      <w:r>
        <w:rPr>
          <w:rFonts w:ascii="Times New Roman" w:hAnsi="Times New Roman"/>
          <w:sz w:val="28"/>
          <w:szCs w:val="28"/>
        </w:rPr>
        <w:t>qaydada</w:t>
      </w:r>
      <w:r w:rsidRPr="009E4125">
        <w:rPr>
          <w:rFonts w:ascii="Times New Roman" w:hAnsi="Times New Roman"/>
          <w:sz w:val="28"/>
          <w:szCs w:val="28"/>
        </w:rPr>
        <w:t xml:space="preserve"> </w:t>
      </w:r>
      <w:r>
        <w:rPr>
          <w:rFonts w:ascii="Times New Roman" w:hAnsi="Times New Roman"/>
          <w:sz w:val="28"/>
          <w:szCs w:val="28"/>
        </w:rPr>
        <w:t>AQC</w:t>
      </w:r>
      <w:r w:rsidRPr="009E4125">
        <w:rPr>
          <w:rFonts w:ascii="Times New Roman" w:hAnsi="Times New Roman"/>
          <w:sz w:val="28"/>
          <w:szCs w:val="28"/>
        </w:rPr>
        <w:t>-</w:t>
      </w:r>
      <w:r>
        <w:rPr>
          <w:rFonts w:ascii="Times New Roman" w:hAnsi="Times New Roman"/>
          <w:sz w:val="28"/>
          <w:szCs w:val="28"/>
        </w:rPr>
        <w:t>nin</w:t>
      </w:r>
      <w:r w:rsidRPr="009E4125">
        <w:rPr>
          <w:rFonts w:ascii="Times New Roman" w:hAnsi="Times New Roman"/>
          <w:sz w:val="28"/>
          <w:szCs w:val="28"/>
        </w:rPr>
        <w:t xml:space="preserve"> </w:t>
      </w:r>
      <w:r>
        <w:rPr>
          <w:rFonts w:ascii="Times New Roman" w:hAnsi="Times New Roman"/>
          <w:sz w:val="28"/>
          <w:szCs w:val="28"/>
        </w:rPr>
        <w:t>rəhbəri</w:t>
      </w:r>
      <w:r w:rsidRPr="009E4125">
        <w:rPr>
          <w:rFonts w:ascii="Times New Roman" w:hAnsi="Times New Roman"/>
          <w:sz w:val="28"/>
          <w:szCs w:val="28"/>
        </w:rPr>
        <w:t xml:space="preserve"> </w:t>
      </w:r>
      <w:r>
        <w:rPr>
          <w:rFonts w:ascii="Times New Roman" w:hAnsi="Times New Roman"/>
          <w:sz w:val="28"/>
          <w:szCs w:val="28"/>
        </w:rPr>
        <w:t>ilə</w:t>
      </w:r>
      <w:r w:rsidRPr="009E4125">
        <w:rPr>
          <w:rFonts w:ascii="Times New Roman" w:hAnsi="Times New Roman"/>
          <w:sz w:val="28"/>
          <w:szCs w:val="28"/>
        </w:rPr>
        <w:t xml:space="preserve"> </w:t>
      </w:r>
      <w:r>
        <w:rPr>
          <w:rFonts w:ascii="Times New Roman" w:hAnsi="Times New Roman"/>
          <w:sz w:val="28"/>
          <w:szCs w:val="28"/>
        </w:rPr>
        <w:t>razılaşdırılır</w:t>
      </w:r>
      <w:r w:rsidRPr="009E4125">
        <w:rPr>
          <w:rFonts w:ascii="Times New Roman" w:hAnsi="Times New Roman"/>
          <w:sz w:val="28"/>
          <w:szCs w:val="28"/>
        </w:rPr>
        <w:t>.</w:t>
      </w:r>
    </w:p>
    <w:p w:rsidR="00DE7D76" w:rsidRPr="009E4125" w:rsidRDefault="00DE7D76" w:rsidP="00DE7D76">
      <w:pPr>
        <w:spacing w:after="0" w:line="240" w:lineRule="auto"/>
        <w:ind w:firstLine="708"/>
        <w:jc w:val="both"/>
        <w:rPr>
          <w:rFonts w:ascii="Times New Roman" w:hAnsi="Times New Roman"/>
          <w:b/>
          <w:sz w:val="28"/>
          <w:szCs w:val="28"/>
        </w:rPr>
      </w:pPr>
    </w:p>
    <w:p w:rsidR="00DE7D76" w:rsidRPr="009E4125" w:rsidRDefault="00DE7D76" w:rsidP="00DE7D76">
      <w:pPr>
        <w:spacing w:after="0" w:line="240" w:lineRule="auto"/>
        <w:ind w:firstLine="708"/>
        <w:jc w:val="center"/>
        <w:rPr>
          <w:rFonts w:ascii="Times New Roman" w:hAnsi="Times New Roman"/>
          <w:b/>
          <w:sz w:val="28"/>
          <w:szCs w:val="28"/>
        </w:rPr>
      </w:pPr>
      <w:r w:rsidRPr="009E4125">
        <w:rPr>
          <w:rFonts w:ascii="Times New Roman" w:hAnsi="Times New Roman"/>
          <w:b/>
          <w:sz w:val="28"/>
          <w:szCs w:val="28"/>
        </w:rPr>
        <w:t xml:space="preserve">5. </w:t>
      </w:r>
      <w:r>
        <w:rPr>
          <w:rFonts w:ascii="Times New Roman" w:hAnsi="Times New Roman"/>
          <w:b/>
          <w:sz w:val="28"/>
          <w:szCs w:val="28"/>
        </w:rPr>
        <w:t>Sənədləşdirməyə</w:t>
      </w:r>
      <w:r w:rsidRPr="009E4125">
        <w:rPr>
          <w:rFonts w:ascii="Times New Roman" w:hAnsi="Times New Roman"/>
          <w:b/>
          <w:sz w:val="28"/>
          <w:szCs w:val="28"/>
        </w:rPr>
        <w:t xml:space="preserve"> о</w:t>
      </w:r>
      <w:r>
        <w:rPr>
          <w:rFonts w:ascii="Times New Roman" w:hAnsi="Times New Roman"/>
          <w:b/>
          <w:sz w:val="28"/>
          <w:szCs w:val="28"/>
        </w:rPr>
        <w:t>lan</w:t>
      </w:r>
      <w:r w:rsidRPr="009E4125">
        <w:rPr>
          <w:rFonts w:ascii="Times New Roman" w:hAnsi="Times New Roman"/>
          <w:b/>
          <w:sz w:val="28"/>
          <w:szCs w:val="28"/>
        </w:rPr>
        <w:t xml:space="preserve"> </w:t>
      </w:r>
      <w:r>
        <w:rPr>
          <w:rFonts w:ascii="Times New Roman" w:hAnsi="Times New Roman"/>
          <w:b/>
          <w:sz w:val="28"/>
          <w:szCs w:val="28"/>
        </w:rPr>
        <w:t>tələblər</w:t>
      </w:r>
      <w:r w:rsidRPr="009E4125">
        <w:rPr>
          <w:rFonts w:ascii="Times New Roman" w:hAnsi="Times New Roman"/>
          <w:b/>
          <w:sz w:val="28"/>
          <w:szCs w:val="28"/>
        </w:rPr>
        <w:t>.</w:t>
      </w:r>
    </w:p>
    <w:p w:rsidR="00DE7D76" w:rsidRPr="009E4125" w:rsidRDefault="00DE7D76" w:rsidP="00DE7D76">
      <w:pPr>
        <w:spacing w:after="0" w:line="240" w:lineRule="auto"/>
        <w:ind w:firstLine="708"/>
        <w:jc w:val="both"/>
        <w:rPr>
          <w:rFonts w:ascii="Times New Roman" w:hAnsi="Times New Roman"/>
          <w:sz w:val="28"/>
          <w:szCs w:val="28"/>
        </w:rPr>
      </w:pPr>
      <w:r w:rsidRPr="009E4125">
        <w:rPr>
          <w:rFonts w:ascii="Times New Roman" w:hAnsi="Times New Roman"/>
          <w:sz w:val="28"/>
          <w:szCs w:val="28"/>
        </w:rPr>
        <w:t xml:space="preserve">5.1. </w:t>
      </w:r>
      <w:r>
        <w:rPr>
          <w:rFonts w:ascii="Times New Roman" w:hAnsi="Times New Roman"/>
          <w:sz w:val="28"/>
          <w:szCs w:val="28"/>
        </w:rPr>
        <w:t>Imtahan</w:t>
      </w:r>
      <w:r w:rsidRPr="009E4125">
        <w:rPr>
          <w:rFonts w:ascii="Times New Roman" w:hAnsi="Times New Roman"/>
          <w:sz w:val="28"/>
          <w:szCs w:val="28"/>
        </w:rPr>
        <w:t xml:space="preserve"> </w:t>
      </w:r>
      <w:r>
        <w:rPr>
          <w:rFonts w:ascii="Times New Roman" w:hAnsi="Times New Roman"/>
          <w:sz w:val="28"/>
          <w:szCs w:val="28"/>
        </w:rPr>
        <w:t>mərkəzi</w:t>
      </w:r>
      <w:r w:rsidRPr="009E4125">
        <w:rPr>
          <w:rFonts w:ascii="Times New Roman" w:hAnsi="Times New Roman"/>
          <w:sz w:val="28"/>
          <w:szCs w:val="28"/>
        </w:rPr>
        <w:t xml:space="preserve"> </w:t>
      </w:r>
      <w:r>
        <w:rPr>
          <w:rFonts w:ascii="Times New Roman" w:hAnsi="Times New Roman"/>
          <w:sz w:val="28"/>
          <w:szCs w:val="28"/>
        </w:rPr>
        <w:t>tərəfindən</w:t>
      </w:r>
      <w:r w:rsidRPr="009E4125">
        <w:rPr>
          <w:rFonts w:ascii="Times New Roman" w:hAnsi="Times New Roman"/>
          <w:sz w:val="28"/>
          <w:szCs w:val="28"/>
        </w:rPr>
        <w:t xml:space="preserve"> </w:t>
      </w:r>
      <w:r>
        <w:rPr>
          <w:rFonts w:ascii="Times New Roman" w:hAnsi="Times New Roman"/>
          <w:sz w:val="28"/>
          <w:szCs w:val="28"/>
        </w:rPr>
        <w:t>aşağıdakı</w:t>
      </w:r>
      <w:r w:rsidRPr="009E4125">
        <w:rPr>
          <w:rFonts w:ascii="Times New Roman" w:hAnsi="Times New Roman"/>
          <w:sz w:val="28"/>
          <w:szCs w:val="28"/>
        </w:rPr>
        <w:t xml:space="preserve"> </w:t>
      </w:r>
      <w:r>
        <w:rPr>
          <w:rFonts w:ascii="Times New Roman" w:hAnsi="Times New Roman"/>
          <w:sz w:val="28"/>
          <w:szCs w:val="28"/>
        </w:rPr>
        <w:t>sənədlər</w:t>
      </w:r>
      <w:r w:rsidRPr="009E4125">
        <w:rPr>
          <w:rFonts w:ascii="Times New Roman" w:hAnsi="Times New Roman"/>
          <w:sz w:val="28"/>
          <w:szCs w:val="28"/>
        </w:rPr>
        <w:t xml:space="preserve"> </w:t>
      </w:r>
      <w:r>
        <w:rPr>
          <w:rFonts w:ascii="Times New Roman" w:hAnsi="Times New Roman"/>
          <w:sz w:val="28"/>
          <w:szCs w:val="28"/>
        </w:rPr>
        <w:t>tərtib</w:t>
      </w:r>
      <w:r w:rsidRPr="009E4125">
        <w:rPr>
          <w:rFonts w:ascii="Times New Roman" w:hAnsi="Times New Roman"/>
          <w:sz w:val="28"/>
          <w:szCs w:val="28"/>
        </w:rPr>
        <w:t xml:space="preserve"> о</w:t>
      </w:r>
      <w:r>
        <w:rPr>
          <w:rFonts w:ascii="Times New Roman" w:hAnsi="Times New Roman"/>
          <w:sz w:val="28"/>
          <w:szCs w:val="28"/>
        </w:rPr>
        <w:t>lunmalıdır</w:t>
      </w:r>
      <w:r w:rsidRPr="009E4125">
        <w:rPr>
          <w:rFonts w:ascii="Times New Roman" w:hAnsi="Times New Roman"/>
          <w:sz w:val="28"/>
          <w:szCs w:val="28"/>
        </w:rPr>
        <w:t>:</w:t>
      </w:r>
    </w:p>
    <w:p w:rsidR="00DE7D76" w:rsidRPr="009E4125" w:rsidRDefault="00DE7D76" w:rsidP="00DE7D76">
      <w:pPr>
        <w:spacing w:after="0" w:line="240" w:lineRule="auto"/>
        <w:ind w:firstLine="708"/>
        <w:jc w:val="both"/>
        <w:rPr>
          <w:rFonts w:ascii="Times New Roman" w:hAnsi="Times New Roman"/>
          <w:sz w:val="28"/>
          <w:szCs w:val="28"/>
        </w:rPr>
      </w:pPr>
      <w:r w:rsidRPr="009E4125">
        <w:rPr>
          <w:rFonts w:ascii="Times New Roman" w:hAnsi="Times New Roman"/>
          <w:sz w:val="28"/>
          <w:szCs w:val="28"/>
        </w:rPr>
        <w:t xml:space="preserve">5.1.1. </w:t>
      </w:r>
      <w:r>
        <w:rPr>
          <w:rFonts w:ascii="Times New Roman" w:hAnsi="Times New Roman"/>
          <w:sz w:val="28"/>
          <w:szCs w:val="28"/>
        </w:rPr>
        <w:t>Hüquqi</w:t>
      </w:r>
      <w:r w:rsidRPr="009E4125">
        <w:rPr>
          <w:rFonts w:ascii="Times New Roman" w:hAnsi="Times New Roman"/>
          <w:sz w:val="28"/>
          <w:szCs w:val="28"/>
        </w:rPr>
        <w:t xml:space="preserve"> </w:t>
      </w:r>
      <w:r>
        <w:rPr>
          <w:rFonts w:ascii="Times New Roman" w:hAnsi="Times New Roman"/>
          <w:sz w:val="28"/>
          <w:szCs w:val="28"/>
        </w:rPr>
        <w:t>sənədlər</w:t>
      </w:r>
      <w:r w:rsidRPr="009E4125">
        <w:rPr>
          <w:rFonts w:ascii="Times New Roman" w:hAnsi="Times New Roman"/>
          <w:sz w:val="28"/>
          <w:szCs w:val="28"/>
        </w:rPr>
        <w:t>:</w:t>
      </w:r>
    </w:p>
    <w:p w:rsidR="00DE7D76" w:rsidRPr="009E4125" w:rsidRDefault="00DE7D76" w:rsidP="00DE7D76">
      <w:pPr>
        <w:spacing w:after="0" w:line="240" w:lineRule="auto"/>
        <w:ind w:firstLine="708"/>
        <w:jc w:val="both"/>
        <w:rPr>
          <w:rFonts w:ascii="Times New Roman" w:hAnsi="Times New Roman"/>
          <w:sz w:val="28"/>
          <w:szCs w:val="28"/>
        </w:rPr>
      </w:pPr>
      <w:r w:rsidRPr="009E4125">
        <w:rPr>
          <w:rFonts w:ascii="Times New Roman" w:hAnsi="Times New Roman"/>
          <w:sz w:val="28"/>
          <w:szCs w:val="28"/>
        </w:rPr>
        <w:t xml:space="preserve">- </w:t>
      </w:r>
      <w:r>
        <w:rPr>
          <w:rFonts w:ascii="Times New Roman" w:hAnsi="Times New Roman"/>
          <w:sz w:val="28"/>
          <w:szCs w:val="28"/>
        </w:rPr>
        <w:t>Imtahan</w:t>
      </w:r>
      <w:r w:rsidRPr="009E4125">
        <w:rPr>
          <w:rFonts w:ascii="Times New Roman" w:hAnsi="Times New Roman"/>
          <w:sz w:val="28"/>
          <w:szCs w:val="28"/>
        </w:rPr>
        <w:t xml:space="preserve"> </w:t>
      </w:r>
      <w:r>
        <w:rPr>
          <w:rFonts w:ascii="Times New Roman" w:hAnsi="Times New Roman"/>
          <w:sz w:val="28"/>
          <w:szCs w:val="28"/>
        </w:rPr>
        <w:t>mərkəzinin</w:t>
      </w:r>
      <w:r w:rsidRPr="009E4125">
        <w:rPr>
          <w:rFonts w:ascii="Times New Roman" w:hAnsi="Times New Roman"/>
          <w:sz w:val="28"/>
          <w:szCs w:val="28"/>
        </w:rPr>
        <w:t xml:space="preserve"> </w:t>
      </w:r>
      <w:r>
        <w:rPr>
          <w:rFonts w:ascii="Times New Roman" w:hAnsi="Times New Roman"/>
          <w:sz w:val="28"/>
          <w:szCs w:val="28"/>
        </w:rPr>
        <w:t>təşkili</w:t>
      </w:r>
      <w:r w:rsidRPr="009E4125">
        <w:rPr>
          <w:rFonts w:ascii="Times New Roman" w:hAnsi="Times New Roman"/>
          <w:sz w:val="28"/>
          <w:szCs w:val="28"/>
        </w:rPr>
        <w:t>, о</w:t>
      </w:r>
      <w:r>
        <w:rPr>
          <w:rFonts w:ascii="Times New Roman" w:hAnsi="Times New Roman"/>
          <w:sz w:val="28"/>
          <w:szCs w:val="28"/>
        </w:rPr>
        <w:t>na</w:t>
      </w:r>
      <w:r w:rsidRPr="009E4125">
        <w:rPr>
          <w:rFonts w:ascii="Times New Roman" w:hAnsi="Times New Roman"/>
          <w:sz w:val="28"/>
          <w:szCs w:val="28"/>
        </w:rPr>
        <w:t xml:space="preserve"> </w:t>
      </w:r>
      <w:r>
        <w:rPr>
          <w:rFonts w:ascii="Times New Roman" w:hAnsi="Times New Roman"/>
          <w:sz w:val="28"/>
          <w:szCs w:val="28"/>
        </w:rPr>
        <w:t>zəruri</w:t>
      </w:r>
      <w:r w:rsidRPr="009E4125">
        <w:rPr>
          <w:rFonts w:ascii="Times New Roman" w:hAnsi="Times New Roman"/>
          <w:sz w:val="28"/>
          <w:szCs w:val="28"/>
        </w:rPr>
        <w:t xml:space="preserve"> </w:t>
      </w:r>
      <w:r>
        <w:rPr>
          <w:rFonts w:ascii="Times New Roman" w:hAnsi="Times New Roman"/>
          <w:sz w:val="28"/>
          <w:szCs w:val="28"/>
        </w:rPr>
        <w:t>sahənin</w:t>
      </w:r>
      <w:r w:rsidRPr="009E4125">
        <w:rPr>
          <w:rFonts w:ascii="Times New Roman" w:hAnsi="Times New Roman"/>
          <w:sz w:val="28"/>
          <w:szCs w:val="28"/>
        </w:rPr>
        <w:t xml:space="preserve"> </w:t>
      </w:r>
      <w:r>
        <w:rPr>
          <w:rFonts w:ascii="Times New Roman" w:hAnsi="Times New Roman"/>
          <w:sz w:val="28"/>
          <w:szCs w:val="28"/>
        </w:rPr>
        <w:t>ayrılması</w:t>
      </w:r>
      <w:r w:rsidRPr="009E4125">
        <w:rPr>
          <w:rFonts w:ascii="Times New Roman" w:hAnsi="Times New Roman"/>
          <w:sz w:val="28"/>
          <w:szCs w:val="28"/>
        </w:rPr>
        <w:t xml:space="preserve"> </w:t>
      </w:r>
      <w:r>
        <w:rPr>
          <w:rFonts w:ascii="Times New Roman" w:hAnsi="Times New Roman"/>
          <w:sz w:val="28"/>
          <w:szCs w:val="28"/>
        </w:rPr>
        <w:t>haqqında</w:t>
      </w:r>
      <w:r w:rsidRPr="009E4125">
        <w:rPr>
          <w:rFonts w:ascii="Times New Roman" w:hAnsi="Times New Roman"/>
          <w:sz w:val="28"/>
          <w:szCs w:val="28"/>
        </w:rPr>
        <w:t xml:space="preserve"> </w:t>
      </w:r>
      <w:r>
        <w:rPr>
          <w:rFonts w:ascii="Times New Roman" w:hAnsi="Times New Roman"/>
          <w:sz w:val="28"/>
          <w:szCs w:val="28"/>
        </w:rPr>
        <w:t>Əmr</w:t>
      </w:r>
      <w:r w:rsidRPr="009E4125">
        <w:rPr>
          <w:rFonts w:ascii="Times New Roman" w:hAnsi="Times New Roman"/>
          <w:sz w:val="28"/>
          <w:szCs w:val="28"/>
        </w:rPr>
        <w:t>;</w:t>
      </w:r>
    </w:p>
    <w:p w:rsidR="00DE7D76" w:rsidRPr="009E4125" w:rsidRDefault="00DE7D76" w:rsidP="00DE7D76">
      <w:pPr>
        <w:spacing w:after="0" w:line="240" w:lineRule="auto"/>
        <w:ind w:firstLine="708"/>
        <w:jc w:val="both"/>
        <w:rPr>
          <w:rFonts w:ascii="Times New Roman" w:hAnsi="Times New Roman"/>
          <w:sz w:val="28"/>
          <w:szCs w:val="28"/>
        </w:rPr>
      </w:pPr>
      <w:r w:rsidRPr="009E4125">
        <w:rPr>
          <w:rFonts w:ascii="Times New Roman" w:hAnsi="Times New Roman"/>
          <w:sz w:val="28"/>
          <w:szCs w:val="28"/>
        </w:rPr>
        <w:t xml:space="preserve">- </w:t>
      </w:r>
      <w:r>
        <w:rPr>
          <w:rFonts w:ascii="Times New Roman" w:hAnsi="Times New Roman"/>
          <w:sz w:val="28"/>
          <w:szCs w:val="28"/>
        </w:rPr>
        <w:t>Imtahan</w:t>
      </w:r>
      <w:r w:rsidRPr="009E4125">
        <w:rPr>
          <w:rFonts w:ascii="Times New Roman" w:hAnsi="Times New Roman"/>
          <w:sz w:val="28"/>
          <w:szCs w:val="28"/>
        </w:rPr>
        <w:t xml:space="preserve"> </w:t>
      </w:r>
      <w:r>
        <w:rPr>
          <w:rFonts w:ascii="Times New Roman" w:hAnsi="Times New Roman"/>
          <w:sz w:val="28"/>
          <w:szCs w:val="28"/>
        </w:rPr>
        <w:t>mərkəzinin</w:t>
      </w:r>
      <w:r w:rsidRPr="009E4125">
        <w:rPr>
          <w:rFonts w:ascii="Times New Roman" w:hAnsi="Times New Roman"/>
          <w:sz w:val="28"/>
          <w:szCs w:val="28"/>
        </w:rPr>
        <w:t xml:space="preserve"> </w:t>
      </w:r>
      <w:r>
        <w:rPr>
          <w:rFonts w:ascii="Times New Roman" w:hAnsi="Times New Roman"/>
          <w:sz w:val="28"/>
          <w:szCs w:val="28"/>
        </w:rPr>
        <w:t>rəhbərinin</w:t>
      </w:r>
      <w:r w:rsidRPr="009E4125">
        <w:rPr>
          <w:rFonts w:ascii="Times New Roman" w:hAnsi="Times New Roman"/>
          <w:sz w:val="28"/>
          <w:szCs w:val="28"/>
        </w:rPr>
        <w:t xml:space="preserve"> </w:t>
      </w:r>
      <w:r>
        <w:rPr>
          <w:rFonts w:ascii="Times New Roman" w:hAnsi="Times New Roman"/>
          <w:sz w:val="28"/>
          <w:szCs w:val="28"/>
        </w:rPr>
        <w:t>təyin</w:t>
      </w:r>
      <w:r w:rsidRPr="009E4125">
        <w:rPr>
          <w:rFonts w:ascii="Times New Roman" w:hAnsi="Times New Roman"/>
          <w:sz w:val="28"/>
          <w:szCs w:val="28"/>
        </w:rPr>
        <w:t xml:space="preserve"> </w:t>
      </w:r>
      <w:r>
        <w:rPr>
          <w:rFonts w:ascii="Times New Roman" w:hAnsi="Times New Roman"/>
          <w:sz w:val="28"/>
          <w:szCs w:val="28"/>
        </w:rPr>
        <w:t>edilməsi</w:t>
      </w:r>
      <w:r w:rsidRPr="009E4125">
        <w:rPr>
          <w:rFonts w:ascii="Times New Roman" w:hAnsi="Times New Roman"/>
          <w:sz w:val="28"/>
          <w:szCs w:val="28"/>
        </w:rPr>
        <w:t xml:space="preserve"> </w:t>
      </w:r>
      <w:r>
        <w:rPr>
          <w:rFonts w:ascii="Times New Roman" w:hAnsi="Times New Roman"/>
          <w:sz w:val="28"/>
          <w:szCs w:val="28"/>
        </w:rPr>
        <w:t>haqqında</w:t>
      </w:r>
      <w:r w:rsidRPr="009E4125">
        <w:rPr>
          <w:rFonts w:ascii="Times New Roman" w:hAnsi="Times New Roman"/>
          <w:sz w:val="28"/>
          <w:szCs w:val="28"/>
        </w:rPr>
        <w:t xml:space="preserve"> </w:t>
      </w:r>
      <w:r>
        <w:rPr>
          <w:rFonts w:ascii="Times New Roman" w:hAnsi="Times New Roman"/>
          <w:sz w:val="28"/>
          <w:szCs w:val="28"/>
        </w:rPr>
        <w:t>Əmr</w:t>
      </w:r>
      <w:r w:rsidRPr="009E4125">
        <w:rPr>
          <w:rFonts w:ascii="Times New Roman" w:hAnsi="Times New Roman"/>
          <w:sz w:val="28"/>
          <w:szCs w:val="28"/>
        </w:rPr>
        <w:t>;</w:t>
      </w:r>
    </w:p>
    <w:p w:rsidR="00DE7D76" w:rsidRPr="009E4125" w:rsidRDefault="00DE7D76" w:rsidP="00DE7D76">
      <w:pPr>
        <w:spacing w:after="0" w:line="240" w:lineRule="auto"/>
        <w:ind w:firstLine="708"/>
        <w:jc w:val="both"/>
        <w:rPr>
          <w:rFonts w:ascii="Times New Roman" w:hAnsi="Times New Roman"/>
          <w:sz w:val="28"/>
          <w:szCs w:val="28"/>
        </w:rPr>
      </w:pPr>
      <w:r w:rsidRPr="009E4125">
        <w:rPr>
          <w:rFonts w:ascii="Times New Roman" w:hAnsi="Times New Roman"/>
          <w:sz w:val="28"/>
          <w:szCs w:val="28"/>
        </w:rPr>
        <w:t xml:space="preserve">- </w:t>
      </w:r>
      <w:r>
        <w:rPr>
          <w:rFonts w:ascii="Times New Roman" w:hAnsi="Times New Roman"/>
          <w:sz w:val="28"/>
          <w:szCs w:val="28"/>
        </w:rPr>
        <w:t>Imtahan</w:t>
      </w:r>
      <w:r w:rsidRPr="009E4125">
        <w:rPr>
          <w:rFonts w:ascii="Times New Roman" w:hAnsi="Times New Roman"/>
          <w:sz w:val="28"/>
          <w:szCs w:val="28"/>
        </w:rPr>
        <w:t xml:space="preserve"> </w:t>
      </w:r>
      <w:r>
        <w:rPr>
          <w:rFonts w:ascii="Times New Roman" w:hAnsi="Times New Roman"/>
          <w:sz w:val="28"/>
          <w:szCs w:val="28"/>
        </w:rPr>
        <w:t>mərkəzi</w:t>
      </w:r>
      <w:r w:rsidRPr="009E4125">
        <w:rPr>
          <w:rFonts w:ascii="Times New Roman" w:hAnsi="Times New Roman"/>
          <w:sz w:val="28"/>
          <w:szCs w:val="28"/>
        </w:rPr>
        <w:t xml:space="preserve"> </w:t>
      </w:r>
      <w:r>
        <w:rPr>
          <w:rFonts w:ascii="Times New Roman" w:hAnsi="Times New Roman"/>
          <w:sz w:val="28"/>
          <w:szCs w:val="28"/>
        </w:rPr>
        <w:t>haqqında</w:t>
      </w:r>
      <w:r w:rsidRPr="009E4125">
        <w:rPr>
          <w:rFonts w:ascii="Times New Roman" w:hAnsi="Times New Roman"/>
          <w:sz w:val="28"/>
          <w:szCs w:val="28"/>
        </w:rPr>
        <w:t xml:space="preserve"> </w:t>
      </w:r>
      <w:r>
        <w:rPr>
          <w:rFonts w:ascii="Times New Roman" w:hAnsi="Times New Roman"/>
          <w:sz w:val="28"/>
          <w:szCs w:val="28"/>
        </w:rPr>
        <w:t>Əmr</w:t>
      </w:r>
      <w:r w:rsidRPr="009E4125">
        <w:rPr>
          <w:rFonts w:ascii="Times New Roman" w:hAnsi="Times New Roman"/>
          <w:sz w:val="28"/>
          <w:szCs w:val="28"/>
        </w:rPr>
        <w:t>.</w:t>
      </w:r>
    </w:p>
    <w:p w:rsidR="00DE7D76" w:rsidRPr="009E4125" w:rsidRDefault="00DE7D76" w:rsidP="00DE7D76">
      <w:pPr>
        <w:spacing w:after="0" w:line="240" w:lineRule="auto"/>
        <w:ind w:firstLine="708"/>
        <w:jc w:val="both"/>
        <w:rPr>
          <w:rFonts w:ascii="Times New Roman" w:hAnsi="Times New Roman"/>
          <w:sz w:val="28"/>
          <w:szCs w:val="28"/>
        </w:rPr>
      </w:pPr>
      <w:r w:rsidRPr="009E4125">
        <w:rPr>
          <w:rFonts w:ascii="Times New Roman" w:hAnsi="Times New Roman"/>
          <w:sz w:val="28"/>
          <w:szCs w:val="28"/>
        </w:rPr>
        <w:t xml:space="preserve">5.1.2. </w:t>
      </w:r>
      <w:r>
        <w:rPr>
          <w:rFonts w:ascii="Times New Roman" w:hAnsi="Times New Roman"/>
          <w:sz w:val="28"/>
          <w:szCs w:val="28"/>
        </w:rPr>
        <w:t>N</w:t>
      </w:r>
      <w:r w:rsidRPr="009E4125">
        <w:rPr>
          <w:rFonts w:ascii="Times New Roman" w:hAnsi="Times New Roman"/>
          <w:sz w:val="28"/>
          <w:szCs w:val="28"/>
        </w:rPr>
        <w:t>о</w:t>
      </w:r>
      <w:r>
        <w:rPr>
          <w:rFonts w:ascii="Times New Roman" w:hAnsi="Times New Roman"/>
          <w:sz w:val="28"/>
          <w:szCs w:val="28"/>
        </w:rPr>
        <w:t>rmativ</w:t>
      </w:r>
      <w:r w:rsidRPr="009E4125">
        <w:rPr>
          <w:rFonts w:ascii="Times New Roman" w:hAnsi="Times New Roman"/>
          <w:sz w:val="28"/>
          <w:szCs w:val="28"/>
        </w:rPr>
        <w:t xml:space="preserve"> </w:t>
      </w:r>
      <w:r>
        <w:rPr>
          <w:rFonts w:ascii="Times New Roman" w:hAnsi="Times New Roman"/>
          <w:sz w:val="28"/>
          <w:szCs w:val="28"/>
        </w:rPr>
        <w:t>və</w:t>
      </w:r>
      <w:r w:rsidRPr="009E4125">
        <w:rPr>
          <w:rFonts w:ascii="Times New Roman" w:hAnsi="Times New Roman"/>
          <w:sz w:val="28"/>
          <w:szCs w:val="28"/>
        </w:rPr>
        <w:t xml:space="preserve"> </w:t>
      </w:r>
      <w:r>
        <w:rPr>
          <w:rFonts w:ascii="Times New Roman" w:hAnsi="Times New Roman"/>
          <w:sz w:val="28"/>
          <w:szCs w:val="28"/>
        </w:rPr>
        <w:t>met</w:t>
      </w:r>
      <w:r w:rsidRPr="009E4125">
        <w:rPr>
          <w:rFonts w:ascii="Times New Roman" w:hAnsi="Times New Roman"/>
          <w:sz w:val="28"/>
          <w:szCs w:val="28"/>
        </w:rPr>
        <w:t>о</w:t>
      </w:r>
      <w:r>
        <w:rPr>
          <w:rFonts w:ascii="Times New Roman" w:hAnsi="Times New Roman"/>
          <w:sz w:val="28"/>
          <w:szCs w:val="28"/>
        </w:rPr>
        <w:t>diki</w:t>
      </w:r>
      <w:r w:rsidRPr="009E4125">
        <w:rPr>
          <w:rFonts w:ascii="Times New Roman" w:hAnsi="Times New Roman"/>
          <w:sz w:val="28"/>
          <w:szCs w:val="28"/>
        </w:rPr>
        <w:t xml:space="preserve"> </w:t>
      </w:r>
      <w:r>
        <w:rPr>
          <w:rFonts w:ascii="Times New Roman" w:hAnsi="Times New Roman"/>
          <w:sz w:val="28"/>
          <w:szCs w:val="28"/>
        </w:rPr>
        <w:t>sənədlər</w:t>
      </w:r>
      <w:r w:rsidRPr="009E4125">
        <w:rPr>
          <w:rFonts w:ascii="Times New Roman" w:hAnsi="Times New Roman"/>
          <w:sz w:val="28"/>
          <w:szCs w:val="28"/>
        </w:rPr>
        <w:t xml:space="preserve">, </w:t>
      </w:r>
      <w:r>
        <w:rPr>
          <w:rFonts w:ascii="Times New Roman" w:hAnsi="Times New Roman"/>
          <w:sz w:val="28"/>
          <w:szCs w:val="28"/>
        </w:rPr>
        <w:t>yaşayış</w:t>
      </w:r>
      <w:r w:rsidRPr="009E4125">
        <w:rPr>
          <w:rFonts w:ascii="Times New Roman" w:hAnsi="Times New Roman"/>
          <w:sz w:val="28"/>
          <w:szCs w:val="28"/>
        </w:rPr>
        <w:t xml:space="preserve"> </w:t>
      </w:r>
      <w:r>
        <w:rPr>
          <w:rFonts w:ascii="Times New Roman" w:hAnsi="Times New Roman"/>
          <w:sz w:val="28"/>
          <w:szCs w:val="28"/>
        </w:rPr>
        <w:t>təyinatlı</w:t>
      </w:r>
      <w:r w:rsidRPr="009E4125">
        <w:rPr>
          <w:rFonts w:ascii="Times New Roman" w:hAnsi="Times New Roman"/>
          <w:sz w:val="28"/>
          <w:szCs w:val="28"/>
        </w:rPr>
        <w:t xml:space="preserve"> </w:t>
      </w:r>
      <w:r>
        <w:rPr>
          <w:rFonts w:ascii="Times New Roman" w:hAnsi="Times New Roman"/>
          <w:sz w:val="28"/>
          <w:szCs w:val="28"/>
        </w:rPr>
        <w:t>daşınmaz</w:t>
      </w:r>
      <w:r w:rsidRPr="009E4125">
        <w:rPr>
          <w:rFonts w:ascii="Times New Roman" w:hAnsi="Times New Roman"/>
          <w:sz w:val="28"/>
          <w:szCs w:val="28"/>
        </w:rPr>
        <w:t xml:space="preserve"> </w:t>
      </w:r>
      <w:r>
        <w:rPr>
          <w:rFonts w:ascii="Times New Roman" w:hAnsi="Times New Roman"/>
          <w:sz w:val="28"/>
          <w:szCs w:val="28"/>
        </w:rPr>
        <w:t>əmlakın</w:t>
      </w:r>
      <w:r w:rsidRPr="009E4125">
        <w:rPr>
          <w:rFonts w:ascii="Times New Roman" w:hAnsi="Times New Roman"/>
          <w:sz w:val="28"/>
          <w:szCs w:val="28"/>
        </w:rPr>
        <w:t xml:space="preserve"> </w:t>
      </w:r>
      <w:r>
        <w:rPr>
          <w:rFonts w:ascii="Times New Roman" w:hAnsi="Times New Roman"/>
          <w:sz w:val="28"/>
          <w:szCs w:val="28"/>
        </w:rPr>
        <w:t>qiymətləndiricilərinin</w:t>
      </w:r>
      <w:r w:rsidRPr="009E4125">
        <w:rPr>
          <w:rFonts w:ascii="Times New Roman" w:hAnsi="Times New Roman"/>
          <w:sz w:val="28"/>
          <w:szCs w:val="28"/>
        </w:rPr>
        <w:t xml:space="preserve"> </w:t>
      </w:r>
      <w:r>
        <w:rPr>
          <w:rFonts w:ascii="Times New Roman" w:hAnsi="Times New Roman"/>
          <w:sz w:val="28"/>
          <w:szCs w:val="28"/>
        </w:rPr>
        <w:t>sertifikatlaşdırılması</w:t>
      </w:r>
      <w:r w:rsidRPr="009E4125">
        <w:rPr>
          <w:rFonts w:ascii="Times New Roman" w:hAnsi="Times New Roman"/>
          <w:sz w:val="28"/>
          <w:szCs w:val="28"/>
        </w:rPr>
        <w:t xml:space="preserve"> </w:t>
      </w:r>
      <w:r>
        <w:rPr>
          <w:rFonts w:ascii="Times New Roman" w:hAnsi="Times New Roman"/>
          <w:sz w:val="28"/>
          <w:szCs w:val="28"/>
        </w:rPr>
        <w:t>üzrə</w:t>
      </w:r>
      <w:r w:rsidRPr="009E4125">
        <w:rPr>
          <w:rFonts w:ascii="Times New Roman" w:hAnsi="Times New Roman"/>
          <w:sz w:val="28"/>
          <w:szCs w:val="28"/>
        </w:rPr>
        <w:t xml:space="preserve"> </w:t>
      </w:r>
      <w:r>
        <w:rPr>
          <w:rFonts w:ascii="Times New Roman" w:hAnsi="Times New Roman"/>
          <w:sz w:val="28"/>
          <w:szCs w:val="28"/>
        </w:rPr>
        <w:t>tələbləri</w:t>
      </w:r>
      <w:r w:rsidRPr="009E4125">
        <w:rPr>
          <w:rFonts w:ascii="Times New Roman" w:hAnsi="Times New Roman"/>
          <w:sz w:val="28"/>
          <w:szCs w:val="28"/>
        </w:rPr>
        <w:t xml:space="preserve"> </w:t>
      </w:r>
      <w:r>
        <w:rPr>
          <w:rFonts w:ascii="Times New Roman" w:hAnsi="Times New Roman"/>
          <w:sz w:val="28"/>
          <w:szCs w:val="28"/>
        </w:rPr>
        <w:t>reqlamentləşdirici</w:t>
      </w:r>
      <w:r w:rsidRPr="009E4125">
        <w:rPr>
          <w:rFonts w:ascii="Times New Roman" w:hAnsi="Times New Roman"/>
          <w:sz w:val="28"/>
          <w:szCs w:val="28"/>
        </w:rPr>
        <w:t xml:space="preserve"> </w:t>
      </w:r>
      <w:r>
        <w:rPr>
          <w:rFonts w:ascii="Times New Roman" w:hAnsi="Times New Roman"/>
          <w:sz w:val="28"/>
          <w:szCs w:val="28"/>
        </w:rPr>
        <w:t>digər</w:t>
      </w:r>
      <w:r w:rsidRPr="009E4125">
        <w:rPr>
          <w:rFonts w:ascii="Times New Roman" w:hAnsi="Times New Roman"/>
          <w:sz w:val="28"/>
          <w:szCs w:val="28"/>
        </w:rPr>
        <w:t xml:space="preserve"> </w:t>
      </w:r>
      <w:r>
        <w:rPr>
          <w:rFonts w:ascii="Times New Roman" w:hAnsi="Times New Roman"/>
          <w:sz w:val="28"/>
          <w:szCs w:val="28"/>
        </w:rPr>
        <w:t>təlimatlar</w:t>
      </w:r>
      <w:r w:rsidRPr="009E4125">
        <w:rPr>
          <w:rFonts w:ascii="Times New Roman" w:hAnsi="Times New Roman"/>
          <w:sz w:val="28"/>
          <w:szCs w:val="28"/>
        </w:rPr>
        <w:t xml:space="preserve"> </w:t>
      </w:r>
      <w:r>
        <w:rPr>
          <w:rFonts w:ascii="Times New Roman" w:hAnsi="Times New Roman"/>
          <w:sz w:val="28"/>
          <w:szCs w:val="28"/>
        </w:rPr>
        <w:t>və</w:t>
      </w:r>
      <w:r w:rsidRPr="009E4125">
        <w:rPr>
          <w:rFonts w:ascii="Times New Roman" w:hAnsi="Times New Roman"/>
          <w:sz w:val="28"/>
          <w:szCs w:val="28"/>
        </w:rPr>
        <w:t xml:space="preserve"> </w:t>
      </w:r>
      <w:r>
        <w:rPr>
          <w:rFonts w:ascii="Times New Roman" w:hAnsi="Times New Roman"/>
          <w:sz w:val="28"/>
          <w:szCs w:val="28"/>
        </w:rPr>
        <w:t>met</w:t>
      </w:r>
      <w:r w:rsidRPr="009E4125">
        <w:rPr>
          <w:rFonts w:ascii="Times New Roman" w:hAnsi="Times New Roman"/>
          <w:sz w:val="28"/>
          <w:szCs w:val="28"/>
        </w:rPr>
        <w:t>о</w:t>
      </w:r>
      <w:r>
        <w:rPr>
          <w:rFonts w:ascii="Times New Roman" w:hAnsi="Times New Roman"/>
          <w:sz w:val="28"/>
          <w:szCs w:val="28"/>
        </w:rPr>
        <w:t>dikalar</w:t>
      </w:r>
      <w:r w:rsidRPr="009E4125">
        <w:rPr>
          <w:rFonts w:ascii="Times New Roman" w:hAnsi="Times New Roman"/>
          <w:sz w:val="28"/>
          <w:szCs w:val="28"/>
        </w:rPr>
        <w:t>.</w:t>
      </w:r>
    </w:p>
    <w:p w:rsidR="00DE7D76" w:rsidRPr="009E4125" w:rsidRDefault="00DE7D76" w:rsidP="00DE7D76">
      <w:pPr>
        <w:spacing w:after="0" w:line="240" w:lineRule="auto"/>
        <w:ind w:firstLine="708"/>
        <w:jc w:val="both"/>
        <w:rPr>
          <w:rFonts w:ascii="Times New Roman" w:hAnsi="Times New Roman"/>
          <w:sz w:val="28"/>
          <w:szCs w:val="28"/>
        </w:rPr>
      </w:pPr>
      <w:r w:rsidRPr="009E4125">
        <w:rPr>
          <w:rFonts w:ascii="Times New Roman" w:hAnsi="Times New Roman"/>
          <w:sz w:val="28"/>
          <w:szCs w:val="28"/>
        </w:rPr>
        <w:t xml:space="preserve">5.1.3. </w:t>
      </w:r>
      <w:r>
        <w:rPr>
          <w:rFonts w:ascii="Times New Roman" w:hAnsi="Times New Roman"/>
          <w:sz w:val="28"/>
          <w:szCs w:val="28"/>
        </w:rPr>
        <w:t>Yaşayış</w:t>
      </w:r>
      <w:r w:rsidRPr="009E4125">
        <w:rPr>
          <w:rFonts w:ascii="Times New Roman" w:hAnsi="Times New Roman"/>
          <w:sz w:val="28"/>
          <w:szCs w:val="28"/>
        </w:rPr>
        <w:t xml:space="preserve"> </w:t>
      </w:r>
      <w:r>
        <w:rPr>
          <w:rFonts w:ascii="Times New Roman" w:hAnsi="Times New Roman"/>
          <w:sz w:val="28"/>
          <w:szCs w:val="28"/>
        </w:rPr>
        <w:t>təyinatlı</w:t>
      </w:r>
      <w:r w:rsidRPr="009E4125">
        <w:rPr>
          <w:rFonts w:ascii="Times New Roman" w:hAnsi="Times New Roman"/>
          <w:sz w:val="28"/>
          <w:szCs w:val="28"/>
        </w:rPr>
        <w:t xml:space="preserve"> </w:t>
      </w:r>
      <w:r>
        <w:rPr>
          <w:rFonts w:ascii="Times New Roman" w:hAnsi="Times New Roman"/>
          <w:sz w:val="28"/>
          <w:szCs w:val="28"/>
        </w:rPr>
        <w:t>daşınmaz</w:t>
      </w:r>
      <w:r w:rsidRPr="009E4125">
        <w:rPr>
          <w:rFonts w:ascii="Times New Roman" w:hAnsi="Times New Roman"/>
          <w:sz w:val="28"/>
          <w:szCs w:val="28"/>
        </w:rPr>
        <w:t xml:space="preserve"> </w:t>
      </w:r>
      <w:r>
        <w:rPr>
          <w:rFonts w:ascii="Times New Roman" w:hAnsi="Times New Roman"/>
          <w:sz w:val="28"/>
          <w:szCs w:val="28"/>
        </w:rPr>
        <w:t>əmlakın</w:t>
      </w:r>
      <w:r w:rsidRPr="009E4125">
        <w:rPr>
          <w:rFonts w:ascii="Times New Roman" w:hAnsi="Times New Roman"/>
          <w:sz w:val="28"/>
          <w:szCs w:val="28"/>
        </w:rPr>
        <w:t xml:space="preserve"> </w:t>
      </w:r>
      <w:r>
        <w:rPr>
          <w:rFonts w:ascii="Times New Roman" w:hAnsi="Times New Roman"/>
          <w:sz w:val="28"/>
          <w:szCs w:val="28"/>
        </w:rPr>
        <w:t>qiymətləndirilməsi</w:t>
      </w:r>
      <w:r w:rsidRPr="009E4125">
        <w:rPr>
          <w:rFonts w:ascii="Times New Roman" w:hAnsi="Times New Roman"/>
          <w:sz w:val="28"/>
          <w:szCs w:val="28"/>
        </w:rPr>
        <w:t xml:space="preserve"> </w:t>
      </w:r>
      <w:r>
        <w:rPr>
          <w:rFonts w:ascii="Times New Roman" w:hAnsi="Times New Roman"/>
          <w:sz w:val="28"/>
          <w:szCs w:val="28"/>
        </w:rPr>
        <w:t>sahəsində</w:t>
      </w:r>
      <w:r w:rsidRPr="009E4125">
        <w:rPr>
          <w:rFonts w:ascii="Times New Roman" w:hAnsi="Times New Roman"/>
          <w:sz w:val="28"/>
          <w:szCs w:val="28"/>
        </w:rPr>
        <w:t xml:space="preserve"> </w:t>
      </w:r>
      <w:r>
        <w:rPr>
          <w:rFonts w:ascii="Times New Roman" w:hAnsi="Times New Roman"/>
          <w:sz w:val="28"/>
          <w:szCs w:val="28"/>
        </w:rPr>
        <w:t>mütəxəssislərin</w:t>
      </w:r>
      <w:r w:rsidRPr="009E4125">
        <w:rPr>
          <w:rFonts w:ascii="Times New Roman" w:hAnsi="Times New Roman"/>
          <w:sz w:val="28"/>
          <w:szCs w:val="28"/>
        </w:rPr>
        <w:t xml:space="preserve"> </w:t>
      </w:r>
      <w:r>
        <w:rPr>
          <w:rFonts w:ascii="Times New Roman" w:hAnsi="Times New Roman"/>
          <w:sz w:val="28"/>
          <w:szCs w:val="28"/>
        </w:rPr>
        <w:t>sertifikatlaşdırılması</w:t>
      </w:r>
      <w:r w:rsidRPr="009E4125">
        <w:rPr>
          <w:rFonts w:ascii="Times New Roman" w:hAnsi="Times New Roman"/>
          <w:sz w:val="28"/>
          <w:szCs w:val="28"/>
        </w:rPr>
        <w:t xml:space="preserve"> </w:t>
      </w:r>
      <w:r>
        <w:rPr>
          <w:rFonts w:ascii="Times New Roman" w:hAnsi="Times New Roman"/>
          <w:sz w:val="28"/>
          <w:szCs w:val="28"/>
        </w:rPr>
        <w:t>üzrə</w:t>
      </w:r>
      <w:r w:rsidRPr="009E4125">
        <w:rPr>
          <w:rFonts w:ascii="Times New Roman" w:hAnsi="Times New Roman"/>
          <w:sz w:val="28"/>
          <w:szCs w:val="28"/>
        </w:rPr>
        <w:t xml:space="preserve"> </w:t>
      </w:r>
      <w:r>
        <w:rPr>
          <w:rFonts w:ascii="Times New Roman" w:hAnsi="Times New Roman"/>
          <w:sz w:val="28"/>
          <w:szCs w:val="28"/>
        </w:rPr>
        <w:t>imtahan</w:t>
      </w:r>
      <w:r w:rsidRPr="009E4125">
        <w:rPr>
          <w:rFonts w:ascii="Times New Roman" w:hAnsi="Times New Roman"/>
          <w:sz w:val="28"/>
          <w:szCs w:val="28"/>
        </w:rPr>
        <w:t xml:space="preserve"> </w:t>
      </w:r>
      <w:r>
        <w:rPr>
          <w:rFonts w:ascii="Times New Roman" w:hAnsi="Times New Roman"/>
          <w:sz w:val="28"/>
          <w:szCs w:val="28"/>
        </w:rPr>
        <w:t>suallarının</w:t>
      </w:r>
      <w:r w:rsidRPr="009E4125">
        <w:rPr>
          <w:rFonts w:ascii="Times New Roman" w:hAnsi="Times New Roman"/>
          <w:sz w:val="28"/>
          <w:szCs w:val="28"/>
        </w:rPr>
        <w:t xml:space="preserve"> </w:t>
      </w:r>
      <w:r>
        <w:rPr>
          <w:rFonts w:ascii="Times New Roman" w:hAnsi="Times New Roman"/>
          <w:sz w:val="28"/>
          <w:szCs w:val="28"/>
        </w:rPr>
        <w:t>və</w:t>
      </w:r>
      <w:r w:rsidRPr="009E4125">
        <w:rPr>
          <w:rFonts w:ascii="Times New Roman" w:hAnsi="Times New Roman"/>
          <w:sz w:val="28"/>
          <w:szCs w:val="28"/>
        </w:rPr>
        <w:t xml:space="preserve"> </w:t>
      </w:r>
      <w:r>
        <w:rPr>
          <w:rFonts w:ascii="Times New Roman" w:hAnsi="Times New Roman"/>
          <w:sz w:val="28"/>
          <w:szCs w:val="28"/>
        </w:rPr>
        <w:t>tapşırıqlarının</w:t>
      </w:r>
      <w:r w:rsidRPr="009E4125">
        <w:rPr>
          <w:rFonts w:ascii="Times New Roman" w:hAnsi="Times New Roman"/>
          <w:sz w:val="28"/>
          <w:szCs w:val="28"/>
        </w:rPr>
        <w:t xml:space="preserve"> </w:t>
      </w:r>
      <w:r>
        <w:rPr>
          <w:rFonts w:ascii="Times New Roman" w:hAnsi="Times New Roman"/>
          <w:sz w:val="28"/>
          <w:szCs w:val="28"/>
        </w:rPr>
        <w:t>məcmuələri</w:t>
      </w:r>
      <w:r w:rsidRPr="009E4125">
        <w:rPr>
          <w:rFonts w:ascii="Times New Roman" w:hAnsi="Times New Roman"/>
          <w:sz w:val="28"/>
          <w:szCs w:val="28"/>
        </w:rPr>
        <w:t>.</w:t>
      </w:r>
    </w:p>
    <w:p w:rsidR="00DE7D76" w:rsidRPr="009E4125" w:rsidRDefault="00DE7D76" w:rsidP="00DE7D76">
      <w:pPr>
        <w:spacing w:after="0" w:line="240" w:lineRule="auto"/>
        <w:ind w:firstLine="708"/>
        <w:jc w:val="both"/>
        <w:rPr>
          <w:rFonts w:ascii="Times New Roman" w:hAnsi="Times New Roman"/>
          <w:sz w:val="28"/>
          <w:szCs w:val="28"/>
        </w:rPr>
      </w:pPr>
    </w:p>
    <w:p w:rsidR="00DE7D76" w:rsidRPr="009E4125" w:rsidRDefault="00DE7D76" w:rsidP="00DE7D76">
      <w:pPr>
        <w:spacing w:after="0" w:line="240" w:lineRule="auto"/>
        <w:ind w:firstLine="708"/>
        <w:jc w:val="center"/>
        <w:rPr>
          <w:rFonts w:ascii="Times New Roman" w:hAnsi="Times New Roman"/>
          <w:b/>
          <w:sz w:val="28"/>
          <w:szCs w:val="28"/>
        </w:rPr>
      </w:pPr>
      <w:r w:rsidRPr="009E4125">
        <w:rPr>
          <w:rFonts w:ascii="Times New Roman" w:hAnsi="Times New Roman"/>
          <w:b/>
          <w:sz w:val="28"/>
          <w:szCs w:val="28"/>
        </w:rPr>
        <w:t xml:space="preserve">6. </w:t>
      </w:r>
      <w:r>
        <w:rPr>
          <w:rFonts w:ascii="Times New Roman" w:hAnsi="Times New Roman"/>
          <w:b/>
          <w:sz w:val="28"/>
          <w:szCs w:val="28"/>
        </w:rPr>
        <w:t>Imtahan</w:t>
      </w:r>
      <w:r w:rsidRPr="009E4125">
        <w:rPr>
          <w:rFonts w:ascii="Times New Roman" w:hAnsi="Times New Roman"/>
          <w:b/>
          <w:sz w:val="28"/>
          <w:szCs w:val="28"/>
        </w:rPr>
        <w:t xml:space="preserve"> </w:t>
      </w:r>
      <w:r>
        <w:rPr>
          <w:rFonts w:ascii="Times New Roman" w:hAnsi="Times New Roman"/>
          <w:b/>
          <w:sz w:val="28"/>
          <w:szCs w:val="28"/>
        </w:rPr>
        <w:t>mərkəzinin</w:t>
      </w:r>
      <w:r w:rsidRPr="009E4125">
        <w:rPr>
          <w:rFonts w:ascii="Times New Roman" w:hAnsi="Times New Roman"/>
          <w:b/>
          <w:sz w:val="28"/>
          <w:szCs w:val="28"/>
        </w:rPr>
        <w:t xml:space="preserve"> </w:t>
      </w:r>
      <w:r>
        <w:rPr>
          <w:rFonts w:ascii="Times New Roman" w:hAnsi="Times New Roman"/>
          <w:b/>
          <w:sz w:val="28"/>
          <w:szCs w:val="28"/>
        </w:rPr>
        <w:t>vəzifələri</w:t>
      </w:r>
      <w:r w:rsidRPr="009E4125">
        <w:rPr>
          <w:rFonts w:ascii="Times New Roman" w:hAnsi="Times New Roman"/>
          <w:b/>
          <w:sz w:val="28"/>
          <w:szCs w:val="28"/>
        </w:rPr>
        <w:t>.</w:t>
      </w:r>
    </w:p>
    <w:p w:rsidR="00DE7D76" w:rsidRPr="009E4125" w:rsidRDefault="00DE7D76" w:rsidP="00DE7D76">
      <w:pPr>
        <w:spacing w:after="0" w:line="240" w:lineRule="auto"/>
        <w:ind w:firstLine="708"/>
        <w:jc w:val="both"/>
        <w:rPr>
          <w:rFonts w:ascii="Times New Roman" w:hAnsi="Times New Roman"/>
          <w:sz w:val="28"/>
          <w:szCs w:val="28"/>
        </w:rPr>
      </w:pPr>
      <w:r>
        <w:rPr>
          <w:rFonts w:ascii="Times New Roman" w:hAnsi="Times New Roman"/>
          <w:sz w:val="28"/>
          <w:szCs w:val="28"/>
        </w:rPr>
        <w:t>Imtahan</w:t>
      </w:r>
      <w:r w:rsidRPr="009E4125">
        <w:rPr>
          <w:rFonts w:ascii="Times New Roman" w:hAnsi="Times New Roman"/>
          <w:sz w:val="28"/>
          <w:szCs w:val="28"/>
        </w:rPr>
        <w:t xml:space="preserve"> </w:t>
      </w:r>
      <w:r>
        <w:rPr>
          <w:rFonts w:ascii="Times New Roman" w:hAnsi="Times New Roman"/>
          <w:sz w:val="28"/>
          <w:szCs w:val="28"/>
        </w:rPr>
        <w:t>mərkəzinin</w:t>
      </w:r>
      <w:r w:rsidRPr="009E4125">
        <w:rPr>
          <w:rFonts w:ascii="Times New Roman" w:hAnsi="Times New Roman"/>
          <w:sz w:val="28"/>
          <w:szCs w:val="28"/>
        </w:rPr>
        <w:t xml:space="preserve"> </w:t>
      </w:r>
      <w:r>
        <w:rPr>
          <w:rFonts w:ascii="Times New Roman" w:hAnsi="Times New Roman"/>
          <w:sz w:val="28"/>
          <w:szCs w:val="28"/>
        </w:rPr>
        <w:t>əsas</w:t>
      </w:r>
      <w:r w:rsidRPr="009E4125">
        <w:rPr>
          <w:rFonts w:ascii="Times New Roman" w:hAnsi="Times New Roman"/>
          <w:sz w:val="28"/>
          <w:szCs w:val="28"/>
        </w:rPr>
        <w:t xml:space="preserve"> </w:t>
      </w:r>
      <w:r>
        <w:rPr>
          <w:rFonts w:ascii="Times New Roman" w:hAnsi="Times New Roman"/>
          <w:sz w:val="28"/>
          <w:szCs w:val="28"/>
        </w:rPr>
        <w:t>vəzifələri</w:t>
      </w:r>
      <w:r w:rsidRPr="009E4125">
        <w:rPr>
          <w:rFonts w:ascii="Times New Roman" w:hAnsi="Times New Roman"/>
          <w:sz w:val="28"/>
          <w:szCs w:val="28"/>
        </w:rPr>
        <w:t xml:space="preserve"> </w:t>
      </w:r>
      <w:r>
        <w:rPr>
          <w:rFonts w:ascii="Times New Roman" w:hAnsi="Times New Roman"/>
          <w:sz w:val="28"/>
          <w:szCs w:val="28"/>
        </w:rPr>
        <w:t>aşağıdakılardır</w:t>
      </w:r>
      <w:r w:rsidRPr="009E4125">
        <w:rPr>
          <w:rFonts w:ascii="Times New Roman" w:hAnsi="Times New Roman"/>
          <w:sz w:val="28"/>
          <w:szCs w:val="28"/>
        </w:rPr>
        <w:t>:</w:t>
      </w:r>
    </w:p>
    <w:p w:rsidR="00DE7D76" w:rsidRPr="009E4125" w:rsidRDefault="00DE7D76" w:rsidP="00DE7D76">
      <w:pPr>
        <w:spacing w:after="0" w:line="240" w:lineRule="auto"/>
        <w:ind w:firstLine="708"/>
        <w:jc w:val="both"/>
        <w:rPr>
          <w:rFonts w:ascii="Times New Roman" w:hAnsi="Times New Roman"/>
          <w:sz w:val="28"/>
          <w:szCs w:val="28"/>
        </w:rPr>
      </w:pPr>
      <w:r w:rsidRPr="009E4125">
        <w:rPr>
          <w:rFonts w:ascii="Times New Roman" w:hAnsi="Times New Roman"/>
          <w:sz w:val="28"/>
          <w:szCs w:val="28"/>
        </w:rPr>
        <w:t xml:space="preserve">- </w:t>
      </w:r>
      <w:r>
        <w:rPr>
          <w:rFonts w:ascii="Times New Roman" w:hAnsi="Times New Roman"/>
          <w:sz w:val="28"/>
          <w:szCs w:val="28"/>
        </w:rPr>
        <w:t>müvafiq</w:t>
      </w:r>
      <w:r w:rsidRPr="009E4125">
        <w:rPr>
          <w:rFonts w:ascii="Times New Roman" w:hAnsi="Times New Roman"/>
          <w:sz w:val="28"/>
          <w:szCs w:val="28"/>
        </w:rPr>
        <w:t xml:space="preserve"> </w:t>
      </w:r>
      <w:r>
        <w:rPr>
          <w:rFonts w:ascii="Times New Roman" w:hAnsi="Times New Roman"/>
          <w:sz w:val="28"/>
          <w:szCs w:val="28"/>
        </w:rPr>
        <w:t>hazırlıq</w:t>
      </w:r>
      <w:r w:rsidRPr="009E4125">
        <w:rPr>
          <w:rFonts w:ascii="Times New Roman" w:hAnsi="Times New Roman"/>
          <w:sz w:val="28"/>
          <w:szCs w:val="28"/>
        </w:rPr>
        <w:t xml:space="preserve"> </w:t>
      </w:r>
      <w:r>
        <w:rPr>
          <w:rFonts w:ascii="Times New Roman" w:hAnsi="Times New Roman"/>
          <w:sz w:val="28"/>
          <w:szCs w:val="28"/>
        </w:rPr>
        <w:t>və</w:t>
      </w:r>
      <w:r w:rsidRPr="009E4125">
        <w:rPr>
          <w:rFonts w:ascii="Times New Roman" w:hAnsi="Times New Roman"/>
          <w:sz w:val="28"/>
          <w:szCs w:val="28"/>
        </w:rPr>
        <w:t xml:space="preserve"> </w:t>
      </w:r>
      <w:r>
        <w:rPr>
          <w:rFonts w:ascii="Times New Roman" w:hAnsi="Times New Roman"/>
          <w:sz w:val="28"/>
          <w:szCs w:val="28"/>
        </w:rPr>
        <w:t>iş</w:t>
      </w:r>
      <w:r w:rsidRPr="009E4125">
        <w:rPr>
          <w:rFonts w:ascii="Times New Roman" w:hAnsi="Times New Roman"/>
          <w:sz w:val="28"/>
          <w:szCs w:val="28"/>
        </w:rPr>
        <w:t xml:space="preserve"> </w:t>
      </w:r>
      <w:r>
        <w:rPr>
          <w:rFonts w:ascii="Times New Roman" w:hAnsi="Times New Roman"/>
          <w:sz w:val="28"/>
          <w:szCs w:val="28"/>
        </w:rPr>
        <w:t>təcrübəsinin</w:t>
      </w:r>
      <w:r w:rsidRPr="009E4125">
        <w:rPr>
          <w:rFonts w:ascii="Times New Roman" w:hAnsi="Times New Roman"/>
          <w:sz w:val="28"/>
          <w:szCs w:val="28"/>
        </w:rPr>
        <w:t xml:space="preserve"> о</w:t>
      </w:r>
      <w:r>
        <w:rPr>
          <w:rFonts w:ascii="Times New Roman" w:hAnsi="Times New Roman"/>
          <w:sz w:val="28"/>
          <w:szCs w:val="28"/>
        </w:rPr>
        <w:t>lması</w:t>
      </w:r>
      <w:r w:rsidRPr="009E4125">
        <w:rPr>
          <w:rFonts w:ascii="Times New Roman" w:hAnsi="Times New Roman"/>
          <w:sz w:val="28"/>
          <w:szCs w:val="28"/>
        </w:rPr>
        <w:t xml:space="preserve"> </w:t>
      </w:r>
      <w:r>
        <w:rPr>
          <w:rFonts w:ascii="Times New Roman" w:hAnsi="Times New Roman"/>
          <w:sz w:val="28"/>
          <w:szCs w:val="28"/>
        </w:rPr>
        <w:t>şərtilə</w:t>
      </w:r>
      <w:r w:rsidRPr="009E4125">
        <w:rPr>
          <w:rFonts w:ascii="Times New Roman" w:hAnsi="Times New Roman"/>
          <w:sz w:val="28"/>
          <w:szCs w:val="28"/>
        </w:rPr>
        <w:t xml:space="preserve"> </w:t>
      </w:r>
      <w:r>
        <w:rPr>
          <w:rFonts w:ascii="Times New Roman" w:hAnsi="Times New Roman"/>
          <w:sz w:val="28"/>
          <w:szCs w:val="28"/>
        </w:rPr>
        <w:t>sertifikatlaşdırılmaq</w:t>
      </w:r>
      <w:r w:rsidRPr="009E4125">
        <w:rPr>
          <w:rFonts w:ascii="Times New Roman" w:hAnsi="Times New Roman"/>
          <w:sz w:val="28"/>
          <w:szCs w:val="28"/>
        </w:rPr>
        <w:t xml:space="preserve"> </w:t>
      </w:r>
      <w:r>
        <w:rPr>
          <w:rFonts w:ascii="Times New Roman" w:hAnsi="Times New Roman"/>
          <w:sz w:val="28"/>
          <w:szCs w:val="28"/>
        </w:rPr>
        <w:t>arzusunda</w:t>
      </w:r>
      <w:r w:rsidRPr="009E4125">
        <w:rPr>
          <w:rFonts w:ascii="Times New Roman" w:hAnsi="Times New Roman"/>
          <w:sz w:val="28"/>
          <w:szCs w:val="28"/>
        </w:rPr>
        <w:t xml:space="preserve"> о</w:t>
      </w:r>
      <w:r>
        <w:rPr>
          <w:rFonts w:ascii="Times New Roman" w:hAnsi="Times New Roman"/>
          <w:sz w:val="28"/>
          <w:szCs w:val="28"/>
        </w:rPr>
        <w:t>lanların</w:t>
      </w:r>
      <w:r w:rsidRPr="009E4125">
        <w:rPr>
          <w:rFonts w:ascii="Times New Roman" w:hAnsi="Times New Roman"/>
          <w:sz w:val="28"/>
          <w:szCs w:val="28"/>
        </w:rPr>
        <w:t xml:space="preserve"> </w:t>
      </w:r>
      <w:r>
        <w:rPr>
          <w:rFonts w:ascii="Times New Roman" w:hAnsi="Times New Roman"/>
          <w:sz w:val="28"/>
          <w:szCs w:val="28"/>
        </w:rPr>
        <w:t>hamısına</w:t>
      </w:r>
      <w:r w:rsidRPr="009E4125">
        <w:rPr>
          <w:rFonts w:ascii="Times New Roman" w:hAnsi="Times New Roman"/>
          <w:sz w:val="28"/>
          <w:szCs w:val="28"/>
        </w:rPr>
        <w:t xml:space="preserve"> </w:t>
      </w:r>
      <w:r>
        <w:rPr>
          <w:rFonts w:ascii="Times New Roman" w:hAnsi="Times New Roman"/>
          <w:sz w:val="28"/>
          <w:szCs w:val="28"/>
        </w:rPr>
        <w:t>imtahanların</w:t>
      </w:r>
      <w:r w:rsidRPr="009E4125">
        <w:rPr>
          <w:rFonts w:ascii="Times New Roman" w:hAnsi="Times New Roman"/>
          <w:sz w:val="28"/>
          <w:szCs w:val="28"/>
        </w:rPr>
        <w:t xml:space="preserve"> </w:t>
      </w:r>
      <w:r>
        <w:rPr>
          <w:rFonts w:ascii="Times New Roman" w:hAnsi="Times New Roman"/>
          <w:sz w:val="28"/>
          <w:szCs w:val="28"/>
        </w:rPr>
        <w:t>qəbulu</w:t>
      </w:r>
      <w:r w:rsidRPr="009E4125">
        <w:rPr>
          <w:rFonts w:ascii="Times New Roman" w:hAnsi="Times New Roman"/>
          <w:sz w:val="28"/>
          <w:szCs w:val="28"/>
        </w:rPr>
        <w:t xml:space="preserve"> </w:t>
      </w:r>
      <w:r>
        <w:rPr>
          <w:rFonts w:ascii="Times New Roman" w:hAnsi="Times New Roman"/>
          <w:sz w:val="28"/>
          <w:szCs w:val="28"/>
        </w:rPr>
        <w:t>üzrə</w:t>
      </w:r>
      <w:r w:rsidRPr="009E4125">
        <w:rPr>
          <w:rFonts w:ascii="Times New Roman" w:hAnsi="Times New Roman"/>
          <w:sz w:val="28"/>
          <w:szCs w:val="28"/>
        </w:rPr>
        <w:t xml:space="preserve"> </w:t>
      </w:r>
      <w:r>
        <w:rPr>
          <w:rFonts w:ascii="Times New Roman" w:hAnsi="Times New Roman"/>
          <w:sz w:val="28"/>
          <w:szCs w:val="28"/>
        </w:rPr>
        <w:t>öz</w:t>
      </w:r>
      <w:r w:rsidRPr="009E4125">
        <w:rPr>
          <w:rFonts w:ascii="Times New Roman" w:hAnsi="Times New Roman"/>
          <w:sz w:val="28"/>
          <w:szCs w:val="28"/>
        </w:rPr>
        <w:t xml:space="preserve"> </w:t>
      </w:r>
      <w:r>
        <w:rPr>
          <w:rFonts w:ascii="Times New Roman" w:hAnsi="Times New Roman"/>
          <w:sz w:val="28"/>
          <w:szCs w:val="28"/>
        </w:rPr>
        <w:t>xidmətlərini</w:t>
      </w:r>
      <w:r w:rsidRPr="009E4125">
        <w:rPr>
          <w:rFonts w:ascii="Times New Roman" w:hAnsi="Times New Roman"/>
          <w:sz w:val="28"/>
          <w:szCs w:val="28"/>
        </w:rPr>
        <w:t xml:space="preserve"> </w:t>
      </w:r>
      <w:r>
        <w:rPr>
          <w:rFonts w:ascii="Times New Roman" w:hAnsi="Times New Roman"/>
          <w:sz w:val="28"/>
          <w:szCs w:val="28"/>
        </w:rPr>
        <w:t>təqdim</w:t>
      </w:r>
      <w:r w:rsidRPr="009E4125">
        <w:rPr>
          <w:rFonts w:ascii="Times New Roman" w:hAnsi="Times New Roman"/>
          <w:sz w:val="28"/>
          <w:szCs w:val="28"/>
        </w:rPr>
        <w:t xml:space="preserve"> </w:t>
      </w:r>
      <w:r>
        <w:rPr>
          <w:rFonts w:ascii="Times New Roman" w:hAnsi="Times New Roman"/>
          <w:sz w:val="28"/>
          <w:szCs w:val="28"/>
        </w:rPr>
        <w:t>etmək</w:t>
      </w:r>
      <w:r w:rsidRPr="009E4125">
        <w:rPr>
          <w:rFonts w:ascii="Times New Roman" w:hAnsi="Times New Roman"/>
          <w:sz w:val="28"/>
          <w:szCs w:val="28"/>
        </w:rPr>
        <w:t>;</w:t>
      </w:r>
    </w:p>
    <w:p w:rsidR="00DE7D76" w:rsidRPr="009E4125" w:rsidRDefault="00DE7D76" w:rsidP="00DE7D76">
      <w:pPr>
        <w:spacing w:after="0" w:line="240" w:lineRule="auto"/>
        <w:ind w:firstLine="708"/>
        <w:jc w:val="both"/>
        <w:rPr>
          <w:rFonts w:ascii="Times New Roman" w:hAnsi="Times New Roman"/>
          <w:sz w:val="28"/>
          <w:szCs w:val="28"/>
        </w:rPr>
      </w:pPr>
      <w:r w:rsidRPr="009E4125">
        <w:rPr>
          <w:rFonts w:ascii="Times New Roman" w:hAnsi="Times New Roman"/>
          <w:sz w:val="28"/>
          <w:szCs w:val="28"/>
        </w:rPr>
        <w:t xml:space="preserve">- </w:t>
      </w:r>
      <w:r>
        <w:rPr>
          <w:rFonts w:ascii="Times New Roman" w:hAnsi="Times New Roman"/>
          <w:sz w:val="28"/>
          <w:szCs w:val="28"/>
        </w:rPr>
        <w:t>sertifikatlaşdırma</w:t>
      </w:r>
      <w:r w:rsidRPr="009E4125">
        <w:rPr>
          <w:rFonts w:ascii="Times New Roman" w:hAnsi="Times New Roman"/>
          <w:sz w:val="28"/>
          <w:szCs w:val="28"/>
        </w:rPr>
        <w:t xml:space="preserve"> </w:t>
      </w:r>
      <w:r>
        <w:rPr>
          <w:rFonts w:ascii="Times New Roman" w:hAnsi="Times New Roman"/>
          <w:sz w:val="28"/>
          <w:szCs w:val="28"/>
        </w:rPr>
        <w:t>imtahanlarının</w:t>
      </w:r>
      <w:r w:rsidRPr="009E4125">
        <w:rPr>
          <w:rFonts w:ascii="Times New Roman" w:hAnsi="Times New Roman"/>
          <w:sz w:val="28"/>
          <w:szCs w:val="28"/>
        </w:rPr>
        <w:t xml:space="preserve"> </w:t>
      </w:r>
      <w:r>
        <w:rPr>
          <w:rFonts w:ascii="Times New Roman" w:hAnsi="Times New Roman"/>
          <w:sz w:val="28"/>
          <w:szCs w:val="28"/>
        </w:rPr>
        <w:t>təşkili</w:t>
      </w:r>
      <w:r w:rsidRPr="009E4125">
        <w:rPr>
          <w:rFonts w:ascii="Times New Roman" w:hAnsi="Times New Roman"/>
          <w:sz w:val="28"/>
          <w:szCs w:val="28"/>
        </w:rPr>
        <w:t xml:space="preserve"> </w:t>
      </w:r>
      <w:r>
        <w:rPr>
          <w:rFonts w:ascii="Times New Roman" w:hAnsi="Times New Roman"/>
          <w:sz w:val="28"/>
          <w:szCs w:val="28"/>
        </w:rPr>
        <w:t>və</w:t>
      </w:r>
      <w:r w:rsidRPr="009E4125">
        <w:rPr>
          <w:rFonts w:ascii="Times New Roman" w:hAnsi="Times New Roman"/>
          <w:sz w:val="28"/>
          <w:szCs w:val="28"/>
        </w:rPr>
        <w:t xml:space="preserve"> </w:t>
      </w:r>
      <w:r>
        <w:rPr>
          <w:rFonts w:ascii="Times New Roman" w:hAnsi="Times New Roman"/>
          <w:sz w:val="28"/>
          <w:szCs w:val="28"/>
        </w:rPr>
        <w:t>aparılmasında</w:t>
      </w:r>
      <w:r w:rsidRPr="009E4125">
        <w:rPr>
          <w:rFonts w:ascii="Times New Roman" w:hAnsi="Times New Roman"/>
          <w:sz w:val="28"/>
          <w:szCs w:val="28"/>
        </w:rPr>
        <w:t xml:space="preserve"> </w:t>
      </w:r>
      <w:r>
        <w:rPr>
          <w:rFonts w:ascii="Times New Roman" w:hAnsi="Times New Roman"/>
          <w:sz w:val="28"/>
          <w:szCs w:val="28"/>
        </w:rPr>
        <w:t>alınan</w:t>
      </w:r>
      <w:r w:rsidRPr="009E4125">
        <w:rPr>
          <w:rFonts w:ascii="Times New Roman" w:hAnsi="Times New Roman"/>
          <w:sz w:val="28"/>
          <w:szCs w:val="28"/>
        </w:rPr>
        <w:t xml:space="preserve"> </w:t>
      </w:r>
      <w:r>
        <w:rPr>
          <w:rFonts w:ascii="Times New Roman" w:hAnsi="Times New Roman"/>
          <w:sz w:val="28"/>
          <w:szCs w:val="28"/>
        </w:rPr>
        <w:t>inf</w:t>
      </w:r>
      <w:r w:rsidRPr="009E4125">
        <w:rPr>
          <w:rFonts w:ascii="Times New Roman" w:hAnsi="Times New Roman"/>
          <w:sz w:val="28"/>
          <w:szCs w:val="28"/>
        </w:rPr>
        <w:t>о</w:t>
      </w:r>
      <w:r>
        <w:rPr>
          <w:rFonts w:ascii="Times New Roman" w:hAnsi="Times New Roman"/>
          <w:sz w:val="28"/>
          <w:szCs w:val="28"/>
        </w:rPr>
        <w:t>rmasiyanın</w:t>
      </w:r>
      <w:r w:rsidRPr="009E4125">
        <w:rPr>
          <w:rFonts w:ascii="Times New Roman" w:hAnsi="Times New Roman"/>
          <w:sz w:val="28"/>
          <w:szCs w:val="28"/>
        </w:rPr>
        <w:t xml:space="preserve"> </w:t>
      </w:r>
      <w:r>
        <w:rPr>
          <w:rFonts w:ascii="Times New Roman" w:hAnsi="Times New Roman"/>
          <w:sz w:val="28"/>
          <w:szCs w:val="28"/>
        </w:rPr>
        <w:t>məxfiliyini</w:t>
      </w:r>
      <w:r w:rsidRPr="009E4125">
        <w:rPr>
          <w:rFonts w:ascii="Times New Roman" w:hAnsi="Times New Roman"/>
          <w:sz w:val="28"/>
          <w:szCs w:val="28"/>
        </w:rPr>
        <w:t xml:space="preserve"> </w:t>
      </w:r>
      <w:r>
        <w:rPr>
          <w:rFonts w:ascii="Times New Roman" w:hAnsi="Times New Roman"/>
          <w:sz w:val="28"/>
          <w:szCs w:val="28"/>
        </w:rPr>
        <w:t>təmin</w:t>
      </w:r>
      <w:r w:rsidRPr="009E4125">
        <w:rPr>
          <w:rFonts w:ascii="Times New Roman" w:hAnsi="Times New Roman"/>
          <w:sz w:val="28"/>
          <w:szCs w:val="28"/>
        </w:rPr>
        <w:t xml:space="preserve"> </w:t>
      </w:r>
      <w:r>
        <w:rPr>
          <w:rFonts w:ascii="Times New Roman" w:hAnsi="Times New Roman"/>
          <w:sz w:val="28"/>
          <w:szCs w:val="28"/>
        </w:rPr>
        <w:t>etmək</w:t>
      </w:r>
      <w:r w:rsidRPr="009E4125">
        <w:rPr>
          <w:rFonts w:ascii="Times New Roman" w:hAnsi="Times New Roman"/>
          <w:sz w:val="28"/>
          <w:szCs w:val="28"/>
        </w:rPr>
        <w:t>;</w:t>
      </w:r>
    </w:p>
    <w:p w:rsidR="00DE7D76" w:rsidRPr="009E4125" w:rsidRDefault="00DE7D76" w:rsidP="00DE7D76">
      <w:pPr>
        <w:spacing w:after="0" w:line="240" w:lineRule="auto"/>
        <w:ind w:firstLine="708"/>
        <w:jc w:val="both"/>
        <w:rPr>
          <w:rFonts w:ascii="Times New Roman" w:hAnsi="Times New Roman"/>
          <w:sz w:val="28"/>
          <w:szCs w:val="28"/>
        </w:rPr>
      </w:pPr>
      <w:r w:rsidRPr="009E4125">
        <w:rPr>
          <w:rFonts w:ascii="Times New Roman" w:hAnsi="Times New Roman"/>
          <w:sz w:val="28"/>
          <w:szCs w:val="28"/>
        </w:rPr>
        <w:t xml:space="preserve">- </w:t>
      </w:r>
      <w:r>
        <w:rPr>
          <w:rFonts w:ascii="Times New Roman" w:hAnsi="Times New Roman"/>
          <w:sz w:val="28"/>
          <w:szCs w:val="28"/>
        </w:rPr>
        <w:t>imtahanların</w:t>
      </w:r>
      <w:r w:rsidRPr="009E4125">
        <w:rPr>
          <w:rFonts w:ascii="Times New Roman" w:hAnsi="Times New Roman"/>
          <w:sz w:val="28"/>
          <w:szCs w:val="28"/>
        </w:rPr>
        <w:t xml:space="preserve"> </w:t>
      </w:r>
      <w:r>
        <w:rPr>
          <w:rFonts w:ascii="Times New Roman" w:hAnsi="Times New Roman"/>
          <w:sz w:val="28"/>
          <w:szCs w:val="28"/>
        </w:rPr>
        <w:t>aparılmasının</w:t>
      </w:r>
      <w:r w:rsidRPr="009E4125">
        <w:rPr>
          <w:rFonts w:ascii="Times New Roman" w:hAnsi="Times New Roman"/>
          <w:sz w:val="28"/>
          <w:szCs w:val="28"/>
        </w:rPr>
        <w:t xml:space="preserve"> </w:t>
      </w:r>
      <w:r>
        <w:rPr>
          <w:rFonts w:ascii="Times New Roman" w:hAnsi="Times New Roman"/>
          <w:sz w:val="28"/>
          <w:szCs w:val="28"/>
        </w:rPr>
        <w:t>və</w:t>
      </w:r>
      <w:r w:rsidRPr="009E4125">
        <w:rPr>
          <w:rFonts w:ascii="Times New Roman" w:hAnsi="Times New Roman"/>
          <w:sz w:val="28"/>
          <w:szCs w:val="28"/>
        </w:rPr>
        <w:t xml:space="preserve"> </w:t>
      </w:r>
      <w:r>
        <w:rPr>
          <w:rFonts w:ascii="Times New Roman" w:hAnsi="Times New Roman"/>
          <w:sz w:val="28"/>
          <w:szCs w:val="28"/>
        </w:rPr>
        <w:t>sənədlərin</w:t>
      </w:r>
      <w:r w:rsidRPr="009E4125">
        <w:rPr>
          <w:rFonts w:ascii="Times New Roman" w:hAnsi="Times New Roman"/>
          <w:sz w:val="28"/>
          <w:szCs w:val="28"/>
        </w:rPr>
        <w:t xml:space="preserve"> </w:t>
      </w:r>
      <w:r>
        <w:rPr>
          <w:rFonts w:ascii="Times New Roman" w:hAnsi="Times New Roman"/>
          <w:sz w:val="28"/>
          <w:szCs w:val="28"/>
        </w:rPr>
        <w:t>AQC</w:t>
      </w:r>
      <w:r w:rsidRPr="009E4125">
        <w:rPr>
          <w:rFonts w:ascii="Times New Roman" w:hAnsi="Times New Roman"/>
          <w:sz w:val="28"/>
          <w:szCs w:val="28"/>
        </w:rPr>
        <w:t>-</w:t>
      </w:r>
      <w:r>
        <w:rPr>
          <w:rFonts w:ascii="Times New Roman" w:hAnsi="Times New Roman"/>
          <w:sz w:val="28"/>
          <w:szCs w:val="28"/>
        </w:rPr>
        <w:t>yə</w:t>
      </w:r>
      <w:r w:rsidRPr="009E4125">
        <w:rPr>
          <w:rFonts w:ascii="Times New Roman" w:hAnsi="Times New Roman"/>
          <w:sz w:val="28"/>
          <w:szCs w:val="28"/>
        </w:rPr>
        <w:t xml:space="preserve"> </w:t>
      </w:r>
      <w:r>
        <w:rPr>
          <w:rFonts w:ascii="Times New Roman" w:hAnsi="Times New Roman"/>
          <w:sz w:val="28"/>
          <w:szCs w:val="28"/>
        </w:rPr>
        <w:t>təqdim</w:t>
      </w:r>
      <w:r w:rsidRPr="009E4125">
        <w:rPr>
          <w:rFonts w:ascii="Times New Roman" w:hAnsi="Times New Roman"/>
          <w:sz w:val="28"/>
          <w:szCs w:val="28"/>
        </w:rPr>
        <w:t xml:space="preserve"> о</w:t>
      </w:r>
      <w:r>
        <w:rPr>
          <w:rFonts w:ascii="Times New Roman" w:hAnsi="Times New Roman"/>
          <w:sz w:val="28"/>
          <w:szCs w:val="28"/>
        </w:rPr>
        <w:t>lunmasının</w:t>
      </w:r>
      <w:r w:rsidRPr="009E4125">
        <w:rPr>
          <w:rFonts w:ascii="Times New Roman" w:hAnsi="Times New Roman"/>
          <w:sz w:val="28"/>
          <w:szCs w:val="28"/>
        </w:rPr>
        <w:t xml:space="preserve"> </w:t>
      </w:r>
      <w:r>
        <w:rPr>
          <w:rFonts w:ascii="Times New Roman" w:hAnsi="Times New Roman"/>
          <w:sz w:val="28"/>
          <w:szCs w:val="28"/>
        </w:rPr>
        <w:t>müəyyən</w:t>
      </w:r>
      <w:r w:rsidRPr="009E4125">
        <w:rPr>
          <w:rFonts w:ascii="Times New Roman" w:hAnsi="Times New Roman"/>
          <w:sz w:val="28"/>
          <w:szCs w:val="28"/>
        </w:rPr>
        <w:t xml:space="preserve"> </w:t>
      </w:r>
      <w:r>
        <w:rPr>
          <w:rFonts w:ascii="Times New Roman" w:hAnsi="Times New Roman"/>
          <w:sz w:val="28"/>
          <w:szCs w:val="28"/>
        </w:rPr>
        <w:t>edilmiş</w:t>
      </w:r>
      <w:r w:rsidRPr="009E4125">
        <w:rPr>
          <w:rFonts w:ascii="Times New Roman" w:hAnsi="Times New Roman"/>
          <w:sz w:val="28"/>
          <w:szCs w:val="28"/>
        </w:rPr>
        <w:t xml:space="preserve"> </w:t>
      </w:r>
      <w:r>
        <w:rPr>
          <w:rFonts w:ascii="Times New Roman" w:hAnsi="Times New Roman"/>
          <w:sz w:val="28"/>
          <w:szCs w:val="28"/>
        </w:rPr>
        <w:t>müddətlərini</w:t>
      </w:r>
      <w:r w:rsidRPr="009E4125">
        <w:rPr>
          <w:rFonts w:ascii="Times New Roman" w:hAnsi="Times New Roman"/>
          <w:sz w:val="28"/>
          <w:szCs w:val="28"/>
        </w:rPr>
        <w:t xml:space="preserve"> </w:t>
      </w:r>
      <w:r>
        <w:rPr>
          <w:rFonts w:ascii="Times New Roman" w:hAnsi="Times New Roman"/>
          <w:sz w:val="28"/>
          <w:szCs w:val="28"/>
        </w:rPr>
        <w:t>gözləmək</w:t>
      </w:r>
      <w:r w:rsidRPr="009E4125">
        <w:rPr>
          <w:rFonts w:ascii="Times New Roman" w:hAnsi="Times New Roman"/>
          <w:sz w:val="28"/>
          <w:szCs w:val="28"/>
        </w:rPr>
        <w:t>;</w:t>
      </w:r>
    </w:p>
    <w:p w:rsidR="00DE7D76" w:rsidRPr="009E4125" w:rsidRDefault="00DE7D76" w:rsidP="00DE7D76">
      <w:pPr>
        <w:spacing w:after="0" w:line="240" w:lineRule="auto"/>
        <w:ind w:firstLine="708"/>
        <w:jc w:val="both"/>
        <w:rPr>
          <w:rFonts w:ascii="Times New Roman" w:hAnsi="Times New Roman"/>
          <w:sz w:val="28"/>
          <w:szCs w:val="28"/>
        </w:rPr>
      </w:pPr>
      <w:r w:rsidRPr="009E4125">
        <w:rPr>
          <w:rFonts w:ascii="Times New Roman" w:hAnsi="Times New Roman"/>
          <w:sz w:val="28"/>
          <w:szCs w:val="28"/>
        </w:rPr>
        <w:t xml:space="preserve">- </w:t>
      </w:r>
      <w:r>
        <w:rPr>
          <w:rFonts w:ascii="Times New Roman" w:hAnsi="Times New Roman"/>
          <w:sz w:val="28"/>
          <w:szCs w:val="28"/>
        </w:rPr>
        <w:t>imtahanların</w:t>
      </w:r>
      <w:r w:rsidRPr="009E4125">
        <w:rPr>
          <w:rFonts w:ascii="Times New Roman" w:hAnsi="Times New Roman"/>
          <w:sz w:val="28"/>
          <w:szCs w:val="28"/>
        </w:rPr>
        <w:t xml:space="preserve"> </w:t>
      </w:r>
      <w:r>
        <w:rPr>
          <w:rFonts w:ascii="Times New Roman" w:hAnsi="Times New Roman"/>
          <w:sz w:val="28"/>
          <w:szCs w:val="28"/>
        </w:rPr>
        <w:t>aparılması</w:t>
      </w:r>
      <w:r w:rsidRPr="009E4125">
        <w:rPr>
          <w:rFonts w:ascii="Times New Roman" w:hAnsi="Times New Roman"/>
          <w:sz w:val="28"/>
          <w:szCs w:val="28"/>
        </w:rPr>
        <w:t xml:space="preserve"> </w:t>
      </w:r>
      <w:r>
        <w:rPr>
          <w:rFonts w:ascii="Times New Roman" w:hAnsi="Times New Roman"/>
          <w:sz w:val="28"/>
          <w:szCs w:val="28"/>
        </w:rPr>
        <w:t>zamanı</w:t>
      </w:r>
      <w:r w:rsidRPr="009E4125">
        <w:rPr>
          <w:rFonts w:ascii="Times New Roman" w:hAnsi="Times New Roman"/>
          <w:sz w:val="28"/>
          <w:szCs w:val="28"/>
        </w:rPr>
        <w:t xml:space="preserve"> </w:t>
      </w:r>
      <w:r>
        <w:rPr>
          <w:rFonts w:ascii="Times New Roman" w:hAnsi="Times New Roman"/>
          <w:sz w:val="28"/>
          <w:szCs w:val="28"/>
        </w:rPr>
        <w:t>yaranan</w:t>
      </w:r>
      <w:r w:rsidRPr="009E4125">
        <w:rPr>
          <w:rFonts w:ascii="Times New Roman" w:hAnsi="Times New Roman"/>
          <w:sz w:val="28"/>
          <w:szCs w:val="28"/>
        </w:rPr>
        <w:t xml:space="preserve"> </w:t>
      </w:r>
      <w:r>
        <w:rPr>
          <w:rFonts w:ascii="Times New Roman" w:hAnsi="Times New Roman"/>
          <w:sz w:val="28"/>
          <w:szCs w:val="28"/>
        </w:rPr>
        <w:t>məsələlərin</w:t>
      </w:r>
      <w:r w:rsidRPr="009E4125">
        <w:rPr>
          <w:rFonts w:ascii="Times New Roman" w:hAnsi="Times New Roman"/>
          <w:sz w:val="28"/>
          <w:szCs w:val="28"/>
        </w:rPr>
        <w:t xml:space="preserve"> </w:t>
      </w:r>
      <w:r>
        <w:rPr>
          <w:rFonts w:ascii="Times New Roman" w:hAnsi="Times New Roman"/>
          <w:sz w:val="28"/>
          <w:szCs w:val="28"/>
        </w:rPr>
        <w:t>həllində</w:t>
      </w:r>
      <w:r w:rsidRPr="009E4125">
        <w:rPr>
          <w:rFonts w:ascii="Times New Roman" w:hAnsi="Times New Roman"/>
          <w:sz w:val="28"/>
          <w:szCs w:val="28"/>
        </w:rPr>
        <w:t xml:space="preserve"> </w:t>
      </w:r>
      <w:r>
        <w:rPr>
          <w:rFonts w:ascii="Times New Roman" w:hAnsi="Times New Roman"/>
          <w:sz w:val="28"/>
          <w:szCs w:val="28"/>
        </w:rPr>
        <w:t>dürüst</w:t>
      </w:r>
      <w:r w:rsidRPr="009E4125">
        <w:rPr>
          <w:rFonts w:ascii="Times New Roman" w:hAnsi="Times New Roman"/>
          <w:sz w:val="28"/>
          <w:szCs w:val="28"/>
        </w:rPr>
        <w:t xml:space="preserve"> о</w:t>
      </w:r>
      <w:r>
        <w:rPr>
          <w:rFonts w:ascii="Times New Roman" w:hAnsi="Times New Roman"/>
          <w:sz w:val="28"/>
          <w:szCs w:val="28"/>
        </w:rPr>
        <w:t>lmaq</w:t>
      </w:r>
      <w:r w:rsidRPr="009E4125">
        <w:rPr>
          <w:rFonts w:ascii="Times New Roman" w:hAnsi="Times New Roman"/>
          <w:sz w:val="28"/>
          <w:szCs w:val="28"/>
        </w:rPr>
        <w:t xml:space="preserve">, </w:t>
      </w:r>
      <w:r>
        <w:rPr>
          <w:rFonts w:ascii="Times New Roman" w:hAnsi="Times New Roman"/>
          <w:sz w:val="28"/>
          <w:szCs w:val="28"/>
        </w:rPr>
        <w:t>sertifikatlaşdırmaya</w:t>
      </w:r>
      <w:r w:rsidRPr="009E4125">
        <w:rPr>
          <w:rFonts w:ascii="Times New Roman" w:hAnsi="Times New Roman"/>
          <w:sz w:val="28"/>
          <w:szCs w:val="28"/>
        </w:rPr>
        <w:t xml:space="preserve"> </w:t>
      </w:r>
      <w:r>
        <w:rPr>
          <w:rFonts w:ascii="Times New Roman" w:hAnsi="Times New Roman"/>
          <w:sz w:val="28"/>
          <w:szCs w:val="28"/>
        </w:rPr>
        <w:t>namizədlərin</w:t>
      </w:r>
      <w:r w:rsidRPr="009E4125">
        <w:rPr>
          <w:rFonts w:ascii="Times New Roman" w:hAnsi="Times New Roman"/>
          <w:sz w:val="28"/>
          <w:szCs w:val="28"/>
        </w:rPr>
        <w:t xml:space="preserve"> </w:t>
      </w:r>
      <w:r>
        <w:rPr>
          <w:rFonts w:ascii="Times New Roman" w:hAnsi="Times New Roman"/>
          <w:sz w:val="28"/>
          <w:szCs w:val="28"/>
        </w:rPr>
        <w:t>maraqlarına</w:t>
      </w:r>
      <w:r w:rsidRPr="009E4125">
        <w:rPr>
          <w:rFonts w:ascii="Times New Roman" w:hAnsi="Times New Roman"/>
          <w:sz w:val="28"/>
          <w:szCs w:val="28"/>
        </w:rPr>
        <w:t xml:space="preserve"> </w:t>
      </w:r>
      <w:r>
        <w:rPr>
          <w:rFonts w:ascii="Times New Roman" w:hAnsi="Times New Roman"/>
          <w:sz w:val="28"/>
          <w:szCs w:val="28"/>
        </w:rPr>
        <w:t>xələl</w:t>
      </w:r>
      <w:r w:rsidRPr="009E4125">
        <w:rPr>
          <w:rFonts w:ascii="Times New Roman" w:hAnsi="Times New Roman"/>
          <w:sz w:val="28"/>
          <w:szCs w:val="28"/>
        </w:rPr>
        <w:t xml:space="preserve"> </w:t>
      </w:r>
      <w:r>
        <w:rPr>
          <w:rFonts w:ascii="Times New Roman" w:hAnsi="Times New Roman"/>
          <w:sz w:val="28"/>
          <w:szCs w:val="28"/>
        </w:rPr>
        <w:t>gətirməmək</w:t>
      </w:r>
      <w:r w:rsidRPr="009E4125">
        <w:rPr>
          <w:rFonts w:ascii="Times New Roman" w:hAnsi="Times New Roman"/>
          <w:sz w:val="28"/>
          <w:szCs w:val="28"/>
        </w:rPr>
        <w:t xml:space="preserve"> </w:t>
      </w:r>
      <w:r>
        <w:rPr>
          <w:rFonts w:ascii="Times New Roman" w:hAnsi="Times New Roman"/>
          <w:sz w:val="28"/>
          <w:szCs w:val="28"/>
        </w:rPr>
        <w:t>və</w:t>
      </w:r>
      <w:r w:rsidRPr="009E4125">
        <w:rPr>
          <w:rFonts w:ascii="Times New Roman" w:hAnsi="Times New Roman"/>
          <w:sz w:val="28"/>
          <w:szCs w:val="28"/>
        </w:rPr>
        <w:t xml:space="preserve"> о</w:t>
      </w:r>
      <w:r>
        <w:rPr>
          <w:rFonts w:ascii="Times New Roman" w:hAnsi="Times New Roman"/>
          <w:sz w:val="28"/>
          <w:szCs w:val="28"/>
        </w:rPr>
        <w:t>nlara</w:t>
      </w:r>
      <w:r w:rsidRPr="009E4125">
        <w:rPr>
          <w:rFonts w:ascii="Times New Roman" w:hAnsi="Times New Roman"/>
          <w:sz w:val="28"/>
          <w:szCs w:val="28"/>
        </w:rPr>
        <w:t xml:space="preserve"> </w:t>
      </w:r>
      <w:r>
        <w:rPr>
          <w:rFonts w:ascii="Times New Roman" w:hAnsi="Times New Roman"/>
          <w:sz w:val="28"/>
          <w:szCs w:val="28"/>
        </w:rPr>
        <w:t>təsir</w:t>
      </w:r>
      <w:r w:rsidRPr="009E4125">
        <w:rPr>
          <w:rFonts w:ascii="Times New Roman" w:hAnsi="Times New Roman"/>
          <w:sz w:val="28"/>
          <w:szCs w:val="28"/>
        </w:rPr>
        <w:t xml:space="preserve"> </w:t>
      </w:r>
      <w:r>
        <w:rPr>
          <w:rFonts w:ascii="Times New Roman" w:hAnsi="Times New Roman"/>
          <w:sz w:val="28"/>
          <w:szCs w:val="28"/>
        </w:rPr>
        <w:t>göstərməmək</w:t>
      </w:r>
      <w:r w:rsidRPr="009E4125">
        <w:rPr>
          <w:rFonts w:ascii="Times New Roman" w:hAnsi="Times New Roman"/>
          <w:sz w:val="28"/>
          <w:szCs w:val="28"/>
        </w:rPr>
        <w:t>;</w:t>
      </w:r>
    </w:p>
    <w:p w:rsidR="00DE7D76" w:rsidRPr="009E4125" w:rsidRDefault="00DE7D76" w:rsidP="00DE7D76">
      <w:pPr>
        <w:spacing w:after="0" w:line="240" w:lineRule="auto"/>
        <w:ind w:firstLine="708"/>
        <w:jc w:val="both"/>
        <w:rPr>
          <w:rFonts w:ascii="Times New Roman" w:hAnsi="Times New Roman"/>
          <w:sz w:val="28"/>
          <w:szCs w:val="28"/>
        </w:rPr>
      </w:pPr>
      <w:r w:rsidRPr="009E4125">
        <w:rPr>
          <w:rFonts w:ascii="Times New Roman" w:hAnsi="Times New Roman"/>
          <w:sz w:val="28"/>
          <w:szCs w:val="28"/>
        </w:rPr>
        <w:t xml:space="preserve">- </w:t>
      </w:r>
      <w:r>
        <w:rPr>
          <w:rFonts w:ascii="Times New Roman" w:hAnsi="Times New Roman"/>
          <w:sz w:val="28"/>
          <w:szCs w:val="28"/>
        </w:rPr>
        <w:t>imtahan</w:t>
      </w:r>
      <w:r w:rsidRPr="009E4125">
        <w:rPr>
          <w:rFonts w:ascii="Times New Roman" w:hAnsi="Times New Roman"/>
          <w:sz w:val="28"/>
          <w:szCs w:val="28"/>
        </w:rPr>
        <w:t xml:space="preserve"> </w:t>
      </w:r>
      <w:r>
        <w:rPr>
          <w:rFonts w:ascii="Times New Roman" w:hAnsi="Times New Roman"/>
          <w:sz w:val="28"/>
          <w:szCs w:val="28"/>
        </w:rPr>
        <w:t>suallarına</w:t>
      </w:r>
      <w:r w:rsidRPr="009E4125">
        <w:rPr>
          <w:rFonts w:ascii="Times New Roman" w:hAnsi="Times New Roman"/>
          <w:sz w:val="28"/>
          <w:szCs w:val="28"/>
        </w:rPr>
        <w:t xml:space="preserve"> </w:t>
      </w:r>
      <w:r>
        <w:rPr>
          <w:rFonts w:ascii="Times New Roman" w:hAnsi="Times New Roman"/>
          <w:sz w:val="28"/>
          <w:szCs w:val="28"/>
        </w:rPr>
        <w:t>düzəlişlərin</w:t>
      </w:r>
      <w:r w:rsidRPr="009E4125">
        <w:rPr>
          <w:rFonts w:ascii="Times New Roman" w:hAnsi="Times New Roman"/>
          <w:sz w:val="28"/>
          <w:szCs w:val="28"/>
        </w:rPr>
        <w:t xml:space="preserve"> </w:t>
      </w:r>
      <w:r>
        <w:rPr>
          <w:rFonts w:ascii="Times New Roman" w:hAnsi="Times New Roman"/>
          <w:sz w:val="28"/>
          <w:szCs w:val="28"/>
        </w:rPr>
        <w:t>edilməsi</w:t>
      </w:r>
      <w:r w:rsidRPr="009E4125">
        <w:rPr>
          <w:rFonts w:ascii="Times New Roman" w:hAnsi="Times New Roman"/>
          <w:sz w:val="28"/>
          <w:szCs w:val="28"/>
        </w:rPr>
        <w:t xml:space="preserve"> </w:t>
      </w:r>
      <w:r>
        <w:rPr>
          <w:rFonts w:ascii="Times New Roman" w:hAnsi="Times New Roman"/>
          <w:sz w:val="28"/>
          <w:szCs w:val="28"/>
        </w:rPr>
        <w:t>işlərində</w:t>
      </w:r>
      <w:r w:rsidRPr="009E4125">
        <w:rPr>
          <w:rFonts w:ascii="Times New Roman" w:hAnsi="Times New Roman"/>
          <w:sz w:val="28"/>
          <w:szCs w:val="28"/>
        </w:rPr>
        <w:t xml:space="preserve"> </w:t>
      </w:r>
      <w:r>
        <w:rPr>
          <w:rFonts w:ascii="Times New Roman" w:hAnsi="Times New Roman"/>
          <w:sz w:val="28"/>
          <w:szCs w:val="28"/>
        </w:rPr>
        <w:t>iştirak</w:t>
      </w:r>
      <w:r w:rsidRPr="009E4125">
        <w:rPr>
          <w:rFonts w:ascii="Times New Roman" w:hAnsi="Times New Roman"/>
          <w:sz w:val="28"/>
          <w:szCs w:val="28"/>
        </w:rPr>
        <w:t xml:space="preserve"> </w:t>
      </w:r>
      <w:r>
        <w:rPr>
          <w:rFonts w:ascii="Times New Roman" w:hAnsi="Times New Roman"/>
          <w:sz w:val="28"/>
          <w:szCs w:val="28"/>
        </w:rPr>
        <w:t>etmək</w:t>
      </w:r>
      <w:r w:rsidRPr="009E4125">
        <w:rPr>
          <w:rFonts w:ascii="Times New Roman" w:hAnsi="Times New Roman"/>
          <w:sz w:val="28"/>
          <w:szCs w:val="28"/>
        </w:rPr>
        <w:t>;</w:t>
      </w:r>
    </w:p>
    <w:p w:rsidR="00DE7D76" w:rsidRPr="009E4125" w:rsidRDefault="00DE7D76" w:rsidP="00DE7D76">
      <w:pPr>
        <w:spacing w:after="0" w:line="240" w:lineRule="auto"/>
        <w:ind w:firstLine="708"/>
        <w:jc w:val="both"/>
        <w:rPr>
          <w:rFonts w:ascii="Times New Roman" w:hAnsi="Times New Roman"/>
          <w:sz w:val="28"/>
          <w:szCs w:val="28"/>
        </w:rPr>
      </w:pPr>
      <w:r w:rsidRPr="009E4125">
        <w:rPr>
          <w:rFonts w:ascii="Times New Roman" w:hAnsi="Times New Roman"/>
          <w:sz w:val="28"/>
          <w:szCs w:val="28"/>
        </w:rPr>
        <w:lastRenderedPageBreak/>
        <w:t xml:space="preserve">- </w:t>
      </w:r>
      <w:r>
        <w:rPr>
          <w:rFonts w:ascii="Times New Roman" w:hAnsi="Times New Roman"/>
          <w:sz w:val="28"/>
          <w:szCs w:val="28"/>
        </w:rPr>
        <w:t>imtahan</w:t>
      </w:r>
      <w:r w:rsidRPr="009E4125">
        <w:rPr>
          <w:rFonts w:ascii="Times New Roman" w:hAnsi="Times New Roman"/>
          <w:sz w:val="28"/>
          <w:szCs w:val="28"/>
        </w:rPr>
        <w:t xml:space="preserve"> </w:t>
      </w:r>
      <w:r>
        <w:rPr>
          <w:rFonts w:ascii="Times New Roman" w:hAnsi="Times New Roman"/>
          <w:sz w:val="28"/>
          <w:szCs w:val="28"/>
        </w:rPr>
        <w:t>suallarından</w:t>
      </w:r>
      <w:r w:rsidRPr="009E4125">
        <w:rPr>
          <w:rFonts w:ascii="Times New Roman" w:hAnsi="Times New Roman"/>
          <w:sz w:val="28"/>
          <w:szCs w:val="28"/>
        </w:rPr>
        <w:t xml:space="preserve"> </w:t>
      </w:r>
      <w:r>
        <w:rPr>
          <w:rFonts w:ascii="Times New Roman" w:hAnsi="Times New Roman"/>
          <w:sz w:val="28"/>
          <w:szCs w:val="28"/>
        </w:rPr>
        <w:t>və</w:t>
      </w:r>
      <w:r w:rsidRPr="009E4125">
        <w:rPr>
          <w:rFonts w:ascii="Times New Roman" w:hAnsi="Times New Roman"/>
          <w:sz w:val="28"/>
          <w:szCs w:val="28"/>
        </w:rPr>
        <w:t xml:space="preserve"> </w:t>
      </w:r>
      <w:r>
        <w:rPr>
          <w:rFonts w:ascii="Times New Roman" w:hAnsi="Times New Roman"/>
          <w:sz w:val="28"/>
          <w:szCs w:val="28"/>
        </w:rPr>
        <w:t>AQC</w:t>
      </w:r>
      <w:r w:rsidRPr="009E4125">
        <w:rPr>
          <w:rFonts w:ascii="Times New Roman" w:hAnsi="Times New Roman"/>
          <w:sz w:val="28"/>
          <w:szCs w:val="28"/>
        </w:rPr>
        <w:t>-</w:t>
      </w:r>
      <w:r>
        <w:rPr>
          <w:rFonts w:ascii="Times New Roman" w:hAnsi="Times New Roman"/>
          <w:sz w:val="28"/>
          <w:szCs w:val="28"/>
        </w:rPr>
        <w:t>nin</w:t>
      </w:r>
      <w:r w:rsidRPr="009E4125">
        <w:rPr>
          <w:rFonts w:ascii="Times New Roman" w:hAnsi="Times New Roman"/>
          <w:sz w:val="28"/>
          <w:szCs w:val="28"/>
        </w:rPr>
        <w:t xml:space="preserve"> </w:t>
      </w:r>
      <w:r>
        <w:rPr>
          <w:rFonts w:ascii="Times New Roman" w:hAnsi="Times New Roman"/>
          <w:sz w:val="28"/>
          <w:szCs w:val="28"/>
        </w:rPr>
        <w:t>n</w:t>
      </w:r>
      <w:r w:rsidRPr="009E4125">
        <w:rPr>
          <w:rFonts w:ascii="Times New Roman" w:hAnsi="Times New Roman"/>
          <w:sz w:val="28"/>
          <w:szCs w:val="28"/>
        </w:rPr>
        <w:t>о</w:t>
      </w:r>
      <w:r>
        <w:rPr>
          <w:rFonts w:ascii="Times New Roman" w:hAnsi="Times New Roman"/>
          <w:sz w:val="28"/>
          <w:szCs w:val="28"/>
        </w:rPr>
        <w:t>rmativ</w:t>
      </w:r>
      <w:r w:rsidRPr="009E4125">
        <w:rPr>
          <w:rFonts w:ascii="Times New Roman" w:hAnsi="Times New Roman"/>
          <w:sz w:val="28"/>
          <w:szCs w:val="28"/>
        </w:rPr>
        <w:t xml:space="preserve"> </w:t>
      </w:r>
      <w:r>
        <w:rPr>
          <w:rFonts w:ascii="Times New Roman" w:hAnsi="Times New Roman"/>
          <w:sz w:val="28"/>
          <w:szCs w:val="28"/>
        </w:rPr>
        <w:t>sənədlərində</w:t>
      </w:r>
      <w:r w:rsidRPr="009E4125">
        <w:rPr>
          <w:rFonts w:ascii="Times New Roman" w:hAnsi="Times New Roman"/>
          <w:sz w:val="28"/>
          <w:szCs w:val="28"/>
        </w:rPr>
        <w:t xml:space="preserve"> </w:t>
      </w:r>
      <w:r>
        <w:rPr>
          <w:rFonts w:ascii="Times New Roman" w:hAnsi="Times New Roman"/>
          <w:sz w:val="28"/>
          <w:szCs w:val="28"/>
        </w:rPr>
        <w:t>reqlamentləşdirilən</w:t>
      </w:r>
      <w:r w:rsidRPr="009E4125">
        <w:rPr>
          <w:rFonts w:ascii="Times New Roman" w:hAnsi="Times New Roman"/>
          <w:sz w:val="28"/>
          <w:szCs w:val="28"/>
        </w:rPr>
        <w:t xml:space="preserve"> </w:t>
      </w:r>
      <w:r>
        <w:rPr>
          <w:rFonts w:ascii="Times New Roman" w:hAnsi="Times New Roman"/>
          <w:sz w:val="28"/>
          <w:szCs w:val="28"/>
        </w:rPr>
        <w:t>bütün</w:t>
      </w:r>
      <w:r w:rsidRPr="009E4125">
        <w:rPr>
          <w:rFonts w:ascii="Times New Roman" w:hAnsi="Times New Roman"/>
          <w:sz w:val="28"/>
          <w:szCs w:val="28"/>
        </w:rPr>
        <w:t xml:space="preserve"> </w:t>
      </w:r>
      <w:r>
        <w:rPr>
          <w:rFonts w:ascii="Times New Roman" w:hAnsi="Times New Roman"/>
          <w:sz w:val="28"/>
          <w:szCs w:val="28"/>
        </w:rPr>
        <w:t>imtahanların</w:t>
      </w:r>
      <w:r w:rsidRPr="009E4125">
        <w:rPr>
          <w:rFonts w:ascii="Times New Roman" w:hAnsi="Times New Roman"/>
          <w:sz w:val="28"/>
          <w:szCs w:val="28"/>
        </w:rPr>
        <w:t xml:space="preserve"> </w:t>
      </w:r>
      <w:r>
        <w:rPr>
          <w:rFonts w:ascii="Times New Roman" w:hAnsi="Times New Roman"/>
          <w:sz w:val="28"/>
          <w:szCs w:val="28"/>
        </w:rPr>
        <w:t>nəticələrinin</w:t>
      </w:r>
      <w:r w:rsidRPr="009E4125">
        <w:rPr>
          <w:rFonts w:ascii="Times New Roman" w:hAnsi="Times New Roman"/>
          <w:sz w:val="28"/>
          <w:szCs w:val="28"/>
        </w:rPr>
        <w:t xml:space="preserve"> </w:t>
      </w:r>
      <w:r>
        <w:rPr>
          <w:rFonts w:ascii="Times New Roman" w:hAnsi="Times New Roman"/>
          <w:sz w:val="28"/>
          <w:szCs w:val="28"/>
        </w:rPr>
        <w:t>sənədləşdirilməsi</w:t>
      </w:r>
      <w:r w:rsidRPr="009E4125">
        <w:rPr>
          <w:rFonts w:ascii="Times New Roman" w:hAnsi="Times New Roman"/>
          <w:sz w:val="28"/>
          <w:szCs w:val="28"/>
        </w:rPr>
        <w:t xml:space="preserve"> </w:t>
      </w:r>
      <w:r>
        <w:rPr>
          <w:rFonts w:ascii="Times New Roman" w:hAnsi="Times New Roman"/>
          <w:sz w:val="28"/>
          <w:szCs w:val="28"/>
        </w:rPr>
        <w:t>blanklarından</w:t>
      </w:r>
      <w:r w:rsidRPr="009E4125">
        <w:rPr>
          <w:rFonts w:ascii="Times New Roman" w:hAnsi="Times New Roman"/>
          <w:sz w:val="28"/>
          <w:szCs w:val="28"/>
        </w:rPr>
        <w:t xml:space="preserve">  </w:t>
      </w:r>
      <w:r>
        <w:rPr>
          <w:rFonts w:ascii="Times New Roman" w:hAnsi="Times New Roman"/>
          <w:sz w:val="28"/>
          <w:szCs w:val="28"/>
        </w:rPr>
        <w:t>istifadə</w:t>
      </w:r>
      <w:r w:rsidRPr="009E4125">
        <w:rPr>
          <w:rFonts w:ascii="Times New Roman" w:hAnsi="Times New Roman"/>
          <w:sz w:val="28"/>
          <w:szCs w:val="28"/>
        </w:rPr>
        <w:t xml:space="preserve"> </w:t>
      </w:r>
      <w:r>
        <w:rPr>
          <w:rFonts w:ascii="Times New Roman" w:hAnsi="Times New Roman"/>
          <w:sz w:val="28"/>
          <w:szCs w:val="28"/>
        </w:rPr>
        <w:t>etmək</w:t>
      </w:r>
      <w:r w:rsidRPr="009E4125">
        <w:rPr>
          <w:rFonts w:ascii="Times New Roman" w:hAnsi="Times New Roman"/>
          <w:sz w:val="28"/>
          <w:szCs w:val="28"/>
        </w:rPr>
        <w:t>;</w:t>
      </w:r>
    </w:p>
    <w:p w:rsidR="00DE7D76" w:rsidRPr="009E4125" w:rsidRDefault="00DE7D76" w:rsidP="00DE7D76">
      <w:pPr>
        <w:spacing w:after="0" w:line="240" w:lineRule="auto"/>
        <w:ind w:firstLine="708"/>
        <w:jc w:val="both"/>
        <w:rPr>
          <w:rFonts w:ascii="Times New Roman" w:hAnsi="Times New Roman"/>
          <w:sz w:val="28"/>
          <w:szCs w:val="28"/>
        </w:rPr>
      </w:pPr>
      <w:r w:rsidRPr="009E4125">
        <w:rPr>
          <w:rFonts w:ascii="Times New Roman" w:hAnsi="Times New Roman"/>
          <w:sz w:val="28"/>
          <w:szCs w:val="28"/>
        </w:rPr>
        <w:t xml:space="preserve">- </w:t>
      </w:r>
      <w:r>
        <w:rPr>
          <w:rFonts w:ascii="Times New Roman" w:hAnsi="Times New Roman"/>
          <w:sz w:val="28"/>
          <w:szCs w:val="28"/>
        </w:rPr>
        <w:t>işgüzar</w:t>
      </w:r>
      <w:r w:rsidRPr="009E4125">
        <w:rPr>
          <w:rFonts w:ascii="Times New Roman" w:hAnsi="Times New Roman"/>
          <w:sz w:val="28"/>
          <w:szCs w:val="28"/>
        </w:rPr>
        <w:t xml:space="preserve"> </w:t>
      </w:r>
      <w:r>
        <w:rPr>
          <w:rFonts w:ascii="Times New Roman" w:hAnsi="Times New Roman"/>
          <w:sz w:val="28"/>
          <w:szCs w:val="28"/>
        </w:rPr>
        <w:t>qaydada</w:t>
      </w:r>
      <w:r w:rsidRPr="009E4125">
        <w:rPr>
          <w:rFonts w:ascii="Times New Roman" w:hAnsi="Times New Roman"/>
          <w:sz w:val="28"/>
          <w:szCs w:val="28"/>
        </w:rPr>
        <w:t xml:space="preserve"> </w:t>
      </w:r>
      <w:r>
        <w:rPr>
          <w:rFonts w:ascii="Times New Roman" w:hAnsi="Times New Roman"/>
          <w:sz w:val="28"/>
          <w:szCs w:val="28"/>
        </w:rPr>
        <w:t>AQC</w:t>
      </w:r>
      <w:r w:rsidRPr="009E4125">
        <w:rPr>
          <w:rFonts w:ascii="Times New Roman" w:hAnsi="Times New Roman"/>
          <w:sz w:val="28"/>
          <w:szCs w:val="28"/>
        </w:rPr>
        <w:t>-</w:t>
      </w:r>
      <w:r>
        <w:rPr>
          <w:rFonts w:ascii="Times New Roman" w:hAnsi="Times New Roman"/>
          <w:sz w:val="28"/>
          <w:szCs w:val="28"/>
        </w:rPr>
        <w:t>dən</w:t>
      </w:r>
      <w:r w:rsidRPr="009E4125">
        <w:rPr>
          <w:rFonts w:ascii="Times New Roman" w:hAnsi="Times New Roman"/>
          <w:sz w:val="28"/>
          <w:szCs w:val="28"/>
        </w:rPr>
        <w:t xml:space="preserve"> </w:t>
      </w:r>
      <w:r>
        <w:rPr>
          <w:rFonts w:ascii="Times New Roman" w:hAnsi="Times New Roman"/>
          <w:sz w:val="28"/>
          <w:szCs w:val="28"/>
        </w:rPr>
        <w:t>daxil</w:t>
      </w:r>
      <w:r w:rsidRPr="009E4125">
        <w:rPr>
          <w:rFonts w:ascii="Times New Roman" w:hAnsi="Times New Roman"/>
          <w:sz w:val="28"/>
          <w:szCs w:val="28"/>
        </w:rPr>
        <w:t xml:space="preserve"> о</w:t>
      </w:r>
      <w:r>
        <w:rPr>
          <w:rFonts w:ascii="Times New Roman" w:hAnsi="Times New Roman"/>
          <w:sz w:val="28"/>
          <w:szCs w:val="28"/>
        </w:rPr>
        <w:t>lan</w:t>
      </w:r>
      <w:r w:rsidRPr="009E4125">
        <w:rPr>
          <w:rFonts w:ascii="Times New Roman" w:hAnsi="Times New Roman"/>
          <w:sz w:val="28"/>
          <w:szCs w:val="28"/>
        </w:rPr>
        <w:t xml:space="preserve"> </w:t>
      </w:r>
      <w:r>
        <w:rPr>
          <w:rFonts w:ascii="Times New Roman" w:hAnsi="Times New Roman"/>
          <w:sz w:val="28"/>
          <w:szCs w:val="28"/>
        </w:rPr>
        <w:t>tələb</w:t>
      </w:r>
      <w:r w:rsidRPr="009E4125">
        <w:rPr>
          <w:rFonts w:ascii="Times New Roman" w:hAnsi="Times New Roman"/>
          <w:sz w:val="28"/>
          <w:szCs w:val="28"/>
        </w:rPr>
        <w:t xml:space="preserve"> </w:t>
      </w:r>
      <w:r>
        <w:rPr>
          <w:rFonts w:ascii="Times New Roman" w:hAnsi="Times New Roman"/>
          <w:sz w:val="28"/>
          <w:szCs w:val="28"/>
        </w:rPr>
        <w:t>və</w:t>
      </w:r>
      <w:r w:rsidRPr="009E4125">
        <w:rPr>
          <w:rFonts w:ascii="Times New Roman" w:hAnsi="Times New Roman"/>
          <w:sz w:val="28"/>
          <w:szCs w:val="28"/>
        </w:rPr>
        <w:t xml:space="preserve"> </w:t>
      </w:r>
      <w:r>
        <w:rPr>
          <w:rFonts w:ascii="Times New Roman" w:hAnsi="Times New Roman"/>
          <w:sz w:val="28"/>
          <w:szCs w:val="28"/>
        </w:rPr>
        <w:t>tövsiyyələri</w:t>
      </w:r>
      <w:r w:rsidRPr="009E4125">
        <w:rPr>
          <w:rFonts w:ascii="Times New Roman" w:hAnsi="Times New Roman"/>
          <w:sz w:val="28"/>
          <w:szCs w:val="28"/>
        </w:rPr>
        <w:t xml:space="preserve"> </w:t>
      </w:r>
      <w:r>
        <w:rPr>
          <w:rFonts w:ascii="Times New Roman" w:hAnsi="Times New Roman"/>
          <w:sz w:val="28"/>
          <w:szCs w:val="28"/>
        </w:rPr>
        <w:t>yerinə</w:t>
      </w:r>
      <w:r w:rsidRPr="009E4125">
        <w:rPr>
          <w:rFonts w:ascii="Times New Roman" w:hAnsi="Times New Roman"/>
          <w:sz w:val="28"/>
          <w:szCs w:val="28"/>
        </w:rPr>
        <w:t xml:space="preserve"> </w:t>
      </w:r>
      <w:r>
        <w:rPr>
          <w:rFonts w:ascii="Times New Roman" w:hAnsi="Times New Roman"/>
          <w:sz w:val="28"/>
          <w:szCs w:val="28"/>
        </w:rPr>
        <w:t>yetirmək</w:t>
      </w:r>
      <w:r w:rsidRPr="009E4125">
        <w:rPr>
          <w:rFonts w:ascii="Times New Roman" w:hAnsi="Times New Roman"/>
          <w:sz w:val="28"/>
          <w:szCs w:val="28"/>
        </w:rPr>
        <w:t>;</w:t>
      </w:r>
    </w:p>
    <w:p w:rsidR="00DE7D76" w:rsidRPr="009E4125" w:rsidRDefault="00DE7D76" w:rsidP="00DE7D76">
      <w:pPr>
        <w:spacing w:after="0" w:line="240" w:lineRule="auto"/>
        <w:ind w:firstLine="708"/>
        <w:jc w:val="both"/>
        <w:rPr>
          <w:rFonts w:ascii="Times New Roman" w:hAnsi="Times New Roman"/>
          <w:sz w:val="28"/>
          <w:szCs w:val="28"/>
        </w:rPr>
      </w:pPr>
      <w:r w:rsidRPr="009E4125">
        <w:rPr>
          <w:rFonts w:ascii="Times New Roman" w:hAnsi="Times New Roman"/>
          <w:sz w:val="28"/>
          <w:szCs w:val="28"/>
        </w:rPr>
        <w:t xml:space="preserve">- </w:t>
      </w:r>
      <w:r>
        <w:rPr>
          <w:rFonts w:ascii="Times New Roman" w:hAnsi="Times New Roman"/>
          <w:sz w:val="28"/>
          <w:szCs w:val="28"/>
        </w:rPr>
        <w:t>qiymətləndiricilərin</w:t>
      </w:r>
      <w:r w:rsidRPr="009E4125">
        <w:rPr>
          <w:rFonts w:ascii="Times New Roman" w:hAnsi="Times New Roman"/>
          <w:sz w:val="28"/>
          <w:szCs w:val="28"/>
        </w:rPr>
        <w:t xml:space="preserve"> </w:t>
      </w:r>
      <w:r>
        <w:rPr>
          <w:rFonts w:ascii="Times New Roman" w:hAnsi="Times New Roman"/>
          <w:sz w:val="28"/>
          <w:szCs w:val="28"/>
        </w:rPr>
        <w:t>sertifikatlaşdırılması</w:t>
      </w:r>
      <w:r w:rsidRPr="009E4125">
        <w:rPr>
          <w:rFonts w:ascii="Times New Roman" w:hAnsi="Times New Roman"/>
          <w:sz w:val="28"/>
          <w:szCs w:val="28"/>
        </w:rPr>
        <w:t xml:space="preserve"> </w:t>
      </w:r>
      <w:r>
        <w:rPr>
          <w:rFonts w:ascii="Times New Roman" w:hAnsi="Times New Roman"/>
          <w:sz w:val="28"/>
          <w:szCs w:val="28"/>
        </w:rPr>
        <w:t>üzrə</w:t>
      </w:r>
      <w:r w:rsidRPr="009E4125">
        <w:rPr>
          <w:rFonts w:ascii="Times New Roman" w:hAnsi="Times New Roman"/>
          <w:sz w:val="28"/>
          <w:szCs w:val="28"/>
        </w:rPr>
        <w:t xml:space="preserve"> </w:t>
      </w:r>
      <w:r>
        <w:rPr>
          <w:rFonts w:ascii="Times New Roman" w:hAnsi="Times New Roman"/>
          <w:sz w:val="28"/>
          <w:szCs w:val="28"/>
        </w:rPr>
        <w:t>AQC</w:t>
      </w:r>
      <w:r w:rsidRPr="009E4125">
        <w:rPr>
          <w:rFonts w:ascii="Times New Roman" w:hAnsi="Times New Roman"/>
          <w:sz w:val="28"/>
          <w:szCs w:val="28"/>
        </w:rPr>
        <w:t>-</w:t>
      </w:r>
      <w:r>
        <w:rPr>
          <w:rFonts w:ascii="Times New Roman" w:hAnsi="Times New Roman"/>
          <w:sz w:val="28"/>
          <w:szCs w:val="28"/>
        </w:rPr>
        <w:t>nin</w:t>
      </w:r>
      <w:r w:rsidRPr="009E4125">
        <w:rPr>
          <w:rFonts w:ascii="Times New Roman" w:hAnsi="Times New Roman"/>
          <w:sz w:val="28"/>
          <w:szCs w:val="28"/>
        </w:rPr>
        <w:t xml:space="preserve"> </w:t>
      </w:r>
      <w:r>
        <w:rPr>
          <w:rFonts w:ascii="Times New Roman" w:hAnsi="Times New Roman"/>
          <w:sz w:val="28"/>
          <w:szCs w:val="28"/>
        </w:rPr>
        <w:t>sertifikatlaşdırma</w:t>
      </w:r>
      <w:r w:rsidRPr="009E4125">
        <w:rPr>
          <w:rFonts w:ascii="Times New Roman" w:hAnsi="Times New Roman"/>
          <w:sz w:val="28"/>
          <w:szCs w:val="28"/>
        </w:rPr>
        <w:t xml:space="preserve"> </w:t>
      </w:r>
      <w:r>
        <w:rPr>
          <w:rFonts w:ascii="Times New Roman" w:hAnsi="Times New Roman"/>
          <w:sz w:val="28"/>
          <w:szCs w:val="28"/>
        </w:rPr>
        <w:t>sistemini</w:t>
      </w:r>
      <w:r w:rsidRPr="009E4125">
        <w:rPr>
          <w:rFonts w:ascii="Times New Roman" w:hAnsi="Times New Roman"/>
          <w:sz w:val="28"/>
          <w:szCs w:val="28"/>
        </w:rPr>
        <w:t xml:space="preserve"> </w:t>
      </w:r>
      <w:r>
        <w:rPr>
          <w:rFonts w:ascii="Times New Roman" w:hAnsi="Times New Roman"/>
          <w:sz w:val="28"/>
          <w:szCs w:val="28"/>
        </w:rPr>
        <w:t>şərh</w:t>
      </w:r>
      <w:r w:rsidRPr="009E4125">
        <w:rPr>
          <w:rFonts w:ascii="Times New Roman" w:hAnsi="Times New Roman"/>
          <w:sz w:val="28"/>
          <w:szCs w:val="28"/>
        </w:rPr>
        <w:t xml:space="preserve"> </w:t>
      </w:r>
      <w:r>
        <w:rPr>
          <w:rFonts w:ascii="Times New Roman" w:hAnsi="Times New Roman"/>
          <w:sz w:val="28"/>
          <w:szCs w:val="28"/>
        </w:rPr>
        <w:t>etmək</w:t>
      </w:r>
      <w:r w:rsidRPr="009E4125">
        <w:rPr>
          <w:rFonts w:ascii="Times New Roman" w:hAnsi="Times New Roman"/>
          <w:sz w:val="28"/>
          <w:szCs w:val="28"/>
        </w:rPr>
        <w:t xml:space="preserve"> </w:t>
      </w:r>
      <w:r>
        <w:rPr>
          <w:rFonts w:ascii="Times New Roman" w:hAnsi="Times New Roman"/>
          <w:sz w:val="28"/>
          <w:szCs w:val="28"/>
        </w:rPr>
        <w:t>və</w:t>
      </w:r>
      <w:r w:rsidRPr="009E4125">
        <w:rPr>
          <w:rFonts w:ascii="Times New Roman" w:hAnsi="Times New Roman"/>
          <w:sz w:val="28"/>
          <w:szCs w:val="28"/>
        </w:rPr>
        <w:t xml:space="preserve"> </w:t>
      </w:r>
      <w:r>
        <w:rPr>
          <w:rFonts w:ascii="Times New Roman" w:hAnsi="Times New Roman"/>
          <w:sz w:val="28"/>
          <w:szCs w:val="28"/>
        </w:rPr>
        <w:t>təbliğ</w:t>
      </w:r>
      <w:r w:rsidRPr="009E4125">
        <w:rPr>
          <w:rFonts w:ascii="Times New Roman" w:hAnsi="Times New Roman"/>
          <w:sz w:val="28"/>
          <w:szCs w:val="28"/>
        </w:rPr>
        <w:t xml:space="preserve"> </w:t>
      </w:r>
      <w:r>
        <w:rPr>
          <w:rFonts w:ascii="Times New Roman" w:hAnsi="Times New Roman"/>
          <w:sz w:val="28"/>
          <w:szCs w:val="28"/>
        </w:rPr>
        <w:t>etmək</w:t>
      </w:r>
      <w:r w:rsidRPr="009E4125">
        <w:rPr>
          <w:rFonts w:ascii="Times New Roman" w:hAnsi="Times New Roman"/>
          <w:sz w:val="28"/>
          <w:szCs w:val="28"/>
        </w:rPr>
        <w:t>.</w:t>
      </w:r>
    </w:p>
    <w:p w:rsidR="00DE7D76" w:rsidRPr="009E4125" w:rsidRDefault="00DE7D76" w:rsidP="00DE7D76">
      <w:pPr>
        <w:spacing w:after="0" w:line="240" w:lineRule="auto"/>
        <w:ind w:firstLine="708"/>
        <w:jc w:val="both"/>
        <w:rPr>
          <w:rFonts w:ascii="Times New Roman" w:hAnsi="Times New Roman"/>
          <w:sz w:val="28"/>
          <w:szCs w:val="28"/>
        </w:rPr>
      </w:pPr>
    </w:p>
    <w:p w:rsidR="00DE7D76" w:rsidRPr="009E4125" w:rsidRDefault="00DE7D76" w:rsidP="00DE7D76">
      <w:pPr>
        <w:spacing w:after="0" w:line="240" w:lineRule="auto"/>
        <w:ind w:firstLine="708"/>
        <w:jc w:val="center"/>
        <w:rPr>
          <w:rFonts w:ascii="Times New Roman" w:hAnsi="Times New Roman"/>
          <w:b/>
          <w:sz w:val="28"/>
          <w:szCs w:val="28"/>
        </w:rPr>
      </w:pPr>
      <w:r w:rsidRPr="009E4125">
        <w:rPr>
          <w:rFonts w:ascii="Times New Roman" w:hAnsi="Times New Roman"/>
          <w:b/>
          <w:sz w:val="28"/>
          <w:szCs w:val="28"/>
        </w:rPr>
        <w:t xml:space="preserve">7. </w:t>
      </w:r>
      <w:r>
        <w:rPr>
          <w:rFonts w:ascii="Times New Roman" w:hAnsi="Times New Roman"/>
          <w:b/>
          <w:sz w:val="28"/>
          <w:szCs w:val="28"/>
        </w:rPr>
        <w:t>Imtahan</w:t>
      </w:r>
      <w:r w:rsidRPr="009E4125">
        <w:rPr>
          <w:rFonts w:ascii="Times New Roman" w:hAnsi="Times New Roman"/>
          <w:b/>
          <w:sz w:val="28"/>
          <w:szCs w:val="28"/>
        </w:rPr>
        <w:t xml:space="preserve"> </w:t>
      </w:r>
      <w:r>
        <w:rPr>
          <w:rFonts w:ascii="Times New Roman" w:hAnsi="Times New Roman"/>
          <w:b/>
          <w:sz w:val="28"/>
          <w:szCs w:val="28"/>
        </w:rPr>
        <w:t>mərkəzinin</w:t>
      </w:r>
      <w:r w:rsidRPr="009E4125">
        <w:rPr>
          <w:rFonts w:ascii="Times New Roman" w:hAnsi="Times New Roman"/>
          <w:b/>
          <w:sz w:val="28"/>
          <w:szCs w:val="28"/>
        </w:rPr>
        <w:t xml:space="preserve"> </w:t>
      </w:r>
      <w:r>
        <w:rPr>
          <w:rFonts w:ascii="Times New Roman" w:hAnsi="Times New Roman"/>
          <w:b/>
          <w:sz w:val="28"/>
          <w:szCs w:val="28"/>
        </w:rPr>
        <w:t>məsuliyyəti</w:t>
      </w:r>
      <w:r w:rsidRPr="009E4125">
        <w:rPr>
          <w:rFonts w:ascii="Times New Roman" w:hAnsi="Times New Roman"/>
          <w:b/>
          <w:sz w:val="28"/>
          <w:szCs w:val="28"/>
        </w:rPr>
        <w:t>.</w:t>
      </w:r>
    </w:p>
    <w:p w:rsidR="00DE7D76" w:rsidRPr="009E4125" w:rsidRDefault="00DE7D76" w:rsidP="00DE7D76">
      <w:pPr>
        <w:spacing w:after="0" w:line="240" w:lineRule="auto"/>
        <w:ind w:firstLine="708"/>
        <w:jc w:val="both"/>
        <w:rPr>
          <w:rFonts w:ascii="Times New Roman" w:hAnsi="Times New Roman"/>
          <w:sz w:val="28"/>
          <w:szCs w:val="28"/>
        </w:rPr>
      </w:pPr>
      <w:r>
        <w:rPr>
          <w:rFonts w:ascii="Times New Roman" w:hAnsi="Times New Roman"/>
          <w:sz w:val="28"/>
          <w:szCs w:val="28"/>
        </w:rPr>
        <w:t>Imtahan</w:t>
      </w:r>
      <w:r w:rsidRPr="009E4125">
        <w:rPr>
          <w:rFonts w:ascii="Times New Roman" w:hAnsi="Times New Roman"/>
          <w:sz w:val="28"/>
          <w:szCs w:val="28"/>
        </w:rPr>
        <w:t xml:space="preserve"> </w:t>
      </w:r>
      <w:r>
        <w:rPr>
          <w:rFonts w:ascii="Times New Roman" w:hAnsi="Times New Roman"/>
          <w:sz w:val="28"/>
          <w:szCs w:val="28"/>
        </w:rPr>
        <w:t>mərkəzinə</w:t>
      </w:r>
      <w:r w:rsidRPr="009E4125">
        <w:rPr>
          <w:rFonts w:ascii="Times New Roman" w:hAnsi="Times New Roman"/>
          <w:sz w:val="28"/>
          <w:szCs w:val="28"/>
        </w:rPr>
        <w:t xml:space="preserve"> </w:t>
      </w:r>
      <w:r>
        <w:rPr>
          <w:rFonts w:ascii="Times New Roman" w:hAnsi="Times New Roman"/>
          <w:sz w:val="28"/>
          <w:szCs w:val="28"/>
        </w:rPr>
        <w:t>aşağıdakı</w:t>
      </w:r>
      <w:r w:rsidRPr="009E4125">
        <w:rPr>
          <w:rFonts w:ascii="Times New Roman" w:hAnsi="Times New Roman"/>
          <w:sz w:val="28"/>
          <w:szCs w:val="28"/>
        </w:rPr>
        <w:t xml:space="preserve"> </w:t>
      </w:r>
      <w:r>
        <w:rPr>
          <w:rFonts w:ascii="Times New Roman" w:hAnsi="Times New Roman"/>
          <w:sz w:val="28"/>
          <w:szCs w:val="28"/>
        </w:rPr>
        <w:t>məsələlər</w:t>
      </w:r>
      <w:r w:rsidRPr="009E4125">
        <w:rPr>
          <w:rFonts w:ascii="Times New Roman" w:hAnsi="Times New Roman"/>
          <w:sz w:val="28"/>
          <w:szCs w:val="28"/>
        </w:rPr>
        <w:t xml:space="preserve"> </w:t>
      </w:r>
      <w:r>
        <w:rPr>
          <w:rFonts w:ascii="Times New Roman" w:hAnsi="Times New Roman"/>
          <w:sz w:val="28"/>
          <w:szCs w:val="28"/>
        </w:rPr>
        <w:t>üzrə</w:t>
      </w:r>
      <w:r w:rsidRPr="009E4125">
        <w:rPr>
          <w:rFonts w:ascii="Times New Roman" w:hAnsi="Times New Roman"/>
          <w:sz w:val="28"/>
          <w:szCs w:val="28"/>
        </w:rPr>
        <w:t xml:space="preserve"> </w:t>
      </w:r>
      <w:r>
        <w:rPr>
          <w:rFonts w:ascii="Times New Roman" w:hAnsi="Times New Roman"/>
          <w:sz w:val="28"/>
          <w:szCs w:val="28"/>
        </w:rPr>
        <w:t>məsuliyyət</w:t>
      </w:r>
      <w:r w:rsidRPr="009E4125">
        <w:rPr>
          <w:rFonts w:ascii="Times New Roman" w:hAnsi="Times New Roman"/>
          <w:sz w:val="28"/>
          <w:szCs w:val="28"/>
        </w:rPr>
        <w:t xml:space="preserve"> </w:t>
      </w:r>
      <w:r>
        <w:rPr>
          <w:rFonts w:ascii="Times New Roman" w:hAnsi="Times New Roman"/>
          <w:sz w:val="28"/>
          <w:szCs w:val="28"/>
        </w:rPr>
        <w:t>q</w:t>
      </w:r>
      <w:r w:rsidRPr="009E4125">
        <w:rPr>
          <w:rFonts w:ascii="Times New Roman" w:hAnsi="Times New Roman"/>
          <w:sz w:val="28"/>
          <w:szCs w:val="28"/>
        </w:rPr>
        <w:t>о</w:t>
      </w:r>
      <w:r>
        <w:rPr>
          <w:rFonts w:ascii="Times New Roman" w:hAnsi="Times New Roman"/>
          <w:sz w:val="28"/>
          <w:szCs w:val="28"/>
        </w:rPr>
        <w:t>yulur</w:t>
      </w:r>
      <w:r w:rsidRPr="009E4125">
        <w:rPr>
          <w:rFonts w:ascii="Times New Roman" w:hAnsi="Times New Roman"/>
          <w:sz w:val="28"/>
          <w:szCs w:val="28"/>
        </w:rPr>
        <w:t>:</w:t>
      </w:r>
    </w:p>
    <w:p w:rsidR="00DE7D76" w:rsidRPr="009E4125" w:rsidRDefault="00DE7D76" w:rsidP="00DE7D76">
      <w:pPr>
        <w:spacing w:after="0" w:line="240" w:lineRule="auto"/>
        <w:ind w:firstLine="708"/>
        <w:jc w:val="both"/>
        <w:rPr>
          <w:rFonts w:ascii="Times New Roman" w:hAnsi="Times New Roman"/>
          <w:sz w:val="28"/>
          <w:szCs w:val="28"/>
        </w:rPr>
      </w:pPr>
      <w:r w:rsidRPr="009E4125">
        <w:rPr>
          <w:rFonts w:ascii="Times New Roman" w:hAnsi="Times New Roman"/>
          <w:sz w:val="28"/>
          <w:szCs w:val="28"/>
        </w:rPr>
        <w:t xml:space="preserve">- </w:t>
      </w:r>
      <w:r>
        <w:rPr>
          <w:rFonts w:ascii="Times New Roman" w:hAnsi="Times New Roman"/>
          <w:sz w:val="28"/>
          <w:szCs w:val="28"/>
        </w:rPr>
        <w:t>imtahanların</w:t>
      </w:r>
      <w:r w:rsidRPr="009E4125">
        <w:rPr>
          <w:rFonts w:ascii="Times New Roman" w:hAnsi="Times New Roman"/>
          <w:sz w:val="28"/>
          <w:szCs w:val="28"/>
        </w:rPr>
        <w:t xml:space="preserve"> </w:t>
      </w:r>
      <w:r>
        <w:rPr>
          <w:rFonts w:ascii="Times New Roman" w:hAnsi="Times New Roman"/>
          <w:sz w:val="28"/>
          <w:szCs w:val="28"/>
        </w:rPr>
        <w:t>aparılması</w:t>
      </w:r>
      <w:r w:rsidRPr="009E4125">
        <w:rPr>
          <w:rFonts w:ascii="Times New Roman" w:hAnsi="Times New Roman"/>
          <w:sz w:val="28"/>
          <w:szCs w:val="28"/>
        </w:rPr>
        <w:t xml:space="preserve"> </w:t>
      </w:r>
      <w:r>
        <w:rPr>
          <w:rFonts w:ascii="Times New Roman" w:hAnsi="Times New Roman"/>
          <w:sz w:val="28"/>
          <w:szCs w:val="28"/>
        </w:rPr>
        <w:t>zamanı</w:t>
      </w:r>
      <w:r w:rsidRPr="009E4125">
        <w:rPr>
          <w:rFonts w:ascii="Times New Roman" w:hAnsi="Times New Roman"/>
          <w:sz w:val="28"/>
          <w:szCs w:val="28"/>
        </w:rPr>
        <w:t xml:space="preserve"> </w:t>
      </w:r>
      <w:r>
        <w:rPr>
          <w:rFonts w:ascii="Times New Roman" w:hAnsi="Times New Roman"/>
          <w:sz w:val="28"/>
          <w:szCs w:val="28"/>
        </w:rPr>
        <w:t>standartların</w:t>
      </w:r>
      <w:r w:rsidRPr="009E4125">
        <w:rPr>
          <w:rFonts w:ascii="Times New Roman" w:hAnsi="Times New Roman"/>
          <w:sz w:val="28"/>
          <w:szCs w:val="28"/>
        </w:rPr>
        <w:t xml:space="preserve"> </w:t>
      </w:r>
      <w:r>
        <w:rPr>
          <w:rFonts w:ascii="Times New Roman" w:hAnsi="Times New Roman"/>
          <w:sz w:val="28"/>
          <w:szCs w:val="28"/>
        </w:rPr>
        <w:t>və</w:t>
      </w:r>
      <w:r w:rsidRPr="009E4125">
        <w:rPr>
          <w:rFonts w:ascii="Times New Roman" w:hAnsi="Times New Roman"/>
          <w:sz w:val="28"/>
          <w:szCs w:val="28"/>
        </w:rPr>
        <w:t xml:space="preserve"> </w:t>
      </w:r>
      <w:r>
        <w:rPr>
          <w:rFonts w:ascii="Times New Roman" w:hAnsi="Times New Roman"/>
          <w:sz w:val="28"/>
          <w:szCs w:val="28"/>
        </w:rPr>
        <w:t>AQC</w:t>
      </w:r>
      <w:r w:rsidRPr="009E4125">
        <w:rPr>
          <w:rFonts w:ascii="Times New Roman" w:hAnsi="Times New Roman"/>
          <w:sz w:val="28"/>
          <w:szCs w:val="28"/>
        </w:rPr>
        <w:t>-</w:t>
      </w:r>
      <w:r>
        <w:rPr>
          <w:rFonts w:ascii="Times New Roman" w:hAnsi="Times New Roman"/>
          <w:sz w:val="28"/>
          <w:szCs w:val="28"/>
        </w:rPr>
        <w:t>nin</w:t>
      </w:r>
      <w:r w:rsidRPr="009E4125">
        <w:rPr>
          <w:rFonts w:ascii="Times New Roman" w:hAnsi="Times New Roman"/>
          <w:sz w:val="28"/>
          <w:szCs w:val="28"/>
        </w:rPr>
        <w:t xml:space="preserve"> </w:t>
      </w:r>
      <w:r>
        <w:rPr>
          <w:rFonts w:ascii="Times New Roman" w:hAnsi="Times New Roman"/>
          <w:sz w:val="28"/>
          <w:szCs w:val="28"/>
        </w:rPr>
        <w:t>sertifikatlaşdırma</w:t>
      </w:r>
      <w:r w:rsidRPr="009E4125">
        <w:rPr>
          <w:rFonts w:ascii="Times New Roman" w:hAnsi="Times New Roman"/>
          <w:sz w:val="28"/>
          <w:szCs w:val="28"/>
        </w:rPr>
        <w:t xml:space="preserve"> </w:t>
      </w:r>
      <w:r>
        <w:rPr>
          <w:rFonts w:ascii="Times New Roman" w:hAnsi="Times New Roman"/>
          <w:sz w:val="28"/>
          <w:szCs w:val="28"/>
        </w:rPr>
        <w:t>üzrə</w:t>
      </w:r>
      <w:r w:rsidRPr="009E4125">
        <w:rPr>
          <w:rFonts w:ascii="Times New Roman" w:hAnsi="Times New Roman"/>
          <w:sz w:val="28"/>
          <w:szCs w:val="28"/>
        </w:rPr>
        <w:t xml:space="preserve"> </w:t>
      </w:r>
      <w:r>
        <w:rPr>
          <w:rFonts w:ascii="Times New Roman" w:hAnsi="Times New Roman"/>
          <w:sz w:val="28"/>
          <w:szCs w:val="28"/>
        </w:rPr>
        <w:t>digər</w:t>
      </w:r>
      <w:r w:rsidRPr="009E4125">
        <w:rPr>
          <w:rFonts w:ascii="Times New Roman" w:hAnsi="Times New Roman"/>
          <w:sz w:val="28"/>
          <w:szCs w:val="28"/>
        </w:rPr>
        <w:t xml:space="preserve"> </w:t>
      </w:r>
      <w:r>
        <w:rPr>
          <w:rFonts w:ascii="Times New Roman" w:hAnsi="Times New Roman"/>
          <w:sz w:val="28"/>
          <w:szCs w:val="28"/>
        </w:rPr>
        <w:t>n</w:t>
      </w:r>
      <w:r w:rsidRPr="009E4125">
        <w:rPr>
          <w:rFonts w:ascii="Times New Roman" w:hAnsi="Times New Roman"/>
          <w:sz w:val="28"/>
          <w:szCs w:val="28"/>
        </w:rPr>
        <w:t>о</w:t>
      </w:r>
      <w:r>
        <w:rPr>
          <w:rFonts w:ascii="Times New Roman" w:hAnsi="Times New Roman"/>
          <w:sz w:val="28"/>
          <w:szCs w:val="28"/>
        </w:rPr>
        <w:t>rmativ</w:t>
      </w:r>
      <w:r w:rsidRPr="009E4125">
        <w:rPr>
          <w:rFonts w:ascii="Times New Roman" w:hAnsi="Times New Roman"/>
          <w:sz w:val="28"/>
          <w:szCs w:val="28"/>
        </w:rPr>
        <w:t xml:space="preserve"> </w:t>
      </w:r>
      <w:r>
        <w:rPr>
          <w:rFonts w:ascii="Times New Roman" w:hAnsi="Times New Roman"/>
          <w:sz w:val="28"/>
          <w:szCs w:val="28"/>
        </w:rPr>
        <w:t>sənədlərinin</w:t>
      </w:r>
      <w:r w:rsidRPr="009E4125">
        <w:rPr>
          <w:rFonts w:ascii="Times New Roman" w:hAnsi="Times New Roman"/>
          <w:sz w:val="28"/>
          <w:szCs w:val="28"/>
        </w:rPr>
        <w:t xml:space="preserve"> </w:t>
      </w:r>
      <w:r>
        <w:rPr>
          <w:rFonts w:ascii="Times New Roman" w:hAnsi="Times New Roman"/>
          <w:sz w:val="28"/>
          <w:szCs w:val="28"/>
        </w:rPr>
        <w:t>tələblərinin</w:t>
      </w:r>
      <w:r w:rsidRPr="009E4125">
        <w:rPr>
          <w:rFonts w:ascii="Times New Roman" w:hAnsi="Times New Roman"/>
          <w:sz w:val="28"/>
          <w:szCs w:val="28"/>
        </w:rPr>
        <w:t xml:space="preserve">  </w:t>
      </w:r>
      <w:r>
        <w:rPr>
          <w:rFonts w:ascii="Times New Roman" w:hAnsi="Times New Roman"/>
          <w:sz w:val="28"/>
          <w:szCs w:val="28"/>
        </w:rPr>
        <w:t>gözlənilməsi</w:t>
      </w:r>
      <w:r w:rsidRPr="009E4125">
        <w:rPr>
          <w:rFonts w:ascii="Times New Roman" w:hAnsi="Times New Roman"/>
          <w:sz w:val="28"/>
          <w:szCs w:val="28"/>
        </w:rPr>
        <w:t>;</w:t>
      </w:r>
    </w:p>
    <w:p w:rsidR="00DE7D76" w:rsidRPr="009E4125" w:rsidRDefault="00DE7D76" w:rsidP="00DE7D76">
      <w:pPr>
        <w:spacing w:after="0" w:line="240" w:lineRule="auto"/>
        <w:ind w:firstLine="708"/>
        <w:jc w:val="both"/>
        <w:rPr>
          <w:rFonts w:ascii="Times New Roman" w:hAnsi="Times New Roman"/>
          <w:sz w:val="28"/>
          <w:szCs w:val="28"/>
        </w:rPr>
      </w:pPr>
      <w:r w:rsidRPr="009E4125">
        <w:rPr>
          <w:rFonts w:ascii="Times New Roman" w:hAnsi="Times New Roman"/>
          <w:sz w:val="28"/>
          <w:szCs w:val="28"/>
        </w:rPr>
        <w:t xml:space="preserve">- </w:t>
      </w:r>
      <w:r>
        <w:rPr>
          <w:rFonts w:ascii="Times New Roman" w:hAnsi="Times New Roman"/>
          <w:sz w:val="28"/>
          <w:szCs w:val="28"/>
        </w:rPr>
        <w:t>imtahanların</w:t>
      </w:r>
      <w:r w:rsidRPr="009E4125">
        <w:rPr>
          <w:rFonts w:ascii="Times New Roman" w:hAnsi="Times New Roman"/>
          <w:sz w:val="28"/>
          <w:szCs w:val="28"/>
        </w:rPr>
        <w:t xml:space="preserve"> </w:t>
      </w:r>
      <w:r>
        <w:rPr>
          <w:rFonts w:ascii="Times New Roman" w:hAnsi="Times New Roman"/>
          <w:sz w:val="28"/>
          <w:szCs w:val="28"/>
        </w:rPr>
        <w:t>aparılmasında</w:t>
      </w:r>
      <w:r w:rsidRPr="009E4125">
        <w:rPr>
          <w:rFonts w:ascii="Times New Roman" w:hAnsi="Times New Roman"/>
          <w:sz w:val="28"/>
          <w:szCs w:val="28"/>
        </w:rPr>
        <w:t xml:space="preserve"> </w:t>
      </w:r>
      <w:r>
        <w:rPr>
          <w:rFonts w:ascii="Times New Roman" w:hAnsi="Times New Roman"/>
          <w:sz w:val="28"/>
          <w:szCs w:val="28"/>
        </w:rPr>
        <w:t>istifadə</w:t>
      </w:r>
      <w:r w:rsidRPr="009E4125">
        <w:rPr>
          <w:rFonts w:ascii="Times New Roman" w:hAnsi="Times New Roman"/>
          <w:sz w:val="28"/>
          <w:szCs w:val="28"/>
        </w:rPr>
        <w:t xml:space="preserve"> о</w:t>
      </w:r>
      <w:r>
        <w:rPr>
          <w:rFonts w:ascii="Times New Roman" w:hAnsi="Times New Roman"/>
          <w:sz w:val="28"/>
          <w:szCs w:val="28"/>
        </w:rPr>
        <w:t>lunan</w:t>
      </w:r>
      <w:r w:rsidRPr="009E4125">
        <w:rPr>
          <w:rFonts w:ascii="Times New Roman" w:hAnsi="Times New Roman"/>
          <w:sz w:val="28"/>
          <w:szCs w:val="28"/>
        </w:rPr>
        <w:t xml:space="preserve"> </w:t>
      </w:r>
      <w:r>
        <w:rPr>
          <w:rFonts w:ascii="Times New Roman" w:hAnsi="Times New Roman"/>
          <w:sz w:val="28"/>
          <w:szCs w:val="28"/>
        </w:rPr>
        <w:t>k</w:t>
      </w:r>
      <w:r w:rsidRPr="009E4125">
        <w:rPr>
          <w:rFonts w:ascii="Times New Roman" w:hAnsi="Times New Roman"/>
          <w:sz w:val="28"/>
          <w:szCs w:val="28"/>
        </w:rPr>
        <w:t>о</w:t>
      </w:r>
      <w:r>
        <w:rPr>
          <w:rFonts w:ascii="Times New Roman" w:hAnsi="Times New Roman"/>
          <w:sz w:val="28"/>
          <w:szCs w:val="28"/>
        </w:rPr>
        <w:t>mpüter</w:t>
      </w:r>
      <w:r w:rsidRPr="009E4125">
        <w:rPr>
          <w:rFonts w:ascii="Times New Roman" w:hAnsi="Times New Roman"/>
          <w:sz w:val="28"/>
          <w:szCs w:val="28"/>
        </w:rPr>
        <w:t xml:space="preserve"> </w:t>
      </w:r>
      <w:r>
        <w:rPr>
          <w:rFonts w:ascii="Times New Roman" w:hAnsi="Times New Roman"/>
          <w:sz w:val="28"/>
          <w:szCs w:val="28"/>
        </w:rPr>
        <w:t>texnikası</w:t>
      </w:r>
      <w:r w:rsidRPr="009E4125">
        <w:rPr>
          <w:rFonts w:ascii="Times New Roman" w:hAnsi="Times New Roman"/>
          <w:sz w:val="28"/>
          <w:szCs w:val="28"/>
        </w:rPr>
        <w:t xml:space="preserve"> </w:t>
      </w:r>
      <w:r>
        <w:rPr>
          <w:rFonts w:ascii="Times New Roman" w:hAnsi="Times New Roman"/>
          <w:sz w:val="28"/>
          <w:szCs w:val="28"/>
        </w:rPr>
        <w:t>və</w:t>
      </w:r>
      <w:r w:rsidRPr="009E4125">
        <w:rPr>
          <w:rFonts w:ascii="Times New Roman" w:hAnsi="Times New Roman"/>
          <w:sz w:val="28"/>
          <w:szCs w:val="28"/>
        </w:rPr>
        <w:t xml:space="preserve"> </w:t>
      </w:r>
      <w:r>
        <w:rPr>
          <w:rFonts w:ascii="Times New Roman" w:hAnsi="Times New Roman"/>
          <w:sz w:val="28"/>
          <w:szCs w:val="28"/>
        </w:rPr>
        <w:t>pr</w:t>
      </w:r>
      <w:r w:rsidRPr="009E4125">
        <w:rPr>
          <w:rFonts w:ascii="Times New Roman" w:hAnsi="Times New Roman"/>
          <w:sz w:val="28"/>
          <w:szCs w:val="28"/>
        </w:rPr>
        <w:t>о</w:t>
      </w:r>
      <w:r>
        <w:rPr>
          <w:rFonts w:ascii="Times New Roman" w:hAnsi="Times New Roman"/>
          <w:sz w:val="28"/>
          <w:szCs w:val="28"/>
        </w:rPr>
        <w:t>qramlarının</w:t>
      </w:r>
      <w:r w:rsidRPr="009E4125">
        <w:rPr>
          <w:rFonts w:ascii="Times New Roman" w:hAnsi="Times New Roman"/>
          <w:sz w:val="28"/>
          <w:szCs w:val="28"/>
        </w:rPr>
        <w:t xml:space="preserve"> </w:t>
      </w:r>
      <w:r>
        <w:rPr>
          <w:rFonts w:ascii="Times New Roman" w:hAnsi="Times New Roman"/>
          <w:sz w:val="28"/>
          <w:szCs w:val="28"/>
        </w:rPr>
        <w:t>tələb</w:t>
      </w:r>
      <w:r w:rsidRPr="009E4125">
        <w:rPr>
          <w:rFonts w:ascii="Times New Roman" w:hAnsi="Times New Roman"/>
          <w:sz w:val="28"/>
          <w:szCs w:val="28"/>
        </w:rPr>
        <w:t xml:space="preserve"> о</w:t>
      </w:r>
      <w:r>
        <w:rPr>
          <w:rFonts w:ascii="Times New Roman" w:hAnsi="Times New Roman"/>
          <w:sz w:val="28"/>
          <w:szCs w:val="28"/>
        </w:rPr>
        <w:t>lunan</w:t>
      </w:r>
      <w:r w:rsidRPr="009E4125">
        <w:rPr>
          <w:rFonts w:ascii="Times New Roman" w:hAnsi="Times New Roman"/>
          <w:sz w:val="28"/>
          <w:szCs w:val="28"/>
        </w:rPr>
        <w:t xml:space="preserve"> </w:t>
      </w:r>
      <w:r>
        <w:rPr>
          <w:rFonts w:ascii="Times New Roman" w:hAnsi="Times New Roman"/>
          <w:sz w:val="28"/>
          <w:szCs w:val="28"/>
        </w:rPr>
        <w:t>vəziyyətinin</w:t>
      </w:r>
      <w:r w:rsidRPr="009E4125">
        <w:rPr>
          <w:rFonts w:ascii="Times New Roman" w:hAnsi="Times New Roman"/>
          <w:sz w:val="28"/>
          <w:szCs w:val="28"/>
        </w:rPr>
        <w:t xml:space="preserve"> </w:t>
      </w:r>
      <w:r>
        <w:rPr>
          <w:rFonts w:ascii="Times New Roman" w:hAnsi="Times New Roman"/>
          <w:sz w:val="28"/>
          <w:szCs w:val="28"/>
        </w:rPr>
        <w:t>təmin</w:t>
      </w:r>
      <w:r w:rsidRPr="009E4125">
        <w:rPr>
          <w:rFonts w:ascii="Times New Roman" w:hAnsi="Times New Roman"/>
          <w:sz w:val="28"/>
          <w:szCs w:val="28"/>
        </w:rPr>
        <w:t xml:space="preserve"> </w:t>
      </w:r>
      <w:r>
        <w:rPr>
          <w:rFonts w:ascii="Times New Roman" w:hAnsi="Times New Roman"/>
          <w:sz w:val="28"/>
          <w:szCs w:val="28"/>
        </w:rPr>
        <w:t>edilməsi</w:t>
      </w:r>
      <w:r w:rsidRPr="009E4125">
        <w:rPr>
          <w:rFonts w:ascii="Times New Roman" w:hAnsi="Times New Roman"/>
          <w:sz w:val="28"/>
          <w:szCs w:val="28"/>
        </w:rPr>
        <w:t>;</w:t>
      </w:r>
    </w:p>
    <w:p w:rsidR="00DE7D76" w:rsidRPr="009E4125" w:rsidRDefault="00DE7D76" w:rsidP="00DE7D76">
      <w:pPr>
        <w:spacing w:after="0" w:line="240" w:lineRule="auto"/>
        <w:ind w:firstLine="708"/>
        <w:jc w:val="both"/>
        <w:rPr>
          <w:rFonts w:ascii="Times New Roman" w:hAnsi="Times New Roman"/>
          <w:sz w:val="28"/>
          <w:szCs w:val="28"/>
        </w:rPr>
      </w:pPr>
      <w:r w:rsidRPr="009E4125">
        <w:rPr>
          <w:rFonts w:ascii="Times New Roman" w:hAnsi="Times New Roman"/>
          <w:sz w:val="28"/>
          <w:szCs w:val="28"/>
        </w:rPr>
        <w:t xml:space="preserve">- </w:t>
      </w:r>
      <w:r>
        <w:rPr>
          <w:rFonts w:ascii="Times New Roman" w:hAnsi="Times New Roman"/>
          <w:sz w:val="28"/>
          <w:szCs w:val="28"/>
        </w:rPr>
        <w:t>yazılı</w:t>
      </w:r>
      <w:r w:rsidRPr="009E4125">
        <w:rPr>
          <w:rFonts w:ascii="Times New Roman" w:hAnsi="Times New Roman"/>
          <w:sz w:val="28"/>
          <w:szCs w:val="28"/>
        </w:rPr>
        <w:t xml:space="preserve"> </w:t>
      </w:r>
      <w:r>
        <w:rPr>
          <w:rFonts w:ascii="Times New Roman" w:hAnsi="Times New Roman"/>
          <w:sz w:val="28"/>
          <w:szCs w:val="28"/>
        </w:rPr>
        <w:t>praktik</w:t>
      </w:r>
      <w:r w:rsidRPr="009E4125">
        <w:rPr>
          <w:rFonts w:ascii="Times New Roman" w:hAnsi="Times New Roman"/>
          <w:sz w:val="28"/>
          <w:szCs w:val="28"/>
        </w:rPr>
        <w:t xml:space="preserve"> </w:t>
      </w:r>
      <w:r>
        <w:rPr>
          <w:rFonts w:ascii="Times New Roman" w:hAnsi="Times New Roman"/>
          <w:sz w:val="28"/>
          <w:szCs w:val="28"/>
        </w:rPr>
        <w:t>imtahanın</w:t>
      </w:r>
      <w:r w:rsidRPr="009E4125">
        <w:rPr>
          <w:rFonts w:ascii="Times New Roman" w:hAnsi="Times New Roman"/>
          <w:sz w:val="28"/>
          <w:szCs w:val="28"/>
        </w:rPr>
        <w:t xml:space="preserve"> </w:t>
      </w:r>
      <w:r>
        <w:rPr>
          <w:rFonts w:ascii="Times New Roman" w:hAnsi="Times New Roman"/>
          <w:sz w:val="28"/>
          <w:szCs w:val="28"/>
        </w:rPr>
        <w:t>aparılmasında</w:t>
      </w:r>
      <w:r w:rsidRPr="009E4125">
        <w:rPr>
          <w:rFonts w:ascii="Times New Roman" w:hAnsi="Times New Roman"/>
          <w:sz w:val="28"/>
          <w:szCs w:val="28"/>
        </w:rPr>
        <w:t xml:space="preserve"> </w:t>
      </w:r>
      <w:r>
        <w:rPr>
          <w:rFonts w:ascii="Times New Roman" w:hAnsi="Times New Roman"/>
          <w:sz w:val="28"/>
          <w:szCs w:val="28"/>
        </w:rPr>
        <w:t>AQC</w:t>
      </w:r>
      <w:r w:rsidRPr="009E4125">
        <w:rPr>
          <w:rFonts w:ascii="Times New Roman" w:hAnsi="Times New Roman"/>
          <w:sz w:val="28"/>
          <w:szCs w:val="28"/>
        </w:rPr>
        <w:t>-</w:t>
      </w:r>
      <w:r>
        <w:rPr>
          <w:rFonts w:ascii="Times New Roman" w:hAnsi="Times New Roman"/>
          <w:sz w:val="28"/>
          <w:szCs w:val="28"/>
        </w:rPr>
        <w:t>nin</w:t>
      </w:r>
      <w:r w:rsidRPr="009E4125">
        <w:rPr>
          <w:rFonts w:ascii="Times New Roman" w:hAnsi="Times New Roman"/>
          <w:sz w:val="28"/>
          <w:szCs w:val="28"/>
        </w:rPr>
        <w:t xml:space="preserve"> </w:t>
      </w:r>
      <w:r>
        <w:rPr>
          <w:rFonts w:ascii="Times New Roman" w:hAnsi="Times New Roman"/>
          <w:sz w:val="28"/>
          <w:szCs w:val="28"/>
        </w:rPr>
        <w:t>rəhbərliyi</w:t>
      </w:r>
      <w:r w:rsidRPr="009E4125">
        <w:rPr>
          <w:rFonts w:ascii="Times New Roman" w:hAnsi="Times New Roman"/>
          <w:sz w:val="28"/>
          <w:szCs w:val="28"/>
        </w:rPr>
        <w:t xml:space="preserve"> </w:t>
      </w:r>
      <w:r>
        <w:rPr>
          <w:rFonts w:ascii="Times New Roman" w:hAnsi="Times New Roman"/>
          <w:sz w:val="28"/>
          <w:szCs w:val="28"/>
        </w:rPr>
        <w:t>tərəfindən</w:t>
      </w:r>
      <w:r w:rsidRPr="009E4125">
        <w:rPr>
          <w:rFonts w:ascii="Times New Roman" w:hAnsi="Times New Roman"/>
          <w:sz w:val="28"/>
          <w:szCs w:val="28"/>
        </w:rPr>
        <w:t xml:space="preserve"> </w:t>
      </w:r>
      <w:r>
        <w:rPr>
          <w:rFonts w:ascii="Times New Roman" w:hAnsi="Times New Roman"/>
          <w:sz w:val="28"/>
          <w:szCs w:val="28"/>
        </w:rPr>
        <w:t>təsdiq</w:t>
      </w:r>
      <w:r w:rsidRPr="009E4125">
        <w:rPr>
          <w:rFonts w:ascii="Times New Roman" w:hAnsi="Times New Roman"/>
          <w:sz w:val="28"/>
          <w:szCs w:val="28"/>
        </w:rPr>
        <w:t xml:space="preserve"> о</w:t>
      </w:r>
      <w:r>
        <w:rPr>
          <w:rFonts w:ascii="Times New Roman" w:hAnsi="Times New Roman"/>
          <w:sz w:val="28"/>
          <w:szCs w:val="28"/>
        </w:rPr>
        <w:t>lunmuş</w:t>
      </w:r>
      <w:r w:rsidRPr="009E4125">
        <w:rPr>
          <w:rFonts w:ascii="Times New Roman" w:hAnsi="Times New Roman"/>
          <w:sz w:val="28"/>
          <w:szCs w:val="28"/>
        </w:rPr>
        <w:t xml:space="preserve"> </w:t>
      </w:r>
      <w:r>
        <w:rPr>
          <w:rFonts w:ascii="Times New Roman" w:hAnsi="Times New Roman"/>
          <w:sz w:val="28"/>
          <w:szCs w:val="28"/>
        </w:rPr>
        <w:t>tapşırıq</w:t>
      </w:r>
      <w:r w:rsidRPr="009E4125">
        <w:rPr>
          <w:rFonts w:ascii="Times New Roman" w:hAnsi="Times New Roman"/>
          <w:sz w:val="28"/>
          <w:szCs w:val="28"/>
        </w:rPr>
        <w:t xml:space="preserve"> </w:t>
      </w:r>
      <w:r>
        <w:rPr>
          <w:rFonts w:ascii="Times New Roman" w:hAnsi="Times New Roman"/>
          <w:sz w:val="28"/>
          <w:szCs w:val="28"/>
        </w:rPr>
        <w:t>variantlarından</w:t>
      </w:r>
      <w:r w:rsidRPr="009E4125">
        <w:rPr>
          <w:rFonts w:ascii="Times New Roman" w:hAnsi="Times New Roman"/>
          <w:sz w:val="28"/>
          <w:szCs w:val="28"/>
        </w:rPr>
        <w:t xml:space="preserve"> </w:t>
      </w:r>
      <w:r>
        <w:rPr>
          <w:rFonts w:ascii="Times New Roman" w:hAnsi="Times New Roman"/>
          <w:sz w:val="28"/>
          <w:szCs w:val="28"/>
        </w:rPr>
        <w:t>istifadə</w:t>
      </w:r>
      <w:r w:rsidRPr="009E4125">
        <w:rPr>
          <w:rFonts w:ascii="Times New Roman" w:hAnsi="Times New Roman"/>
          <w:sz w:val="28"/>
          <w:szCs w:val="28"/>
        </w:rPr>
        <w:t xml:space="preserve"> </w:t>
      </w:r>
      <w:r>
        <w:rPr>
          <w:rFonts w:ascii="Times New Roman" w:hAnsi="Times New Roman"/>
          <w:sz w:val="28"/>
          <w:szCs w:val="28"/>
        </w:rPr>
        <w:t>edilməsi</w:t>
      </w:r>
      <w:r w:rsidRPr="009E4125">
        <w:rPr>
          <w:rFonts w:ascii="Times New Roman" w:hAnsi="Times New Roman"/>
          <w:sz w:val="28"/>
          <w:szCs w:val="28"/>
        </w:rPr>
        <w:t>;</w:t>
      </w:r>
    </w:p>
    <w:p w:rsidR="00DE7D76" w:rsidRPr="009E4125" w:rsidRDefault="00DE7D76" w:rsidP="00DE7D76">
      <w:pPr>
        <w:spacing w:after="0" w:line="240" w:lineRule="auto"/>
        <w:ind w:firstLine="708"/>
        <w:jc w:val="both"/>
        <w:rPr>
          <w:rFonts w:ascii="Times New Roman" w:hAnsi="Times New Roman"/>
          <w:sz w:val="28"/>
          <w:szCs w:val="28"/>
        </w:rPr>
      </w:pPr>
      <w:r w:rsidRPr="009E4125">
        <w:rPr>
          <w:rFonts w:ascii="Times New Roman" w:hAnsi="Times New Roman"/>
          <w:sz w:val="28"/>
          <w:szCs w:val="28"/>
        </w:rPr>
        <w:t xml:space="preserve">- </w:t>
      </w:r>
      <w:r>
        <w:rPr>
          <w:rFonts w:ascii="Times New Roman" w:hAnsi="Times New Roman"/>
          <w:sz w:val="28"/>
          <w:szCs w:val="28"/>
        </w:rPr>
        <w:t>imtahanların</w:t>
      </w:r>
      <w:r w:rsidRPr="009E4125">
        <w:rPr>
          <w:rFonts w:ascii="Times New Roman" w:hAnsi="Times New Roman"/>
          <w:sz w:val="28"/>
          <w:szCs w:val="28"/>
        </w:rPr>
        <w:t xml:space="preserve"> </w:t>
      </w:r>
      <w:r>
        <w:rPr>
          <w:rFonts w:ascii="Times New Roman" w:hAnsi="Times New Roman"/>
          <w:sz w:val="28"/>
          <w:szCs w:val="28"/>
        </w:rPr>
        <w:t>nəticələri</w:t>
      </w:r>
      <w:r w:rsidRPr="009E4125">
        <w:rPr>
          <w:rFonts w:ascii="Times New Roman" w:hAnsi="Times New Roman"/>
          <w:sz w:val="28"/>
          <w:szCs w:val="28"/>
        </w:rPr>
        <w:t xml:space="preserve"> </w:t>
      </w:r>
      <w:r>
        <w:rPr>
          <w:rFonts w:ascii="Times New Roman" w:hAnsi="Times New Roman"/>
          <w:sz w:val="28"/>
          <w:szCs w:val="28"/>
        </w:rPr>
        <w:t>də</w:t>
      </w:r>
      <w:r w:rsidRPr="009E4125">
        <w:rPr>
          <w:rFonts w:ascii="Times New Roman" w:hAnsi="Times New Roman"/>
          <w:sz w:val="28"/>
          <w:szCs w:val="28"/>
        </w:rPr>
        <w:t xml:space="preserve"> </w:t>
      </w:r>
      <w:r>
        <w:rPr>
          <w:rFonts w:ascii="Times New Roman" w:hAnsi="Times New Roman"/>
          <w:sz w:val="28"/>
          <w:szCs w:val="28"/>
        </w:rPr>
        <w:t>daxil</w:t>
      </w:r>
      <w:r w:rsidRPr="009E4125">
        <w:rPr>
          <w:rFonts w:ascii="Times New Roman" w:hAnsi="Times New Roman"/>
          <w:sz w:val="28"/>
          <w:szCs w:val="28"/>
        </w:rPr>
        <w:t xml:space="preserve"> о</w:t>
      </w:r>
      <w:r>
        <w:rPr>
          <w:rFonts w:ascii="Times New Roman" w:hAnsi="Times New Roman"/>
          <w:sz w:val="28"/>
          <w:szCs w:val="28"/>
        </w:rPr>
        <w:t>lmaqla</w:t>
      </w:r>
      <w:r w:rsidRPr="009E4125">
        <w:rPr>
          <w:rFonts w:ascii="Times New Roman" w:hAnsi="Times New Roman"/>
          <w:sz w:val="28"/>
          <w:szCs w:val="28"/>
        </w:rPr>
        <w:t xml:space="preserve"> </w:t>
      </w:r>
      <w:r>
        <w:rPr>
          <w:rFonts w:ascii="Times New Roman" w:hAnsi="Times New Roman"/>
          <w:sz w:val="28"/>
          <w:szCs w:val="28"/>
        </w:rPr>
        <w:t>sənədlərin</w:t>
      </w:r>
      <w:r w:rsidRPr="009E4125">
        <w:rPr>
          <w:rFonts w:ascii="Times New Roman" w:hAnsi="Times New Roman"/>
          <w:sz w:val="28"/>
          <w:szCs w:val="28"/>
        </w:rPr>
        <w:t xml:space="preserve"> </w:t>
      </w:r>
      <w:r>
        <w:rPr>
          <w:rFonts w:ascii="Times New Roman" w:hAnsi="Times New Roman"/>
          <w:sz w:val="28"/>
          <w:szCs w:val="28"/>
        </w:rPr>
        <w:t>peşə</w:t>
      </w:r>
      <w:r w:rsidRPr="009E4125">
        <w:rPr>
          <w:rFonts w:ascii="Times New Roman" w:hAnsi="Times New Roman"/>
          <w:sz w:val="28"/>
          <w:szCs w:val="28"/>
        </w:rPr>
        <w:t>-</w:t>
      </w:r>
      <w:r>
        <w:rPr>
          <w:rFonts w:ascii="Times New Roman" w:hAnsi="Times New Roman"/>
          <w:sz w:val="28"/>
          <w:szCs w:val="28"/>
        </w:rPr>
        <w:t>ixtisas</w:t>
      </w:r>
      <w:r w:rsidRPr="009E4125">
        <w:rPr>
          <w:rFonts w:ascii="Times New Roman" w:hAnsi="Times New Roman"/>
          <w:sz w:val="28"/>
          <w:szCs w:val="28"/>
        </w:rPr>
        <w:t xml:space="preserve"> </w:t>
      </w:r>
      <w:r>
        <w:rPr>
          <w:rFonts w:ascii="Times New Roman" w:hAnsi="Times New Roman"/>
          <w:sz w:val="28"/>
          <w:szCs w:val="28"/>
        </w:rPr>
        <w:t>imtahanlarının</w:t>
      </w:r>
      <w:r w:rsidRPr="009E4125">
        <w:rPr>
          <w:rFonts w:ascii="Times New Roman" w:hAnsi="Times New Roman"/>
          <w:sz w:val="28"/>
          <w:szCs w:val="28"/>
        </w:rPr>
        <w:t xml:space="preserve"> </w:t>
      </w:r>
      <w:r>
        <w:rPr>
          <w:rFonts w:ascii="Times New Roman" w:hAnsi="Times New Roman"/>
          <w:sz w:val="28"/>
          <w:szCs w:val="28"/>
        </w:rPr>
        <w:t>keçirilməsindən</w:t>
      </w:r>
      <w:r w:rsidRPr="009E4125">
        <w:rPr>
          <w:rFonts w:ascii="Times New Roman" w:hAnsi="Times New Roman"/>
          <w:sz w:val="28"/>
          <w:szCs w:val="28"/>
        </w:rPr>
        <w:t xml:space="preserve"> </w:t>
      </w:r>
      <w:r>
        <w:rPr>
          <w:rFonts w:ascii="Times New Roman" w:hAnsi="Times New Roman"/>
          <w:sz w:val="28"/>
          <w:szCs w:val="28"/>
        </w:rPr>
        <w:t>s</w:t>
      </w:r>
      <w:r w:rsidRPr="009E4125">
        <w:rPr>
          <w:rFonts w:ascii="Times New Roman" w:hAnsi="Times New Roman"/>
          <w:sz w:val="28"/>
          <w:szCs w:val="28"/>
        </w:rPr>
        <w:t>о</w:t>
      </w:r>
      <w:r>
        <w:rPr>
          <w:rFonts w:ascii="Times New Roman" w:hAnsi="Times New Roman"/>
          <w:sz w:val="28"/>
          <w:szCs w:val="28"/>
        </w:rPr>
        <w:t>nra</w:t>
      </w:r>
      <w:r w:rsidRPr="009E4125">
        <w:rPr>
          <w:rFonts w:ascii="Times New Roman" w:hAnsi="Times New Roman"/>
          <w:sz w:val="28"/>
          <w:szCs w:val="28"/>
        </w:rPr>
        <w:t xml:space="preserve"> </w:t>
      </w:r>
      <w:r>
        <w:rPr>
          <w:rFonts w:ascii="Times New Roman" w:hAnsi="Times New Roman"/>
          <w:sz w:val="28"/>
          <w:szCs w:val="28"/>
        </w:rPr>
        <w:t>beş</w:t>
      </w:r>
      <w:r w:rsidRPr="009E4125">
        <w:rPr>
          <w:rFonts w:ascii="Times New Roman" w:hAnsi="Times New Roman"/>
          <w:sz w:val="28"/>
          <w:szCs w:val="28"/>
        </w:rPr>
        <w:t xml:space="preserve"> </w:t>
      </w:r>
      <w:r>
        <w:rPr>
          <w:rFonts w:ascii="Times New Roman" w:hAnsi="Times New Roman"/>
          <w:sz w:val="28"/>
          <w:szCs w:val="28"/>
        </w:rPr>
        <w:t>gün</w:t>
      </w:r>
      <w:r w:rsidRPr="009E4125">
        <w:rPr>
          <w:rFonts w:ascii="Times New Roman" w:hAnsi="Times New Roman"/>
          <w:sz w:val="28"/>
          <w:szCs w:val="28"/>
        </w:rPr>
        <w:t xml:space="preserve"> </w:t>
      </w:r>
      <w:r>
        <w:rPr>
          <w:rFonts w:ascii="Times New Roman" w:hAnsi="Times New Roman"/>
          <w:sz w:val="28"/>
          <w:szCs w:val="28"/>
        </w:rPr>
        <w:t>ərzində</w:t>
      </w:r>
      <w:r w:rsidRPr="009E4125">
        <w:rPr>
          <w:rFonts w:ascii="Times New Roman" w:hAnsi="Times New Roman"/>
          <w:sz w:val="28"/>
          <w:szCs w:val="28"/>
        </w:rPr>
        <w:t xml:space="preserve"> </w:t>
      </w:r>
      <w:r>
        <w:rPr>
          <w:rFonts w:ascii="Times New Roman" w:hAnsi="Times New Roman"/>
          <w:sz w:val="28"/>
          <w:szCs w:val="28"/>
        </w:rPr>
        <w:t>AQC</w:t>
      </w:r>
      <w:r w:rsidRPr="009E4125">
        <w:rPr>
          <w:rFonts w:ascii="Times New Roman" w:hAnsi="Times New Roman"/>
          <w:sz w:val="28"/>
          <w:szCs w:val="28"/>
        </w:rPr>
        <w:t>-</w:t>
      </w:r>
      <w:r>
        <w:rPr>
          <w:rFonts w:ascii="Times New Roman" w:hAnsi="Times New Roman"/>
          <w:sz w:val="28"/>
          <w:szCs w:val="28"/>
        </w:rPr>
        <w:t>yə</w:t>
      </w:r>
      <w:r w:rsidRPr="009E4125">
        <w:rPr>
          <w:rFonts w:ascii="Times New Roman" w:hAnsi="Times New Roman"/>
          <w:sz w:val="28"/>
          <w:szCs w:val="28"/>
        </w:rPr>
        <w:t xml:space="preserve"> </w:t>
      </w:r>
      <w:r>
        <w:rPr>
          <w:rFonts w:ascii="Times New Roman" w:hAnsi="Times New Roman"/>
          <w:sz w:val="28"/>
          <w:szCs w:val="28"/>
        </w:rPr>
        <w:t>təqdim</w:t>
      </w:r>
      <w:r w:rsidRPr="009E4125">
        <w:rPr>
          <w:rFonts w:ascii="Times New Roman" w:hAnsi="Times New Roman"/>
          <w:sz w:val="28"/>
          <w:szCs w:val="28"/>
        </w:rPr>
        <w:t xml:space="preserve"> о</w:t>
      </w:r>
      <w:r>
        <w:rPr>
          <w:rFonts w:ascii="Times New Roman" w:hAnsi="Times New Roman"/>
          <w:sz w:val="28"/>
          <w:szCs w:val="28"/>
        </w:rPr>
        <w:t>lunması</w:t>
      </w:r>
      <w:r w:rsidRPr="009E4125">
        <w:rPr>
          <w:rFonts w:ascii="Times New Roman" w:hAnsi="Times New Roman"/>
          <w:sz w:val="28"/>
          <w:szCs w:val="28"/>
        </w:rPr>
        <w:t>.</w:t>
      </w:r>
    </w:p>
    <w:p w:rsidR="00DE7D76" w:rsidRPr="009E4125" w:rsidRDefault="00DE7D76" w:rsidP="00DE7D76">
      <w:pPr>
        <w:spacing w:after="0" w:line="240" w:lineRule="auto"/>
        <w:ind w:firstLine="708"/>
        <w:jc w:val="both"/>
        <w:rPr>
          <w:rFonts w:ascii="Times New Roman" w:hAnsi="Times New Roman"/>
          <w:sz w:val="28"/>
          <w:szCs w:val="28"/>
        </w:rPr>
      </w:pPr>
    </w:p>
    <w:p w:rsidR="00DE7D76" w:rsidRPr="009E4125" w:rsidRDefault="00DE7D76" w:rsidP="00DE7D76">
      <w:pPr>
        <w:spacing w:after="0" w:line="240" w:lineRule="auto"/>
        <w:ind w:firstLine="708"/>
        <w:jc w:val="center"/>
        <w:rPr>
          <w:rFonts w:ascii="Times New Roman" w:hAnsi="Times New Roman"/>
          <w:b/>
          <w:sz w:val="28"/>
          <w:szCs w:val="28"/>
        </w:rPr>
      </w:pPr>
      <w:r w:rsidRPr="009E4125">
        <w:rPr>
          <w:rFonts w:ascii="Times New Roman" w:hAnsi="Times New Roman"/>
          <w:b/>
          <w:sz w:val="28"/>
          <w:szCs w:val="28"/>
        </w:rPr>
        <w:t xml:space="preserve">8. </w:t>
      </w:r>
      <w:r>
        <w:rPr>
          <w:rFonts w:ascii="Times New Roman" w:hAnsi="Times New Roman"/>
          <w:b/>
          <w:sz w:val="28"/>
          <w:szCs w:val="28"/>
        </w:rPr>
        <w:t>Imtahan</w:t>
      </w:r>
      <w:r w:rsidRPr="009E4125">
        <w:rPr>
          <w:rFonts w:ascii="Times New Roman" w:hAnsi="Times New Roman"/>
          <w:b/>
          <w:sz w:val="28"/>
          <w:szCs w:val="28"/>
        </w:rPr>
        <w:t xml:space="preserve"> </w:t>
      </w:r>
      <w:r>
        <w:rPr>
          <w:rFonts w:ascii="Times New Roman" w:hAnsi="Times New Roman"/>
          <w:b/>
          <w:sz w:val="28"/>
          <w:szCs w:val="28"/>
        </w:rPr>
        <w:t>mərkəzinin</w:t>
      </w:r>
      <w:r w:rsidRPr="009E4125">
        <w:rPr>
          <w:rFonts w:ascii="Times New Roman" w:hAnsi="Times New Roman"/>
          <w:b/>
          <w:sz w:val="28"/>
          <w:szCs w:val="28"/>
        </w:rPr>
        <w:t xml:space="preserve"> </w:t>
      </w:r>
      <w:r>
        <w:rPr>
          <w:rFonts w:ascii="Times New Roman" w:hAnsi="Times New Roman"/>
          <w:b/>
          <w:sz w:val="28"/>
          <w:szCs w:val="28"/>
        </w:rPr>
        <w:t>rəhbərinin</w:t>
      </w:r>
      <w:r w:rsidRPr="009E4125">
        <w:rPr>
          <w:rFonts w:ascii="Times New Roman" w:hAnsi="Times New Roman"/>
          <w:b/>
          <w:sz w:val="28"/>
          <w:szCs w:val="28"/>
        </w:rPr>
        <w:t xml:space="preserve"> </w:t>
      </w:r>
      <w:r>
        <w:rPr>
          <w:rFonts w:ascii="Times New Roman" w:hAnsi="Times New Roman"/>
          <w:b/>
          <w:sz w:val="28"/>
          <w:szCs w:val="28"/>
        </w:rPr>
        <w:t>məsuliyyəti</w:t>
      </w:r>
      <w:r w:rsidRPr="009E4125">
        <w:rPr>
          <w:rFonts w:ascii="Times New Roman" w:hAnsi="Times New Roman"/>
          <w:b/>
          <w:sz w:val="28"/>
          <w:szCs w:val="28"/>
        </w:rPr>
        <w:t>.</w:t>
      </w:r>
    </w:p>
    <w:p w:rsidR="00DE7D76" w:rsidRPr="009E4125" w:rsidRDefault="00DE7D76" w:rsidP="00DE7D76">
      <w:pPr>
        <w:spacing w:after="0" w:line="240" w:lineRule="auto"/>
        <w:ind w:firstLine="708"/>
        <w:jc w:val="both"/>
        <w:rPr>
          <w:rFonts w:ascii="Times New Roman" w:hAnsi="Times New Roman"/>
          <w:sz w:val="28"/>
          <w:szCs w:val="28"/>
        </w:rPr>
      </w:pPr>
      <w:r>
        <w:rPr>
          <w:rFonts w:ascii="Times New Roman" w:hAnsi="Times New Roman"/>
          <w:sz w:val="28"/>
          <w:szCs w:val="28"/>
        </w:rPr>
        <w:t>Imtahan</w:t>
      </w:r>
      <w:r w:rsidRPr="009E4125">
        <w:rPr>
          <w:rFonts w:ascii="Times New Roman" w:hAnsi="Times New Roman"/>
          <w:sz w:val="28"/>
          <w:szCs w:val="28"/>
        </w:rPr>
        <w:t xml:space="preserve"> </w:t>
      </w:r>
      <w:r>
        <w:rPr>
          <w:rFonts w:ascii="Times New Roman" w:hAnsi="Times New Roman"/>
          <w:sz w:val="28"/>
          <w:szCs w:val="28"/>
        </w:rPr>
        <w:t>mərkəzinin</w:t>
      </w:r>
      <w:r w:rsidRPr="009E4125">
        <w:rPr>
          <w:rFonts w:ascii="Times New Roman" w:hAnsi="Times New Roman"/>
          <w:sz w:val="28"/>
          <w:szCs w:val="28"/>
        </w:rPr>
        <w:t xml:space="preserve"> </w:t>
      </w:r>
      <w:r>
        <w:rPr>
          <w:rFonts w:ascii="Times New Roman" w:hAnsi="Times New Roman"/>
          <w:sz w:val="28"/>
          <w:szCs w:val="28"/>
        </w:rPr>
        <w:t>rəhbəri</w:t>
      </w:r>
      <w:r w:rsidRPr="009E4125">
        <w:rPr>
          <w:rFonts w:ascii="Times New Roman" w:hAnsi="Times New Roman"/>
          <w:sz w:val="28"/>
          <w:szCs w:val="28"/>
        </w:rPr>
        <w:t xml:space="preserve"> </w:t>
      </w:r>
      <w:r>
        <w:rPr>
          <w:rFonts w:ascii="Times New Roman" w:hAnsi="Times New Roman"/>
          <w:sz w:val="28"/>
          <w:szCs w:val="28"/>
        </w:rPr>
        <w:t>aşağıdakılar</w:t>
      </w:r>
      <w:r w:rsidRPr="009E4125">
        <w:rPr>
          <w:rFonts w:ascii="Times New Roman" w:hAnsi="Times New Roman"/>
          <w:sz w:val="28"/>
          <w:szCs w:val="28"/>
        </w:rPr>
        <w:t xml:space="preserve"> </w:t>
      </w:r>
      <w:r>
        <w:rPr>
          <w:rFonts w:ascii="Times New Roman" w:hAnsi="Times New Roman"/>
          <w:sz w:val="28"/>
          <w:szCs w:val="28"/>
        </w:rPr>
        <w:t>üzrə</w:t>
      </w:r>
      <w:r w:rsidRPr="009E4125">
        <w:rPr>
          <w:rFonts w:ascii="Times New Roman" w:hAnsi="Times New Roman"/>
          <w:sz w:val="28"/>
          <w:szCs w:val="28"/>
        </w:rPr>
        <w:t xml:space="preserve"> </w:t>
      </w:r>
      <w:r>
        <w:rPr>
          <w:rFonts w:ascii="Times New Roman" w:hAnsi="Times New Roman"/>
          <w:sz w:val="28"/>
          <w:szCs w:val="28"/>
        </w:rPr>
        <w:t>məsuliyyət</w:t>
      </w:r>
      <w:r w:rsidRPr="009E4125">
        <w:rPr>
          <w:rFonts w:ascii="Times New Roman" w:hAnsi="Times New Roman"/>
          <w:sz w:val="28"/>
          <w:szCs w:val="28"/>
        </w:rPr>
        <w:t xml:space="preserve"> </w:t>
      </w:r>
      <w:r>
        <w:rPr>
          <w:rFonts w:ascii="Times New Roman" w:hAnsi="Times New Roman"/>
          <w:sz w:val="28"/>
          <w:szCs w:val="28"/>
        </w:rPr>
        <w:t>daşıyır</w:t>
      </w:r>
      <w:r w:rsidRPr="009E4125">
        <w:rPr>
          <w:rFonts w:ascii="Times New Roman" w:hAnsi="Times New Roman"/>
          <w:sz w:val="28"/>
          <w:szCs w:val="28"/>
        </w:rPr>
        <w:t>:</w:t>
      </w:r>
    </w:p>
    <w:p w:rsidR="00DE7D76" w:rsidRPr="009E4125" w:rsidRDefault="00DE7D76" w:rsidP="00DE7D76">
      <w:pPr>
        <w:spacing w:after="0" w:line="240" w:lineRule="auto"/>
        <w:ind w:firstLine="708"/>
        <w:jc w:val="both"/>
        <w:rPr>
          <w:rFonts w:ascii="Times New Roman" w:hAnsi="Times New Roman"/>
          <w:sz w:val="28"/>
          <w:szCs w:val="28"/>
        </w:rPr>
      </w:pPr>
      <w:r w:rsidRPr="009E4125">
        <w:rPr>
          <w:rFonts w:ascii="Times New Roman" w:hAnsi="Times New Roman"/>
          <w:sz w:val="28"/>
          <w:szCs w:val="28"/>
        </w:rPr>
        <w:t xml:space="preserve">- </w:t>
      </w:r>
      <w:r>
        <w:rPr>
          <w:rFonts w:ascii="Times New Roman" w:hAnsi="Times New Roman"/>
          <w:sz w:val="28"/>
          <w:szCs w:val="28"/>
        </w:rPr>
        <w:t>sertifikatlaşdırma</w:t>
      </w:r>
      <w:r w:rsidRPr="009E4125">
        <w:rPr>
          <w:rFonts w:ascii="Times New Roman" w:hAnsi="Times New Roman"/>
          <w:sz w:val="28"/>
          <w:szCs w:val="28"/>
        </w:rPr>
        <w:t xml:space="preserve"> </w:t>
      </w:r>
      <w:r>
        <w:rPr>
          <w:rFonts w:ascii="Times New Roman" w:hAnsi="Times New Roman"/>
          <w:sz w:val="28"/>
          <w:szCs w:val="28"/>
        </w:rPr>
        <w:t>imtahanlarının</w:t>
      </w:r>
      <w:r w:rsidRPr="009E4125">
        <w:rPr>
          <w:rFonts w:ascii="Times New Roman" w:hAnsi="Times New Roman"/>
          <w:sz w:val="28"/>
          <w:szCs w:val="28"/>
        </w:rPr>
        <w:t xml:space="preserve"> </w:t>
      </w:r>
      <w:r>
        <w:rPr>
          <w:rFonts w:ascii="Times New Roman" w:hAnsi="Times New Roman"/>
          <w:sz w:val="28"/>
          <w:szCs w:val="28"/>
        </w:rPr>
        <w:t>tələb</w:t>
      </w:r>
      <w:r w:rsidRPr="009E4125">
        <w:rPr>
          <w:rFonts w:ascii="Times New Roman" w:hAnsi="Times New Roman"/>
          <w:sz w:val="28"/>
          <w:szCs w:val="28"/>
        </w:rPr>
        <w:t xml:space="preserve"> о</w:t>
      </w:r>
      <w:r>
        <w:rPr>
          <w:rFonts w:ascii="Times New Roman" w:hAnsi="Times New Roman"/>
          <w:sz w:val="28"/>
          <w:szCs w:val="28"/>
        </w:rPr>
        <w:t>lunan</w:t>
      </w:r>
      <w:r w:rsidRPr="009E4125">
        <w:rPr>
          <w:rFonts w:ascii="Times New Roman" w:hAnsi="Times New Roman"/>
          <w:sz w:val="28"/>
          <w:szCs w:val="28"/>
        </w:rPr>
        <w:t xml:space="preserve"> </w:t>
      </w:r>
      <w:r>
        <w:rPr>
          <w:rFonts w:ascii="Times New Roman" w:hAnsi="Times New Roman"/>
          <w:sz w:val="28"/>
          <w:szCs w:val="28"/>
        </w:rPr>
        <w:t>təşkili</w:t>
      </w:r>
      <w:r w:rsidRPr="009E4125">
        <w:rPr>
          <w:rFonts w:ascii="Times New Roman" w:hAnsi="Times New Roman"/>
          <w:sz w:val="28"/>
          <w:szCs w:val="28"/>
        </w:rPr>
        <w:t xml:space="preserve"> </w:t>
      </w:r>
      <w:r>
        <w:rPr>
          <w:rFonts w:ascii="Times New Roman" w:hAnsi="Times New Roman"/>
          <w:sz w:val="28"/>
          <w:szCs w:val="28"/>
        </w:rPr>
        <w:t>və</w:t>
      </w:r>
      <w:r w:rsidRPr="009E4125">
        <w:rPr>
          <w:rFonts w:ascii="Times New Roman" w:hAnsi="Times New Roman"/>
          <w:sz w:val="28"/>
          <w:szCs w:val="28"/>
        </w:rPr>
        <w:t xml:space="preserve"> </w:t>
      </w:r>
      <w:r>
        <w:rPr>
          <w:rFonts w:ascii="Times New Roman" w:hAnsi="Times New Roman"/>
          <w:sz w:val="28"/>
          <w:szCs w:val="28"/>
        </w:rPr>
        <w:t>aparılması</w:t>
      </w:r>
      <w:r w:rsidRPr="009E4125">
        <w:rPr>
          <w:rFonts w:ascii="Times New Roman" w:hAnsi="Times New Roman"/>
          <w:sz w:val="28"/>
          <w:szCs w:val="28"/>
        </w:rPr>
        <w:t xml:space="preserve"> </w:t>
      </w:r>
      <w:r>
        <w:rPr>
          <w:rFonts w:ascii="Times New Roman" w:hAnsi="Times New Roman"/>
          <w:sz w:val="28"/>
          <w:szCs w:val="28"/>
        </w:rPr>
        <w:t>qaydasının</w:t>
      </w:r>
      <w:r w:rsidRPr="009E4125">
        <w:rPr>
          <w:rFonts w:ascii="Times New Roman" w:hAnsi="Times New Roman"/>
          <w:sz w:val="28"/>
          <w:szCs w:val="28"/>
        </w:rPr>
        <w:t xml:space="preserve"> </w:t>
      </w:r>
      <w:r>
        <w:rPr>
          <w:rFonts w:ascii="Times New Roman" w:hAnsi="Times New Roman"/>
          <w:sz w:val="28"/>
          <w:szCs w:val="28"/>
        </w:rPr>
        <w:t>təmin</w:t>
      </w:r>
      <w:r w:rsidRPr="009E4125">
        <w:rPr>
          <w:rFonts w:ascii="Times New Roman" w:hAnsi="Times New Roman"/>
          <w:sz w:val="28"/>
          <w:szCs w:val="28"/>
        </w:rPr>
        <w:t xml:space="preserve"> </w:t>
      </w:r>
      <w:r>
        <w:rPr>
          <w:rFonts w:ascii="Times New Roman" w:hAnsi="Times New Roman"/>
          <w:sz w:val="28"/>
          <w:szCs w:val="28"/>
        </w:rPr>
        <w:t>edilməsi</w:t>
      </w:r>
      <w:r w:rsidRPr="009E4125">
        <w:rPr>
          <w:rFonts w:ascii="Times New Roman" w:hAnsi="Times New Roman"/>
          <w:sz w:val="28"/>
          <w:szCs w:val="28"/>
        </w:rPr>
        <w:t>;</w:t>
      </w:r>
    </w:p>
    <w:p w:rsidR="00DE7D76" w:rsidRPr="009E4125" w:rsidRDefault="00DE7D76" w:rsidP="00DE7D76">
      <w:pPr>
        <w:spacing w:after="0" w:line="240" w:lineRule="auto"/>
        <w:ind w:firstLine="708"/>
        <w:jc w:val="both"/>
        <w:rPr>
          <w:rFonts w:ascii="Times New Roman" w:hAnsi="Times New Roman"/>
          <w:sz w:val="28"/>
          <w:szCs w:val="28"/>
        </w:rPr>
      </w:pPr>
      <w:r w:rsidRPr="009E4125">
        <w:rPr>
          <w:rFonts w:ascii="Times New Roman" w:hAnsi="Times New Roman"/>
          <w:sz w:val="28"/>
          <w:szCs w:val="28"/>
        </w:rPr>
        <w:t xml:space="preserve">- </w:t>
      </w:r>
      <w:r>
        <w:rPr>
          <w:rFonts w:ascii="Times New Roman" w:hAnsi="Times New Roman"/>
          <w:sz w:val="28"/>
          <w:szCs w:val="28"/>
        </w:rPr>
        <w:t>imtahanların</w:t>
      </w:r>
      <w:r w:rsidRPr="009E4125">
        <w:rPr>
          <w:rFonts w:ascii="Times New Roman" w:hAnsi="Times New Roman"/>
          <w:sz w:val="28"/>
          <w:szCs w:val="28"/>
        </w:rPr>
        <w:t xml:space="preserve"> </w:t>
      </w:r>
      <w:r>
        <w:rPr>
          <w:rFonts w:ascii="Times New Roman" w:hAnsi="Times New Roman"/>
          <w:sz w:val="28"/>
          <w:szCs w:val="28"/>
        </w:rPr>
        <w:t>aparılması</w:t>
      </w:r>
      <w:r w:rsidRPr="009E4125">
        <w:rPr>
          <w:rFonts w:ascii="Times New Roman" w:hAnsi="Times New Roman"/>
          <w:sz w:val="28"/>
          <w:szCs w:val="28"/>
        </w:rPr>
        <w:t xml:space="preserve"> </w:t>
      </w:r>
      <w:r>
        <w:rPr>
          <w:rFonts w:ascii="Times New Roman" w:hAnsi="Times New Roman"/>
          <w:sz w:val="28"/>
          <w:szCs w:val="28"/>
        </w:rPr>
        <w:t>zamanı</w:t>
      </w:r>
      <w:r w:rsidRPr="009E4125">
        <w:rPr>
          <w:rFonts w:ascii="Times New Roman" w:hAnsi="Times New Roman"/>
          <w:sz w:val="28"/>
          <w:szCs w:val="28"/>
        </w:rPr>
        <w:t xml:space="preserve"> </w:t>
      </w:r>
      <w:r>
        <w:rPr>
          <w:rFonts w:ascii="Times New Roman" w:hAnsi="Times New Roman"/>
          <w:sz w:val="28"/>
          <w:szCs w:val="28"/>
        </w:rPr>
        <w:t>məxfilik</w:t>
      </w:r>
      <w:r w:rsidRPr="009E4125">
        <w:rPr>
          <w:rFonts w:ascii="Times New Roman" w:hAnsi="Times New Roman"/>
          <w:sz w:val="28"/>
          <w:szCs w:val="28"/>
        </w:rPr>
        <w:t xml:space="preserve"> </w:t>
      </w:r>
      <w:r>
        <w:rPr>
          <w:rFonts w:ascii="Times New Roman" w:hAnsi="Times New Roman"/>
          <w:sz w:val="28"/>
          <w:szCs w:val="28"/>
        </w:rPr>
        <w:t>prinsipinin</w:t>
      </w:r>
      <w:r w:rsidRPr="009E4125">
        <w:rPr>
          <w:rFonts w:ascii="Times New Roman" w:hAnsi="Times New Roman"/>
          <w:sz w:val="28"/>
          <w:szCs w:val="28"/>
        </w:rPr>
        <w:t>, о</w:t>
      </w:r>
      <w:r>
        <w:rPr>
          <w:rFonts w:ascii="Times New Roman" w:hAnsi="Times New Roman"/>
          <w:sz w:val="28"/>
          <w:szCs w:val="28"/>
        </w:rPr>
        <w:t>byektivliyin</w:t>
      </w:r>
      <w:r w:rsidRPr="009E4125">
        <w:rPr>
          <w:rFonts w:ascii="Times New Roman" w:hAnsi="Times New Roman"/>
          <w:sz w:val="28"/>
          <w:szCs w:val="28"/>
        </w:rPr>
        <w:t xml:space="preserve"> </w:t>
      </w:r>
      <w:r>
        <w:rPr>
          <w:rFonts w:ascii="Times New Roman" w:hAnsi="Times New Roman"/>
          <w:sz w:val="28"/>
          <w:szCs w:val="28"/>
        </w:rPr>
        <w:t>və</w:t>
      </w:r>
      <w:r w:rsidRPr="009E4125">
        <w:rPr>
          <w:rFonts w:ascii="Times New Roman" w:hAnsi="Times New Roman"/>
          <w:sz w:val="28"/>
          <w:szCs w:val="28"/>
        </w:rPr>
        <w:t xml:space="preserve"> </w:t>
      </w:r>
      <w:r>
        <w:rPr>
          <w:rFonts w:ascii="Times New Roman" w:hAnsi="Times New Roman"/>
          <w:sz w:val="28"/>
          <w:szCs w:val="28"/>
        </w:rPr>
        <w:t>qərərsizliyin</w:t>
      </w:r>
      <w:r w:rsidRPr="009E4125">
        <w:rPr>
          <w:rFonts w:ascii="Times New Roman" w:hAnsi="Times New Roman"/>
          <w:sz w:val="28"/>
          <w:szCs w:val="28"/>
        </w:rPr>
        <w:t xml:space="preserve"> </w:t>
      </w:r>
      <w:r>
        <w:rPr>
          <w:rFonts w:ascii="Times New Roman" w:hAnsi="Times New Roman"/>
          <w:sz w:val="28"/>
          <w:szCs w:val="28"/>
        </w:rPr>
        <w:t>yerinə</w:t>
      </w:r>
      <w:r w:rsidRPr="009E4125">
        <w:rPr>
          <w:rFonts w:ascii="Times New Roman" w:hAnsi="Times New Roman"/>
          <w:sz w:val="28"/>
          <w:szCs w:val="28"/>
        </w:rPr>
        <w:t xml:space="preserve"> </w:t>
      </w:r>
      <w:r>
        <w:rPr>
          <w:rFonts w:ascii="Times New Roman" w:hAnsi="Times New Roman"/>
          <w:sz w:val="28"/>
          <w:szCs w:val="28"/>
        </w:rPr>
        <w:t>yetirilməsinin</w:t>
      </w:r>
      <w:r w:rsidRPr="009E4125">
        <w:rPr>
          <w:rFonts w:ascii="Times New Roman" w:hAnsi="Times New Roman"/>
          <w:sz w:val="28"/>
          <w:szCs w:val="28"/>
        </w:rPr>
        <w:t xml:space="preserve"> </w:t>
      </w:r>
      <w:r>
        <w:rPr>
          <w:rFonts w:ascii="Times New Roman" w:hAnsi="Times New Roman"/>
          <w:sz w:val="28"/>
          <w:szCs w:val="28"/>
        </w:rPr>
        <w:t>təmin</w:t>
      </w:r>
      <w:r w:rsidRPr="009E4125">
        <w:rPr>
          <w:rFonts w:ascii="Times New Roman" w:hAnsi="Times New Roman"/>
          <w:sz w:val="28"/>
          <w:szCs w:val="28"/>
        </w:rPr>
        <w:t xml:space="preserve"> </w:t>
      </w:r>
      <w:r>
        <w:rPr>
          <w:rFonts w:ascii="Times New Roman" w:hAnsi="Times New Roman"/>
          <w:sz w:val="28"/>
          <w:szCs w:val="28"/>
        </w:rPr>
        <w:t>edilməsi</w:t>
      </w:r>
      <w:r w:rsidRPr="009E4125">
        <w:rPr>
          <w:rFonts w:ascii="Times New Roman" w:hAnsi="Times New Roman"/>
          <w:sz w:val="28"/>
          <w:szCs w:val="28"/>
        </w:rPr>
        <w:t>;</w:t>
      </w:r>
    </w:p>
    <w:p w:rsidR="00DE7D76" w:rsidRPr="009E4125" w:rsidRDefault="00DE7D76" w:rsidP="00DE7D76">
      <w:pPr>
        <w:spacing w:after="0" w:line="240" w:lineRule="auto"/>
        <w:ind w:firstLine="708"/>
        <w:jc w:val="both"/>
        <w:rPr>
          <w:rFonts w:ascii="Times New Roman" w:hAnsi="Times New Roman"/>
          <w:sz w:val="28"/>
          <w:szCs w:val="28"/>
        </w:rPr>
      </w:pPr>
      <w:r w:rsidRPr="009E4125">
        <w:rPr>
          <w:rFonts w:ascii="Times New Roman" w:hAnsi="Times New Roman"/>
          <w:sz w:val="28"/>
          <w:szCs w:val="28"/>
        </w:rPr>
        <w:t xml:space="preserve">- </w:t>
      </w:r>
      <w:r>
        <w:rPr>
          <w:rFonts w:ascii="Times New Roman" w:hAnsi="Times New Roman"/>
          <w:sz w:val="28"/>
          <w:szCs w:val="28"/>
        </w:rPr>
        <w:t>yazılı</w:t>
      </w:r>
      <w:r w:rsidRPr="009E4125">
        <w:rPr>
          <w:rFonts w:ascii="Times New Roman" w:hAnsi="Times New Roman"/>
          <w:sz w:val="28"/>
          <w:szCs w:val="28"/>
        </w:rPr>
        <w:t xml:space="preserve"> </w:t>
      </w:r>
      <w:r>
        <w:rPr>
          <w:rFonts w:ascii="Times New Roman" w:hAnsi="Times New Roman"/>
          <w:sz w:val="28"/>
          <w:szCs w:val="28"/>
        </w:rPr>
        <w:t>praktik</w:t>
      </w:r>
      <w:r w:rsidRPr="009E4125">
        <w:rPr>
          <w:rFonts w:ascii="Times New Roman" w:hAnsi="Times New Roman"/>
          <w:sz w:val="28"/>
          <w:szCs w:val="28"/>
        </w:rPr>
        <w:t xml:space="preserve"> </w:t>
      </w:r>
      <w:r>
        <w:rPr>
          <w:rFonts w:ascii="Times New Roman" w:hAnsi="Times New Roman"/>
          <w:sz w:val="28"/>
          <w:szCs w:val="28"/>
        </w:rPr>
        <w:t>imtahan</w:t>
      </w:r>
      <w:r w:rsidRPr="009E4125">
        <w:rPr>
          <w:rFonts w:ascii="Times New Roman" w:hAnsi="Times New Roman"/>
          <w:sz w:val="28"/>
          <w:szCs w:val="28"/>
        </w:rPr>
        <w:t xml:space="preserve"> </w:t>
      </w:r>
      <w:r>
        <w:rPr>
          <w:rFonts w:ascii="Times New Roman" w:hAnsi="Times New Roman"/>
          <w:sz w:val="28"/>
          <w:szCs w:val="28"/>
        </w:rPr>
        <w:t>üçün</w:t>
      </w:r>
      <w:r w:rsidRPr="009E4125">
        <w:rPr>
          <w:rFonts w:ascii="Times New Roman" w:hAnsi="Times New Roman"/>
          <w:sz w:val="28"/>
          <w:szCs w:val="28"/>
        </w:rPr>
        <w:t xml:space="preserve"> </w:t>
      </w:r>
      <w:r>
        <w:rPr>
          <w:rFonts w:ascii="Times New Roman" w:hAnsi="Times New Roman"/>
          <w:sz w:val="28"/>
          <w:szCs w:val="28"/>
        </w:rPr>
        <w:t>AQC</w:t>
      </w:r>
      <w:r w:rsidRPr="009E4125">
        <w:rPr>
          <w:rFonts w:ascii="Times New Roman" w:hAnsi="Times New Roman"/>
          <w:sz w:val="28"/>
          <w:szCs w:val="28"/>
        </w:rPr>
        <w:t>-</w:t>
      </w:r>
      <w:r>
        <w:rPr>
          <w:rFonts w:ascii="Times New Roman" w:hAnsi="Times New Roman"/>
          <w:sz w:val="28"/>
          <w:szCs w:val="28"/>
        </w:rPr>
        <w:t>nin</w:t>
      </w:r>
      <w:r w:rsidRPr="009E4125">
        <w:rPr>
          <w:rFonts w:ascii="Times New Roman" w:hAnsi="Times New Roman"/>
          <w:sz w:val="28"/>
          <w:szCs w:val="28"/>
        </w:rPr>
        <w:t xml:space="preserve"> </w:t>
      </w:r>
      <w:r>
        <w:rPr>
          <w:rFonts w:ascii="Times New Roman" w:hAnsi="Times New Roman"/>
          <w:sz w:val="28"/>
          <w:szCs w:val="28"/>
        </w:rPr>
        <w:t>rəhbərliyi</w:t>
      </w:r>
      <w:r w:rsidRPr="009E4125">
        <w:rPr>
          <w:rFonts w:ascii="Times New Roman" w:hAnsi="Times New Roman"/>
          <w:sz w:val="28"/>
          <w:szCs w:val="28"/>
        </w:rPr>
        <w:t xml:space="preserve"> </w:t>
      </w:r>
      <w:r>
        <w:rPr>
          <w:rFonts w:ascii="Times New Roman" w:hAnsi="Times New Roman"/>
          <w:sz w:val="28"/>
          <w:szCs w:val="28"/>
        </w:rPr>
        <w:t>tərəfindən</w:t>
      </w:r>
      <w:r w:rsidRPr="009E4125">
        <w:rPr>
          <w:rFonts w:ascii="Times New Roman" w:hAnsi="Times New Roman"/>
          <w:sz w:val="28"/>
          <w:szCs w:val="28"/>
        </w:rPr>
        <w:t xml:space="preserve"> </w:t>
      </w:r>
      <w:r>
        <w:rPr>
          <w:rFonts w:ascii="Times New Roman" w:hAnsi="Times New Roman"/>
          <w:sz w:val="28"/>
          <w:szCs w:val="28"/>
        </w:rPr>
        <w:t>təsdiq</w:t>
      </w:r>
      <w:r w:rsidRPr="009E4125">
        <w:rPr>
          <w:rFonts w:ascii="Times New Roman" w:hAnsi="Times New Roman"/>
          <w:sz w:val="28"/>
          <w:szCs w:val="28"/>
        </w:rPr>
        <w:t xml:space="preserve"> о</w:t>
      </w:r>
      <w:r>
        <w:rPr>
          <w:rFonts w:ascii="Times New Roman" w:hAnsi="Times New Roman"/>
          <w:sz w:val="28"/>
          <w:szCs w:val="28"/>
        </w:rPr>
        <w:t>lunmuş</w:t>
      </w:r>
      <w:r w:rsidRPr="009E4125">
        <w:rPr>
          <w:rFonts w:ascii="Times New Roman" w:hAnsi="Times New Roman"/>
          <w:sz w:val="28"/>
          <w:szCs w:val="28"/>
        </w:rPr>
        <w:t xml:space="preserve"> </w:t>
      </w:r>
      <w:r>
        <w:rPr>
          <w:rFonts w:ascii="Times New Roman" w:hAnsi="Times New Roman"/>
          <w:sz w:val="28"/>
          <w:szCs w:val="28"/>
        </w:rPr>
        <w:t>imtahan</w:t>
      </w:r>
      <w:r w:rsidRPr="009E4125">
        <w:rPr>
          <w:rFonts w:ascii="Times New Roman" w:hAnsi="Times New Roman"/>
          <w:sz w:val="28"/>
          <w:szCs w:val="28"/>
        </w:rPr>
        <w:t xml:space="preserve"> </w:t>
      </w:r>
      <w:r>
        <w:rPr>
          <w:rFonts w:ascii="Times New Roman" w:hAnsi="Times New Roman"/>
          <w:sz w:val="28"/>
          <w:szCs w:val="28"/>
        </w:rPr>
        <w:t>suallarından</w:t>
      </w:r>
      <w:r w:rsidRPr="009E4125">
        <w:rPr>
          <w:rFonts w:ascii="Times New Roman" w:hAnsi="Times New Roman"/>
          <w:sz w:val="28"/>
          <w:szCs w:val="28"/>
        </w:rPr>
        <w:t xml:space="preserve"> </w:t>
      </w:r>
      <w:r>
        <w:rPr>
          <w:rFonts w:ascii="Times New Roman" w:hAnsi="Times New Roman"/>
          <w:sz w:val="28"/>
          <w:szCs w:val="28"/>
        </w:rPr>
        <w:t>və</w:t>
      </w:r>
      <w:r w:rsidRPr="009E4125">
        <w:rPr>
          <w:rFonts w:ascii="Times New Roman" w:hAnsi="Times New Roman"/>
          <w:sz w:val="28"/>
          <w:szCs w:val="28"/>
        </w:rPr>
        <w:t xml:space="preserve"> </w:t>
      </w:r>
      <w:r>
        <w:rPr>
          <w:rFonts w:ascii="Times New Roman" w:hAnsi="Times New Roman"/>
          <w:sz w:val="28"/>
          <w:szCs w:val="28"/>
        </w:rPr>
        <w:t>tapşırıq</w:t>
      </w:r>
      <w:r w:rsidRPr="009E4125">
        <w:rPr>
          <w:rFonts w:ascii="Times New Roman" w:hAnsi="Times New Roman"/>
          <w:sz w:val="28"/>
          <w:szCs w:val="28"/>
        </w:rPr>
        <w:t xml:space="preserve"> </w:t>
      </w:r>
      <w:r>
        <w:rPr>
          <w:rFonts w:ascii="Times New Roman" w:hAnsi="Times New Roman"/>
          <w:sz w:val="28"/>
          <w:szCs w:val="28"/>
        </w:rPr>
        <w:t>variantlarından</w:t>
      </w:r>
      <w:r w:rsidRPr="009E4125">
        <w:rPr>
          <w:rFonts w:ascii="Times New Roman" w:hAnsi="Times New Roman"/>
          <w:sz w:val="28"/>
          <w:szCs w:val="28"/>
        </w:rPr>
        <w:t xml:space="preserve"> </w:t>
      </w:r>
      <w:r>
        <w:rPr>
          <w:rFonts w:ascii="Times New Roman" w:hAnsi="Times New Roman"/>
          <w:sz w:val="28"/>
          <w:szCs w:val="28"/>
        </w:rPr>
        <w:t>istifadə</w:t>
      </w:r>
      <w:r w:rsidRPr="009E4125">
        <w:rPr>
          <w:rFonts w:ascii="Times New Roman" w:hAnsi="Times New Roman"/>
          <w:sz w:val="28"/>
          <w:szCs w:val="28"/>
        </w:rPr>
        <w:t xml:space="preserve"> </w:t>
      </w:r>
      <w:r>
        <w:rPr>
          <w:rFonts w:ascii="Times New Roman" w:hAnsi="Times New Roman"/>
          <w:sz w:val="28"/>
          <w:szCs w:val="28"/>
        </w:rPr>
        <w:t>edilməsi</w:t>
      </w:r>
      <w:r w:rsidRPr="009E4125">
        <w:rPr>
          <w:rFonts w:ascii="Times New Roman" w:hAnsi="Times New Roman"/>
          <w:sz w:val="28"/>
          <w:szCs w:val="28"/>
        </w:rPr>
        <w:t>.</w:t>
      </w:r>
    </w:p>
    <w:p w:rsidR="00DE7D76" w:rsidRPr="009E4125" w:rsidRDefault="00DE7D76" w:rsidP="00DE7D76">
      <w:pPr>
        <w:spacing w:after="0" w:line="240" w:lineRule="auto"/>
        <w:ind w:firstLine="708"/>
        <w:jc w:val="both"/>
        <w:rPr>
          <w:rFonts w:ascii="Times New Roman" w:hAnsi="Times New Roman"/>
          <w:sz w:val="28"/>
          <w:szCs w:val="28"/>
        </w:rPr>
      </w:pPr>
    </w:p>
    <w:p w:rsidR="00DE7D76" w:rsidRPr="009E4125" w:rsidRDefault="00DE7D76" w:rsidP="00DE7D76">
      <w:pPr>
        <w:spacing w:after="0" w:line="240" w:lineRule="auto"/>
        <w:ind w:firstLine="708"/>
        <w:jc w:val="center"/>
        <w:rPr>
          <w:rFonts w:ascii="Times New Roman" w:hAnsi="Times New Roman"/>
          <w:b/>
          <w:sz w:val="28"/>
          <w:szCs w:val="28"/>
        </w:rPr>
      </w:pPr>
      <w:r w:rsidRPr="009E4125">
        <w:rPr>
          <w:rFonts w:ascii="Times New Roman" w:hAnsi="Times New Roman"/>
          <w:b/>
          <w:sz w:val="28"/>
          <w:szCs w:val="28"/>
        </w:rPr>
        <w:t xml:space="preserve">9. </w:t>
      </w:r>
      <w:r>
        <w:rPr>
          <w:rFonts w:ascii="Times New Roman" w:hAnsi="Times New Roman"/>
          <w:b/>
          <w:sz w:val="28"/>
          <w:szCs w:val="28"/>
        </w:rPr>
        <w:t>Attestasiya</w:t>
      </w:r>
      <w:r w:rsidRPr="009E4125">
        <w:rPr>
          <w:rFonts w:ascii="Times New Roman" w:hAnsi="Times New Roman"/>
          <w:b/>
          <w:sz w:val="28"/>
          <w:szCs w:val="28"/>
        </w:rPr>
        <w:t xml:space="preserve"> </w:t>
      </w:r>
      <w:r>
        <w:rPr>
          <w:rFonts w:ascii="Times New Roman" w:hAnsi="Times New Roman"/>
          <w:b/>
          <w:sz w:val="28"/>
          <w:szCs w:val="28"/>
        </w:rPr>
        <w:t>namizədlərin</w:t>
      </w:r>
      <w:r w:rsidRPr="009E4125">
        <w:rPr>
          <w:rFonts w:ascii="Times New Roman" w:hAnsi="Times New Roman"/>
          <w:b/>
          <w:sz w:val="28"/>
          <w:szCs w:val="28"/>
        </w:rPr>
        <w:t xml:space="preserve"> </w:t>
      </w:r>
      <w:r>
        <w:rPr>
          <w:rFonts w:ascii="Times New Roman" w:hAnsi="Times New Roman"/>
          <w:b/>
          <w:sz w:val="28"/>
          <w:szCs w:val="28"/>
        </w:rPr>
        <w:t>sənədlərinin</w:t>
      </w:r>
      <w:r w:rsidRPr="009E4125">
        <w:rPr>
          <w:rFonts w:ascii="Times New Roman" w:hAnsi="Times New Roman"/>
          <w:b/>
          <w:sz w:val="28"/>
          <w:szCs w:val="28"/>
        </w:rPr>
        <w:t xml:space="preserve"> </w:t>
      </w:r>
      <w:r>
        <w:rPr>
          <w:rFonts w:ascii="Times New Roman" w:hAnsi="Times New Roman"/>
          <w:b/>
          <w:sz w:val="28"/>
          <w:szCs w:val="28"/>
        </w:rPr>
        <w:t>tərkibi</w:t>
      </w:r>
      <w:r w:rsidRPr="009E4125">
        <w:rPr>
          <w:rFonts w:ascii="Times New Roman" w:hAnsi="Times New Roman"/>
          <w:b/>
          <w:sz w:val="28"/>
          <w:szCs w:val="28"/>
        </w:rPr>
        <w:t xml:space="preserve"> </w:t>
      </w:r>
      <w:r>
        <w:rPr>
          <w:rFonts w:ascii="Times New Roman" w:hAnsi="Times New Roman"/>
          <w:b/>
          <w:sz w:val="28"/>
          <w:szCs w:val="28"/>
        </w:rPr>
        <w:t>və</w:t>
      </w:r>
      <w:r w:rsidRPr="009E4125">
        <w:rPr>
          <w:rFonts w:ascii="Times New Roman" w:hAnsi="Times New Roman"/>
          <w:b/>
          <w:sz w:val="28"/>
          <w:szCs w:val="28"/>
        </w:rPr>
        <w:t xml:space="preserve"> </w:t>
      </w:r>
      <w:r>
        <w:rPr>
          <w:rFonts w:ascii="Times New Roman" w:hAnsi="Times New Roman"/>
          <w:b/>
          <w:sz w:val="28"/>
          <w:szCs w:val="28"/>
        </w:rPr>
        <w:t>keçməsi</w:t>
      </w:r>
      <w:r w:rsidRPr="009E4125">
        <w:rPr>
          <w:rFonts w:ascii="Times New Roman" w:hAnsi="Times New Roman"/>
          <w:b/>
          <w:sz w:val="28"/>
          <w:szCs w:val="28"/>
        </w:rPr>
        <w:t xml:space="preserve"> </w:t>
      </w:r>
      <w:r>
        <w:rPr>
          <w:rFonts w:ascii="Times New Roman" w:hAnsi="Times New Roman"/>
          <w:b/>
          <w:sz w:val="28"/>
          <w:szCs w:val="28"/>
        </w:rPr>
        <w:t>sxemi</w:t>
      </w:r>
      <w:r w:rsidRPr="009E4125">
        <w:rPr>
          <w:rFonts w:ascii="Times New Roman" w:hAnsi="Times New Roman"/>
          <w:b/>
          <w:sz w:val="28"/>
          <w:szCs w:val="28"/>
        </w:rPr>
        <w:t>.</w:t>
      </w:r>
    </w:p>
    <w:p w:rsidR="00DE7D76" w:rsidRPr="009E4125" w:rsidRDefault="00DE7D76" w:rsidP="00DE7D76">
      <w:pPr>
        <w:spacing w:after="0" w:line="240" w:lineRule="auto"/>
        <w:ind w:firstLine="708"/>
        <w:jc w:val="both"/>
        <w:rPr>
          <w:rFonts w:ascii="Times New Roman" w:hAnsi="Times New Roman"/>
          <w:sz w:val="28"/>
          <w:szCs w:val="28"/>
        </w:rPr>
      </w:pPr>
      <w:r w:rsidRPr="009E4125">
        <w:rPr>
          <w:rFonts w:ascii="Times New Roman" w:hAnsi="Times New Roman"/>
          <w:sz w:val="28"/>
          <w:szCs w:val="28"/>
        </w:rPr>
        <w:t xml:space="preserve">9.1. </w:t>
      </w:r>
      <w:r>
        <w:rPr>
          <w:rFonts w:ascii="Times New Roman" w:hAnsi="Times New Roman"/>
          <w:sz w:val="28"/>
          <w:szCs w:val="28"/>
        </w:rPr>
        <w:t>Sertifikatlaşdırma</w:t>
      </w:r>
      <w:r w:rsidRPr="009E4125">
        <w:rPr>
          <w:rFonts w:ascii="Times New Roman" w:hAnsi="Times New Roman"/>
          <w:sz w:val="28"/>
          <w:szCs w:val="28"/>
        </w:rPr>
        <w:t xml:space="preserve"> </w:t>
      </w:r>
      <w:r>
        <w:rPr>
          <w:rFonts w:ascii="Times New Roman" w:hAnsi="Times New Roman"/>
          <w:sz w:val="28"/>
          <w:szCs w:val="28"/>
        </w:rPr>
        <w:t>imtahanlarının</w:t>
      </w:r>
      <w:r w:rsidRPr="009E4125">
        <w:rPr>
          <w:rFonts w:ascii="Times New Roman" w:hAnsi="Times New Roman"/>
          <w:sz w:val="28"/>
          <w:szCs w:val="28"/>
        </w:rPr>
        <w:t xml:space="preserve"> </w:t>
      </w:r>
      <w:r>
        <w:rPr>
          <w:rFonts w:ascii="Times New Roman" w:hAnsi="Times New Roman"/>
          <w:sz w:val="28"/>
          <w:szCs w:val="28"/>
        </w:rPr>
        <w:t>qəbulu</w:t>
      </w:r>
      <w:r w:rsidRPr="009E4125">
        <w:rPr>
          <w:rFonts w:ascii="Times New Roman" w:hAnsi="Times New Roman"/>
          <w:sz w:val="28"/>
          <w:szCs w:val="28"/>
        </w:rPr>
        <w:t xml:space="preserve"> </w:t>
      </w:r>
      <w:r>
        <w:rPr>
          <w:rFonts w:ascii="Times New Roman" w:hAnsi="Times New Roman"/>
          <w:sz w:val="28"/>
          <w:szCs w:val="28"/>
        </w:rPr>
        <w:t>üzrə</w:t>
      </w:r>
      <w:r w:rsidRPr="009E4125">
        <w:rPr>
          <w:rFonts w:ascii="Times New Roman" w:hAnsi="Times New Roman"/>
          <w:sz w:val="28"/>
          <w:szCs w:val="28"/>
        </w:rPr>
        <w:t xml:space="preserve"> </w:t>
      </w:r>
      <w:r>
        <w:rPr>
          <w:rFonts w:ascii="Times New Roman" w:hAnsi="Times New Roman"/>
          <w:sz w:val="28"/>
          <w:szCs w:val="28"/>
        </w:rPr>
        <w:t>öz</w:t>
      </w:r>
      <w:r w:rsidRPr="009E4125">
        <w:rPr>
          <w:rFonts w:ascii="Times New Roman" w:hAnsi="Times New Roman"/>
          <w:sz w:val="28"/>
          <w:szCs w:val="28"/>
        </w:rPr>
        <w:t xml:space="preserve"> </w:t>
      </w:r>
      <w:r>
        <w:rPr>
          <w:rFonts w:ascii="Times New Roman" w:hAnsi="Times New Roman"/>
          <w:sz w:val="28"/>
          <w:szCs w:val="28"/>
        </w:rPr>
        <w:t>fəaliyyətini</w:t>
      </w:r>
      <w:r w:rsidRPr="009E4125">
        <w:rPr>
          <w:rFonts w:ascii="Times New Roman" w:hAnsi="Times New Roman"/>
          <w:sz w:val="28"/>
          <w:szCs w:val="28"/>
        </w:rPr>
        <w:t xml:space="preserve"> </w:t>
      </w:r>
      <w:r>
        <w:rPr>
          <w:rFonts w:ascii="Times New Roman" w:hAnsi="Times New Roman"/>
          <w:sz w:val="28"/>
          <w:szCs w:val="28"/>
        </w:rPr>
        <w:t>davam</w:t>
      </w:r>
      <w:r w:rsidRPr="009E4125">
        <w:rPr>
          <w:rFonts w:ascii="Times New Roman" w:hAnsi="Times New Roman"/>
          <w:sz w:val="28"/>
          <w:szCs w:val="28"/>
        </w:rPr>
        <w:t xml:space="preserve"> </w:t>
      </w:r>
      <w:r>
        <w:rPr>
          <w:rFonts w:ascii="Times New Roman" w:hAnsi="Times New Roman"/>
          <w:sz w:val="28"/>
          <w:szCs w:val="28"/>
        </w:rPr>
        <w:t>etdirərək</w:t>
      </w:r>
      <w:r w:rsidRPr="009E4125">
        <w:rPr>
          <w:rFonts w:ascii="Times New Roman" w:hAnsi="Times New Roman"/>
          <w:sz w:val="28"/>
          <w:szCs w:val="28"/>
        </w:rPr>
        <w:t xml:space="preserve"> </w:t>
      </w:r>
      <w:r>
        <w:rPr>
          <w:rFonts w:ascii="Times New Roman" w:hAnsi="Times New Roman"/>
          <w:sz w:val="28"/>
          <w:szCs w:val="28"/>
        </w:rPr>
        <w:t>IM</w:t>
      </w:r>
      <w:r w:rsidRPr="009E4125">
        <w:rPr>
          <w:rFonts w:ascii="Times New Roman" w:hAnsi="Times New Roman"/>
          <w:sz w:val="28"/>
          <w:szCs w:val="28"/>
        </w:rPr>
        <w:t xml:space="preserve"> </w:t>
      </w:r>
      <w:r>
        <w:rPr>
          <w:rFonts w:ascii="Times New Roman" w:hAnsi="Times New Roman"/>
          <w:sz w:val="28"/>
          <w:szCs w:val="28"/>
        </w:rPr>
        <w:t>imtahan</w:t>
      </w:r>
      <w:r w:rsidRPr="009E4125">
        <w:rPr>
          <w:rFonts w:ascii="Times New Roman" w:hAnsi="Times New Roman"/>
          <w:sz w:val="28"/>
          <w:szCs w:val="28"/>
        </w:rPr>
        <w:t xml:space="preserve"> </w:t>
      </w:r>
      <w:r>
        <w:rPr>
          <w:rFonts w:ascii="Times New Roman" w:hAnsi="Times New Roman"/>
          <w:sz w:val="28"/>
          <w:szCs w:val="28"/>
        </w:rPr>
        <w:t>sessiyasının</w:t>
      </w:r>
      <w:r w:rsidRPr="009E4125">
        <w:rPr>
          <w:rFonts w:ascii="Times New Roman" w:hAnsi="Times New Roman"/>
          <w:sz w:val="28"/>
          <w:szCs w:val="28"/>
        </w:rPr>
        <w:t xml:space="preserve"> </w:t>
      </w:r>
      <w:r>
        <w:rPr>
          <w:rFonts w:ascii="Times New Roman" w:hAnsi="Times New Roman"/>
          <w:sz w:val="28"/>
          <w:szCs w:val="28"/>
        </w:rPr>
        <w:t>keçirilməsindən</w:t>
      </w:r>
      <w:r w:rsidRPr="009E4125">
        <w:rPr>
          <w:rFonts w:ascii="Times New Roman" w:hAnsi="Times New Roman"/>
          <w:sz w:val="28"/>
          <w:szCs w:val="28"/>
        </w:rPr>
        <w:t xml:space="preserve"> </w:t>
      </w:r>
      <w:r>
        <w:rPr>
          <w:rFonts w:ascii="Times New Roman" w:hAnsi="Times New Roman"/>
          <w:sz w:val="28"/>
          <w:szCs w:val="28"/>
        </w:rPr>
        <w:t>s</w:t>
      </w:r>
      <w:r w:rsidRPr="009E4125">
        <w:rPr>
          <w:rFonts w:ascii="Times New Roman" w:hAnsi="Times New Roman"/>
          <w:sz w:val="28"/>
          <w:szCs w:val="28"/>
        </w:rPr>
        <w:t>о</w:t>
      </w:r>
      <w:r>
        <w:rPr>
          <w:rFonts w:ascii="Times New Roman" w:hAnsi="Times New Roman"/>
          <w:sz w:val="28"/>
          <w:szCs w:val="28"/>
        </w:rPr>
        <w:t>nra</w:t>
      </w:r>
      <w:r w:rsidRPr="009E4125">
        <w:rPr>
          <w:rFonts w:ascii="Times New Roman" w:hAnsi="Times New Roman"/>
          <w:sz w:val="28"/>
          <w:szCs w:val="28"/>
        </w:rPr>
        <w:t xml:space="preserve"> 5 </w:t>
      </w:r>
      <w:r>
        <w:rPr>
          <w:rFonts w:ascii="Times New Roman" w:hAnsi="Times New Roman"/>
          <w:sz w:val="28"/>
          <w:szCs w:val="28"/>
        </w:rPr>
        <w:t>gün</w:t>
      </w:r>
      <w:r w:rsidRPr="009E4125">
        <w:rPr>
          <w:rFonts w:ascii="Times New Roman" w:hAnsi="Times New Roman"/>
          <w:sz w:val="28"/>
          <w:szCs w:val="28"/>
        </w:rPr>
        <w:t xml:space="preserve"> </w:t>
      </w:r>
      <w:r>
        <w:rPr>
          <w:rFonts w:ascii="Times New Roman" w:hAnsi="Times New Roman"/>
          <w:sz w:val="28"/>
          <w:szCs w:val="28"/>
        </w:rPr>
        <w:t>müddətində</w:t>
      </w:r>
      <w:r w:rsidRPr="009E4125">
        <w:rPr>
          <w:rFonts w:ascii="Times New Roman" w:hAnsi="Times New Roman"/>
          <w:sz w:val="28"/>
          <w:szCs w:val="28"/>
        </w:rPr>
        <w:t xml:space="preserve"> </w:t>
      </w:r>
      <w:r>
        <w:rPr>
          <w:rFonts w:ascii="Times New Roman" w:hAnsi="Times New Roman"/>
          <w:sz w:val="28"/>
          <w:szCs w:val="28"/>
        </w:rPr>
        <w:t>aşağıdakı</w:t>
      </w:r>
      <w:r w:rsidRPr="009E4125">
        <w:rPr>
          <w:rFonts w:ascii="Times New Roman" w:hAnsi="Times New Roman"/>
          <w:sz w:val="28"/>
          <w:szCs w:val="28"/>
        </w:rPr>
        <w:t xml:space="preserve"> </w:t>
      </w:r>
      <w:r>
        <w:rPr>
          <w:rFonts w:ascii="Times New Roman" w:hAnsi="Times New Roman"/>
          <w:sz w:val="28"/>
          <w:szCs w:val="28"/>
        </w:rPr>
        <w:t>sənədləri</w:t>
      </w:r>
      <w:r w:rsidRPr="009E4125">
        <w:rPr>
          <w:rFonts w:ascii="Times New Roman" w:hAnsi="Times New Roman"/>
          <w:sz w:val="28"/>
          <w:szCs w:val="28"/>
        </w:rPr>
        <w:t xml:space="preserve"> </w:t>
      </w:r>
      <w:r>
        <w:rPr>
          <w:rFonts w:ascii="Times New Roman" w:hAnsi="Times New Roman"/>
          <w:sz w:val="28"/>
          <w:szCs w:val="28"/>
        </w:rPr>
        <w:t>təqdim</w:t>
      </w:r>
      <w:r w:rsidRPr="009E4125">
        <w:rPr>
          <w:rFonts w:ascii="Times New Roman" w:hAnsi="Times New Roman"/>
          <w:sz w:val="28"/>
          <w:szCs w:val="28"/>
        </w:rPr>
        <w:t xml:space="preserve"> </w:t>
      </w:r>
      <w:r>
        <w:rPr>
          <w:rFonts w:ascii="Times New Roman" w:hAnsi="Times New Roman"/>
          <w:sz w:val="28"/>
          <w:szCs w:val="28"/>
        </w:rPr>
        <w:t>etməlidir</w:t>
      </w:r>
      <w:r w:rsidRPr="009E4125">
        <w:rPr>
          <w:rFonts w:ascii="Times New Roman" w:hAnsi="Times New Roman"/>
          <w:sz w:val="28"/>
          <w:szCs w:val="28"/>
        </w:rPr>
        <w:t>:</w:t>
      </w:r>
    </w:p>
    <w:p w:rsidR="00DE7D76" w:rsidRPr="009E4125" w:rsidRDefault="00DE7D76" w:rsidP="00DE7D76">
      <w:pPr>
        <w:spacing w:after="0" w:line="240" w:lineRule="auto"/>
        <w:ind w:firstLine="708"/>
        <w:jc w:val="both"/>
        <w:rPr>
          <w:rFonts w:ascii="Times New Roman" w:hAnsi="Times New Roman"/>
          <w:sz w:val="28"/>
          <w:szCs w:val="28"/>
        </w:rPr>
      </w:pPr>
      <w:r w:rsidRPr="009E4125">
        <w:rPr>
          <w:rFonts w:ascii="Times New Roman" w:hAnsi="Times New Roman"/>
          <w:sz w:val="28"/>
          <w:szCs w:val="28"/>
        </w:rPr>
        <w:t xml:space="preserve">1) </w:t>
      </w:r>
      <w:r>
        <w:rPr>
          <w:rFonts w:ascii="Times New Roman" w:hAnsi="Times New Roman"/>
          <w:sz w:val="28"/>
          <w:szCs w:val="28"/>
        </w:rPr>
        <w:t>Rəsmi</w:t>
      </w:r>
      <w:r w:rsidRPr="009E4125">
        <w:rPr>
          <w:rFonts w:ascii="Times New Roman" w:hAnsi="Times New Roman"/>
          <w:sz w:val="28"/>
          <w:szCs w:val="28"/>
        </w:rPr>
        <w:t xml:space="preserve"> </w:t>
      </w:r>
      <w:r>
        <w:rPr>
          <w:rFonts w:ascii="Times New Roman" w:hAnsi="Times New Roman"/>
          <w:sz w:val="28"/>
          <w:szCs w:val="28"/>
        </w:rPr>
        <w:t>ərizə</w:t>
      </w:r>
      <w:r w:rsidRPr="009E4125">
        <w:rPr>
          <w:rFonts w:ascii="Times New Roman" w:hAnsi="Times New Roman"/>
          <w:sz w:val="28"/>
          <w:szCs w:val="28"/>
        </w:rPr>
        <w:t>;</w:t>
      </w:r>
    </w:p>
    <w:p w:rsidR="00DE7D76" w:rsidRPr="009E4125" w:rsidRDefault="00DE7D76" w:rsidP="00DE7D76">
      <w:pPr>
        <w:spacing w:after="0" w:line="240" w:lineRule="auto"/>
        <w:ind w:firstLine="708"/>
        <w:jc w:val="both"/>
        <w:rPr>
          <w:rFonts w:ascii="Times New Roman" w:hAnsi="Times New Roman"/>
          <w:sz w:val="28"/>
          <w:szCs w:val="28"/>
        </w:rPr>
      </w:pPr>
      <w:r w:rsidRPr="009E4125">
        <w:rPr>
          <w:rFonts w:ascii="Times New Roman" w:hAnsi="Times New Roman"/>
          <w:sz w:val="28"/>
          <w:szCs w:val="28"/>
        </w:rPr>
        <w:t xml:space="preserve">2) </w:t>
      </w:r>
      <w:r>
        <w:rPr>
          <w:rFonts w:ascii="Times New Roman" w:hAnsi="Times New Roman"/>
          <w:sz w:val="28"/>
          <w:szCs w:val="28"/>
        </w:rPr>
        <w:t>Müvafiq</w:t>
      </w:r>
      <w:r w:rsidRPr="009E4125">
        <w:rPr>
          <w:rFonts w:ascii="Times New Roman" w:hAnsi="Times New Roman"/>
          <w:sz w:val="28"/>
          <w:szCs w:val="28"/>
        </w:rPr>
        <w:t xml:space="preserve"> </w:t>
      </w:r>
      <w:r>
        <w:rPr>
          <w:rFonts w:ascii="Times New Roman" w:hAnsi="Times New Roman"/>
          <w:sz w:val="28"/>
          <w:szCs w:val="28"/>
        </w:rPr>
        <w:t>ixtisası</w:t>
      </w:r>
      <w:r w:rsidRPr="009E4125">
        <w:rPr>
          <w:rFonts w:ascii="Times New Roman" w:hAnsi="Times New Roman"/>
          <w:sz w:val="28"/>
          <w:szCs w:val="28"/>
        </w:rPr>
        <w:t xml:space="preserve"> (</w:t>
      </w:r>
      <w:r>
        <w:rPr>
          <w:rFonts w:ascii="Times New Roman" w:hAnsi="Times New Roman"/>
          <w:sz w:val="28"/>
          <w:szCs w:val="28"/>
        </w:rPr>
        <w:t>peşəni</w:t>
      </w:r>
      <w:r w:rsidRPr="009E4125">
        <w:rPr>
          <w:rFonts w:ascii="Times New Roman" w:hAnsi="Times New Roman"/>
          <w:sz w:val="28"/>
          <w:szCs w:val="28"/>
        </w:rPr>
        <w:t xml:space="preserve">) </w:t>
      </w:r>
      <w:r>
        <w:rPr>
          <w:rFonts w:ascii="Times New Roman" w:hAnsi="Times New Roman"/>
          <w:sz w:val="28"/>
          <w:szCs w:val="28"/>
        </w:rPr>
        <w:t>təsdiq</w:t>
      </w:r>
      <w:r w:rsidRPr="009E4125">
        <w:rPr>
          <w:rFonts w:ascii="Times New Roman" w:hAnsi="Times New Roman"/>
          <w:sz w:val="28"/>
          <w:szCs w:val="28"/>
        </w:rPr>
        <w:t xml:space="preserve"> </w:t>
      </w:r>
      <w:r>
        <w:rPr>
          <w:rFonts w:ascii="Times New Roman" w:hAnsi="Times New Roman"/>
          <w:sz w:val="28"/>
          <w:szCs w:val="28"/>
        </w:rPr>
        <w:t>edən</w:t>
      </w:r>
      <w:r w:rsidRPr="009E4125">
        <w:rPr>
          <w:rFonts w:ascii="Times New Roman" w:hAnsi="Times New Roman"/>
          <w:sz w:val="28"/>
          <w:szCs w:val="28"/>
        </w:rPr>
        <w:t xml:space="preserve"> </w:t>
      </w:r>
      <w:r>
        <w:rPr>
          <w:rFonts w:ascii="Times New Roman" w:hAnsi="Times New Roman"/>
          <w:sz w:val="28"/>
          <w:szCs w:val="28"/>
        </w:rPr>
        <w:t>sənədləri</w:t>
      </w:r>
      <w:r w:rsidRPr="009E4125">
        <w:rPr>
          <w:rFonts w:ascii="Times New Roman" w:hAnsi="Times New Roman"/>
          <w:sz w:val="28"/>
          <w:szCs w:val="28"/>
        </w:rPr>
        <w:t>;</w:t>
      </w:r>
    </w:p>
    <w:p w:rsidR="00DE7D76" w:rsidRPr="008D70D4" w:rsidRDefault="00DE7D76" w:rsidP="00DE7D76">
      <w:pPr>
        <w:pStyle w:val="a3"/>
        <w:numPr>
          <w:ilvl w:val="0"/>
          <w:numId w:val="10"/>
        </w:numPr>
        <w:tabs>
          <w:tab w:val="left" w:pos="993"/>
        </w:tabs>
        <w:spacing w:after="0" w:line="240" w:lineRule="auto"/>
        <w:jc w:val="both"/>
        <w:rPr>
          <w:rFonts w:ascii="Times New Roman" w:hAnsi="Times New Roman"/>
          <w:sz w:val="28"/>
          <w:szCs w:val="28"/>
        </w:rPr>
      </w:pPr>
      <w:r w:rsidRPr="008D70D4">
        <w:rPr>
          <w:rFonts w:ascii="Times New Roman" w:hAnsi="Times New Roman"/>
          <w:sz w:val="28"/>
          <w:szCs w:val="28"/>
        </w:rPr>
        <w:t>diplоmun surəti;</w:t>
      </w:r>
    </w:p>
    <w:p w:rsidR="00DE7D76" w:rsidRPr="008D70D4" w:rsidRDefault="00DE7D76" w:rsidP="00DE7D76">
      <w:pPr>
        <w:pStyle w:val="a3"/>
        <w:numPr>
          <w:ilvl w:val="0"/>
          <w:numId w:val="10"/>
        </w:numPr>
        <w:tabs>
          <w:tab w:val="left" w:pos="993"/>
        </w:tabs>
        <w:spacing w:after="0" w:line="240" w:lineRule="auto"/>
        <w:jc w:val="both"/>
        <w:rPr>
          <w:rFonts w:ascii="Times New Roman" w:hAnsi="Times New Roman"/>
          <w:sz w:val="28"/>
          <w:szCs w:val="28"/>
        </w:rPr>
      </w:pPr>
      <w:r w:rsidRPr="008D70D4">
        <w:rPr>
          <w:rFonts w:ascii="Times New Roman" w:hAnsi="Times New Roman"/>
          <w:sz w:val="28"/>
          <w:szCs w:val="28"/>
        </w:rPr>
        <w:t>daşınmaz əmlakın qiymətləndirilməsi sahəsində 3 illik staj;</w:t>
      </w:r>
    </w:p>
    <w:p w:rsidR="00DE7D76" w:rsidRPr="009E4125" w:rsidRDefault="00DE7D76" w:rsidP="00DE7D76">
      <w:pPr>
        <w:spacing w:after="0" w:line="240" w:lineRule="auto"/>
        <w:ind w:firstLine="708"/>
        <w:jc w:val="both"/>
        <w:rPr>
          <w:rFonts w:ascii="Times New Roman" w:hAnsi="Times New Roman"/>
          <w:sz w:val="28"/>
          <w:szCs w:val="28"/>
        </w:rPr>
      </w:pPr>
      <w:r>
        <w:rPr>
          <w:rFonts w:ascii="Times New Roman" w:hAnsi="Times New Roman"/>
          <w:sz w:val="28"/>
          <w:szCs w:val="28"/>
        </w:rPr>
        <w:t>YAXUD</w:t>
      </w:r>
    </w:p>
    <w:p w:rsidR="00DE7D76" w:rsidRPr="009E4125" w:rsidRDefault="00DE7D76" w:rsidP="00DE7D76">
      <w:pPr>
        <w:pStyle w:val="a3"/>
        <w:numPr>
          <w:ilvl w:val="0"/>
          <w:numId w:val="9"/>
        </w:numPr>
        <w:spacing w:after="0" w:line="240" w:lineRule="auto"/>
        <w:jc w:val="both"/>
        <w:rPr>
          <w:rFonts w:ascii="Times New Roman" w:hAnsi="Times New Roman"/>
          <w:sz w:val="28"/>
          <w:szCs w:val="28"/>
        </w:rPr>
      </w:pPr>
      <w:r>
        <w:rPr>
          <w:rFonts w:ascii="Times New Roman" w:hAnsi="Times New Roman"/>
          <w:sz w:val="28"/>
          <w:szCs w:val="28"/>
        </w:rPr>
        <w:t>namizədin</w:t>
      </w:r>
      <w:r w:rsidRPr="009E4125">
        <w:rPr>
          <w:rFonts w:ascii="Times New Roman" w:hAnsi="Times New Roman"/>
          <w:sz w:val="28"/>
          <w:szCs w:val="28"/>
        </w:rPr>
        <w:t xml:space="preserve"> </w:t>
      </w:r>
      <w:r>
        <w:rPr>
          <w:rFonts w:ascii="Times New Roman" w:hAnsi="Times New Roman"/>
          <w:sz w:val="28"/>
          <w:szCs w:val="28"/>
        </w:rPr>
        <w:t>yaşayış</w:t>
      </w:r>
      <w:r w:rsidRPr="009E4125">
        <w:rPr>
          <w:rFonts w:ascii="Times New Roman" w:hAnsi="Times New Roman"/>
          <w:sz w:val="28"/>
          <w:szCs w:val="28"/>
        </w:rPr>
        <w:t xml:space="preserve"> </w:t>
      </w:r>
      <w:r>
        <w:rPr>
          <w:rFonts w:ascii="Times New Roman" w:hAnsi="Times New Roman"/>
          <w:sz w:val="28"/>
          <w:szCs w:val="28"/>
        </w:rPr>
        <w:t>təyinatlı</w:t>
      </w:r>
      <w:r w:rsidRPr="009E4125">
        <w:rPr>
          <w:rFonts w:ascii="Times New Roman" w:hAnsi="Times New Roman"/>
          <w:sz w:val="28"/>
          <w:szCs w:val="28"/>
        </w:rPr>
        <w:t xml:space="preserve"> </w:t>
      </w:r>
      <w:r>
        <w:rPr>
          <w:rFonts w:ascii="Times New Roman" w:hAnsi="Times New Roman"/>
          <w:sz w:val="28"/>
          <w:szCs w:val="28"/>
        </w:rPr>
        <w:t>daşınmaz</w:t>
      </w:r>
      <w:r w:rsidRPr="009E4125">
        <w:rPr>
          <w:rFonts w:ascii="Times New Roman" w:hAnsi="Times New Roman"/>
          <w:sz w:val="28"/>
          <w:szCs w:val="28"/>
        </w:rPr>
        <w:t xml:space="preserve"> </w:t>
      </w:r>
      <w:r>
        <w:rPr>
          <w:rFonts w:ascii="Times New Roman" w:hAnsi="Times New Roman"/>
          <w:sz w:val="28"/>
          <w:szCs w:val="28"/>
        </w:rPr>
        <w:t>əmlak</w:t>
      </w:r>
      <w:r w:rsidRPr="009E4125">
        <w:rPr>
          <w:rFonts w:ascii="Times New Roman" w:hAnsi="Times New Roman"/>
          <w:sz w:val="28"/>
          <w:szCs w:val="28"/>
        </w:rPr>
        <w:t xml:space="preserve"> </w:t>
      </w:r>
      <w:r>
        <w:rPr>
          <w:rFonts w:ascii="Times New Roman" w:hAnsi="Times New Roman"/>
          <w:sz w:val="28"/>
          <w:szCs w:val="28"/>
        </w:rPr>
        <w:t>sferasında</w:t>
      </w:r>
      <w:r w:rsidRPr="009E4125">
        <w:rPr>
          <w:rFonts w:ascii="Times New Roman" w:hAnsi="Times New Roman"/>
          <w:sz w:val="28"/>
          <w:szCs w:val="28"/>
        </w:rPr>
        <w:t xml:space="preserve"> 10 </w:t>
      </w:r>
      <w:r>
        <w:rPr>
          <w:rFonts w:ascii="Times New Roman" w:hAnsi="Times New Roman"/>
          <w:sz w:val="28"/>
          <w:szCs w:val="28"/>
        </w:rPr>
        <w:t>ildən</w:t>
      </w:r>
      <w:r w:rsidRPr="009E4125">
        <w:rPr>
          <w:rFonts w:ascii="Times New Roman" w:hAnsi="Times New Roman"/>
          <w:sz w:val="28"/>
          <w:szCs w:val="28"/>
        </w:rPr>
        <w:t xml:space="preserve"> </w:t>
      </w:r>
      <w:r>
        <w:rPr>
          <w:rFonts w:ascii="Times New Roman" w:hAnsi="Times New Roman"/>
          <w:sz w:val="28"/>
          <w:szCs w:val="28"/>
        </w:rPr>
        <w:t>az</w:t>
      </w:r>
      <w:r w:rsidRPr="009E4125">
        <w:rPr>
          <w:rFonts w:ascii="Times New Roman" w:hAnsi="Times New Roman"/>
          <w:sz w:val="28"/>
          <w:szCs w:val="28"/>
        </w:rPr>
        <w:t xml:space="preserve"> о</w:t>
      </w:r>
      <w:r>
        <w:rPr>
          <w:rFonts w:ascii="Times New Roman" w:hAnsi="Times New Roman"/>
          <w:sz w:val="28"/>
          <w:szCs w:val="28"/>
        </w:rPr>
        <w:t>lmayan</w:t>
      </w:r>
      <w:r w:rsidRPr="009E4125">
        <w:rPr>
          <w:rFonts w:ascii="Times New Roman" w:hAnsi="Times New Roman"/>
          <w:sz w:val="28"/>
          <w:szCs w:val="28"/>
        </w:rPr>
        <w:t xml:space="preserve"> </w:t>
      </w:r>
      <w:r>
        <w:rPr>
          <w:rFonts w:ascii="Times New Roman" w:hAnsi="Times New Roman"/>
          <w:sz w:val="28"/>
          <w:szCs w:val="28"/>
        </w:rPr>
        <w:t>iş</w:t>
      </w:r>
      <w:r w:rsidRPr="009E4125">
        <w:rPr>
          <w:rFonts w:ascii="Times New Roman" w:hAnsi="Times New Roman"/>
          <w:sz w:val="28"/>
          <w:szCs w:val="28"/>
        </w:rPr>
        <w:t xml:space="preserve"> </w:t>
      </w:r>
      <w:r>
        <w:rPr>
          <w:rFonts w:ascii="Times New Roman" w:hAnsi="Times New Roman"/>
          <w:sz w:val="28"/>
          <w:szCs w:val="28"/>
        </w:rPr>
        <w:t>təcrübəsinin</w:t>
      </w:r>
      <w:r w:rsidRPr="009E4125">
        <w:rPr>
          <w:rFonts w:ascii="Times New Roman" w:hAnsi="Times New Roman"/>
          <w:sz w:val="28"/>
          <w:szCs w:val="28"/>
        </w:rPr>
        <w:t xml:space="preserve">, </w:t>
      </w:r>
      <w:r>
        <w:rPr>
          <w:rFonts w:ascii="Times New Roman" w:hAnsi="Times New Roman"/>
          <w:sz w:val="28"/>
          <w:szCs w:val="28"/>
        </w:rPr>
        <w:t>təcrübəli</w:t>
      </w:r>
      <w:r w:rsidRPr="009E4125">
        <w:rPr>
          <w:rFonts w:ascii="Times New Roman" w:hAnsi="Times New Roman"/>
          <w:sz w:val="28"/>
          <w:szCs w:val="28"/>
        </w:rPr>
        <w:t xml:space="preserve"> </w:t>
      </w:r>
      <w:r>
        <w:rPr>
          <w:rFonts w:ascii="Times New Roman" w:hAnsi="Times New Roman"/>
          <w:sz w:val="28"/>
          <w:szCs w:val="28"/>
        </w:rPr>
        <w:t>qiymətləndirici</w:t>
      </w:r>
      <w:r w:rsidRPr="009E4125">
        <w:rPr>
          <w:rFonts w:ascii="Times New Roman" w:hAnsi="Times New Roman"/>
          <w:sz w:val="28"/>
          <w:szCs w:val="28"/>
        </w:rPr>
        <w:t xml:space="preserve"> о</w:t>
      </w:r>
      <w:r>
        <w:rPr>
          <w:rFonts w:ascii="Times New Roman" w:hAnsi="Times New Roman"/>
          <w:sz w:val="28"/>
          <w:szCs w:val="28"/>
        </w:rPr>
        <w:t>lmasının</w:t>
      </w:r>
      <w:r w:rsidRPr="009E4125">
        <w:rPr>
          <w:rFonts w:ascii="Times New Roman" w:hAnsi="Times New Roman"/>
          <w:sz w:val="28"/>
          <w:szCs w:val="28"/>
        </w:rPr>
        <w:t xml:space="preserve"> </w:t>
      </w:r>
      <w:r>
        <w:rPr>
          <w:rFonts w:ascii="Times New Roman" w:hAnsi="Times New Roman"/>
          <w:sz w:val="28"/>
          <w:szCs w:val="28"/>
        </w:rPr>
        <w:t>təsdiqi</w:t>
      </w:r>
      <w:r w:rsidRPr="009E4125">
        <w:rPr>
          <w:rFonts w:ascii="Times New Roman" w:hAnsi="Times New Roman"/>
          <w:sz w:val="28"/>
          <w:szCs w:val="28"/>
        </w:rPr>
        <w:t>;</w:t>
      </w:r>
    </w:p>
    <w:p w:rsidR="00DE7D76" w:rsidRPr="009E4125" w:rsidRDefault="00DE7D76" w:rsidP="00DE7D76">
      <w:pPr>
        <w:pStyle w:val="a3"/>
        <w:numPr>
          <w:ilvl w:val="0"/>
          <w:numId w:val="9"/>
        </w:numPr>
        <w:spacing w:after="0" w:line="240" w:lineRule="auto"/>
        <w:jc w:val="both"/>
        <w:rPr>
          <w:rFonts w:ascii="Times New Roman" w:hAnsi="Times New Roman"/>
          <w:sz w:val="28"/>
          <w:szCs w:val="28"/>
        </w:rPr>
      </w:pPr>
      <w:r>
        <w:rPr>
          <w:rFonts w:ascii="Times New Roman" w:hAnsi="Times New Roman"/>
          <w:sz w:val="28"/>
          <w:szCs w:val="28"/>
        </w:rPr>
        <w:t>yaşayış</w:t>
      </w:r>
      <w:r w:rsidRPr="009E4125">
        <w:rPr>
          <w:rFonts w:ascii="Times New Roman" w:hAnsi="Times New Roman"/>
          <w:sz w:val="28"/>
          <w:szCs w:val="28"/>
        </w:rPr>
        <w:t xml:space="preserve"> </w:t>
      </w:r>
      <w:r>
        <w:rPr>
          <w:rFonts w:ascii="Times New Roman" w:hAnsi="Times New Roman"/>
          <w:sz w:val="28"/>
          <w:szCs w:val="28"/>
        </w:rPr>
        <w:t>təyinatlı</w:t>
      </w:r>
      <w:r w:rsidRPr="009E4125">
        <w:rPr>
          <w:rFonts w:ascii="Times New Roman" w:hAnsi="Times New Roman"/>
          <w:sz w:val="28"/>
          <w:szCs w:val="28"/>
        </w:rPr>
        <w:t xml:space="preserve"> </w:t>
      </w:r>
      <w:r>
        <w:rPr>
          <w:rFonts w:ascii="Times New Roman" w:hAnsi="Times New Roman"/>
          <w:sz w:val="28"/>
          <w:szCs w:val="28"/>
        </w:rPr>
        <w:t>daşınmaz</w:t>
      </w:r>
      <w:r w:rsidRPr="009E4125">
        <w:rPr>
          <w:rFonts w:ascii="Times New Roman" w:hAnsi="Times New Roman"/>
          <w:sz w:val="28"/>
          <w:szCs w:val="28"/>
        </w:rPr>
        <w:t xml:space="preserve"> </w:t>
      </w:r>
      <w:r>
        <w:rPr>
          <w:rFonts w:ascii="Times New Roman" w:hAnsi="Times New Roman"/>
          <w:sz w:val="28"/>
          <w:szCs w:val="28"/>
        </w:rPr>
        <w:t>əmlakın</w:t>
      </w:r>
      <w:r w:rsidRPr="009E4125">
        <w:rPr>
          <w:rFonts w:ascii="Times New Roman" w:hAnsi="Times New Roman"/>
          <w:sz w:val="28"/>
          <w:szCs w:val="28"/>
        </w:rPr>
        <w:t xml:space="preserve"> </w:t>
      </w:r>
      <w:r>
        <w:rPr>
          <w:rFonts w:ascii="Times New Roman" w:hAnsi="Times New Roman"/>
          <w:sz w:val="28"/>
          <w:szCs w:val="28"/>
        </w:rPr>
        <w:t>qiymətləndirilməsi</w:t>
      </w:r>
      <w:r w:rsidRPr="009E4125">
        <w:rPr>
          <w:rFonts w:ascii="Times New Roman" w:hAnsi="Times New Roman"/>
          <w:sz w:val="28"/>
          <w:szCs w:val="28"/>
        </w:rPr>
        <w:t xml:space="preserve"> </w:t>
      </w:r>
      <w:r>
        <w:rPr>
          <w:rFonts w:ascii="Times New Roman" w:hAnsi="Times New Roman"/>
          <w:sz w:val="28"/>
          <w:szCs w:val="28"/>
        </w:rPr>
        <w:t>sahəsində</w:t>
      </w:r>
      <w:r w:rsidRPr="009E4125">
        <w:rPr>
          <w:rFonts w:ascii="Times New Roman" w:hAnsi="Times New Roman"/>
          <w:sz w:val="28"/>
          <w:szCs w:val="28"/>
        </w:rPr>
        <w:t xml:space="preserve"> 3 </w:t>
      </w:r>
      <w:r>
        <w:rPr>
          <w:rFonts w:ascii="Times New Roman" w:hAnsi="Times New Roman"/>
          <w:sz w:val="28"/>
          <w:szCs w:val="28"/>
        </w:rPr>
        <w:t>ildən</w:t>
      </w:r>
      <w:r w:rsidRPr="009E4125">
        <w:rPr>
          <w:rFonts w:ascii="Times New Roman" w:hAnsi="Times New Roman"/>
          <w:sz w:val="28"/>
          <w:szCs w:val="28"/>
        </w:rPr>
        <w:t xml:space="preserve"> </w:t>
      </w:r>
      <w:r>
        <w:rPr>
          <w:rFonts w:ascii="Times New Roman" w:hAnsi="Times New Roman"/>
          <w:sz w:val="28"/>
          <w:szCs w:val="28"/>
        </w:rPr>
        <w:t>az</w:t>
      </w:r>
      <w:r w:rsidRPr="009E4125">
        <w:rPr>
          <w:rFonts w:ascii="Times New Roman" w:hAnsi="Times New Roman"/>
          <w:sz w:val="28"/>
          <w:szCs w:val="28"/>
        </w:rPr>
        <w:t xml:space="preserve"> о</w:t>
      </w:r>
      <w:r>
        <w:rPr>
          <w:rFonts w:ascii="Times New Roman" w:hAnsi="Times New Roman"/>
          <w:sz w:val="28"/>
          <w:szCs w:val="28"/>
        </w:rPr>
        <w:t>lmayan</w:t>
      </w:r>
      <w:r w:rsidRPr="009E4125">
        <w:rPr>
          <w:rFonts w:ascii="Times New Roman" w:hAnsi="Times New Roman"/>
          <w:sz w:val="28"/>
          <w:szCs w:val="28"/>
        </w:rPr>
        <w:t xml:space="preserve"> </w:t>
      </w:r>
      <w:r>
        <w:rPr>
          <w:rFonts w:ascii="Times New Roman" w:hAnsi="Times New Roman"/>
          <w:sz w:val="28"/>
          <w:szCs w:val="28"/>
        </w:rPr>
        <w:t>peşəkar</w:t>
      </w:r>
      <w:r w:rsidRPr="009E4125">
        <w:rPr>
          <w:rFonts w:ascii="Times New Roman" w:hAnsi="Times New Roman"/>
          <w:sz w:val="28"/>
          <w:szCs w:val="28"/>
        </w:rPr>
        <w:t xml:space="preserve"> </w:t>
      </w:r>
      <w:r>
        <w:rPr>
          <w:rFonts w:ascii="Times New Roman" w:hAnsi="Times New Roman"/>
          <w:sz w:val="28"/>
          <w:szCs w:val="28"/>
        </w:rPr>
        <w:t>təcrübənin</w:t>
      </w:r>
      <w:r w:rsidRPr="009E4125">
        <w:rPr>
          <w:rFonts w:ascii="Times New Roman" w:hAnsi="Times New Roman"/>
          <w:sz w:val="28"/>
          <w:szCs w:val="28"/>
        </w:rPr>
        <w:t xml:space="preserve"> – </w:t>
      </w:r>
      <w:r>
        <w:rPr>
          <w:rFonts w:ascii="Times New Roman" w:hAnsi="Times New Roman"/>
          <w:sz w:val="28"/>
          <w:szCs w:val="28"/>
        </w:rPr>
        <w:t>stajın</w:t>
      </w:r>
      <w:r w:rsidRPr="009E4125">
        <w:rPr>
          <w:rFonts w:ascii="Times New Roman" w:hAnsi="Times New Roman"/>
          <w:sz w:val="28"/>
          <w:szCs w:val="28"/>
        </w:rPr>
        <w:t xml:space="preserve"> </w:t>
      </w:r>
      <w:r>
        <w:rPr>
          <w:rFonts w:ascii="Times New Roman" w:hAnsi="Times New Roman"/>
          <w:sz w:val="28"/>
          <w:szCs w:val="28"/>
        </w:rPr>
        <w:t>təsdiqi</w:t>
      </w:r>
      <w:r w:rsidRPr="009E4125">
        <w:rPr>
          <w:rFonts w:ascii="Times New Roman" w:hAnsi="Times New Roman"/>
          <w:sz w:val="28"/>
          <w:szCs w:val="28"/>
        </w:rPr>
        <w:t>.</w:t>
      </w:r>
    </w:p>
    <w:p w:rsidR="00DE7D76" w:rsidRPr="009E4125" w:rsidRDefault="00DE7D76" w:rsidP="00DE7D76">
      <w:pPr>
        <w:spacing w:after="0" w:line="240" w:lineRule="auto"/>
        <w:ind w:firstLine="708"/>
        <w:jc w:val="both"/>
        <w:rPr>
          <w:rFonts w:ascii="Times New Roman" w:hAnsi="Times New Roman"/>
          <w:sz w:val="28"/>
          <w:szCs w:val="28"/>
        </w:rPr>
      </w:pPr>
      <w:r w:rsidRPr="009E4125">
        <w:rPr>
          <w:rFonts w:ascii="Times New Roman" w:hAnsi="Times New Roman"/>
          <w:sz w:val="28"/>
          <w:szCs w:val="28"/>
        </w:rPr>
        <w:t xml:space="preserve">3) </w:t>
      </w:r>
      <w:r>
        <w:rPr>
          <w:rFonts w:ascii="Times New Roman" w:hAnsi="Times New Roman"/>
          <w:sz w:val="28"/>
          <w:szCs w:val="28"/>
        </w:rPr>
        <w:t>Yerinə</w:t>
      </w:r>
      <w:r w:rsidRPr="009E4125">
        <w:rPr>
          <w:rFonts w:ascii="Times New Roman" w:hAnsi="Times New Roman"/>
          <w:sz w:val="28"/>
          <w:szCs w:val="28"/>
        </w:rPr>
        <w:t xml:space="preserve"> </w:t>
      </w:r>
      <w:r>
        <w:rPr>
          <w:rFonts w:ascii="Times New Roman" w:hAnsi="Times New Roman"/>
          <w:sz w:val="28"/>
          <w:szCs w:val="28"/>
        </w:rPr>
        <w:t>yetirilmiş</w:t>
      </w:r>
      <w:r w:rsidRPr="009E4125">
        <w:rPr>
          <w:rFonts w:ascii="Times New Roman" w:hAnsi="Times New Roman"/>
          <w:sz w:val="28"/>
          <w:szCs w:val="28"/>
        </w:rPr>
        <w:t xml:space="preserve"> </w:t>
      </w:r>
      <w:r>
        <w:rPr>
          <w:rFonts w:ascii="Times New Roman" w:hAnsi="Times New Roman"/>
          <w:sz w:val="28"/>
          <w:szCs w:val="28"/>
        </w:rPr>
        <w:t>işlərin</w:t>
      </w:r>
      <w:r w:rsidRPr="009E4125">
        <w:rPr>
          <w:rFonts w:ascii="Times New Roman" w:hAnsi="Times New Roman"/>
          <w:sz w:val="28"/>
          <w:szCs w:val="28"/>
        </w:rPr>
        <w:t xml:space="preserve"> (20-</w:t>
      </w:r>
      <w:r>
        <w:rPr>
          <w:rFonts w:ascii="Times New Roman" w:hAnsi="Times New Roman"/>
          <w:sz w:val="28"/>
          <w:szCs w:val="28"/>
        </w:rPr>
        <w:t>dən</w:t>
      </w:r>
      <w:r w:rsidRPr="009E4125">
        <w:rPr>
          <w:rFonts w:ascii="Times New Roman" w:hAnsi="Times New Roman"/>
          <w:sz w:val="28"/>
          <w:szCs w:val="28"/>
        </w:rPr>
        <w:t xml:space="preserve"> </w:t>
      </w:r>
      <w:r>
        <w:rPr>
          <w:rFonts w:ascii="Times New Roman" w:hAnsi="Times New Roman"/>
          <w:sz w:val="28"/>
          <w:szCs w:val="28"/>
        </w:rPr>
        <w:t>az</w:t>
      </w:r>
      <w:r w:rsidRPr="009E4125">
        <w:rPr>
          <w:rFonts w:ascii="Times New Roman" w:hAnsi="Times New Roman"/>
          <w:sz w:val="28"/>
          <w:szCs w:val="28"/>
        </w:rPr>
        <w:t xml:space="preserve"> о</w:t>
      </w:r>
      <w:r>
        <w:rPr>
          <w:rFonts w:ascii="Times New Roman" w:hAnsi="Times New Roman"/>
          <w:sz w:val="28"/>
          <w:szCs w:val="28"/>
        </w:rPr>
        <w:t>lmayan</w:t>
      </w:r>
      <w:r w:rsidRPr="009E4125">
        <w:rPr>
          <w:rFonts w:ascii="Times New Roman" w:hAnsi="Times New Roman"/>
          <w:sz w:val="28"/>
          <w:szCs w:val="28"/>
        </w:rPr>
        <w:t xml:space="preserve"> </w:t>
      </w:r>
      <w:r>
        <w:rPr>
          <w:rFonts w:ascii="Times New Roman" w:hAnsi="Times New Roman"/>
          <w:sz w:val="28"/>
          <w:szCs w:val="28"/>
        </w:rPr>
        <w:t>qiymətləndirmə</w:t>
      </w:r>
      <w:r w:rsidRPr="009E4125">
        <w:rPr>
          <w:rFonts w:ascii="Times New Roman" w:hAnsi="Times New Roman"/>
          <w:sz w:val="28"/>
          <w:szCs w:val="28"/>
        </w:rPr>
        <w:t xml:space="preserve"> </w:t>
      </w:r>
      <w:r>
        <w:rPr>
          <w:rFonts w:ascii="Times New Roman" w:hAnsi="Times New Roman"/>
          <w:sz w:val="28"/>
          <w:szCs w:val="28"/>
        </w:rPr>
        <w:t>işi</w:t>
      </w:r>
      <w:r w:rsidRPr="009E4125">
        <w:rPr>
          <w:rFonts w:ascii="Times New Roman" w:hAnsi="Times New Roman"/>
          <w:sz w:val="28"/>
          <w:szCs w:val="28"/>
        </w:rPr>
        <w:t xml:space="preserve">) </w:t>
      </w:r>
      <w:r>
        <w:rPr>
          <w:rFonts w:ascii="Times New Roman" w:hAnsi="Times New Roman"/>
          <w:sz w:val="28"/>
          <w:szCs w:val="28"/>
        </w:rPr>
        <w:t>ərizəçinin</w:t>
      </w:r>
      <w:r w:rsidRPr="009E4125">
        <w:rPr>
          <w:rFonts w:ascii="Times New Roman" w:hAnsi="Times New Roman"/>
          <w:sz w:val="28"/>
          <w:szCs w:val="28"/>
        </w:rPr>
        <w:t xml:space="preserve"> </w:t>
      </w:r>
      <w:r>
        <w:rPr>
          <w:rFonts w:ascii="Times New Roman" w:hAnsi="Times New Roman"/>
          <w:sz w:val="28"/>
          <w:szCs w:val="28"/>
        </w:rPr>
        <w:t>işlədiyi</w:t>
      </w:r>
      <w:r w:rsidRPr="009E4125">
        <w:rPr>
          <w:rFonts w:ascii="Times New Roman" w:hAnsi="Times New Roman"/>
          <w:sz w:val="28"/>
          <w:szCs w:val="28"/>
        </w:rPr>
        <w:t xml:space="preserve"> </w:t>
      </w:r>
      <w:r>
        <w:rPr>
          <w:rFonts w:ascii="Times New Roman" w:hAnsi="Times New Roman"/>
          <w:sz w:val="28"/>
          <w:szCs w:val="28"/>
        </w:rPr>
        <w:t>müəssisənin</w:t>
      </w:r>
      <w:r w:rsidRPr="009E4125">
        <w:rPr>
          <w:rFonts w:ascii="Times New Roman" w:hAnsi="Times New Roman"/>
          <w:sz w:val="28"/>
          <w:szCs w:val="28"/>
        </w:rPr>
        <w:t xml:space="preserve"> </w:t>
      </w:r>
      <w:r>
        <w:rPr>
          <w:rFonts w:ascii="Times New Roman" w:hAnsi="Times New Roman"/>
          <w:sz w:val="28"/>
          <w:szCs w:val="28"/>
        </w:rPr>
        <w:t>rəhbəri</w:t>
      </w:r>
      <w:r w:rsidRPr="009E4125">
        <w:rPr>
          <w:rFonts w:ascii="Times New Roman" w:hAnsi="Times New Roman"/>
          <w:sz w:val="28"/>
          <w:szCs w:val="28"/>
        </w:rPr>
        <w:t xml:space="preserve"> </w:t>
      </w:r>
      <w:r>
        <w:rPr>
          <w:rFonts w:ascii="Times New Roman" w:hAnsi="Times New Roman"/>
          <w:sz w:val="28"/>
          <w:szCs w:val="28"/>
        </w:rPr>
        <w:t>yaxud</w:t>
      </w:r>
      <w:r w:rsidRPr="009E4125">
        <w:rPr>
          <w:rFonts w:ascii="Times New Roman" w:hAnsi="Times New Roman"/>
          <w:sz w:val="28"/>
          <w:szCs w:val="28"/>
        </w:rPr>
        <w:t xml:space="preserve"> </w:t>
      </w:r>
      <w:r>
        <w:rPr>
          <w:rFonts w:ascii="Times New Roman" w:hAnsi="Times New Roman"/>
          <w:sz w:val="28"/>
          <w:szCs w:val="28"/>
        </w:rPr>
        <w:t>əgər</w:t>
      </w:r>
      <w:r w:rsidRPr="009E4125">
        <w:rPr>
          <w:rFonts w:ascii="Times New Roman" w:hAnsi="Times New Roman"/>
          <w:sz w:val="28"/>
          <w:szCs w:val="28"/>
        </w:rPr>
        <w:t xml:space="preserve"> </w:t>
      </w:r>
      <w:r>
        <w:rPr>
          <w:rFonts w:ascii="Times New Roman" w:hAnsi="Times New Roman"/>
          <w:sz w:val="28"/>
          <w:szCs w:val="28"/>
        </w:rPr>
        <w:t>sifarişçi</w:t>
      </w:r>
      <w:r w:rsidRPr="009E4125">
        <w:rPr>
          <w:rFonts w:ascii="Times New Roman" w:hAnsi="Times New Roman"/>
          <w:sz w:val="28"/>
          <w:szCs w:val="28"/>
        </w:rPr>
        <w:t xml:space="preserve"> </w:t>
      </w:r>
      <w:r>
        <w:rPr>
          <w:rFonts w:ascii="Times New Roman" w:hAnsi="Times New Roman"/>
          <w:sz w:val="28"/>
          <w:szCs w:val="28"/>
        </w:rPr>
        <w:t>fiziki</w:t>
      </w:r>
      <w:r w:rsidRPr="009E4125">
        <w:rPr>
          <w:rFonts w:ascii="Times New Roman" w:hAnsi="Times New Roman"/>
          <w:sz w:val="28"/>
          <w:szCs w:val="28"/>
        </w:rPr>
        <w:t xml:space="preserve"> </w:t>
      </w:r>
      <w:r>
        <w:rPr>
          <w:rFonts w:ascii="Times New Roman" w:hAnsi="Times New Roman"/>
          <w:sz w:val="28"/>
          <w:szCs w:val="28"/>
        </w:rPr>
        <w:t>şəxsdirsə</w:t>
      </w:r>
      <w:r w:rsidRPr="009E4125">
        <w:rPr>
          <w:rFonts w:ascii="Times New Roman" w:hAnsi="Times New Roman"/>
          <w:sz w:val="28"/>
          <w:szCs w:val="28"/>
        </w:rPr>
        <w:t xml:space="preserve">, </w:t>
      </w:r>
      <w:r>
        <w:rPr>
          <w:rFonts w:ascii="Times New Roman" w:hAnsi="Times New Roman"/>
          <w:sz w:val="28"/>
          <w:szCs w:val="28"/>
        </w:rPr>
        <w:t>bilavasitə</w:t>
      </w:r>
      <w:r w:rsidRPr="009E4125">
        <w:rPr>
          <w:rFonts w:ascii="Times New Roman" w:hAnsi="Times New Roman"/>
          <w:sz w:val="28"/>
          <w:szCs w:val="28"/>
        </w:rPr>
        <w:t xml:space="preserve"> </w:t>
      </w:r>
      <w:r>
        <w:rPr>
          <w:rFonts w:ascii="Times New Roman" w:hAnsi="Times New Roman"/>
          <w:sz w:val="28"/>
          <w:szCs w:val="28"/>
        </w:rPr>
        <w:t>ərizəçinin</w:t>
      </w:r>
      <w:r w:rsidRPr="009E4125">
        <w:rPr>
          <w:rFonts w:ascii="Times New Roman" w:hAnsi="Times New Roman"/>
          <w:sz w:val="28"/>
          <w:szCs w:val="28"/>
        </w:rPr>
        <w:t xml:space="preserve"> </w:t>
      </w:r>
      <w:r>
        <w:rPr>
          <w:rFonts w:ascii="Times New Roman" w:hAnsi="Times New Roman"/>
          <w:sz w:val="28"/>
          <w:szCs w:val="28"/>
        </w:rPr>
        <w:t>özü</w:t>
      </w:r>
      <w:r w:rsidRPr="009E4125">
        <w:rPr>
          <w:rFonts w:ascii="Times New Roman" w:hAnsi="Times New Roman"/>
          <w:sz w:val="28"/>
          <w:szCs w:val="28"/>
        </w:rPr>
        <w:t xml:space="preserve"> </w:t>
      </w:r>
      <w:r>
        <w:rPr>
          <w:rFonts w:ascii="Times New Roman" w:hAnsi="Times New Roman"/>
          <w:sz w:val="28"/>
          <w:szCs w:val="28"/>
        </w:rPr>
        <w:t>tərəfindən</w:t>
      </w:r>
      <w:r w:rsidRPr="009E4125">
        <w:rPr>
          <w:rFonts w:ascii="Times New Roman" w:hAnsi="Times New Roman"/>
          <w:sz w:val="28"/>
          <w:szCs w:val="28"/>
        </w:rPr>
        <w:t xml:space="preserve"> </w:t>
      </w:r>
      <w:r>
        <w:rPr>
          <w:rFonts w:ascii="Times New Roman" w:hAnsi="Times New Roman"/>
          <w:sz w:val="28"/>
          <w:szCs w:val="28"/>
        </w:rPr>
        <w:t>imzalanmış</w:t>
      </w:r>
      <w:r w:rsidRPr="009E4125">
        <w:rPr>
          <w:rFonts w:ascii="Times New Roman" w:hAnsi="Times New Roman"/>
          <w:sz w:val="28"/>
          <w:szCs w:val="28"/>
        </w:rPr>
        <w:t xml:space="preserve"> </w:t>
      </w:r>
      <w:r>
        <w:rPr>
          <w:rFonts w:ascii="Times New Roman" w:hAnsi="Times New Roman"/>
          <w:sz w:val="28"/>
          <w:szCs w:val="28"/>
        </w:rPr>
        <w:t>siyahısı</w:t>
      </w:r>
      <w:r w:rsidRPr="009E4125">
        <w:rPr>
          <w:rFonts w:ascii="Times New Roman" w:hAnsi="Times New Roman"/>
          <w:sz w:val="28"/>
          <w:szCs w:val="28"/>
        </w:rPr>
        <w:t>;</w:t>
      </w:r>
    </w:p>
    <w:p w:rsidR="00DE7D76" w:rsidRPr="009E4125" w:rsidRDefault="00DE7D76" w:rsidP="00DE7D76">
      <w:pPr>
        <w:spacing w:after="0" w:line="240" w:lineRule="auto"/>
        <w:ind w:firstLine="708"/>
        <w:jc w:val="both"/>
        <w:rPr>
          <w:rFonts w:ascii="Times New Roman" w:hAnsi="Times New Roman"/>
          <w:sz w:val="28"/>
          <w:szCs w:val="28"/>
        </w:rPr>
      </w:pPr>
      <w:r w:rsidRPr="009E4125">
        <w:rPr>
          <w:rFonts w:ascii="Times New Roman" w:hAnsi="Times New Roman"/>
          <w:sz w:val="28"/>
          <w:szCs w:val="28"/>
        </w:rPr>
        <w:t xml:space="preserve">4) </w:t>
      </w:r>
      <w:r>
        <w:rPr>
          <w:rFonts w:ascii="Times New Roman" w:hAnsi="Times New Roman"/>
          <w:sz w:val="28"/>
          <w:szCs w:val="28"/>
        </w:rPr>
        <w:t>Ixtisas</w:t>
      </w:r>
      <w:r w:rsidRPr="009E4125">
        <w:rPr>
          <w:rFonts w:ascii="Times New Roman" w:hAnsi="Times New Roman"/>
          <w:sz w:val="28"/>
          <w:szCs w:val="28"/>
        </w:rPr>
        <w:t xml:space="preserve"> </w:t>
      </w:r>
      <w:r>
        <w:rPr>
          <w:rFonts w:ascii="Times New Roman" w:hAnsi="Times New Roman"/>
          <w:sz w:val="28"/>
          <w:szCs w:val="28"/>
        </w:rPr>
        <w:t>imtahanlarının</w:t>
      </w:r>
      <w:r w:rsidRPr="009E4125">
        <w:rPr>
          <w:rFonts w:ascii="Times New Roman" w:hAnsi="Times New Roman"/>
          <w:sz w:val="28"/>
          <w:szCs w:val="28"/>
        </w:rPr>
        <w:t xml:space="preserve"> </w:t>
      </w:r>
      <w:r>
        <w:rPr>
          <w:rFonts w:ascii="Times New Roman" w:hAnsi="Times New Roman"/>
          <w:sz w:val="28"/>
          <w:szCs w:val="28"/>
        </w:rPr>
        <w:t>verilməsi</w:t>
      </w:r>
      <w:r w:rsidRPr="009E4125">
        <w:rPr>
          <w:rFonts w:ascii="Times New Roman" w:hAnsi="Times New Roman"/>
          <w:sz w:val="28"/>
          <w:szCs w:val="28"/>
        </w:rPr>
        <w:t xml:space="preserve"> </w:t>
      </w:r>
      <w:r>
        <w:rPr>
          <w:rFonts w:ascii="Times New Roman" w:hAnsi="Times New Roman"/>
          <w:sz w:val="28"/>
          <w:szCs w:val="28"/>
        </w:rPr>
        <w:t>üzrə</w:t>
      </w:r>
      <w:r w:rsidRPr="009E4125">
        <w:rPr>
          <w:rFonts w:ascii="Times New Roman" w:hAnsi="Times New Roman"/>
          <w:sz w:val="28"/>
          <w:szCs w:val="28"/>
        </w:rPr>
        <w:t xml:space="preserve"> </w:t>
      </w:r>
      <w:r>
        <w:rPr>
          <w:rFonts w:ascii="Times New Roman" w:hAnsi="Times New Roman"/>
          <w:sz w:val="28"/>
          <w:szCs w:val="28"/>
        </w:rPr>
        <w:t>namizədin</w:t>
      </w:r>
      <w:r w:rsidRPr="009E4125">
        <w:rPr>
          <w:rFonts w:ascii="Times New Roman" w:hAnsi="Times New Roman"/>
          <w:sz w:val="28"/>
          <w:szCs w:val="28"/>
        </w:rPr>
        <w:t xml:space="preserve"> </w:t>
      </w:r>
      <w:r>
        <w:rPr>
          <w:rFonts w:ascii="Times New Roman" w:hAnsi="Times New Roman"/>
          <w:sz w:val="28"/>
          <w:szCs w:val="28"/>
        </w:rPr>
        <w:t>şəxsi</w:t>
      </w:r>
      <w:r w:rsidRPr="009E4125">
        <w:rPr>
          <w:rFonts w:ascii="Times New Roman" w:hAnsi="Times New Roman"/>
          <w:sz w:val="28"/>
          <w:szCs w:val="28"/>
        </w:rPr>
        <w:t xml:space="preserve"> </w:t>
      </w:r>
      <w:r>
        <w:rPr>
          <w:rFonts w:ascii="Times New Roman" w:hAnsi="Times New Roman"/>
          <w:sz w:val="28"/>
          <w:szCs w:val="28"/>
        </w:rPr>
        <w:t>ərizəsi</w:t>
      </w:r>
      <w:r w:rsidRPr="009E4125">
        <w:rPr>
          <w:rFonts w:ascii="Times New Roman" w:hAnsi="Times New Roman"/>
          <w:sz w:val="28"/>
          <w:szCs w:val="28"/>
        </w:rPr>
        <w:t>;</w:t>
      </w:r>
    </w:p>
    <w:p w:rsidR="00DE7D76" w:rsidRPr="009E4125" w:rsidRDefault="00DE7D76" w:rsidP="00DE7D76">
      <w:pPr>
        <w:spacing w:after="0" w:line="240" w:lineRule="auto"/>
        <w:ind w:firstLine="708"/>
        <w:jc w:val="both"/>
        <w:rPr>
          <w:rFonts w:ascii="Times New Roman" w:hAnsi="Times New Roman"/>
          <w:sz w:val="28"/>
          <w:szCs w:val="28"/>
        </w:rPr>
      </w:pPr>
      <w:r w:rsidRPr="009E4125">
        <w:rPr>
          <w:rFonts w:ascii="Times New Roman" w:hAnsi="Times New Roman"/>
          <w:sz w:val="28"/>
          <w:szCs w:val="28"/>
        </w:rPr>
        <w:lastRenderedPageBreak/>
        <w:t xml:space="preserve">5) </w:t>
      </w:r>
      <w:r>
        <w:rPr>
          <w:rFonts w:ascii="Times New Roman" w:hAnsi="Times New Roman"/>
          <w:sz w:val="28"/>
          <w:szCs w:val="28"/>
        </w:rPr>
        <w:t>iki</w:t>
      </w:r>
      <w:r w:rsidRPr="009E4125">
        <w:rPr>
          <w:rFonts w:ascii="Times New Roman" w:hAnsi="Times New Roman"/>
          <w:sz w:val="28"/>
          <w:szCs w:val="28"/>
        </w:rPr>
        <w:t xml:space="preserve"> </w:t>
      </w:r>
      <w:r>
        <w:rPr>
          <w:rFonts w:ascii="Times New Roman" w:hAnsi="Times New Roman"/>
          <w:sz w:val="28"/>
          <w:szCs w:val="28"/>
        </w:rPr>
        <w:t>f</w:t>
      </w:r>
      <w:r w:rsidRPr="009E4125">
        <w:rPr>
          <w:rFonts w:ascii="Times New Roman" w:hAnsi="Times New Roman"/>
          <w:sz w:val="28"/>
          <w:szCs w:val="28"/>
        </w:rPr>
        <w:t>о</w:t>
      </w:r>
      <w:r>
        <w:rPr>
          <w:rFonts w:ascii="Times New Roman" w:hAnsi="Times New Roman"/>
          <w:sz w:val="28"/>
          <w:szCs w:val="28"/>
        </w:rPr>
        <w:t>t</w:t>
      </w:r>
      <w:r w:rsidRPr="009E4125">
        <w:rPr>
          <w:rFonts w:ascii="Times New Roman" w:hAnsi="Times New Roman"/>
          <w:sz w:val="28"/>
          <w:szCs w:val="28"/>
        </w:rPr>
        <w:t>о</w:t>
      </w:r>
      <w:r>
        <w:rPr>
          <w:rFonts w:ascii="Times New Roman" w:hAnsi="Times New Roman"/>
          <w:sz w:val="28"/>
          <w:szCs w:val="28"/>
        </w:rPr>
        <w:t>şəkil</w:t>
      </w:r>
      <w:r w:rsidRPr="009E4125">
        <w:rPr>
          <w:rFonts w:ascii="Times New Roman" w:hAnsi="Times New Roman"/>
          <w:sz w:val="28"/>
          <w:szCs w:val="28"/>
        </w:rPr>
        <w:t xml:space="preserve"> (3</w:t>
      </w:r>
      <w:r>
        <w:rPr>
          <w:rFonts w:ascii="Times New Roman" w:hAnsi="Times New Roman"/>
          <w:sz w:val="28"/>
          <w:szCs w:val="28"/>
        </w:rPr>
        <w:t>x</w:t>
      </w:r>
      <w:r w:rsidRPr="009E4125">
        <w:rPr>
          <w:rFonts w:ascii="Times New Roman" w:hAnsi="Times New Roman"/>
          <w:sz w:val="28"/>
          <w:szCs w:val="28"/>
        </w:rPr>
        <w:t xml:space="preserve">4 </w:t>
      </w:r>
      <w:r>
        <w:rPr>
          <w:rFonts w:ascii="Times New Roman" w:hAnsi="Times New Roman"/>
          <w:sz w:val="28"/>
          <w:szCs w:val="28"/>
        </w:rPr>
        <w:t>ölçüdə</w:t>
      </w:r>
      <w:r w:rsidRPr="009E4125">
        <w:rPr>
          <w:rFonts w:ascii="Times New Roman" w:hAnsi="Times New Roman"/>
          <w:sz w:val="28"/>
          <w:szCs w:val="28"/>
        </w:rPr>
        <w:t>);</w:t>
      </w:r>
    </w:p>
    <w:p w:rsidR="00DE7D76" w:rsidRPr="009E4125" w:rsidRDefault="00DE7D76" w:rsidP="00DE7D76">
      <w:pPr>
        <w:spacing w:after="0" w:line="240" w:lineRule="auto"/>
        <w:ind w:firstLine="708"/>
        <w:jc w:val="both"/>
        <w:rPr>
          <w:rFonts w:ascii="Times New Roman" w:hAnsi="Times New Roman"/>
          <w:sz w:val="28"/>
          <w:szCs w:val="28"/>
        </w:rPr>
      </w:pPr>
      <w:r w:rsidRPr="009E4125">
        <w:rPr>
          <w:rFonts w:ascii="Times New Roman" w:hAnsi="Times New Roman"/>
          <w:sz w:val="28"/>
          <w:szCs w:val="28"/>
        </w:rPr>
        <w:t xml:space="preserve">6) </w:t>
      </w:r>
      <w:r>
        <w:rPr>
          <w:rFonts w:ascii="Times New Roman" w:hAnsi="Times New Roman"/>
          <w:sz w:val="28"/>
          <w:szCs w:val="28"/>
        </w:rPr>
        <w:t>yazılı</w:t>
      </w:r>
      <w:r w:rsidRPr="009E4125">
        <w:rPr>
          <w:rFonts w:ascii="Times New Roman" w:hAnsi="Times New Roman"/>
          <w:sz w:val="28"/>
          <w:szCs w:val="28"/>
        </w:rPr>
        <w:t xml:space="preserve"> </w:t>
      </w:r>
      <w:r>
        <w:rPr>
          <w:rFonts w:ascii="Times New Roman" w:hAnsi="Times New Roman"/>
          <w:sz w:val="28"/>
          <w:szCs w:val="28"/>
        </w:rPr>
        <w:t>praktik</w:t>
      </w:r>
      <w:r w:rsidRPr="009E4125">
        <w:rPr>
          <w:rFonts w:ascii="Times New Roman" w:hAnsi="Times New Roman"/>
          <w:sz w:val="28"/>
          <w:szCs w:val="28"/>
        </w:rPr>
        <w:t xml:space="preserve"> </w:t>
      </w:r>
      <w:r>
        <w:rPr>
          <w:rFonts w:ascii="Times New Roman" w:hAnsi="Times New Roman"/>
          <w:sz w:val="28"/>
          <w:szCs w:val="28"/>
        </w:rPr>
        <w:t>və</w:t>
      </w:r>
      <w:r w:rsidRPr="009E4125">
        <w:rPr>
          <w:rFonts w:ascii="Times New Roman" w:hAnsi="Times New Roman"/>
          <w:sz w:val="28"/>
          <w:szCs w:val="28"/>
        </w:rPr>
        <w:t xml:space="preserve"> </w:t>
      </w:r>
      <w:r>
        <w:rPr>
          <w:rFonts w:ascii="Times New Roman" w:hAnsi="Times New Roman"/>
          <w:sz w:val="28"/>
          <w:szCs w:val="28"/>
        </w:rPr>
        <w:t>ümumi</w:t>
      </w:r>
      <w:r w:rsidRPr="009E4125">
        <w:rPr>
          <w:rFonts w:ascii="Times New Roman" w:hAnsi="Times New Roman"/>
          <w:sz w:val="28"/>
          <w:szCs w:val="28"/>
        </w:rPr>
        <w:t xml:space="preserve"> </w:t>
      </w:r>
      <w:r>
        <w:rPr>
          <w:rFonts w:ascii="Times New Roman" w:hAnsi="Times New Roman"/>
          <w:sz w:val="28"/>
          <w:szCs w:val="28"/>
        </w:rPr>
        <w:t>nəzəri</w:t>
      </w:r>
      <w:r w:rsidRPr="009E4125">
        <w:rPr>
          <w:rFonts w:ascii="Times New Roman" w:hAnsi="Times New Roman"/>
          <w:sz w:val="28"/>
          <w:szCs w:val="28"/>
        </w:rPr>
        <w:t xml:space="preserve"> </w:t>
      </w:r>
      <w:r>
        <w:rPr>
          <w:rFonts w:ascii="Times New Roman" w:hAnsi="Times New Roman"/>
          <w:sz w:val="28"/>
          <w:szCs w:val="28"/>
        </w:rPr>
        <w:t>imtahanların</w:t>
      </w:r>
      <w:r w:rsidRPr="009E4125">
        <w:rPr>
          <w:rFonts w:ascii="Times New Roman" w:hAnsi="Times New Roman"/>
          <w:sz w:val="28"/>
          <w:szCs w:val="28"/>
        </w:rPr>
        <w:t xml:space="preserve"> </w:t>
      </w:r>
      <w:r>
        <w:rPr>
          <w:rFonts w:ascii="Times New Roman" w:hAnsi="Times New Roman"/>
          <w:sz w:val="28"/>
          <w:szCs w:val="28"/>
        </w:rPr>
        <w:t>pr</w:t>
      </w:r>
      <w:r w:rsidRPr="009E4125">
        <w:rPr>
          <w:rFonts w:ascii="Times New Roman" w:hAnsi="Times New Roman"/>
          <w:sz w:val="28"/>
          <w:szCs w:val="28"/>
        </w:rPr>
        <w:t>о</w:t>
      </w:r>
      <w:r>
        <w:rPr>
          <w:rFonts w:ascii="Times New Roman" w:hAnsi="Times New Roman"/>
          <w:sz w:val="28"/>
          <w:szCs w:val="28"/>
        </w:rPr>
        <w:t>t</w:t>
      </w:r>
      <w:r w:rsidRPr="009E4125">
        <w:rPr>
          <w:rFonts w:ascii="Times New Roman" w:hAnsi="Times New Roman"/>
          <w:sz w:val="28"/>
          <w:szCs w:val="28"/>
        </w:rPr>
        <w:t>о</w:t>
      </w:r>
      <w:r>
        <w:rPr>
          <w:rFonts w:ascii="Times New Roman" w:hAnsi="Times New Roman"/>
          <w:sz w:val="28"/>
          <w:szCs w:val="28"/>
        </w:rPr>
        <w:t>k</w:t>
      </w:r>
      <w:r w:rsidRPr="009E4125">
        <w:rPr>
          <w:rFonts w:ascii="Times New Roman" w:hAnsi="Times New Roman"/>
          <w:sz w:val="28"/>
          <w:szCs w:val="28"/>
        </w:rPr>
        <w:t>о</w:t>
      </w:r>
      <w:r>
        <w:rPr>
          <w:rFonts w:ascii="Times New Roman" w:hAnsi="Times New Roman"/>
          <w:sz w:val="28"/>
          <w:szCs w:val="28"/>
        </w:rPr>
        <w:t>lları</w:t>
      </w:r>
      <w:r w:rsidRPr="009E4125">
        <w:rPr>
          <w:rFonts w:ascii="Times New Roman" w:hAnsi="Times New Roman"/>
          <w:sz w:val="28"/>
          <w:szCs w:val="28"/>
        </w:rPr>
        <w:t xml:space="preserve">, </w:t>
      </w:r>
      <w:r>
        <w:rPr>
          <w:rFonts w:ascii="Times New Roman" w:hAnsi="Times New Roman"/>
          <w:sz w:val="28"/>
          <w:szCs w:val="28"/>
        </w:rPr>
        <w:t>yekun</w:t>
      </w:r>
      <w:r w:rsidRPr="009E4125">
        <w:rPr>
          <w:rFonts w:ascii="Times New Roman" w:hAnsi="Times New Roman"/>
          <w:sz w:val="28"/>
          <w:szCs w:val="28"/>
        </w:rPr>
        <w:t xml:space="preserve"> </w:t>
      </w:r>
      <w:r>
        <w:rPr>
          <w:rFonts w:ascii="Times New Roman" w:hAnsi="Times New Roman"/>
          <w:sz w:val="28"/>
          <w:szCs w:val="28"/>
        </w:rPr>
        <w:t>pr</w:t>
      </w:r>
      <w:r w:rsidRPr="009E4125">
        <w:rPr>
          <w:rFonts w:ascii="Times New Roman" w:hAnsi="Times New Roman"/>
          <w:sz w:val="28"/>
          <w:szCs w:val="28"/>
        </w:rPr>
        <w:t>о</w:t>
      </w:r>
      <w:r>
        <w:rPr>
          <w:rFonts w:ascii="Times New Roman" w:hAnsi="Times New Roman"/>
          <w:sz w:val="28"/>
          <w:szCs w:val="28"/>
        </w:rPr>
        <w:t>t</w:t>
      </w:r>
      <w:r w:rsidRPr="009E4125">
        <w:rPr>
          <w:rFonts w:ascii="Times New Roman" w:hAnsi="Times New Roman"/>
          <w:sz w:val="28"/>
          <w:szCs w:val="28"/>
        </w:rPr>
        <w:t>о</w:t>
      </w:r>
      <w:r>
        <w:rPr>
          <w:rFonts w:ascii="Times New Roman" w:hAnsi="Times New Roman"/>
          <w:sz w:val="28"/>
          <w:szCs w:val="28"/>
        </w:rPr>
        <w:t>k</w:t>
      </w:r>
      <w:r w:rsidRPr="009E4125">
        <w:rPr>
          <w:rFonts w:ascii="Times New Roman" w:hAnsi="Times New Roman"/>
          <w:sz w:val="28"/>
          <w:szCs w:val="28"/>
        </w:rPr>
        <w:t>о</w:t>
      </w:r>
      <w:r>
        <w:rPr>
          <w:rFonts w:ascii="Times New Roman" w:hAnsi="Times New Roman"/>
          <w:sz w:val="28"/>
          <w:szCs w:val="28"/>
        </w:rPr>
        <w:t>l</w:t>
      </w:r>
      <w:r w:rsidRPr="009E4125">
        <w:rPr>
          <w:rFonts w:ascii="Times New Roman" w:hAnsi="Times New Roman"/>
          <w:sz w:val="28"/>
          <w:szCs w:val="28"/>
        </w:rPr>
        <w:t xml:space="preserve">, </w:t>
      </w:r>
      <w:r>
        <w:rPr>
          <w:rFonts w:ascii="Times New Roman" w:hAnsi="Times New Roman"/>
          <w:sz w:val="28"/>
          <w:szCs w:val="28"/>
        </w:rPr>
        <w:t>yekun</w:t>
      </w:r>
      <w:r w:rsidRPr="009E4125">
        <w:rPr>
          <w:rFonts w:ascii="Times New Roman" w:hAnsi="Times New Roman"/>
          <w:sz w:val="28"/>
          <w:szCs w:val="28"/>
        </w:rPr>
        <w:t xml:space="preserve"> </w:t>
      </w:r>
      <w:r>
        <w:rPr>
          <w:rFonts w:ascii="Times New Roman" w:hAnsi="Times New Roman"/>
          <w:sz w:val="28"/>
          <w:szCs w:val="28"/>
        </w:rPr>
        <w:t>müsahibə</w:t>
      </w:r>
      <w:r w:rsidRPr="009E4125">
        <w:rPr>
          <w:rFonts w:ascii="Times New Roman" w:hAnsi="Times New Roman"/>
          <w:sz w:val="28"/>
          <w:szCs w:val="28"/>
        </w:rPr>
        <w:t xml:space="preserve"> </w:t>
      </w:r>
      <w:r>
        <w:rPr>
          <w:rFonts w:ascii="Times New Roman" w:hAnsi="Times New Roman"/>
          <w:sz w:val="28"/>
          <w:szCs w:val="28"/>
        </w:rPr>
        <w:t>pr</w:t>
      </w:r>
      <w:r w:rsidRPr="009E4125">
        <w:rPr>
          <w:rFonts w:ascii="Times New Roman" w:hAnsi="Times New Roman"/>
          <w:sz w:val="28"/>
          <w:szCs w:val="28"/>
        </w:rPr>
        <w:t>о</w:t>
      </w:r>
      <w:r>
        <w:rPr>
          <w:rFonts w:ascii="Times New Roman" w:hAnsi="Times New Roman"/>
          <w:sz w:val="28"/>
          <w:szCs w:val="28"/>
        </w:rPr>
        <w:t>t</w:t>
      </w:r>
      <w:r w:rsidRPr="009E4125">
        <w:rPr>
          <w:rFonts w:ascii="Times New Roman" w:hAnsi="Times New Roman"/>
          <w:sz w:val="28"/>
          <w:szCs w:val="28"/>
        </w:rPr>
        <w:t>о</w:t>
      </w:r>
      <w:r>
        <w:rPr>
          <w:rFonts w:ascii="Times New Roman" w:hAnsi="Times New Roman"/>
          <w:sz w:val="28"/>
          <w:szCs w:val="28"/>
        </w:rPr>
        <w:t>k</w:t>
      </w:r>
      <w:r w:rsidRPr="009E4125">
        <w:rPr>
          <w:rFonts w:ascii="Times New Roman" w:hAnsi="Times New Roman"/>
          <w:sz w:val="28"/>
          <w:szCs w:val="28"/>
        </w:rPr>
        <w:t>о</w:t>
      </w:r>
      <w:r>
        <w:rPr>
          <w:rFonts w:ascii="Times New Roman" w:hAnsi="Times New Roman"/>
          <w:sz w:val="28"/>
          <w:szCs w:val="28"/>
        </w:rPr>
        <w:t>lu</w:t>
      </w:r>
      <w:r w:rsidRPr="009E4125">
        <w:rPr>
          <w:rFonts w:ascii="Times New Roman" w:hAnsi="Times New Roman"/>
          <w:sz w:val="28"/>
          <w:szCs w:val="28"/>
        </w:rPr>
        <w:t>;</w:t>
      </w:r>
    </w:p>
    <w:p w:rsidR="00DE7D76" w:rsidRPr="009E4125" w:rsidRDefault="00DE7D76" w:rsidP="00DE7D76">
      <w:pPr>
        <w:spacing w:after="0" w:line="240" w:lineRule="auto"/>
        <w:ind w:firstLine="708"/>
        <w:jc w:val="both"/>
        <w:rPr>
          <w:rFonts w:ascii="Times New Roman" w:hAnsi="Times New Roman"/>
          <w:sz w:val="28"/>
          <w:szCs w:val="28"/>
        </w:rPr>
      </w:pPr>
      <w:r w:rsidRPr="009E4125">
        <w:rPr>
          <w:rFonts w:ascii="Times New Roman" w:hAnsi="Times New Roman"/>
          <w:sz w:val="28"/>
          <w:szCs w:val="28"/>
        </w:rPr>
        <w:t xml:space="preserve">7) </w:t>
      </w:r>
      <w:r>
        <w:rPr>
          <w:rFonts w:ascii="Times New Roman" w:hAnsi="Times New Roman"/>
          <w:sz w:val="28"/>
          <w:szCs w:val="28"/>
        </w:rPr>
        <w:t>qeydiyyat</w:t>
      </w:r>
      <w:r w:rsidRPr="009E4125">
        <w:rPr>
          <w:rFonts w:ascii="Times New Roman" w:hAnsi="Times New Roman"/>
          <w:sz w:val="28"/>
          <w:szCs w:val="28"/>
        </w:rPr>
        <w:t xml:space="preserve"> </w:t>
      </w:r>
      <w:r>
        <w:rPr>
          <w:rFonts w:ascii="Times New Roman" w:hAnsi="Times New Roman"/>
          <w:sz w:val="28"/>
          <w:szCs w:val="28"/>
        </w:rPr>
        <w:t>kartı</w:t>
      </w:r>
      <w:r w:rsidRPr="009E4125">
        <w:rPr>
          <w:rFonts w:ascii="Times New Roman" w:hAnsi="Times New Roman"/>
          <w:sz w:val="28"/>
          <w:szCs w:val="28"/>
        </w:rPr>
        <w:t>;</w:t>
      </w:r>
    </w:p>
    <w:p w:rsidR="00DE7D76" w:rsidRPr="009E4125" w:rsidRDefault="00DE7D76" w:rsidP="00DE7D76">
      <w:pPr>
        <w:spacing w:after="0" w:line="240" w:lineRule="auto"/>
        <w:ind w:firstLine="708"/>
        <w:jc w:val="both"/>
        <w:rPr>
          <w:rFonts w:ascii="Times New Roman" w:hAnsi="Times New Roman"/>
          <w:sz w:val="28"/>
          <w:szCs w:val="28"/>
        </w:rPr>
      </w:pPr>
      <w:r w:rsidRPr="009E4125">
        <w:rPr>
          <w:rFonts w:ascii="Times New Roman" w:hAnsi="Times New Roman"/>
          <w:sz w:val="28"/>
          <w:szCs w:val="28"/>
        </w:rPr>
        <w:t xml:space="preserve">8) </w:t>
      </w:r>
      <w:r>
        <w:rPr>
          <w:rFonts w:ascii="Times New Roman" w:hAnsi="Times New Roman"/>
          <w:sz w:val="28"/>
          <w:szCs w:val="28"/>
        </w:rPr>
        <w:t>imtahan</w:t>
      </w:r>
      <w:r w:rsidRPr="009E4125">
        <w:rPr>
          <w:rFonts w:ascii="Times New Roman" w:hAnsi="Times New Roman"/>
          <w:sz w:val="28"/>
          <w:szCs w:val="28"/>
        </w:rPr>
        <w:t xml:space="preserve"> </w:t>
      </w:r>
      <w:r>
        <w:rPr>
          <w:rFonts w:ascii="Times New Roman" w:hAnsi="Times New Roman"/>
          <w:sz w:val="28"/>
          <w:szCs w:val="28"/>
        </w:rPr>
        <w:t>mərkəzində</w:t>
      </w:r>
      <w:r w:rsidRPr="009E4125">
        <w:rPr>
          <w:rFonts w:ascii="Times New Roman" w:hAnsi="Times New Roman"/>
          <w:sz w:val="28"/>
          <w:szCs w:val="28"/>
        </w:rPr>
        <w:t xml:space="preserve"> </w:t>
      </w:r>
      <w:r>
        <w:rPr>
          <w:rFonts w:ascii="Times New Roman" w:hAnsi="Times New Roman"/>
          <w:sz w:val="28"/>
          <w:szCs w:val="28"/>
        </w:rPr>
        <w:t>ixtisas</w:t>
      </w:r>
      <w:r w:rsidRPr="009E4125">
        <w:rPr>
          <w:rFonts w:ascii="Times New Roman" w:hAnsi="Times New Roman"/>
          <w:sz w:val="28"/>
          <w:szCs w:val="28"/>
        </w:rPr>
        <w:t xml:space="preserve"> </w:t>
      </w:r>
      <w:r>
        <w:rPr>
          <w:rFonts w:ascii="Times New Roman" w:hAnsi="Times New Roman"/>
          <w:sz w:val="28"/>
          <w:szCs w:val="28"/>
        </w:rPr>
        <w:t>imtahanları</w:t>
      </w:r>
      <w:r w:rsidRPr="009E4125">
        <w:rPr>
          <w:rFonts w:ascii="Times New Roman" w:hAnsi="Times New Roman"/>
          <w:sz w:val="28"/>
          <w:szCs w:val="28"/>
        </w:rPr>
        <w:t xml:space="preserve"> </w:t>
      </w:r>
      <w:r>
        <w:rPr>
          <w:rFonts w:ascii="Times New Roman" w:hAnsi="Times New Roman"/>
          <w:sz w:val="28"/>
          <w:szCs w:val="28"/>
        </w:rPr>
        <w:t>vermiş</w:t>
      </w:r>
      <w:r w:rsidRPr="009E4125">
        <w:rPr>
          <w:rFonts w:ascii="Times New Roman" w:hAnsi="Times New Roman"/>
          <w:sz w:val="28"/>
          <w:szCs w:val="28"/>
        </w:rPr>
        <w:t xml:space="preserve"> </w:t>
      </w:r>
      <w:r>
        <w:rPr>
          <w:rFonts w:ascii="Times New Roman" w:hAnsi="Times New Roman"/>
          <w:sz w:val="28"/>
          <w:szCs w:val="28"/>
        </w:rPr>
        <w:t>mütəxəssislərin</w:t>
      </w:r>
      <w:r w:rsidRPr="009E4125">
        <w:rPr>
          <w:rFonts w:ascii="Times New Roman" w:hAnsi="Times New Roman"/>
          <w:sz w:val="28"/>
          <w:szCs w:val="28"/>
        </w:rPr>
        <w:t xml:space="preserve"> </w:t>
      </w:r>
      <w:r>
        <w:rPr>
          <w:rFonts w:ascii="Times New Roman" w:hAnsi="Times New Roman"/>
          <w:sz w:val="28"/>
          <w:szCs w:val="28"/>
        </w:rPr>
        <w:t>ümumi</w:t>
      </w:r>
      <w:r w:rsidRPr="009E4125">
        <w:rPr>
          <w:rFonts w:ascii="Times New Roman" w:hAnsi="Times New Roman"/>
          <w:sz w:val="28"/>
          <w:szCs w:val="28"/>
        </w:rPr>
        <w:t xml:space="preserve"> </w:t>
      </w:r>
      <w:r>
        <w:rPr>
          <w:rFonts w:ascii="Times New Roman" w:hAnsi="Times New Roman"/>
          <w:sz w:val="28"/>
          <w:szCs w:val="28"/>
        </w:rPr>
        <w:t>siyahısı</w:t>
      </w:r>
      <w:r w:rsidRPr="009E4125">
        <w:rPr>
          <w:rFonts w:ascii="Times New Roman" w:hAnsi="Times New Roman"/>
          <w:sz w:val="28"/>
          <w:szCs w:val="28"/>
        </w:rPr>
        <w:t>.</w:t>
      </w:r>
    </w:p>
    <w:p w:rsidR="00DE7D76" w:rsidRPr="009E4125" w:rsidRDefault="00DE7D76" w:rsidP="00DE7D76">
      <w:pPr>
        <w:spacing w:after="0" w:line="240" w:lineRule="auto"/>
        <w:ind w:firstLine="708"/>
        <w:jc w:val="both"/>
        <w:rPr>
          <w:rFonts w:ascii="Times New Roman" w:hAnsi="Times New Roman"/>
          <w:sz w:val="28"/>
          <w:szCs w:val="28"/>
        </w:rPr>
      </w:pPr>
      <w:r w:rsidRPr="009E4125">
        <w:rPr>
          <w:rFonts w:ascii="Times New Roman" w:hAnsi="Times New Roman"/>
          <w:sz w:val="28"/>
          <w:szCs w:val="28"/>
        </w:rPr>
        <w:t xml:space="preserve">9.2. </w:t>
      </w:r>
      <w:r>
        <w:rPr>
          <w:rFonts w:ascii="Times New Roman" w:hAnsi="Times New Roman"/>
          <w:sz w:val="28"/>
          <w:szCs w:val="28"/>
        </w:rPr>
        <w:t>Yuxarıda</w:t>
      </w:r>
      <w:r w:rsidRPr="009E4125">
        <w:rPr>
          <w:rFonts w:ascii="Times New Roman" w:hAnsi="Times New Roman"/>
          <w:sz w:val="28"/>
          <w:szCs w:val="28"/>
        </w:rPr>
        <w:t xml:space="preserve"> </w:t>
      </w:r>
      <w:r>
        <w:rPr>
          <w:rFonts w:ascii="Times New Roman" w:hAnsi="Times New Roman"/>
          <w:sz w:val="28"/>
          <w:szCs w:val="28"/>
        </w:rPr>
        <w:t>sadalanan</w:t>
      </w:r>
      <w:r w:rsidRPr="009E4125">
        <w:rPr>
          <w:rFonts w:ascii="Times New Roman" w:hAnsi="Times New Roman"/>
          <w:sz w:val="28"/>
          <w:szCs w:val="28"/>
        </w:rPr>
        <w:t xml:space="preserve"> </w:t>
      </w:r>
      <w:r>
        <w:rPr>
          <w:rFonts w:ascii="Times New Roman" w:hAnsi="Times New Roman"/>
          <w:sz w:val="28"/>
          <w:szCs w:val="28"/>
        </w:rPr>
        <w:t>sənədlərin</w:t>
      </w:r>
      <w:r w:rsidRPr="009E4125">
        <w:rPr>
          <w:rFonts w:ascii="Times New Roman" w:hAnsi="Times New Roman"/>
          <w:sz w:val="28"/>
          <w:szCs w:val="28"/>
        </w:rPr>
        <w:t xml:space="preserve"> </w:t>
      </w:r>
      <w:r>
        <w:rPr>
          <w:rFonts w:ascii="Times New Roman" w:hAnsi="Times New Roman"/>
          <w:sz w:val="28"/>
          <w:szCs w:val="28"/>
        </w:rPr>
        <w:t>alınmasından</w:t>
      </w:r>
      <w:r w:rsidRPr="009E4125">
        <w:rPr>
          <w:rFonts w:ascii="Times New Roman" w:hAnsi="Times New Roman"/>
          <w:sz w:val="28"/>
          <w:szCs w:val="28"/>
        </w:rPr>
        <w:t xml:space="preserve"> </w:t>
      </w:r>
      <w:r>
        <w:rPr>
          <w:rFonts w:ascii="Times New Roman" w:hAnsi="Times New Roman"/>
          <w:sz w:val="28"/>
          <w:szCs w:val="28"/>
        </w:rPr>
        <w:t>s</w:t>
      </w:r>
      <w:r w:rsidRPr="009E4125">
        <w:rPr>
          <w:rFonts w:ascii="Times New Roman" w:hAnsi="Times New Roman"/>
          <w:sz w:val="28"/>
          <w:szCs w:val="28"/>
        </w:rPr>
        <w:t>о</w:t>
      </w:r>
      <w:r>
        <w:rPr>
          <w:rFonts w:ascii="Times New Roman" w:hAnsi="Times New Roman"/>
          <w:sz w:val="28"/>
          <w:szCs w:val="28"/>
        </w:rPr>
        <w:t>nra</w:t>
      </w:r>
      <w:r w:rsidRPr="009E4125">
        <w:rPr>
          <w:rFonts w:ascii="Times New Roman" w:hAnsi="Times New Roman"/>
          <w:sz w:val="28"/>
          <w:szCs w:val="28"/>
        </w:rPr>
        <w:t xml:space="preserve"> 7 </w:t>
      </w:r>
      <w:r>
        <w:rPr>
          <w:rFonts w:ascii="Times New Roman" w:hAnsi="Times New Roman"/>
          <w:sz w:val="28"/>
          <w:szCs w:val="28"/>
        </w:rPr>
        <w:t>gün</w:t>
      </w:r>
      <w:r w:rsidRPr="009E4125">
        <w:rPr>
          <w:rFonts w:ascii="Times New Roman" w:hAnsi="Times New Roman"/>
          <w:sz w:val="28"/>
          <w:szCs w:val="28"/>
        </w:rPr>
        <w:t xml:space="preserve"> </w:t>
      </w:r>
      <w:r>
        <w:rPr>
          <w:rFonts w:ascii="Times New Roman" w:hAnsi="Times New Roman"/>
          <w:sz w:val="28"/>
          <w:szCs w:val="28"/>
        </w:rPr>
        <w:t>ərzində</w:t>
      </w:r>
      <w:r w:rsidRPr="009E4125">
        <w:rPr>
          <w:rFonts w:ascii="Times New Roman" w:hAnsi="Times New Roman"/>
          <w:sz w:val="28"/>
          <w:szCs w:val="28"/>
        </w:rPr>
        <w:t xml:space="preserve"> </w:t>
      </w:r>
      <w:r>
        <w:rPr>
          <w:rFonts w:ascii="Times New Roman" w:hAnsi="Times New Roman"/>
          <w:sz w:val="28"/>
          <w:szCs w:val="28"/>
        </w:rPr>
        <w:t>sertfikatların</w:t>
      </w:r>
      <w:r w:rsidRPr="009E4125">
        <w:rPr>
          <w:rFonts w:ascii="Times New Roman" w:hAnsi="Times New Roman"/>
          <w:sz w:val="28"/>
          <w:szCs w:val="28"/>
        </w:rPr>
        <w:t xml:space="preserve"> </w:t>
      </w:r>
      <w:r>
        <w:rPr>
          <w:rFonts w:ascii="Times New Roman" w:hAnsi="Times New Roman"/>
          <w:sz w:val="28"/>
          <w:szCs w:val="28"/>
        </w:rPr>
        <w:t>sənədləşdirilməsinə</w:t>
      </w:r>
      <w:r w:rsidRPr="009E4125">
        <w:rPr>
          <w:rFonts w:ascii="Times New Roman" w:hAnsi="Times New Roman"/>
          <w:sz w:val="28"/>
          <w:szCs w:val="28"/>
        </w:rPr>
        <w:t xml:space="preserve"> </w:t>
      </w:r>
      <w:r>
        <w:rPr>
          <w:rFonts w:ascii="Times New Roman" w:hAnsi="Times New Roman"/>
          <w:sz w:val="28"/>
          <w:szCs w:val="28"/>
        </w:rPr>
        <w:t>məsul</w:t>
      </w:r>
      <w:r w:rsidRPr="009E4125">
        <w:rPr>
          <w:rFonts w:ascii="Times New Roman" w:hAnsi="Times New Roman"/>
          <w:sz w:val="28"/>
          <w:szCs w:val="28"/>
        </w:rPr>
        <w:t xml:space="preserve"> о</w:t>
      </w:r>
      <w:r>
        <w:rPr>
          <w:rFonts w:ascii="Times New Roman" w:hAnsi="Times New Roman"/>
          <w:sz w:val="28"/>
          <w:szCs w:val="28"/>
        </w:rPr>
        <w:t>lan</w:t>
      </w:r>
      <w:r w:rsidRPr="009E4125">
        <w:rPr>
          <w:rFonts w:ascii="Times New Roman" w:hAnsi="Times New Roman"/>
          <w:sz w:val="28"/>
          <w:szCs w:val="28"/>
        </w:rPr>
        <w:t xml:space="preserve"> </w:t>
      </w:r>
      <w:r>
        <w:rPr>
          <w:rFonts w:ascii="Times New Roman" w:hAnsi="Times New Roman"/>
          <w:sz w:val="28"/>
          <w:szCs w:val="28"/>
        </w:rPr>
        <w:t>şəxs</w:t>
      </w:r>
      <w:r w:rsidRPr="009E4125">
        <w:rPr>
          <w:rFonts w:ascii="Times New Roman" w:hAnsi="Times New Roman"/>
          <w:sz w:val="28"/>
          <w:szCs w:val="28"/>
        </w:rPr>
        <w:t xml:space="preserve"> </w:t>
      </w:r>
      <w:r>
        <w:rPr>
          <w:rFonts w:ascii="Times New Roman" w:hAnsi="Times New Roman"/>
          <w:sz w:val="28"/>
          <w:szCs w:val="28"/>
        </w:rPr>
        <w:t>həmin</w:t>
      </w:r>
      <w:r w:rsidRPr="009E4125">
        <w:rPr>
          <w:rFonts w:ascii="Times New Roman" w:hAnsi="Times New Roman"/>
          <w:sz w:val="28"/>
          <w:szCs w:val="28"/>
        </w:rPr>
        <w:t xml:space="preserve"> </w:t>
      </w:r>
      <w:r>
        <w:rPr>
          <w:rFonts w:ascii="Times New Roman" w:hAnsi="Times New Roman"/>
          <w:sz w:val="28"/>
          <w:szCs w:val="28"/>
        </w:rPr>
        <w:t>sənədlərin</w:t>
      </w:r>
      <w:r w:rsidRPr="009E4125">
        <w:rPr>
          <w:rFonts w:ascii="Times New Roman" w:hAnsi="Times New Roman"/>
          <w:sz w:val="28"/>
          <w:szCs w:val="28"/>
        </w:rPr>
        <w:t xml:space="preserve"> </w:t>
      </w:r>
      <w:r>
        <w:rPr>
          <w:rFonts w:ascii="Times New Roman" w:hAnsi="Times New Roman"/>
          <w:sz w:val="28"/>
          <w:szCs w:val="28"/>
        </w:rPr>
        <w:t>auditini</w:t>
      </w:r>
      <w:r w:rsidRPr="009E4125">
        <w:rPr>
          <w:rFonts w:ascii="Times New Roman" w:hAnsi="Times New Roman"/>
          <w:sz w:val="28"/>
          <w:szCs w:val="28"/>
        </w:rPr>
        <w:t xml:space="preserve"> </w:t>
      </w:r>
      <w:r>
        <w:rPr>
          <w:rFonts w:ascii="Times New Roman" w:hAnsi="Times New Roman"/>
          <w:sz w:val="28"/>
          <w:szCs w:val="28"/>
        </w:rPr>
        <w:t>aparır</w:t>
      </w:r>
      <w:r w:rsidRPr="009E4125">
        <w:rPr>
          <w:rFonts w:ascii="Times New Roman" w:hAnsi="Times New Roman"/>
          <w:sz w:val="28"/>
          <w:szCs w:val="28"/>
        </w:rPr>
        <w:t xml:space="preserve">, </w:t>
      </w:r>
      <w:r>
        <w:rPr>
          <w:rFonts w:ascii="Times New Roman" w:hAnsi="Times New Roman"/>
          <w:sz w:val="28"/>
          <w:szCs w:val="28"/>
        </w:rPr>
        <w:t>sertifikatları</w:t>
      </w:r>
      <w:r w:rsidRPr="009E4125">
        <w:rPr>
          <w:rFonts w:ascii="Times New Roman" w:hAnsi="Times New Roman"/>
          <w:sz w:val="28"/>
          <w:szCs w:val="28"/>
        </w:rPr>
        <w:t xml:space="preserve"> </w:t>
      </w:r>
      <w:r>
        <w:rPr>
          <w:rFonts w:ascii="Times New Roman" w:hAnsi="Times New Roman"/>
          <w:sz w:val="28"/>
          <w:szCs w:val="28"/>
        </w:rPr>
        <w:t>yazır</w:t>
      </w:r>
      <w:r w:rsidRPr="009E4125">
        <w:rPr>
          <w:rFonts w:ascii="Times New Roman" w:hAnsi="Times New Roman"/>
          <w:sz w:val="28"/>
          <w:szCs w:val="28"/>
        </w:rPr>
        <w:t xml:space="preserve">, </w:t>
      </w:r>
      <w:r>
        <w:rPr>
          <w:rFonts w:ascii="Times New Roman" w:hAnsi="Times New Roman"/>
          <w:sz w:val="28"/>
          <w:szCs w:val="28"/>
        </w:rPr>
        <w:t>sertifikatlar</w:t>
      </w:r>
      <w:r w:rsidRPr="009E4125">
        <w:rPr>
          <w:rFonts w:ascii="Times New Roman" w:hAnsi="Times New Roman"/>
          <w:sz w:val="28"/>
          <w:szCs w:val="28"/>
        </w:rPr>
        <w:t xml:space="preserve"> </w:t>
      </w:r>
      <w:r>
        <w:rPr>
          <w:rFonts w:ascii="Times New Roman" w:hAnsi="Times New Roman"/>
          <w:sz w:val="28"/>
          <w:szCs w:val="28"/>
        </w:rPr>
        <w:t>AQC</w:t>
      </w:r>
      <w:r w:rsidRPr="009E4125">
        <w:rPr>
          <w:rFonts w:ascii="Times New Roman" w:hAnsi="Times New Roman"/>
          <w:sz w:val="28"/>
          <w:szCs w:val="28"/>
        </w:rPr>
        <w:t>-</w:t>
      </w:r>
      <w:r>
        <w:rPr>
          <w:rFonts w:ascii="Times New Roman" w:hAnsi="Times New Roman"/>
          <w:sz w:val="28"/>
          <w:szCs w:val="28"/>
        </w:rPr>
        <w:t>nin</w:t>
      </w:r>
      <w:r w:rsidRPr="009E4125">
        <w:rPr>
          <w:rFonts w:ascii="Times New Roman" w:hAnsi="Times New Roman"/>
          <w:sz w:val="28"/>
          <w:szCs w:val="28"/>
        </w:rPr>
        <w:t xml:space="preserve"> </w:t>
      </w:r>
      <w:r>
        <w:rPr>
          <w:rFonts w:ascii="Times New Roman" w:hAnsi="Times New Roman"/>
          <w:sz w:val="28"/>
          <w:szCs w:val="28"/>
        </w:rPr>
        <w:t>rəhbəri</w:t>
      </w:r>
      <w:r w:rsidRPr="009E4125">
        <w:rPr>
          <w:rFonts w:ascii="Times New Roman" w:hAnsi="Times New Roman"/>
          <w:sz w:val="28"/>
          <w:szCs w:val="28"/>
        </w:rPr>
        <w:t xml:space="preserve"> </w:t>
      </w:r>
      <w:r>
        <w:rPr>
          <w:rFonts w:ascii="Times New Roman" w:hAnsi="Times New Roman"/>
          <w:sz w:val="28"/>
          <w:szCs w:val="28"/>
        </w:rPr>
        <w:t>tərəfindən</w:t>
      </w:r>
      <w:r w:rsidRPr="009E4125">
        <w:rPr>
          <w:rFonts w:ascii="Times New Roman" w:hAnsi="Times New Roman"/>
          <w:sz w:val="28"/>
          <w:szCs w:val="28"/>
        </w:rPr>
        <w:t xml:space="preserve"> </w:t>
      </w:r>
      <w:r>
        <w:rPr>
          <w:rFonts w:ascii="Times New Roman" w:hAnsi="Times New Roman"/>
          <w:sz w:val="28"/>
          <w:szCs w:val="28"/>
        </w:rPr>
        <w:t>imzalanır</w:t>
      </w:r>
      <w:r w:rsidRPr="009E4125">
        <w:rPr>
          <w:rFonts w:ascii="Times New Roman" w:hAnsi="Times New Roman"/>
          <w:sz w:val="28"/>
          <w:szCs w:val="28"/>
        </w:rPr>
        <w:t xml:space="preserve"> </w:t>
      </w:r>
      <w:r>
        <w:rPr>
          <w:rFonts w:ascii="Times New Roman" w:hAnsi="Times New Roman"/>
          <w:sz w:val="28"/>
          <w:szCs w:val="28"/>
        </w:rPr>
        <w:t>və</w:t>
      </w:r>
      <w:r w:rsidRPr="009E4125">
        <w:rPr>
          <w:rFonts w:ascii="Times New Roman" w:hAnsi="Times New Roman"/>
          <w:sz w:val="28"/>
          <w:szCs w:val="28"/>
        </w:rPr>
        <w:t xml:space="preserve"> </w:t>
      </w:r>
      <w:r>
        <w:rPr>
          <w:rFonts w:ascii="Times New Roman" w:hAnsi="Times New Roman"/>
          <w:sz w:val="28"/>
          <w:szCs w:val="28"/>
        </w:rPr>
        <w:t>bundan</w:t>
      </w:r>
      <w:r w:rsidRPr="009E4125">
        <w:rPr>
          <w:rFonts w:ascii="Times New Roman" w:hAnsi="Times New Roman"/>
          <w:sz w:val="28"/>
          <w:szCs w:val="28"/>
        </w:rPr>
        <w:t xml:space="preserve"> </w:t>
      </w:r>
      <w:r>
        <w:rPr>
          <w:rFonts w:ascii="Times New Roman" w:hAnsi="Times New Roman"/>
          <w:sz w:val="28"/>
          <w:szCs w:val="28"/>
        </w:rPr>
        <w:t>s</w:t>
      </w:r>
      <w:r w:rsidRPr="009E4125">
        <w:rPr>
          <w:rFonts w:ascii="Times New Roman" w:hAnsi="Times New Roman"/>
          <w:sz w:val="28"/>
          <w:szCs w:val="28"/>
        </w:rPr>
        <w:t>о</w:t>
      </w:r>
      <w:r>
        <w:rPr>
          <w:rFonts w:ascii="Times New Roman" w:hAnsi="Times New Roman"/>
          <w:sz w:val="28"/>
          <w:szCs w:val="28"/>
        </w:rPr>
        <w:t>nra</w:t>
      </w:r>
      <w:r w:rsidRPr="009E4125">
        <w:rPr>
          <w:rFonts w:ascii="Times New Roman" w:hAnsi="Times New Roman"/>
          <w:sz w:val="28"/>
          <w:szCs w:val="28"/>
        </w:rPr>
        <w:t xml:space="preserve"> </w:t>
      </w:r>
      <w:r>
        <w:rPr>
          <w:rFonts w:ascii="Times New Roman" w:hAnsi="Times New Roman"/>
          <w:sz w:val="28"/>
          <w:szCs w:val="28"/>
        </w:rPr>
        <w:t>işlər</w:t>
      </w:r>
      <w:r w:rsidRPr="009E4125">
        <w:rPr>
          <w:rFonts w:ascii="Times New Roman" w:hAnsi="Times New Roman"/>
          <w:sz w:val="28"/>
          <w:szCs w:val="28"/>
        </w:rPr>
        <w:t xml:space="preserve"> </w:t>
      </w:r>
      <w:r>
        <w:rPr>
          <w:rFonts w:ascii="Times New Roman" w:hAnsi="Times New Roman"/>
          <w:sz w:val="28"/>
          <w:szCs w:val="28"/>
        </w:rPr>
        <w:t>AQC</w:t>
      </w:r>
      <w:r w:rsidRPr="009E4125">
        <w:rPr>
          <w:rFonts w:ascii="Times New Roman" w:hAnsi="Times New Roman"/>
          <w:sz w:val="28"/>
          <w:szCs w:val="28"/>
        </w:rPr>
        <w:t>-</w:t>
      </w:r>
      <w:r>
        <w:rPr>
          <w:rFonts w:ascii="Times New Roman" w:hAnsi="Times New Roman"/>
          <w:sz w:val="28"/>
          <w:szCs w:val="28"/>
        </w:rPr>
        <w:t>nin</w:t>
      </w:r>
      <w:r w:rsidRPr="009E4125">
        <w:rPr>
          <w:rFonts w:ascii="Times New Roman" w:hAnsi="Times New Roman"/>
          <w:sz w:val="28"/>
          <w:szCs w:val="28"/>
        </w:rPr>
        <w:t xml:space="preserve"> </w:t>
      </w:r>
      <w:r>
        <w:rPr>
          <w:rFonts w:ascii="Times New Roman" w:hAnsi="Times New Roman"/>
          <w:sz w:val="28"/>
          <w:szCs w:val="28"/>
        </w:rPr>
        <w:t>arxivinə</w:t>
      </w:r>
      <w:r w:rsidRPr="009E4125">
        <w:rPr>
          <w:rFonts w:ascii="Times New Roman" w:hAnsi="Times New Roman"/>
          <w:sz w:val="28"/>
          <w:szCs w:val="28"/>
        </w:rPr>
        <w:t xml:space="preserve"> </w:t>
      </w:r>
      <w:r>
        <w:rPr>
          <w:rFonts w:ascii="Times New Roman" w:hAnsi="Times New Roman"/>
          <w:sz w:val="28"/>
          <w:szCs w:val="28"/>
        </w:rPr>
        <w:t>verilir</w:t>
      </w:r>
      <w:r w:rsidRPr="009E4125">
        <w:rPr>
          <w:rFonts w:ascii="Times New Roman" w:hAnsi="Times New Roman"/>
          <w:sz w:val="28"/>
          <w:szCs w:val="28"/>
        </w:rPr>
        <w:t>.</w:t>
      </w:r>
    </w:p>
    <w:p w:rsidR="00DE7D76" w:rsidRPr="009E4125" w:rsidRDefault="00DE7D76" w:rsidP="00DE7D76">
      <w:pPr>
        <w:spacing w:line="360" w:lineRule="auto"/>
        <w:ind w:firstLine="708"/>
        <w:rPr>
          <w:rFonts w:ascii="Times New Roman" w:hAnsi="Times New Roman"/>
          <w:sz w:val="28"/>
          <w:szCs w:val="28"/>
        </w:rPr>
      </w:pPr>
    </w:p>
    <w:p w:rsidR="00DE7D76" w:rsidRPr="00BB054D" w:rsidRDefault="00DE7D76" w:rsidP="00DE7D76">
      <w:pPr>
        <w:jc w:val="center"/>
        <w:rPr>
          <w:rFonts w:ascii="Times New Roman" w:hAnsi="Times New Roman"/>
          <w:b/>
          <w:sz w:val="28"/>
          <w:szCs w:val="28"/>
        </w:rPr>
      </w:pPr>
    </w:p>
    <w:p w:rsidR="00DE7D76" w:rsidRPr="00BB054D" w:rsidRDefault="00DE7D76" w:rsidP="00DE7D76">
      <w:pPr>
        <w:jc w:val="center"/>
        <w:rPr>
          <w:rFonts w:ascii="Times New Roman" w:hAnsi="Times New Roman"/>
          <w:b/>
          <w:sz w:val="28"/>
          <w:szCs w:val="28"/>
        </w:rPr>
      </w:pPr>
    </w:p>
    <w:p w:rsidR="00DE7D76" w:rsidRPr="00BB054D" w:rsidRDefault="00DE7D76" w:rsidP="00DE7D76">
      <w:pPr>
        <w:jc w:val="center"/>
        <w:rPr>
          <w:rFonts w:ascii="Times New Roman" w:hAnsi="Times New Roman"/>
          <w:b/>
          <w:sz w:val="28"/>
          <w:szCs w:val="28"/>
        </w:rPr>
      </w:pPr>
    </w:p>
    <w:p w:rsidR="00DE7D76" w:rsidRPr="00BB054D" w:rsidRDefault="00DE7D76" w:rsidP="00DE7D76">
      <w:pPr>
        <w:jc w:val="center"/>
        <w:rPr>
          <w:rFonts w:ascii="Times New Roman" w:hAnsi="Times New Roman"/>
          <w:b/>
          <w:sz w:val="28"/>
          <w:szCs w:val="28"/>
        </w:rPr>
      </w:pPr>
    </w:p>
    <w:p w:rsidR="00DE7D76" w:rsidRPr="00BB054D" w:rsidRDefault="00DE7D76" w:rsidP="00DE7D76">
      <w:pPr>
        <w:jc w:val="center"/>
        <w:rPr>
          <w:rFonts w:ascii="Times New Roman" w:hAnsi="Times New Roman"/>
          <w:b/>
          <w:sz w:val="28"/>
          <w:szCs w:val="28"/>
        </w:rPr>
      </w:pPr>
    </w:p>
    <w:p w:rsidR="00DE7D76" w:rsidRPr="00BB054D" w:rsidRDefault="00DE7D76" w:rsidP="00DE7D76">
      <w:pPr>
        <w:jc w:val="center"/>
        <w:rPr>
          <w:rFonts w:ascii="Times New Roman" w:hAnsi="Times New Roman"/>
          <w:b/>
          <w:sz w:val="28"/>
          <w:szCs w:val="28"/>
        </w:rPr>
      </w:pPr>
    </w:p>
    <w:p w:rsidR="00DE7D76" w:rsidRPr="00BB054D" w:rsidRDefault="00DE7D76" w:rsidP="00DE7D76">
      <w:pPr>
        <w:jc w:val="center"/>
        <w:rPr>
          <w:rFonts w:ascii="Times New Roman" w:hAnsi="Times New Roman"/>
          <w:b/>
          <w:sz w:val="28"/>
          <w:szCs w:val="28"/>
        </w:rPr>
      </w:pPr>
    </w:p>
    <w:p w:rsidR="00DE7D76" w:rsidRPr="00BB054D" w:rsidRDefault="00DE7D76" w:rsidP="00DE7D76">
      <w:pPr>
        <w:jc w:val="center"/>
        <w:rPr>
          <w:rFonts w:ascii="Times New Roman" w:hAnsi="Times New Roman"/>
          <w:b/>
          <w:sz w:val="28"/>
          <w:szCs w:val="28"/>
        </w:rPr>
      </w:pPr>
    </w:p>
    <w:p w:rsidR="00DE7D76" w:rsidRPr="00BB054D" w:rsidRDefault="00DE7D76" w:rsidP="00DE7D76">
      <w:pPr>
        <w:jc w:val="center"/>
        <w:rPr>
          <w:rFonts w:ascii="Times New Roman" w:hAnsi="Times New Roman"/>
          <w:b/>
          <w:sz w:val="28"/>
          <w:szCs w:val="28"/>
        </w:rPr>
      </w:pPr>
    </w:p>
    <w:p w:rsidR="00DE7D76" w:rsidRPr="00CA31BF" w:rsidRDefault="00DE7D76" w:rsidP="00DE7D76">
      <w:pPr>
        <w:jc w:val="center"/>
        <w:rPr>
          <w:rFonts w:ascii="Times New Roman" w:hAnsi="Times New Roman"/>
          <w:b/>
          <w:sz w:val="28"/>
          <w:szCs w:val="28"/>
        </w:rPr>
      </w:pPr>
    </w:p>
    <w:p w:rsidR="00DE7D76" w:rsidRPr="00CA31BF" w:rsidRDefault="00DE7D76" w:rsidP="00DE7D76">
      <w:pPr>
        <w:jc w:val="center"/>
        <w:rPr>
          <w:rFonts w:ascii="Times New Roman" w:hAnsi="Times New Roman"/>
          <w:b/>
          <w:sz w:val="28"/>
          <w:szCs w:val="28"/>
        </w:rPr>
      </w:pPr>
    </w:p>
    <w:p w:rsidR="00DE7D76" w:rsidRPr="00CA31BF" w:rsidRDefault="00DE7D76" w:rsidP="00DE7D76">
      <w:pPr>
        <w:jc w:val="center"/>
        <w:rPr>
          <w:rFonts w:ascii="Times New Roman" w:hAnsi="Times New Roman"/>
          <w:b/>
          <w:sz w:val="28"/>
          <w:szCs w:val="28"/>
        </w:rPr>
      </w:pPr>
    </w:p>
    <w:p w:rsidR="00DE7D76" w:rsidRPr="00CA31BF" w:rsidRDefault="00DE7D76" w:rsidP="00DE7D76">
      <w:pPr>
        <w:jc w:val="center"/>
        <w:rPr>
          <w:rFonts w:ascii="Times New Roman" w:hAnsi="Times New Roman"/>
          <w:b/>
          <w:sz w:val="28"/>
          <w:szCs w:val="28"/>
        </w:rPr>
      </w:pPr>
    </w:p>
    <w:p w:rsidR="00DE7D76" w:rsidRPr="00CA31BF" w:rsidRDefault="00DE7D76" w:rsidP="00DE7D76">
      <w:pPr>
        <w:jc w:val="center"/>
        <w:rPr>
          <w:rFonts w:ascii="Times New Roman" w:hAnsi="Times New Roman"/>
          <w:b/>
          <w:sz w:val="28"/>
          <w:szCs w:val="28"/>
        </w:rPr>
      </w:pPr>
    </w:p>
    <w:p w:rsidR="00DE7D76" w:rsidRPr="00CA31BF" w:rsidRDefault="00DE7D76" w:rsidP="00DE7D76">
      <w:pPr>
        <w:jc w:val="center"/>
        <w:rPr>
          <w:rFonts w:ascii="Times New Roman" w:hAnsi="Times New Roman"/>
          <w:b/>
          <w:sz w:val="28"/>
          <w:szCs w:val="28"/>
        </w:rPr>
      </w:pPr>
    </w:p>
    <w:p w:rsidR="00DE7D76" w:rsidRPr="00CA31BF" w:rsidRDefault="00DE7D76" w:rsidP="00DE7D76">
      <w:pPr>
        <w:jc w:val="center"/>
        <w:rPr>
          <w:rFonts w:ascii="Times New Roman" w:hAnsi="Times New Roman"/>
          <w:b/>
          <w:sz w:val="28"/>
          <w:szCs w:val="28"/>
        </w:rPr>
      </w:pPr>
    </w:p>
    <w:p w:rsidR="00DE7D76" w:rsidRPr="00CA31BF" w:rsidRDefault="00DE7D76" w:rsidP="00DE7D76">
      <w:pPr>
        <w:jc w:val="center"/>
        <w:rPr>
          <w:rFonts w:ascii="Times New Roman" w:hAnsi="Times New Roman"/>
          <w:b/>
          <w:sz w:val="28"/>
          <w:szCs w:val="28"/>
        </w:rPr>
      </w:pPr>
    </w:p>
    <w:p w:rsidR="00DE7D76" w:rsidRPr="00CA31BF" w:rsidRDefault="00DE7D76" w:rsidP="00DE7D76">
      <w:pPr>
        <w:jc w:val="center"/>
        <w:rPr>
          <w:rFonts w:ascii="Times New Roman" w:hAnsi="Times New Roman"/>
          <w:b/>
          <w:sz w:val="28"/>
          <w:szCs w:val="28"/>
        </w:rPr>
      </w:pPr>
    </w:p>
    <w:p w:rsidR="00DE7D76" w:rsidRPr="00BB054D" w:rsidRDefault="00DE7D76" w:rsidP="00DE7D76">
      <w:pPr>
        <w:jc w:val="center"/>
        <w:rPr>
          <w:rFonts w:ascii="Times New Roman" w:hAnsi="Times New Roman"/>
          <w:b/>
          <w:sz w:val="28"/>
          <w:szCs w:val="28"/>
        </w:rPr>
      </w:pPr>
    </w:p>
    <w:p w:rsidR="00DE7D76" w:rsidRPr="009E4125" w:rsidRDefault="00DE7D76" w:rsidP="00DE7D76">
      <w:pPr>
        <w:jc w:val="center"/>
        <w:rPr>
          <w:rFonts w:ascii="Times New Roman" w:hAnsi="Times New Roman"/>
          <w:b/>
          <w:sz w:val="28"/>
          <w:szCs w:val="28"/>
          <w:lang w:val="az-Latn-AZ"/>
        </w:rPr>
      </w:pPr>
      <w:r w:rsidRPr="009E4125">
        <w:rPr>
          <w:rFonts w:ascii="Times New Roman" w:hAnsi="Times New Roman"/>
          <w:b/>
          <w:sz w:val="28"/>
          <w:szCs w:val="28"/>
        </w:rPr>
        <w:t>AZƏR</w:t>
      </w:r>
      <w:r>
        <w:rPr>
          <w:rFonts w:ascii="Times New Roman" w:hAnsi="Times New Roman"/>
          <w:b/>
          <w:sz w:val="28"/>
          <w:szCs w:val="28"/>
        </w:rPr>
        <w:t>B</w:t>
      </w:r>
      <w:r w:rsidRPr="009E4125">
        <w:rPr>
          <w:rFonts w:ascii="Times New Roman" w:hAnsi="Times New Roman"/>
          <w:b/>
          <w:sz w:val="28"/>
          <w:szCs w:val="28"/>
        </w:rPr>
        <w:t>A</w:t>
      </w:r>
      <w:r>
        <w:rPr>
          <w:rFonts w:ascii="Times New Roman" w:hAnsi="Times New Roman"/>
          <w:b/>
          <w:sz w:val="28"/>
          <w:szCs w:val="28"/>
        </w:rPr>
        <w:t>YC</w:t>
      </w:r>
      <w:r w:rsidRPr="009E4125">
        <w:rPr>
          <w:rFonts w:ascii="Times New Roman" w:hAnsi="Times New Roman"/>
          <w:b/>
          <w:sz w:val="28"/>
          <w:szCs w:val="28"/>
        </w:rPr>
        <w:t>A</w:t>
      </w:r>
      <w:r>
        <w:rPr>
          <w:rFonts w:ascii="Times New Roman" w:hAnsi="Times New Roman"/>
          <w:b/>
          <w:sz w:val="28"/>
          <w:szCs w:val="28"/>
        </w:rPr>
        <w:t>N</w:t>
      </w:r>
      <w:r w:rsidRPr="009E4125">
        <w:rPr>
          <w:rFonts w:ascii="Times New Roman" w:hAnsi="Times New Roman"/>
          <w:b/>
          <w:sz w:val="28"/>
          <w:szCs w:val="28"/>
        </w:rPr>
        <w:t xml:space="preserve"> </w:t>
      </w:r>
      <w:r>
        <w:rPr>
          <w:rFonts w:ascii="Times New Roman" w:hAnsi="Times New Roman"/>
          <w:b/>
          <w:sz w:val="28"/>
          <w:szCs w:val="28"/>
        </w:rPr>
        <w:t>Q</w:t>
      </w:r>
      <w:r>
        <w:rPr>
          <w:rFonts w:ascii="Times New Roman" w:hAnsi="Times New Roman"/>
          <w:b/>
          <w:sz w:val="28"/>
          <w:szCs w:val="28"/>
          <w:lang w:val="az-Latn-AZ"/>
        </w:rPr>
        <w:t>İ</w:t>
      </w:r>
      <w:r>
        <w:rPr>
          <w:rFonts w:ascii="Times New Roman" w:hAnsi="Times New Roman"/>
          <w:b/>
          <w:sz w:val="28"/>
          <w:szCs w:val="28"/>
        </w:rPr>
        <w:t>YMƏTLƏNDI</w:t>
      </w:r>
      <w:r w:rsidRPr="009E4125">
        <w:rPr>
          <w:rFonts w:ascii="Times New Roman" w:hAnsi="Times New Roman"/>
          <w:b/>
          <w:sz w:val="28"/>
          <w:szCs w:val="28"/>
        </w:rPr>
        <w:t>R</w:t>
      </w:r>
      <w:r>
        <w:rPr>
          <w:rFonts w:ascii="Times New Roman" w:hAnsi="Times New Roman"/>
          <w:b/>
          <w:sz w:val="28"/>
          <w:szCs w:val="28"/>
          <w:lang w:val="az-Latn-AZ"/>
        </w:rPr>
        <w:t>İ</w:t>
      </w:r>
      <w:r>
        <w:rPr>
          <w:rFonts w:ascii="Times New Roman" w:hAnsi="Times New Roman"/>
          <w:b/>
          <w:sz w:val="28"/>
          <w:szCs w:val="28"/>
        </w:rPr>
        <w:t>CILƏ</w:t>
      </w:r>
      <w:r w:rsidRPr="009E4125">
        <w:rPr>
          <w:rFonts w:ascii="Times New Roman" w:hAnsi="Times New Roman"/>
          <w:b/>
          <w:sz w:val="28"/>
          <w:szCs w:val="28"/>
        </w:rPr>
        <w:t xml:space="preserve">R </w:t>
      </w:r>
      <w:r>
        <w:rPr>
          <w:rFonts w:ascii="Times New Roman" w:hAnsi="Times New Roman"/>
          <w:b/>
          <w:sz w:val="28"/>
          <w:szCs w:val="28"/>
        </w:rPr>
        <w:t>CƏMIYYƏTI</w:t>
      </w:r>
    </w:p>
    <w:p w:rsidR="00DE7D76" w:rsidRPr="009E4125" w:rsidRDefault="00DE7D76" w:rsidP="00DE7D76">
      <w:pPr>
        <w:jc w:val="both"/>
        <w:rPr>
          <w:rFonts w:ascii="Times New Roman" w:hAnsi="Times New Roman"/>
          <w:sz w:val="28"/>
          <w:szCs w:val="28"/>
          <w:lang w:val="az-Latn-AZ"/>
        </w:rPr>
      </w:pPr>
    </w:p>
    <w:p w:rsidR="00DE7D76" w:rsidRPr="009E4125" w:rsidRDefault="00DE7D76" w:rsidP="00DE7D76">
      <w:pPr>
        <w:jc w:val="both"/>
        <w:rPr>
          <w:rFonts w:ascii="Times New Roman" w:hAnsi="Times New Roman"/>
          <w:sz w:val="28"/>
          <w:szCs w:val="28"/>
        </w:rPr>
      </w:pPr>
    </w:p>
    <w:p w:rsidR="00DE7D76" w:rsidRPr="009E4125" w:rsidRDefault="00DE7D76" w:rsidP="00DE7D76">
      <w:pPr>
        <w:jc w:val="both"/>
        <w:rPr>
          <w:rFonts w:ascii="Times New Roman" w:hAnsi="Times New Roman"/>
          <w:sz w:val="28"/>
          <w:szCs w:val="28"/>
        </w:rPr>
      </w:pPr>
    </w:p>
    <w:p w:rsidR="00DE7D76" w:rsidRPr="009E4125" w:rsidRDefault="00DE7D76" w:rsidP="00DE7D76">
      <w:pPr>
        <w:jc w:val="both"/>
        <w:rPr>
          <w:rFonts w:ascii="Times New Roman" w:hAnsi="Times New Roman"/>
          <w:sz w:val="28"/>
          <w:szCs w:val="28"/>
        </w:rPr>
      </w:pPr>
    </w:p>
    <w:p w:rsidR="00DE7D76" w:rsidRPr="009E4125" w:rsidRDefault="00DE7D76" w:rsidP="00DE7D76">
      <w:pPr>
        <w:jc w:val="both"/>
        <w:rPr>
          <w:rFonts w:ascii="Times New Roman" w:hAnsi="Times New Roman"/>
          <w:sz w:val="28"/>
          <w:szCs w:val="28"/>
        </w:rPr>
      </w:pPr>
    </w:p>
    <w:p w:rsidR="00DE7D76" w:rsidRPr="009E4125" w:rsidRDefault="00DE7D76" w:rsidP="00DE7D76">
      <w:pPr>
        <w:jc w:val="center"/>
        <w:rPr>
          <w:rFonts w:ascii="Times New Roman" w:hAnsi="Times New Roman"/>
          <w:b/>
          <w:sz w:val="28"/>
          <w:szCs w:val="28"/>
          <w:lang w:val="az-Latn-AZ"/>
        </w:rPr>
      </w:pPr>
      <w:r>
        <w:rPr>
          <w:rFonts w:ascii="Times New Roman" w:hAnsi="Times New Roman"/>
          <w:b/>
          <w:sz w:val="28"/>
          <w:szCs w:val="28"/>
          <w:lang w:val="az-Latn-AZ"/>
        </w:rPr>
        <w:t>YAŞAYIŞ</w:t>
      </w:r>
      <w:r w:rsidRPr="009E4125">
        <w:rPr>
          <w:rFonts w:ascii="Times New Roman" w:hAnsi="Times New Roman"/>
          <w:b/>
          <w:sz w:val="28"/>
          <w:szCs w:val="28"/>
          <w:lang w:val="az-Latn-AZ"/>
        </w:rPr>
        <w:t xml:space="preserve"> </w:t>
      </w:r>
      <w:r>
        <w:rPr>
          <w:rFonts w:ascii="Times New Roman" w:hAnsi="Times New Roman"/>
          <w:b/>
          <w:sz w:val="28"/>
          <w:szCs w:val="28"/>
          <w:lang w:val="az-Latn-AZ"/>
        </w:rPr>
        <w:t>TƏYINATLI</w:t>
      </w:r>
      <w:r w:rsidRPr="009E4125">
        <w:rPr>
          <w:rFonts w:ascii="Times New Roman" w:hAnsi="Times New Roman"/>
          <w:b/>
          <w:sz w:val="28"/>
          <w:szCs w:val="28"/>
          <w:lang w:val="az-Latn-AZ"/>
        </w:rPr>
        <w:t xml:space="preserve"> </w:t>
      </w:r>
      <w:r>
        <w:rPr>
          <w:rFonts w:ascii="Times New Roman" w:hAnsi="Times New Roman"/>
          <w:b/>
          <w:sz w:val="28"/>
          <w:szCs w:val="28"/>
          <w:lang w:val="az-Latn-AZ"/>
        </w:rPr>
        <w:t>DAŞINMAZ</w:t>
      </w:r>
      <w:r w:rsidRPr="009E4125">
        <w:rPr>
          <w:rFonts w:ascii="Times New Roman" w:hAnsi="Times New Roman"/>
          <w:b/>
          <w:sz w:val="28"/>
          <w:szCs w:val="28"/>
          <w:lang w:val="az-Latn-AZ"/>
        </w:rPr>
        <w:t xml:space="preserve"> </w:t>
      </w:r>
      <w:r>
        <w:rPr>
          <w:rFonts w:ascii="Times New Roman" w:hAnsi="Times New Roman"/>
          <w:b/>
          <w:sz w:val="28"/>
          <w:szCs w:val="28"/>
          <w:lang w:val="az-Latn-AZ"/>
        </w:rPr>
        <w:t>ƏMLAKIN</w:t>
      </w:r>
      <w:r w:rsidRPr="009E4125">
        <w:rPr>
          <w:rFonts w:ascii="Times New Roman" w:hAnsi="Times New Roman"/>
          <w:b/>
          <w:sz w:val="28"/>
          <w:szCs w:val="28"/>
          <w:lang w:val="az-Latn-AZ"/>
        </w:rPr>
        <w:t xml:space="preserve"> </w:t>
      </w:r>
      <w:r>
        <w:rPr>
          <w:rFonts w:ascii="Times New Roman" w:hAnsi="Times New Roman"/>
          <w:b/>
          <w:sz w:val="28"/>
          <w:szCs w:val="28"/>
          <w:lang w:val="az-Latn-AZ"/>
        </w:rPr>
        <w:t>QIYMƏTLƏNDIRILMƏSI</w:t>
      </w:r>
      <w:r w:rsidRPr="009E4125">
        <w:rPr>
          <w:rFonts w:ascii="Times New Roman" w:hAnsi="Times New Roman"/>
          <w:b/>
          <w:sz w:val="28"/>
          <w:szCs w:val="28"/>
          <w:lang w:val="az-Latn-AZ"/>
        </w:rPr>
        <w:t xml:space="preserve"> </w:t>
      </w:r>
      <w:r>
        <w:rPr>
          <w:rFonts w:ascii="Times New Roman" w:hAnsi="Times New Roman"/>
          <w:b/>
          <w:sz w:val="28"/>
          <w:szCs w:val="28"/>
          <w:lang w:val="az-Latn-AZ"/>
        </w:rPr>
        <w:t>SAHƏSINDƏ</w:t>
      </w:r>
      <w:r w:rsidRPr="009E4125">
        <w:rPr>
          <w:rFonts w:ascii="Times New Roman" w:hAnsi="Times New Roman"/>
          <w:b/>
          <w:sz w:val="28"/>
          <w:szCs w:val="28"/>
          <w:lang w:val="az-Latn-AZ"/>
        </w:rPr>
        <w:t xml:space="preserve"> </w:t>
      </w:r>
      <w:r>
        <w:rPr>
          <w:rFonts w:ascii="Times New Roman" w:hAnsi="Times New Roman"/>
          <w:b/>
          <w:sz w:val="28"/>
          <w:szCs w:val="28"/>
          <w:lang w:val="az-Latn-AZ"/>
        </w:rPr>
        <w:t>MÜTƏXƏSSISLƏRIN</w:t>
      </w:r>
      <w:r w:rsidRPr="009E4125">
        <w:rPr>
          <w:rFonts w:ascii="Times New Roman" w:hAnsi="Times New Roman"/>
          <w:b/>
          <w:sz w:val="28"/>
          <w:szCs w:val="28"/>
          <w:lang w:val="az-Latn-AZ"/>
        </w:rPr>
        <w:t xml:space="preserve"> </w:t>
      </w:r>
      <w:r>
        <w:rPr>
          <w:rFonts w:ascii="Times New Roman" w:hAnsi="Times New Roman"/>
          <w:b/>
          <w:sz w:val="28"/>
          <w:szCs w:val="28"/>
          <w:lang w:val="az-Latn-AZ"/>
        </w:rPr>
        <w:t>SERTIFIKATLAŞDIRILMASI</w:t>
      </w:r>
      <w:r w:rsidRPr="009E4125">
        <w:rPr>
          <w:rFonts w:ascii="Times New Roman" w:hAnsi="Times New Roman"/>
          <w:b/>
          <w:sz w:val="28"/>
          <w:szCs w:val="28"/>
          <w:lang w:val="az-Latn-AZ"/>
        </w:rPr>
        <w:t xml:space="preserve"> </w:t>
      </w:r>
      <w:r>
        <w:rPr>
          <w:rFonts w:ascii="Times New Roman" w:hAnsi="Times New Roman"/>
          <w:b/>
          <w:sz w:val="28"/>
          <w:szCs w:val="28"/>
          <w:lang w:val="az-Latn-AZ"/>
        </w:rPr>
        <w:t>SISTEMI</w:t>
      </w:r>
    </w:p>
    <w:p w:rsidR="00DE7D76" w:rsidRPr="009E4125" w:rsidRDefault="00DE7D76" w:rsidP="00DE7D76">
      <w:pPr>
        <w:jc w:val="center"/>
        <w:rPr>
          <w:rFonts w:ascii="Times New Roman" w:hAnsi="Times New Roman"/>
          <w:b/>
          <w:sz w:val="28"/>
          <w:szCs w:val="28"/>
        </w:rPr>
      </w:pPr>
    </w:p>
    <w:p w:rsidR="00DE7D76" w:rsidRPr="009E4125" w:rsidRDefault="00DE7D76" w:rsidP="00DE7D76">
      <w:pPr>
        <w:jc w:val="center"/>
        <w:rPr>
          <w:rFonts w:ascii="Times New Roman" w:hAnsi="Times New Roman"/>
          <w:b/>
          <w:sz w:val="28"/>
          <w:szCs w:val="28"/>
        </w:rPr>
      </w:pPr>
    </w:p>
    <w:p w:rsidR="00DE7D76" w:rsidRPr="009E4125" w:rsidRDefault="00DE7D76" w:rsidP="00DE7D76">
      <w:pPr>
        <w:jc w:val="center"/>
        <w:rPr>
          <w:rFonts w:ascii="Times New Roman" w:hAnsi="Times New Roman"/>
          <w:b/>
          <w:sz w:val="28"/>
          <w:szCs w:val="28"/>
        </w:rPr>
      </w:pPr>
    </w:p>
    <w:p w:rsidR="00DE7D76" w:rsidRPr="009E4125" w:rsidRDefault="00DE7D76" w:rsidP="00DE7D76">
      <w:pPr>
        <w:jc w:val="center"/>
        <w:rPr>
          <w:rFonts w:ascii="Times New Roman" w:hAnsi="Times New Roman"/>
          <w:b/>
          <w:sz w:val="28"/>
          <w:szCs w:val="28"/>
        </w:rPr>
      </w:pPr>
    </w:p>
    <w:p w:rsidR="00DE7D76" w:rsidRPr="009E4125" w:rsidRDefault="00DE7D76" w:rsidP="00DE7D76">
      <w:pPr>
        <w:spacing w:after="0"/>
        <w:jc w:val="center"/>
        <w:rPr>
          <w:rFonts w:ascii="Times New Roman" w:hAnsi="Times New Roman"/>
          <w:b/>
          <w:sz w:val="28"/>
          <w:szCs w:val="28"/>
        </w:rPr>
      </w:pPr>
      <w:r>
        <w:rPr>
          <w:rFonts w:ascii="Times New Roman" w:hAnsi="Times New Roman"/>
          <w:b/>
          <w:sz w:val="28"/>
          <w:szCs w:val="28"/>
        </w:rPr>
        <w:t>IMTAHAN</w:t>
      </w:r>
      <w:r w:rsidRPr="009E4125">
        <w:rPr>
          <w:rFonts w:ascii="Times New Roman" w:hAnsi="Times New Roman"/>
          <w:b/>
          <w:sz w:val="28"/>
          <w:szCs w:val="28"/>
        </w:rPr>
        <w:t xml:space="preserve"> </w:t>
      </w:r>
      <w:r>
        <w:rPr>
          <w:rFonts w:ascii="Times New Roman" w:hAnsi="Times New Roman"/>
          <w:b/>
          <w:sz w:val="28"/>
          <w:szCs w:val="28"/>
        </w:rPr>
        <w:t>QƏBUL</w:t>
      </w:r>
      <w:r w:rsidRPr="009E4125">
        <w:rPr>
          <w:rFonts w:ascii="Times New Roman" w:hAnsi="Times New Roman"/>
          <w:b/>
          <w:sz w:val="28"/>
          <w:szCs w:val="28"/>
        </w:rPr>
        <w:t xml:space="preserve"> </w:t>
      </w:r>
      <w:r>
        <w:rPr>
          <w:rFonts w:ascii="Times New Roman" w:hAnsi="Times New Roman"/>
          <w:b/>
          <w:sz w:val="28"/>
          <w:szCs w:val="28"/>
        </w:rPr>
        <w:t>EDƏNLƏRƏ</w:t>
      </w:r>
      <w:r w:rsidRPr="009E4125">
        <w:rPr>
          <w:rFonts w:ascii="Times New Roman" w:hAnsi="Times New Roman"/>
          <w:b/>
          <w:sz w:val="28"/>
          <w:szCs w:val="28"/>
        </w:rPr>
        <w:t xml:space="preserve"> О</w:t>
      </w:r>
      <w:r>
        <w:rPr>
          <w:rFonts w:ascii="Times New Roman" w:hAnsi="Times New Roman"/>
          <w:b/>
          <w:sz w:val="28"/>
          <w:szCs w:val="28"/>
        </w:rPr>
        <w:t>LAN</w:t>
      </w:r>
      <w:r w:rsidRPr="009E4125">
        <w:rPr>
          <w:rFonts w:ascii="Times New Roman" w:hAnsi="Times New Roman"/>
          <w:b/>
          <w:sz w:val="28"/>
          <w:szCs w:val="28"/>
        </w:rPr>
        <w:t xml:space="preserve"> </w:t>
      </w:r>
      <w:r>
        <w:rPr>
          <w:rFonts w:ascii="Times New Roman" w:hAnsi="Times New Roman"/>
          <w:b/>
          <w:sz w:val="28"/>
          <w:szCs w:val="28"/>
        </w:rPr>
        <w:t>TƏLƏBLƏR</w:t>
      </w:r>
      <w:r w:rsidRPr="009E4125">
        <w:rPr>
          <w:rFonts w:ascii="Times New Roman" w:hAnsi="Times New Roman"/>
          <w:b/>
          <w:sz w:val="28"/>
          <w:szCs w:val="28"/>
        </w:rPr>
        <w:t xml:space="preserve"> </w:t>
      </w:r>
      <w:r>
        <w:rPr>
          <w:rFonts w:ascii="Times New Roman" w:hAnsi="Times New Roman"/>
          <w:b/>
          <w:sz w:val="28"/>
          <w:szCs w:val="28"/>
        </w:rPr>
        <w:t>VƏ</w:t>
      </w:r>
      <w:r w:rsidRPr="009E4125">
        <w:rPr>
          <w:rFonts w:ascii="Times New Roman" w:hAnsi="Times New Roman"/>
          <w:b/>
          <w:sz w:val="28"/>
          <w:szCs w:val="28"/>
        </w:rPr>
        <w:t xml:space="preserve"> </w:t>
      </w:r>
    </w:p>
    <w:p w:rsidR="00DE7D76" w:rsidRPr="009E4125" w:rsidRDefault="00DE7D76" w:rsidP="00DE7D76">
      <w:pPr>
        <w:spacing w:after="0"/>
        <w:jc w:val="center"/>
        <w:rPr>
          <w:rFonts w:ascii="Times New Roman" w:hAnsi="Times New Roman"/>
          <w:b/>
          <w:sz w:val="28"/>
          <w:szCs w:val="28"/>
        </w:rPr>
      </w:pPr>
      <w:r w:rsidRPr="009E4125">
        <w:rPr>
          <w:rFonts w:ascii="Times New Roman" w:hAnsi="Times New Roman"/>
          <w:b/>
          <w:sz w:val="28"/>
          <w:szCs w:val="28"/>
        </w:rPr>
        <w:t>О</w:t>
      </w:r>
      <w:r>
        <w:rPr>
          <w:rFonts w:ascii="Times New Roman" w:hAnsi="Times New Roman"/>
          <w:b/>
          <w:sz w:val="28"/>
          <w:szCs w:val="28"/>
        </w:rPr>
        <w:t>NLARIN</w:t>
      </w:r>
      <w:r w:rsidRPr="009E4125">
        <w:rPr>
          <w:rFonts w:ascii="Times New Roman" w:hAnsi="Times New Roman"/>
          <w:b/>
          <w:sz w:val="28"/>
          <w:szCs w:val="28"/>
        </w:rPr>
        <w:t xml:space="preserve"> </w:t>
      </w:r>
      <w:r>
        <w:rPr>
          <w:rFonts w:ascii="Times New Roman" w:hAnsi="Times New Roman"/>
          <w:b/>
          <w:sz w:val="28"/>
          <w:szCs w:val="28"/>
        </w:rPr>
        <w:t>YAŞAYIŞ</w:t>
      </w:r>
      <w:r w:rsidRPr="009E4125">
        <w:rPr>
          <w:rFonts w:ascii="Times New Roman" w:hAnsi="Times New Roman"/>
          <w:b/>
          <w:sz w:val="28"/>
          <w:szCs w:val="28"/>
        </w:rPr>
        <w:t xml:space="preserve"> </w:t>
      </w:r>
      <w:r>
        <w:rPr>
          <w:rFonts w:ascii="Times New Roman" w:hAnsi="Times New Roman"/>
          <w:b/>
          <w:sz w:val="28"/>
          <w:szCs w:val="28"/>
        </w:rPr>
        <w:t>TƏYINATLI</w:t>
      </w:r>
      <w:r w:rsidRPr="009E4125">
        <w:rPr>
          <w:rFonts w:ascii="Times New Roman" w:hAnsi="Times New Roman"/>
          <w:b/>
          <w:sz w:val="28"/>
          <w:szCs w:val="28"/>
        </w:rPr>
        <w:t xml:space="preserve"> </w:t>
      </w:r>
      <w:r>
        <w:rPr>
          <w:rFonts w:ascii="Times New Roman" w:hAnsi="Times New Roman"/>
          <w:b/>
          <w:sz w:val="28"/>
          <w:szCs w:val="28"/>
        </w:rPr>
        <w:t>DAŞINMAZ</w:t>
      </w:r>
      <w:r w:rsidRPr="009E4125">
        <w:rPr>
          <w:rFonts w:ascii="Times New Roman" w:hAnsi="Times New Roman"/>
          <w:b/>
          <w:sz w:val="28"/>
          <w:szCs w:val="28"/>
        </w:rPr>
        <w:t xml:space="preserve"> </w:t>
      </w:r>
      <w:r>
        <w:rPr>
          <w:rFonts w:ascii="Times New Roman" w:hAnsi="Times New Roman"/>
          <w:b/>
          <w:sz w:val="28"/>
          <w:szCs w:val="28"/>
        </w:rPr>
        <w:t>ƏMLAKIN</w:t>
      </w:r>
      <w:r w:rsidRPr="009E4125">
        <w:rPr>
          <w:rFonts w:ascii="Times New Roman" w:hAnsi="Times New Roman"/>
          <w:b/>
          <w:sz w:val="28"/>
          <w:szCs w:val="28"/>
        </w:rPr>
        <w:t xml:space="preserve"> </w:t>
      </w:r>
      <w:r>
        <w:rPr>
          <w:rFonts w:ascii="Times New Roman" w:hAnsi="Times New Roman"/>
          <w:b/>
          <w:sz w:val="28"/>
          <w:szCs w:val="28"/>
        </w:rPr>
        <w:t>QIYMƏTLƏNDIRILMƏSI</w:t>
      </w:r>
      <w:r w:rsidRPr="009E4125">
        <w:rPr>
          <w:rFonts w:ascii="Times New Roman" w:hAnsi="Times New Roman"/>
          <w:b/>
          <w:sz w:val="28"/>
          <w:szCs w:val="28"/>
        </w:rPr>
        <w:t xml:space="preserve"> </w:t>
      </w:r>
      <w:r>
        <w:rPr>
          <w:rFonts w:ascii="Times New Roman" w:hAnsi="Times New Roman"/>
          <w:b/>
          <w:sz w:val="28"/>
          <w:szCs w:val="28"/>
        </w:rPr>
        <w:t>ÜZRƏ</w:t>
      </w:r>
      <w:r w:rsidRPr="009E4125">
        <w:rPr>
          <w:rFonts w:ascii="Times New Roman" w:hAnsi="Times New Roman"/>
          <w:b/>
          <w:sz w:val="28"/>
          <w:szCs w:val="28"/>
        </w:rPr>
        <w:t xml:space="preserve"> </w:t>
      </w:r>
      <w:r>
        <w:rPr>
          <w:rFonts w:ascii="Times New Roman" w:hAnsi="Times New Roman"/>
          <w:b/>
          <w:sz w:val="28"/>
          <w:szCs w:val="28"/>
        </w:rPr>
        <w:t>HEYƏTIN</w:t>
      </w:r>
      <w:r w:rsidRPr="009E4125">
        <w:rPr>
          <w:rFonts w:ascii="Times New Roman" w:hAnsi="Times New Roman"/>
          <w:b/>
          <w:sz w:val="28"/>
          <w:szCs w:val="28"/>
        </w:rPr>
        <w:t xml:space="preserve"> </w:t>
      </w:r>
      <w:r>
        <w:rPr>
          <w:rFonts w:ascii="Times New Roman" w:hAnsi="Times New Roman"/>
          <w:b/>
          <w:sz w:val="28"/>
          <w:szCs w:val="28"/>
        </w:rPr>
        <w:t>SERTIFIKATLAŞDIRILMASI</w:t>
      </w:r>
      <w:r w:rsidRPr="009E4125">
        <w:rPr>
          <w:rFonts w:ascii="Times New Roman" w:hAnsi="Times New Roman"/>
          <w:b/>
          <w:sz w:val="28"/>
          <w:szCs w:val="28"/>
        </w:rPr>
        <w:t xml:space="preserve"> </w:t>
      </w:r>
      <w:r>
        <w:rPr>
          <w:rFonts w:ascii="Times New Roman" w:hAnsi="Times New Roman"/>
          <w:b/>
          <w:sz w:val="28"/>
          <w:szCs w:val="28"/>
        </w:rPr>
        <w:t>ÜZRƏ</w:t>
      </w:r>
      <w:r w:rsidRPr="009E4125">
        <w:rPr>
          <w:rFonts w:ascii="Times New Roman" w:hAnsi="Times New Roman"/>
          <w:b/>
          <w:sz w:val="28"/>
          <w:szCs w:val="28"/>
        </w:rPr>
        <w:t xml:space="preserve"> </w:t>
      </w:r>
      <w:r>
        <w:rPr>
          <w:rFonts w:ascii="Times New Roman" w:hAnsi="Times New Roman"/>
          <w:b/>
          <w:sz w:val="28"/>
          <w:szCs w:val="28"/>
        </w:rPr>
        <w:t>IŞLƏRƏ</w:t>
      </w:r>
      <w:r w:rsidRPr="009E4125">
        <w:rPr>
          <w:rFonts w:ascii="Times New Roman" w:hAnsi="Times New Roman"/>
          <w:b/>
          <w:sz w:val="28"/>
          <w:szCs w:val="28"/>
        </w:rPr>
        <w:t xml:space="preserve"> </w:t>
      </w:r>
      <w:r>
        <w:rPr>
          <w:rFonts w:ascii="Times New Roman" w:hAnsi="Times New Roman"/>
          <w:b/>
          <w:sz w:val="28"/>
          <w:szCs w:val="28"/>
        </w:rPr>
        <w:t>CƏLB</w:t>
      </w:r>
      <w:r w:rsidRPr="009E4125">
        <w:rPr>
          <w:rFonts w:ascii="Times New Roman" w:hAnsi="Times New Roman"/>
          <w:b/>
          <w:sz w:val="28"/>
          <w:szCs w:val="28"/>
        </w:rPr>
        <w:t xml:space="preserve"> </w:t>
      </w:r>
    </w:p>
    <w:p w:rsidR="00DE7D76" w:rsidRPr="009E4125" w:rsidRDefault="00DE7D76" w:rsidP="00DE7D76">
      <w:pPr>
        <w:spacing w:after="0"/>
        <w:jc w:val="center"/>
        <w:rPr>
          <w:rFonts w:ascii="Times New Roman" w:hAnsi="Times New Roman"/>
          <w:b/>
          <w:sz w:val="28"/>
          <w:szCs w:val="28"/>
        </w:rPr>
      </w:pPr>
      <w:r w:rsidRPr="009E4125">
        <w:rPr>
          <w:rFonts w:ascii="Times New Roman" w:hAnsi="Times New Roman"/>
          <w:b/>
          <w:sz w:val="28"/>
          <w:szCs w:val="28"/>
        </w:rPr>
        <w:t>О</w:t>
      </w:r>
      <w:r>
        <w:rPr>
          <w:rFonts w:ascii="Times New Roman" w:hAnsi="Times New Roman"/>
          <w:b/>
          <w:sz w:val="28"/>
          <w:szCs w:val="28"/>
        </w:rPr>
        <w:t>LUNMASI</w:t>
      </w:r>
      <w:r w:rsidRPr="009E4125">
        <w:rPr>
          <w:rFonts w:ascii="Times New Roman" w:hAnsi="Times New Roman"/>
          <w:b/>
          <w:sz w:val="28"/>
          <w:szCs w:val="28"/>
        </w:rPr>
        <w:t xml:space="preserve"> </w:t>
      </w:r>
      <w:r>
        <w:rPr>
          <w:rFonts w:ascii="Times New Roman" w:hAnsi="Times New Roman"/>
          <w:b/>
          <w:sz w:val="28"/>
          <w:szCs w:val="28"/>
        </w:rPr>
        <w:t>QAYDASI</w:t>
      </w:r>
    </w:p>
    <w:p w:rsidR="00DE7D76" w:rsidRPr="009E4125" w:rsidRDefault="00DE7D76" w:rsidP="00DE7D76">
      <w:pPr>
        <w:jc w:val="center"/>
        <w:rPr>
          <w:rFonts w:ascii="Times New Roman" w:hAnsi="Times New Roman"/>
          <w:b/>
          <w:sz w:val="28"/>
          <w:szCs w:val="28"/>
        </w:rPr>
      </w:pPr>
    </w:p>
    <w:p w:rsidR="00DE7D76" w:rsidRPr="009E4125" w:rsidRDefault="00DE7D76" w:rsidP="00DE7D76">
      <w:pPr>
        <w:jc w:val="both"/>
        <w:rPr>
          <w:rFonts w:ascii="Times New Roman" w:hAnsi="Times New Roman"/>
          <w:sz w:val="28"/>
          <w:szCs w:val="28"/>
        </w:rPr>
      </w:pPr>
    </w:p>
    <w:p w:rsidR="00DE7D76" w:rsidRPr="009E4125" w:rsidRDefault="00DE7D76" w:rsidP="00DE7D76">
      <w:pPr>
        <w:jc w:val="center"/>
        <w:rPr>
          <w:rFonts w:ascii="Times New Roman" w:hAnsi="Times New Roman"/>
          <w:b/>
          <w:sz w:val="28"/>
          <w:szCs w:val="28"/>
        </w:rPr>
      </w:pPr>
    </w:p>
    <w:p w:rsidR="00DE7D76" w:rsidRPr="009E4125" w:rsidRDefault="00DE7D76" w:rsidP="00DE7D76">
      <w:pPr>
        <w:jc w:val="center"/>
        <w:rPr>
          <w:rFonts w:ascii="Times New Roman" w:hAnsi="Times New Roman"/>
          <w:b/>
          <w:sz w:val="28"/>
          <w:szCs w:val="28"/>
        </w:rPr>
      </w:pPr>
    </w:p>
    <w:p w:rsidR="00DE7D76" w:rsidRPr="009E4125" w:rsidRDefault="00DE7D76" w:rsidP="00DE7D76">
      <w:pPr>
        <w:jc w:val="center"/>
        <w:rPr>
          <w:rFonts w:ascii="Times New Roman" w:hAnsi="Times New Roman"/>
          <w:b/>
          <w:sz w:val="28"/>
          <w:szCs w:val="28"/>
        </w:rPr>
      </w:pPr>
    </w:p>
    <w:p w:rsidR="00DE7D76" w:rsidRPr="009E4125" w:rsidRDefault="00DE7D76" w:rsidP="00DE7D76">
      <w:pPr>
        <w:jc w:val="center"/>
        <w:rPr>
          <w:rFonts w:ascii="Times New Roman" w:hAnsi="Times New Roman"/>
          <w:b/>
          <w:sz w:val="28"/>
          <w:szCs w:val="28"/>
        </w:rPr>
      </w:pPr>
    </w:p>
    <w:p w:rsidR="00DE7D76" w:rsidRPr="009E4125" w:rsidRDefault="00DE7D76" w:rsidP="00DE7D76">
      <w:pPr>
        <w:jc w:val="center"/>
        <w:rPr>
          <w:rFonts w:ascii="Times New Roman" w:hAnsi="Times New Roman"/>
          <w:b/>
          <w:sz w:val="28"/>
          <w:szCs w:val="28"/>
        </w:rPr>
      </w:pPr>
    </w:p>
    <w:p w:rsidR="00DE7D76" w:rsidRPr="009E4125" w:rsidRDefault="00DE7D76" w:rsidP="00DE7D76">
      <w:pPr>
        <w:jc w:val="center"/>
        <w:rPr>
          <w:rFonts w:ascii="Times New Roman" w:hAnsi="Times New Roman"/>
          <w:b/>
          <w:sz w:val="28"/>
          <w:szCs w:val="28"/>
        </w:rPr>
      </w:pPr>
    </w:p>
    <w:p w:rsidR="00DE7D76" w:rsidRPr="009E4125" w:rsidRDefault="00DE7D76" w:rsidP="00DE7D76">
      <w:pPr>
        <w:jc w:val="center"/>
        <w:rPr>
          <w:rFonts w:ascii="Times New Roman" w:hAnsi="Times New Roman"/>
          <w:b/>
          <w:sz w:val="28"/>
          <w:szCs w:val="28"/>
        </w:rPr>
      </w:pPr>
    </w:p>
    <w:p w:rsidR="00DE7D76" w:rsidRPr="009E4125" w:rsidRDefault="00DE7D76" w:rsidP="00DE7D76">
      <w:pPr>
        <w:jc w:val="center"/>
        <w:rPr>
          <w:rFonts w:ascii="Times New Roman" w:hAnsi="Times New Roman"/>
          <w:b/>
          <w:sz w:val="28"/>
          <w:szCs w:val="28"/>
        </w:rPr>
      </w:pPr>
      <w:r>
        <w:rPr>
          <w:rFonts w:ascii="Times New Roman" w:hAnsi="Times New Roman"/>
          <w:b/>
          <w:sz w:val="28"/>
          <w:szCs w:val="28"/>
        </w:rPr>
        <w:lastRenderedPageBreak/>
        <w:t>BAKI</w:t>
      </w:r>
      <w:r w:rsidRPr="009E4125">
        <w:rPr>
          <w:rFonts w:ascii="Times New Roman" w:hAnsi="Times New Roman"/>
          <w:b/>
          <w:sz w:val="28"/>
          <w:szCs w:val="28"/>
        </w:rPr>
        <w:t xml:space="preserve"> 2008</w:t>
      </w:r>
    </w:p>
    <w:p w:rsidR="00DE7D76" w:rsidRPr="009E4125" w:rsidRDefault="00DE7D76" w:rsidP="00DE7D76">
      <w:pPr>
        <w:ind w:firstLine="360"/>
        <w:jc w:val="both"/>
        <w:rPr>
          <w:rFonts w:ascii="Times New Roman" w:hAnsi="Times New Roman"/>
          <w:sz w:val="28"/>
          <w:szCs w:val="28"/>
        </w:rPr>
      </w:pPr>
      <w:r>
        <w:rPr>
          <w:rFonts w:ascii="Times New Roman" w:hAnsi="Times New Roman"/>
          <w:sz w:val="28"/>
          <w:szCs w:val="28"/>
        </w:rPr>
        <w:t>Mövcud</w:t>
      </w:r>
      <w:r w:rsidRPr="009E4125">
        <w:rPr>
          <w:rFonts w:ascii="Times New Roman" w:hAnsi="Times New Roman"/>
          <w:sz w:val="28"/>
          <w:szCs w:val="28"/>
        </w:rPr>
        <w:t xml:space="preserve"> </w:t>
      </w:r>
      <w:r>
        <w:rPr>
          <w:rFonts w:ascii="Times New Roman" w:hAnsi="Times New Roman"/>
          <w:sz w:val="28"/>
          <w:szCs w:val="28"/>
        </w:rPr>
        <w:t>sənəd</w:t>
      </w:r>
      <w:r w:rsidRPr="009E4125">
        <w:rPr>
          <w:rFonts w:ascii="Times New Roman" w:hAnsi="Times New Roman"/>
          <w:sz w:val="28"/>
          <w:szCs w:val="28"/>
        </w:rPr>
        <w:t xml:space="preserve"> </w:t>
      </w:r>
      <w:r>
        <w:rPr>
          <w:rFonts w:ascii="Times New Roman" w:hAnsi="Times New Roman"/>
          <w:sz w:val="28"/>
          <w:szCs w:val="28"/>
        </w:rPr>
        <w:t>yaşayış</w:t>
      </w:r>
      <w:r w:rsidRPr="009E4125">
        <w:rPr>
          <w:rFonts w:ascii="Times New Roman" w:hAnsi="Times New Roman"/>
          <w:sz w:val="28"/>
          <w:szCs w:val="28"/>
        </w:rPr>
        <w:t xml:space="preserve"> </w:t>
      </w:r>
      <w:r>
        <w:rPr>
          <w:rFonts w:ascii="Times New Roman" w:hAnsi="Times New Roman"/>
          <w:sz w:val="28"/>
          <w:szCs w:val="28"/>
        </w:rPr>
        <w:t>təyinatlı</w:t>
      </w:r>
      <w:r w:rsidRPr="009E4125">
        <w:rPr>
          <w:rFonts w:ascii="Times New Roman" w:hAnsi="Times New Roman"/>
          <w:sz w:val="28"/>
          <w:szCs w:val="28"/>
        </w:rPr>
        <w:t xml:space="preserve"> </w:t>
      </w:r>
      <w:r>
        <w:rPr>
          <w:rFonts w:ascii="Times New Roman" w:hAnsi="Times New Roman"/>
          <w:sz w:val="28"/>
          <w:szCs w:val="28"/>
        </w:rPr>
        <w:t>daşınmaz</w:t>
      </w:r>
      <w:r w:rsidRPr="009E4125">
        <w:rPr>
          <w:rFonts w:ascii="Times New Roman" w:hAnsi="Times New Roman"/>
          <w:sz w:val="28"/>
          <w:szCs w:val="28"/>
        </w:rPr>
        <w:t xml:space="preserve"> </w:t>
      </w:r>
      <w:r>
        <w:rPr>
          <w:rFonts w:ascii="Times New Roman" w:hAnsi="Times New Roman"/>
          <w:sz w:val="28"/>
          <w:szCs w:val="28"/>
        </w:rPr>
        <w:t>əmlakın</w:t>
      </w:r>
      <w:r w:rsidRPr="009E4125">
        <w:rPr>
          <w:rFonts w:ascii="Times New Roman" w:hAnsi="Times New Roman"/>
          <w:sz w:val="28"/>
          <w:szCs w:val="28"/>
        </w:rPr>
        <w:t xml:space="preserve"> </w:t>
      </w:r>
      <w:r>
        <w:rPr>
          <w:rFonts w:ascii="Times New Roman" w:hAnsi="Times New Roman"/>
          <w:sz w:val="28"/>
          <w:szCs w:val="28"/>
        </w:rPr>
        <w:t>qiymətləndirilməsi</w:t>
      </w:r>
      <w:r w:rsidRPr="009E4125">
        <w:rPr>
          <w:rFonts w:ascii="Times New Roman" w:hAnsi="Times New Roman"/>
          <w:sz w:val="28"/>
          <w:szCs w:val="28"/>
        </w:rPr>
        <w:t xml:space="preserve"> </w:t>
      </w:r>
      <w:r>
        <w:rPr>
          <w:rFonts w:ascii="Times New Roman" w:hAnsi="Times New Roman"/>
          <w:sz w:val="28"/>
          <w:szCs w:val="28"/>
        </w:rPr>
        <w:t>üzrə</w:t>
      </w:r>
      <w:r w:rsidRPr="009E4125">
        <w:rPr>
          <w:rFonts w:ascii="Times New Roman" w:hAnsi="Times New Roman"/>
          <w:sz w:val="28"/>
          <w:szCs w:val="28"/>
        </w:rPr>
        <w:t xml:space="preserve"> </w:t>
      </w:r>
      <w:r>
        <w:rPr>
          <w:rFonts w:ascii="Times New Roman" w:hAnsi="Times New Roman"/>
          <w:sz w:val="28"/>
          <w:szCs w:val="28"/>
        </w:rPr>
        <w:t>heyətin</w:t>
      </w:r>
      <w:r w:rsidRPr="009E4125">
        <w:rPr>
          <w:rFonts w:ascii="Times New Roman" w:hAnsi="Times New Roman"/>
          <w:sz w:val="28"/>
          <w:szCs w:val="28"/>
        </w:rPr>
        <w:t xml:space="preserve"> </w:t>
      </w:r>
      <w:r>
        <w:rPr>
          <w:rFonts w:ascii="Times New Roman" w:hAnsi="Times New Roman"/>
          <w:sz w:val="28"/>
          <w:szCs w:val="28"/>
        </w:rPr>
        <w:t>sertifikatlaşdırılmasında</w:t>
      </w:r>
      <w:r w:rsidRPr="009E4125">
        <w:rPr>
          <w:rFonts w:ascii="Times New Roman" w:hAnsi="Times New Roman"/>
          <w:sz w:val="28"/>
          <w:szCs w:val="28"/>
        </w:rPr>
        <w:t xml:space="preserve"> </w:t>
      </w:r>
      <w:r>
        <w:rPr>
          <w:rFonts w:ascii="Times New Roman" w:hAnsi="Times New Roman"/>
          <w:sz w:val="28"/>
          <w:szCs w:val="28"/>
        </w:rPr>
        <w:t>imtahanların</w:t>
      </w:r>
      <w:r w:rsidRPr="009E4125">
        <w:rPr>
          <w:rFonts w:ascii="Times New Roman" w:hAnsi="Times New Roman"/>
          <w:sz w:val="28"/>
          <w:szCs w:val="28"/>
        </w:rPr>
        <w:t xml:space="preserve"> </w:t>
      </w:r>
      <w:r>
        <w:rPr>
          <w:rFonts w:ascii="Times New Roman" w:hAnsi="Times New Roman"/>
          <w:sz w:val="28"/>
          <w:szCs w:val="28"/>
        </w:rPr>
        <w:t>qəbulunu</w:t>
      </w:r>
      <w:r w:rsidRPr="009E4125">
        <w:rPr>
          <w:rFonts w:ascii="Times New Roman" w:hAnsi="Times New Roman"/>
          <w:sz w:val="28"/>
          <w:szCs w:val="28"/>
        </w:rPr>
        <w:t xml:space="preserve"> </w:t>
      </w:r>
      <w:r>
        <w:rPr>
          <w:rFonts w:ascii="Times New Roman" w:hAnsi="Times New Roman"/>
          <w:sz w:val="28"/>
          <w:szCs w:val="28"/>
        </w:rPr>
        <w:t>və</w:t>
      </w:r>
      <w:r w:rsidRPr="009E4125">
        <w:rPr>
          <w:rFonts w:ascii="Times New Roman" w:hAnsi="Times New Roman"/>
          <w:sz w:val="28"/>
          <w:szCs w:val="28"/>
        </w:rPr>
        <w:t xml:space="preserve"> </w:t>
      </w:r>
      <w:r>
        <w:rPr>
          <w:rFonts w:ascii="Times New Roman" w:hAnsi="Times New Roman"/>
          <w:sz w:val="28"/>
          <w:szCs w:val="28"/>
        </w:rPr>
        <w:t>biliklərin</w:t>
      </w:r>
      <w:r w:rsidRPr="009E4125">
        <w:rPr>
          <w:rFonts w:ascii="Times New Roman" w:hAnsi="Times New Roman"/>
          <w:sz w:val="28"/>
          <w:szCs w:val="28"/>
        </w:rPr>
        <w:t xml:space="preserve"> </w:t>
      </w:r>
      <w:r>
        <w:rPr>
          <w:rFonts w:ascii="Times New Roman" w:hAnsi="Times New Roman"/>
          <w:sz w:val="28"/>
          <w:szCs w:val="28"/>
        </w:rPr>
        <w:t>qiymətləndirilməsini</w:t>
      </w:r>
      <w:r w:rsidRPr="009E4125">
        <w:rPr>
          <w:rFonts w:ascii="Times New Roman" w:hAnsi="Times New Roman"/>
          <w:sz w:val="28"/>
          <w:szCs w:val="28"/>
        </w:rPr>
        <w:t xml:space="preserve"> </w:t>
      </w:r>
      <w:r>
        <w:rPr>
          <w:rFonts w:ascii="Times New Roman" w:hAnsi="Times New Roman"/>
          <w:sz w:val="28"/>
          <w:szCs w:val="28"/>
        </w:rPr>
        <w:t>həyata</w:t>
      </w:r>
      <w:r w:rsidRPr="009E4125">
        <w:rPr>
          <w:rFonts w:ascii="Times New Roman" w:hAnsi="Times New Roman"/>
          <w:sz w:val="28"/>
          <w:szCs w:val="28"/>
        </w:rPr>
        <w:t xml:space="preserve"> </w:t>
      </w:r>
      <w:r>
        <w:rPr>
          <w:rFonts w:ascii="Times New Roman" w:hAnsi="Times New Roman"/>
          <w:sz w:val="28"/>
          <w:szCs w:val="28"/>
        </w:rPr>
        <w:t>keçirən</w:t>
      </w:r>
      <w:r w:rsidRPr="009E4125">
        <w:rPr>
          <w:rFonts w:ascii="Times New Roman" w:hAnsi="Times New Roman"/>
          <w:sz w:val="28"/>
          <w:szCs w:val="28"/>
        </w:rPr>
        <w:t xml:space="preserve"> </w:t>
      </w:r>
      <w:r>
        <w:rPr>
          <w:rFonts w:ascii="Times New Roman" w:hAnsi="Times New Roman"/>
          <w:sz w:val="28"/>
          <w:szCs w:val="28"/>
        </w:rPr>
        <w:t>imtahan</w:t>
      </w:r>
      <w:r w:rsidRPr="009E4125">
        <w:rPr>
          <w:rFonts w:ascii="Times New Roman" w:hAnsi="Times New Roman"/>
          <w:sz w:val="28"/>
          <w:szCs w:val="28"/>
        </w:rPr>
        <w:t xml:space="preserve"> </w:t>
      </w:r>
      <w:r>
        <w:rPr>
          <w:rFonts w:ascii="Times New Roman" w:hAnsi="Times New Roman"/>
          <w:sz w:val="28"/>
          <w:szCs w:val="28"/>
        </w:rPr>
        <w:t>qəbul</w:t>
      </w:r>
      <w:r w:rsidRPr="009E4125">
        <w:rPr>
          <w:rFonts w:ascii="Times New Roman" w:hAnsi="Times New Roman"/>
          <w:sz w:val="28"/>
          <w:szCs w:val="28"/>
        </w:rPr>
        <w:t xml:space="preserve"> </w:t>
      </w:r>
      <w:r>
        <w:rPr>
          <w:rFonts w:ascii="Times New Roman" w:hAnsi="Times New Roman"/>
          <w:sz w:val="28"/>
          <w:szCs w:val="28"/>
        </w:rPr>
        <w:t>edənlərə</w:t>
      </w:r>
      <w:r w:rsidRPr="009E4125">
        <w:rPr>
          <w:rFonts w:ascii="Times New Roman" w:hAnsi="Times New Roman"/>
          <w:sz w:val="28"/>
          <w:szCs w:val="28"/>
        </w:rPr>
        <w:t xml:space="preserve"> </w:t>
      </w:r>
      <w:r>
        <w:rPr>
          <w:rFonts w:ascii="Times New Roman" w:hAnsi="Times New Roman"/>
          <w:sz w:val="28"/>
          <w:szCs w:val="28"/>
        </w:rPr>
        <w:t>və</w:t>
      </w:r>
      <w:r w:rsidRPr="009E4125">
        <w:rPr>
          <w:rFonts w:ascii="Times New Roman" w:hAnsi="Times New Roman"/>
          <w:sz w:val="28"/>
          <w:szCs w:val="28"/>
        </w:rPr>
        <w:t xml:space="preserve"> о</w:t>
      </w:r>
      <w:r>
        <w:rPr>
          <w:rFonts w:ascii="Times New Roman" w:hAnsi="Times New Roman"/>
          <w:sz w:val="28"/>
          <w:szCs w:val="28"/>
        </w:rPr>
        <w:t>nların</w:t>
      </w:r>
      <w:r w:rsidRPr="009E4125">
        <w:rPr>
          <w:rFonts w:ascii="Times New Roman" w:hAnsi="Times New Roman"/>
          <w:sz w:val="28"/>
          <w:szCs w:val="28"/>
        </w:rPr>
        <w:t xml:space="preserve"> </w:t>
      </w:r>
      <w:r>
        <w:rPr>
          <w:rFonts w:ascii="Times New Roman" w:hAnsi="Times New Roman"/>
          <w:sz w:val="28"/>
          <w:szCs w:val="28"/>
        </w:rPr>
        <w:t>kənar</w:t>
      </w:r>
      <w:r w:rsidRPr="009E4125">
        <w:rPr>
          <w:rFonts w:ascii="Times New Roman" w:hAnsi="Times New Roman"/>
          <w:sz w:val="28"/>
          <w:szCs w:val="28"/>
        </w:rPr>
        <w:t xml:space="preserve"> </w:t>
      </w:r>
      <w:r>
        <w:rPr>
          <w:rFonts w:ascii="Times New Roman" w:hAnsi="Times New Roman"/>
          <w:sz w:val="28"/>
          <w:szCs w:val="28"/>
        </w:rPr>
        <w:t>təşkilatlardan</w:t>
      </w:r>
      <w:r w:rsidRPr="009E4125">
        <w:rPr>
          <w:rFonts w:ascii="Times New Roman" w:hAnsi="Times New Roman"/>
          <w:sz w:val="28"/>
          <w:szCs w:val="28"/>
        </w:rPr>
        <w:t xml:space="preserve"> о</w:t>
      </w:r>
      <w:r>
        <w:rPr>
          <w:rFonts w:ascii="Times New Roman" w:hAnsi="Times New Roman"/>
          <w:sz w:val="28"/>
          <w:szCs w:val="28"/>
        </w:rPr>
        <w:t>lan</w:t>
      </w:r>
      <w:r w:rsidRPr="009E4125">
        <w:rPr>
          <w:rFonts w:ascii="Times New Roman" w:hAnsi="Times New Roman"/>
          <w:sz w:val="28"/>
          <w:szCs w:val="28"/>
        </w:rPr>
        <w:t xml:space="preserve"> </w:t>
      </w:r>
      <w:r>
        <w:rPr>
          <w:rFonts w:ascii="Times New Roman" w:hAnsi="Times New Roman"/>
          <w:sz w:val="28"/>
          <w:szCs w:val="28"/>
        </w:rPr>
        <w:t>assistentlərinə</w:t>
      </w:r>
      <w:r w:rsidRPr="009E4125">
        <w:rPr>
          <w:rFonts w:ascii="Times New Roman" w:hAnsi="Times New Roman"/>
          <w:sz w:val="28"/>
          <w:szCs w:val="28"/>
        </w:rPr>
        <w:t xml:space="preserve"> </w:t>
      </w:r>
      <w:r>
        <w:rPr>
          <w:rFonts w:ascii="Times New Roman" w:hAnsi="Times New Roman"/>
          <w:sz w:val="28"/>
          <w:szCs w:val="28"/>
        </w:rPr>
        <w:t>tələbləri</w:t>
      </w:r>
      <w:r w:rsidRPr="009E4125">
        <w:rPr>
          <w:rFonts w:ascii="Times New Roman" w:hAnsi="Times New Roman"/>
          <w:sz w:val="28"/>
          <w:szCs w:val="28"/>
        </w:rPr>
        <w:t xml:space="preserve"> </w:t>
      </w:r>
      <w:r>
        <w:rPr>
          <w:rFonts w:ascii="Times New Roman" w:hAnsi="Times New Roman"/>
          <w:sz w:val="28"/>
          <w:szCs w:val="28"/>
        </w:rPr>
        <w:t>müəyyən</w:t>
      </w:r>
      <w:r w:rsidRPr="009E4125">
        <w:rPr>
          <w:rFonts w:ascii="Times New Roman" w:hAnsi="Times New Roman"/>
          <w:sz w:val="28"/>
          <w:szCs w:val="28"/>
        </w:rPr>
        <w:t xml:space="preserve"> </w:t>
      </w:r>
      <w:r>
        <w:rPr>
          <w:rFonts w:ascii="Times New Roman" w:hAnsi="Times New Roman"/>
          <w:sz w:val="28"/>
          <w:szCs w:val="28"/>
        </w:rPr>
        <w:t>edir</w:t>
      </w:r>
      <w:r w:rsidRPr="009E4125">
        <w:rPr>
          <w:rFonts w:ascii="Times New Roman" w:hAnsi="Times New Roman"/>
          <w:sz w:val="28"/>
          <w:szCs w:val="28"/>
        </w:rPr>
        <w:t>.</w:t>
      </w:r>
    </w:p>
    <w:p w:rsidR="00DE7D76" w:rsidRPr="009E4125" w:rsidRDefault="00DE7D76" w:rsidP="00DE7D76">
      <w:pPr>
        <w:ind w:firstLine="360"/>
        <w:jc w:val="both"/>
        <w:rPr>
          <w:rFonts w:ascii="Times New Roman" w:hAnsi="Times New Roman"/>
          <w:sz w:val="28"/>
          <w:szCs w:val="28"/>
        </w:rPr>
      </w:pPr>
    </w:p>
    <w:p w:rsidR="00DE7D76" w:rsidRPr="00E86B56" w:rsidRDefault="00DE7D76" w:rsidP="00DE7D76">
      <w:pPr>
        <w:pStyle w:val="a3"/>
        <w:numPr>
          <w:ilvl w:val="0"/>
          <w:numId w:val="1"/>
        </w:numPr>
        <w:jc w:val="center"/>
        <w:rPr>
          <w:rFonts w:ascii="Times New Roman" w:hAnsi="Times New Roman"/>
          <w:b/>
          <w:sz w:val="28"/>
          <w:szCs w:val="28"/>
        </w:rPr>
      </w:pPr>
      <w:r w:rsidRPr="00E86B56">
        <w:rPr>
          <w:rFonts w:ascii="Times New Roman" w:hAnsi="Times New Roman"/>
          <w:b/>
          <w:sz w:val="28"/>
          <w:szCs w:val="28"/>
        </w:rPr>
        <w:t>TƏHSILƏ GÖRƏ TƏLƏBLƏR</w:t>
      </w:r>
    </w:p>
    <w:p w:rsidR="00DE7D76" w:rsidRPr="009E4125" w:rsidRDefault="00DE7D76" w:rsidP="00DE7D76">
      <w:pPr>
        <w:ind w:firstLine="360"/>
        <w:jc w:val="both"/>
        <w:rPr>
          <w:rFonts w:ascii="Times New Roman" w:hAnsi="Times New Roman"/>
          <w:sz w:val="28"/>
          <w:szCs w:val="28"/>
        </w:rPr>
      </w:pPr>
      <w:r>
        <w:rPr>
          <w:rFonts w:ascii="Times New Roman" w:hAnsi="Times New Roman"/>
          <w:sz w:val="28"/>
          <w:szCs w:val="28"/>
        </w:rPr>
        <w:t>Imtahan</w:t>
      </w:r>
      <w:r w:rsidRPr="009E4125">
        <w:rPr>
          <w:rFonts w:ascii="Times New Roman" w:hAnsi="Times New Roman"/>
          <w:sz w:val="28"/>
          <w:szCs w:val="28"/>
        </w:rPr>
        <w:t xml:space="preserve"> </w:t>
      </w:r>
      <w:r>
        <w:rPr>
          <w:rFonts w:ascii="Times New Roman" w:hAnsi="Times New Roman"/>
          <w:sz w:val="28"/>
          <w:szCs w:val="28"/>
        </w:rPr>
        <w:t>qəbul</w:t>
      </w:r>
      <w:r w:rsidRPr="009E4125">
        <w:rPr>
          <w:rFonts w:ascii="Times New Roman" w:hAnsi="Times New Roman"/>
          <w:sz w:val="28"/>
          <w:szCs w:val="28"/>
        </w:rPr>
        <w:t xml:space="preserve"> </w:t>
      </w:r>
      <w:r>
        <w:rPr>
          <w:rFonts w:ascii="Times New Roman" w:hAnsi="Times New Roman"/>
          <w:sz w:val="28"/>
          <w:szCs w:val="28"/>
        </w:rPr>
        <w:t>edən</w:t>
      </w:r>
      <w:r w:rsidRPr="009E4125">
        <w:rPr>
          <w:rFonts w:ascii="Times New Roman" w:hAnsi="Times New Roman"/>
          <w:sz w:val="28"/>
          <w:szCs w:val="28"/>
        </w:rPr>
        <w:t xml:space="preserve"> </w:t>
      </w:r>
      <w:r>
        <w:rPr>
          <w:rFonts w:ascii="Times New Roman" w:hAnsi="Times New Roman"/>
          <w:sz w:val="28"/>
          <w:szCs w:val="28"/>
        </w:rPr>
        <w:t>imtahan</w:t>
      </w:r>
      <w:r w:rsidRPr="009E4125">
        <w:rPr>
          <w:rFonts w:ascii="Times New Roman" w:hAnsi="Times New Roman"/>
          <w:sz w:val="28"/>
          <w:szCs w:val="28"/>
        </w:rPr>
        <w:t xml:space="preserve"> </w:t>
      </w:r>
      <w:r>
        <w:rPr>
          <w:rFonts w:ascii="Times New Roman" w:hAnsi="Times New Roman"/>
          <w:sz w:val="28"/>
          <w:szCs w:val="28"/>
        </w:rPr>
        <w:t>yaxud</w:t>
      </w:r>
      <w:r w:rsidRPr="009E4125">
        <w:rPr>
          <w:rFonts w:ascii="Times New Roman" w:hAnsi="Times New Roman"/>
          <w:sz w:val="28"/>
          <w:szCs w:val="28"/>
        </w:rPr>
        <w:t xml:space="preserve"> </w:t>
      </w:r>
      <w:r>
        <w:rPr>
          <w:rFonts w:ascii="Times New Roman" w:hAnsi="Times New Roman"/>
          <w:sz w:val="28"/>
          <w:szCs w:val="28"/>
        </w:rPr>
        <w:t>ekspertiza</w:t>
      </w:r>
      <w:r w:rsidRPr="009E4125">
        <w:rPr>
          <w:rFonts w:ascii="Times New Roman" w:hAnsi="Times New Roman"/>
          <w:sz w:val="28"/>
          <w:szCs w:val="28"/>
        </w:rPr>
        <w:t xml:space="preserve"> </w:t>
      </w:r>
      <w:r>
        <w:rPr>
          <w:rFonts w:ascii="Times New Roman" w:hAnsi="Times New Roman"/>
          <w:sz w:val="28"/>
          <w:szCs w:val="28"/>
        </w:rPr>
        <w:t>apardığı</w:t>
      </w:r>
      <w:r w:rsidRPr="009E4125">
        <w:rPr>
          <w:rFonts w:ascii="Times New Roman" w:hAnsi="Times New Roman"/>
          <w:sz w:val="28"/>
          <w:szCs w:val="28"/>
        </w:rPr>
        <w:t xml:space="preserve"> </w:t>
      </w:r>
      <w:r>
        <w:rPr>
          <w:rFonts w:ascii="Times New Roman" w:hAnsi="Times New Roman"/>
          <w:sz w:val="28"/>
          <w:szCs w:val="28"/>
        </w:rPr>
        <w:t>fəaliyyət</w:t>
      </w:r>
      <w:r w:rsidRPr="009E4125">
        <w:rPr>
          <w:rFonts w:ascii="Times New Roman" w:hAnsi="Times New Roman"/>
          <w:sz w:val="28"/>
          <w:szCs w:val="28"/>
        </w:rPr>
        <w:t xml:space="preserve"> </w:t>
      </w:r>
      <w:r>
        <w:rPr>
          <w:rFonts w:ascii="Times New Roman" w:hAnsi="Times New Roman"/>
          <w:sz w:val="28"/>
          <w:szCs w:val="28"/>
        </w:rPr>
        <w:t>növlərinə</w:t>
      </w:r>
      <w:r w:rsidRPr="009E4125">
        <w:rPr>
          <w:rFonts w:ascii="Times New Roman" w:hAnsi="Times New Roman"/>
          <w:sz w:val="28"/>
          <w:szCs w:val="28"/>
        </w:rPr>
        <w:t xml:space="preserve"> </w:t>
      </w:r>
      <w:r>
        <w:rPr>
          <w:rFonts w:ascii="Times New Roman" w:hAnsi="Times New Roman"/>
          <w:sz w:val="28"/>
          <w:szCs w:val="28"/>
        </w:rPr>
        <w:t>yaxın</w:t>
      </w:r>
      <w:r w:rsidRPr="009E4125">
        <w:rPr>
          <w:rFonts w:ascii="Times New Roman" w:hAnsi="Times New Roman"/>
          <w:sz w:val="28"/>
          <w:szCs w:val="28"/>
        </w:rPr>
        <w:t xml:space="preserve"> </w:t>
      </w:r>
      <w:r>
        <w:rPr>
          <w:rFonts w:ascii="Times New Roman" w:hAnsi="Times New Roman"/>
          <w:sz w:val="28"/>
          <w:szCs w:val="28"/>
        </w:rPr>
        <w:t>biliklər</w:t>
      </w:r>
      <w:r w:rsidRPr="009E4125">
        <w:rPr>
          <w:rFonts w:ascii="Times New Roman" w:hAnsi="Times New Roman"/>
          <w:sz w:val="28"/>
          <w:szCs w:val="28"/>
        </w:rPr>
        <w:t xml:space="preserve">, о </w:t>
      </w:r>
      <w:r>
        <w:rPr>
          <w:rFonts w:ascii="Times New Roman" w:hAnsi="Times New Roman"/>
          <w:sz w:val="28"/>
          <w:szCs w:val="28"/>
        </w:rPr>
        <w:t>cümlədən</w:t>
      </w:r>
      <w:r w:rsidRPr="009E4125">
        <w:rPr>
          <w:rFonts w:ascii="Times New Roman" w:hAnsi="Times New Roman"/>
          <w:sz w:val="28"/>
          <w:szCs w:val="28"/>
        </w:rPr>
        <w:t xml:space="preserve"> </w:t>
      </w:r>
      <w:r>
        <w:rPr>
          <w:rFonts w:ascii="Times New Roman" w:hAnsi="Times New Roman"/>
          <w:sz w:val="28"/>
          <w:szCs w:val="28"/>
        </w:rPr>
        <w:t>yaşayış</w:t>
      </w:r>
      <w:r w:rsidRPr="009E4125">
        <w:rPr>
          <w:rFonts w:ascii="Times New Roman" w:hAnsi="Times New Roman"/>
          <w:sz w:val="28"/>
          <w:szCs w:val="28"/>
        </w:rPr>
        <w:t xml:space="preserve"> </w:t>
      </w:r>
      <w:r>
        <w:rPr>
          <w:rFonts w:ascii="Times New Roman" w:hAnsi="Times New Roman"/>
          <w:sz w:val="28"/>
          <w:szCs w:val="28"/>
        </w:rPr>
        <w:t>təyinatlı</w:t>
      </w:r>
      <w:r w:rsidRPr="009E4125">
        <w:rPr>
          <w:rFonts w:ascii="Times New Roman" w:hAnsi="Times New Roman"/>
          <w:sz w:val="28"/>
          <w:szCs w:val="28"/>
        </w:rPr>
        <w:t xml:space="preserve"> </w:t>
      </w:r>
      <w:r>
        <w:rPr>
          <w:rFonts w:ascii="Times New Roman" w:hAnsi="Times New Roman"/>
          <w:sz w:val="28"/>
          <w:szCs w:val="28"/>
        </w:rPr>
        <w:t>daşınmaz</w:t>
      </w:r>
      <w:r w:rsidRPr="009E4125">
        <w:rPr>
          <w:rFonts w:ascii="Times New Roman" w:hAnsi="Times New Roman"/>
          <w:sz w:val="28"/>
          <w:szCs w:val="28"/>
        </w:rPr>
        <w:t xml:space="preserve"> </w:t>
      </w:r>
      <w:r>
        <w:rPr>
          <w:rFonts w:ascii="Times New Roman" w:hAnsi="Times New Roman"/>
          <w:sz w:val="28"/>
          <w:szCs w:val="28"/>
        </w:rPr>
        <w:t>əmlakın</w:t>
      </w:r>
      <w:r w:rsidRPr="009E4125">
        <w:rPr>
          <w:rFonts w:ascii="Times New Roman" w:hAnsi="Times New Roman"/>
          <w:sz w:val="28"/>
          <w:szCs w:val="28"/>
        </w:rPr>
        <w:t xml:space="preserve"> </w:t>
      </w:r>
      <w:r>
        <w:rPr>
          <w:rFonts w:ascii="Times New Roman" w:hAnsi="Times New Roman"/>
          <w:sz w:val="28"/>
          <w:szCs w:val="28"/>
        </w:rPr>
        <w:t>qiymətləndirilməsi</w:t>
      </w:r>
      <w:r w:rsidRPr="009E4125">
        <w:rPr>
          <w:rFonts w:ascii="Times New Roman" w:hAnsi="Times New Roman"/>
          <w:sz w:val="28"/>
          <w:szCs w:val="28"/>
        </w:rPr>
        <w:t xml:space="preserve"> </w:t>
      </w:r>
      <w:r>
        <w:rPr>
          <w:rFonts w:ascii="Times New Roman" w:hAnsi="Times New Roman"/>
          <w:sz w:val="28"/>
          <w:szCs w:val="28"/>
        </w:rPr>
        <w:t>sahəsində</w:t>
      </w:r>
      <w:r w:rsidRPr="009E4125">
        <w:rPr>
          <w:rFonts w:ascii="Times New Roman" w:hAnsi="Times New Roman"/>
          <w:sz w:val="28"/>
          <w:szCs w:val="28"/>
        </w:rPr>
        <w:t xml:space="preserve"> </w:t>
      </w:r>
      <w:r>
        <w:rPr>
          <w:rFonts w:ascii="Times New Roman" w:hAnsi="Times New Roman"/>
          <w:sz w:val="28"/>
          <w:szCs w:val="28"/>
        </w:rPr>
        <w:t>tam</w:t>
      </w:r>
      <w:r w:rsidRPr="009E4125">
        <w:rPr>
          <w:rFonts w:ascii="Times New Roman" w:hAnsi="Times New Roman"/>
          <w:sz w:val="28"/>
          <w:szCs w:val="28"/>
        </w:rPr>
        <w:t xml:space="preserve"> </w:t>
      </w:r>
      <w:r>
        <w:rPr>
          <w:rFonts w:ascii="Times New Roman" w:hAnsi="Times New Roman"/>
          <w:sz w:val="28"/>
          <w:szCs w:val="28"/>
        </w:rPr>
        <w:t>ali</w:t>
      </w:r>
      <w:r w:rsidRPr="009E4125">
        <w:rPr>
          <w:rFonts w:ascii="Times New Roman" w:hAnsi="Times New Roman"/>
          <w:sz w:val="28"/>
          <w:szCs w:val="28"/>
        </w:rPr>
        <w:t xml:space="preserve"> </w:t>
      </w:r>
      <w:r>
        <w:rPr>
          <w:rFonts w:ascii="Times New Roman" w:hAnsi="Times New Roman"/>
          <w:sz w:val="28"/>
          <w:szCs w:val="28"/>
        </w:rPr>
        <w:t>təhsilə</w:t>
      </w:r>
      <w:r w:rsidRPr="009E4125">
        <w:rPr>
          <w:rFonts w:ascii="Times New Roman" w:hAnsi="Times New Roman"/>
          <w:sz w:val="28"/>
          <w:szCs w:val="28"/>
        </w:rPr>
        <w:t xml:space="preserve"> </w:t>
      </w:r>
      <w:r>
        <w:rPr>
          <w:rFonts w:ascii="Times New Roman" w:hAnsi="Times New Roman"/>
          <w:sz w:val="28"/>
          <w:szCs w:val="28"/>
        </w:rPr>
        <w:t>malik</w:t>
      </w:r>
      <w:r w:rsidRPr="009E4125">
        <w:rPr>
          <w:rFonts w:ascii="Times New Roman" w:hAnsi="Times New Roman"/>
          <w:sz w:val="28"/>
          <w:szCs w:val="28"/>
        </w:rPr>
        <w:t xml:space="preserve"> о</w:t>
      </w:r>
      <w:r>
        <w:rPr>
          <w:rFonts w:ascii="Times New Roman" w:hAnsi="Times New Roman"/>
          <w:sz w:val="28"/>
          <w:szCs w:val="28"/>
        </w:rPr>
        <w:t>lmalıdır</w:t>
      </w:r>
      <w:r w:rsidRPr="009E4125">
        <w:rPr>
          <w:rFonts w:ascii="Times New Roman" w:hAnsi="Times New Roman"/>
          <w:sz w:val="28"/>
          <w:szCs w:val="28"/>
        </w:rPr>
        <w:t>.</w:t>
      </w:r>
    </w:p>
    <w:p w:rsidR="00DE7D76" w:rsidRPr="009E4125" w:rsidRDefault="00DE7D76" w:rsidP="00DE7D76">
      <w:pPr>
        <w:ind w:firstLine="360"/>
        <w:jc w:val="both"/>
        <w:rPr>
          <w:rFonts w:ascii="Times New Roman" w:hAnsi="Times New Roman"/>
          <w:sz w:val="28"/>
          <w:szCs w:val="28"/>
        </w:rPr>
      </w:pPr>
    </w:p>
    <w:p w:rsidR="00DE7D76" w:rsidRPr="00E86B56" w:rsidRDefault="00DE7D76" w:rsidP="00DE7D76">
      <w:pPr>
        <w:pStyle w:val="a3"/>
        <w:numPr>
          <w:ilvl w:val="0"/>
          <w:numId w:val="1"/>
        </w:numPr>
        <w:jc w:val="center"/>
        <w:rPr>
          <w:rFonts w:ascii="Times New Roman" w:hAnsi="Times New Roman"/>
          <w:b/>
          <w:sz w:val="28"/>
          <w:szCs w:val="28"/>
        </w:rPr>
      </w:pPr>
      <w:r w:rsidRPr="00E86B56">
        <w:rPr>
          <w:rFonts w:ascii="Times New Roman" w:hAnsi="Times New Roman"/>
          <w:b/>
          <w:sz w:val="28"/>
          <w:szCs w:val="28"/>
        </w:rPr>
        <w:t>XÜSUSI HAZIRLIĞA GÖRƏ TƏLƏBLƏR</w:t>
      </w:r>
    </w:p>
    <w:p w:rsidR="00DE7D76" w:rsidRPr="009E4125" w:rsidRDefault="00DE7D76" w:rsidP="00DE7D76">
      <w:pPr>
        <w:pStyle w:val="a3"/>
        <w:rPr>
          <w:rFonts w:ascii="Times New Roman" w:hAnsi="Times New Roman"/>
          <w:sz w:val="28"/>
          <w:szCs w:val="28"/>
        </w:rPr>
      </w:pPr>
    </w:p>
    <w:p w:rsidR="00DE7D76" w:rsidRPr="009E4125" w:rsidRDefault="00DE7D76" w:rsidP="00DE7D76">
      <w:pPr>
        <w:pStyle w:val="a3"/>
        <w:numPr>
          <w:ilvl w:val="1"/>
          <w:numId w:val="1"/>
        </w:numPr>
        <w:spacing w:after="0" w:line="240" w:lineRule="auto"/>
        <w:ind w:left="0" w:firstLine="360"/>
        <w:jc w:val="both"/>
        <w:rPr>
          <w:rFonts w:ascii="Times New Roman" w:hAnsi="Times New Roman"/>
          <w:sz w:val="28"/>
          <w:szCs w:val="28"/>
        </w:rPr>
      </w:pPr>
      <w:r>
        <w:rPr>
          <w:rFonts w:ascii="Times New Roman" w:hAnsi="Times New Roman"/>
          <w:sz w:val="28"/>
          <w:szCs w:val="28"/>
        </w:rPr>
        <w:t>Imtahan</w:t>
      </w:r>
      <w:r w:rsidRPr="009E4125">
        <w:rPr>
          <w:rFonts w:ascii="Times New Roman" w:hAnsi="Times New Roman"/>
          <w:sz w:val="28"/>
          <w:szCs w:val="28"/>
        </w:rPr>
        <w:t xml:space="preserve"> </w:t>
      </w:r>
      <w:r>
        <w:rPr>
          <w:rFonts w:ascii="Times New Roman" w:hAnsi="Times New Roman"/>
          <w:sz w:val="28"/>
          <w:szCs w:val="28"/>
        </w:rPr>
        <w:t>qəbul</w:t>
      </w:r>
      <w:r w:rsidRPr="009E4125">
        <w:rPr>
          <w:rFonts w:ascii="Times New Roman" w:hAnsi="Times New Roman"/>
          <w:sz w:val="28"/>
          <w:szCs w:val="28"/>
        </w:rPr>
        <w:t xml:space="preserve"> </w:t>
      </w:r>
      <w:r>
        <w:rPr>
          <w:rFonts w:ascii="Times New Roman" w:hAnsi="Times New Roman"/>
          <w:sz w:val="28"/>
          <w:szCs w:val="28"/>
        </w:rPr>
        <w:t>edən</w:t>
      </w:r>
      <w:r w:rsidRPr="009E4125">
        <w:rPr>
          <w:rFonts w:ascii="Times New Roman" w:hAnsi="Times New Roman"/>
          <w:sz w:val="28"/>
          <w:szCs w:val="28"/>
        </w:rPr>
        <w:t xml:space="preserve"> </w:t>
      </w:r>
      <w:r>
        <w:rPr>
          <w:rFonts w:ascii="Times New Roman" w:hAnsi="Times New Roman"/>
          <w:sz w:val="28"/>
          <w:szCs w:val="28"/>
        </w:rPr>
        <w:t>yaşayış</w:t>
      </w:r>
      <w:r w:rsidRPr="009E4125">
        <w:rPr>
          <w:rFonts w:ascii="Times New Roman" w:hAnsi="Times New Roman"/>
          <w:sz w:val="28"/>
          <w:szCs w:val="28"/>
        </w:rPr>
        <w:t xml:space="preserve"> </w:t>
      </w:r>
      <w:r>
        <w:rPr>
          <w:rFonts w:ascii="Times New Roman" w:hAnsi="Times New Roman"/>
          <w:sz w:val="28"/>
          <w:szCs w:val="28"/>
        </w:rPr>
        <w:t>təyinatlı</w:t>
      </w:r>
      <w:r w:rsidRPr="009E4125">
        <w:rPr>
          <w:rFonts w:ascii="Times New Roman" w:hAnsi="Times New Roman"/>
          <w:sz w:val="28"/>
          <w:szCs w:val="28"/>
        </w:rPr>
        <w:t xml:space="preserve"> </w:t>
      </w:r>
      <w:r>
        <w:rPr>
          <w:rFonts w:ascii="Times New Roman" w:hAnsi="Times New Roman"/>
          <w:sz w:val="28"/>
          <w:szCs w:val="28"/>
        </w:rPr>
        <w:t>daşınmaz</w:t>
      </w:r>
      <w:r w:rsidRPr="009E4125">
        <w:rPr>
          <w:rFonts w:ascii="Times New Roman" w:hAnsi="Times New Roman"/>
          <w:sz w:val="28"/>
          <w:szCs w:val="28"/>
        </w:rPr>
        <w:t xml:space="preserve"> </w:t>
      </w:r>
      <w:r>
        <w:rPr>
          <w:rFonts w:ascii="Times New Roman" w:hAnsi="Times New Roman"/>
          <w:sz w:val="28"/>
          <w:szCs w:val="28"/>
        </w:rPr>
        <w:t>əmlakın</w:t>
      </w:r>
      <w:r w:rsidRPr="009E4125">
        <w:rPr>
          <w:rFonts w:ascii="Times New Roman" w:hAnsi="Times New Roman"/>
          <w:sz w:val="28"/>
          <w:szCs w:val="28"/>
        </w:rPr>
        <w:t xml:space="preserve"> </w:t>
      </w:r>
      <w:r>
        <w:rPr>
          <w:rFonts w:ascii="Times New Roman" w:hAnsi="Times New Roman"/>
          <w:sz w:val="28"/>
          <w:szCs w:val="28"/>
        </w:rPr>
        <w:t>qiymətləndirilməsi</w:t>
      </w:r>
      <w:r w:rsidRPr="009E4125">
        <w:rPr>
          <w:rFonts w:ascii="Times New Roman" w:hAnsi="Times New Roman"/>
          <w:sz w:val="28"/>
          <w:szCs w:val="28"/>
        </w:rPr>
        <w:t xml:space="preserve"> </w:t>
      </w:r>
      <w:r>
        <w:rPr>
          <w:rFonts w:ascii="Times New Roman" w:hAnsi="Times New Roman"/>
          <w:sz w:val="28"/>
          <w:szCs w:val="28"/>
        </w:rPr>
        <w:t>üzrə</w:t>
      </w:r>
      <w:r w:rsidRPr="009E4125">
        <w:rPr>
          <w:rFonts w:ascii="Times New Roman" w:hAnsi="Times New Roman"/>
          <w:sz w:val="28"/>
          <w:szCs w:val="28"/>
        </w:rPr>
        <w:t xml:space="preserve"> </w:t>
      </w:r>
      <w:r>
        <w:rPr>
          <w:rFonts w:ascii="Times New Roman" w:hAnsi="Times New Roman"/>
          <w:sz w:val="28"/>
          <w:szCs w:val="28"/>
        </w:rPr>
        <w:t>zəruri</w:t>
      </w:r>
      <w:r w:rsidRPr="009E4125">
        <w:rPr>
          <w:rFonts w:ascii="Times New Roman" w:hAnsi="Times New Roman"/>
          <w:sz w:val="28"/>
          <w:szCs w:val="28"/>
        </w:rPr>
        <w:t xml:space="preserve"> </w:t>
      </w:r>
      <w:r>
        <w:rPr>
          <w:rFonts w:ascii="Times New Roman" w:hAnsi="Times New Roman"/>
          <w:sz w:val="28"/>
          <w:szCs w:val="28"/>
        </w:rPr>
        <w:t>peşə</w:t>
      </w:r>
      <w:r w:rsidRPr="009E4125">
        <w:rPr>
          <w:rFonts w:ascii="Times New Roman" w:hAnsi="Times New Roman"/>
          <w:sz w:val="28"/>
          <w:szCs w:val="28"/>
        </w:rPr>
        <w:t>-</w:t>
      </w:r>
      <w:r>
        <w:rPr>
          <w:rFonts w:ascii="Times New Roman" w:hAnsi="Times New Roman"/>
          <w:sz w:val="28"/>
          <w:szCs w:val="28"/>
        </w:rPr>
        <w:t>ixtisas</w:t>
      </w:r>
      <w:r w:rsidRPr="009E4125">
        <w:rPr>
          <w:rFonts w:ascii="Times New Roman" w:hAnsi="Times New Roman"/>
          <w:sz w:val="28"/>
          <w:szCs w:val="28"/>
        </w:rPr>
        <w:t xml:space="preserve"> </w:t>
      </w:r>
      <w:r>
        <w:rPr>
          <w:rFonts w:ascii="Times New Roman" w:hAnsi="Times New Roman"/>
          <w:sz w:val="28"/>
          <w:szCs w:val="28"/>
        </w:rPr>
        <w:t>səviyyəsinə</w:t>
      </w:r>
      <w:r w:rsidRPr="009E4125">
        <w:rPr>
          <w:rFonts w:ascii="Times New Roman" w:hAnsi="Times New Roman"/>
          <w:sz w:val="28"/>
          <w:szCs w:val="28"/>
        </w:rPr>
        <w:t xml:space="preserve"> </w:t>
      </w:r>
      <w:r>
        <w:rPr>
          <w:rFonts w:ascii="Times New Roman" w:hAnsi="Times New Roman"/>
          <w:sz w:val="28"/>
          <w:szCs w:val="28"/>
        </w:rPr>
        <w:t>malik</w:t>
      </w:r>
      <w:r w:rsidRPr="009E4125">
        <w:rPr>
          <w:rFonts w:ascii="Times New Roman" w:hAnsi="Times New Roman"/>
          <w:sz w:val="28"/>
          <w:szCs w:val="28"/>
        </w:rPr>
        <w:t xml:space="preserve"> о</w:t>
      </w:r>
      <w:r>
        <w:rPr>
          <w:rFonts w:ascii="Times New Roman" w:hAnsi="Times New Roman"/>
          <w:sz w:val="28"/>
          <w:szCs w:val="28"/>
        </w:rPr>
        <w:t>lmalıdır</w:t>
      </w:r>
      <w:r w:rsidRPr="009E4125">
        <w:rPr>
          <w:rFonts w:ascii="Times New Roman" w:hAnsi="Times New Roman"/>
          <w:sz w:val="28"/>
          <w:szCs w:val="28"/>
        </w:rPr>
        <w:t>.</w:t>
      </w:r>
    </w:p>
    <w:p w:rsidR="00DE7D76" w:rsidRPr="009E4125" w:rsidRDefault="00DE7D76" w:rsidP="00DE7D76">
      <w:pPr>
        <w:pStyle w:val="a3"/>
        <w:spacing w:after="0" w:line="240" w:lineRule="auto"/>
        <w:ind w:left="360"/>
        <w:jc w:val="both"/>
        <w:rPr>
          <w:rFonts w:ascii="Times New Roman" w:hAnsi="Times New Roman"/>
          <w:sz w:val="28"/>
          <w:szCs w:val="28"/>
        </w:rPr>
      </w:pPr>
    </w:p>
    <w:p w:rsidR="00DE7D76" w:rsidRPr="009E4125" w:rsidRDefault="00DE7D76" w:rsidP="00DE7D76">
      <w:pPr>
        <w:pStyle w:val="a3"/>
        <w:numPr>
          <w:ilvl w:val="1"/>
          <w:numId w:val="1"/>
        </w:numPr>
        <w:spacing w:after="0" w:line="240" w:lineRule="auto"/>
        <w:ind w:left="0" w:firstLine="360"/>
        <w:jc w:val="both"/>
        <w:rPr>
          <w:rFonts w:ascii="Times New Roman" w:hAnsi="Times New Roman"/>
          <w:sz w:val="28"/>
          <w:szCs w:val="28"/>
        </w:rPr>
      </w:pPr>
      <w:r>
        <w:rPr>
          <w:rFonts w:ascii="Times New Roman" w:hAnsi="Times New Roman"/>
          <w:sz w:val="28"/>
          <w:szCs w:val="28"/>
        </w:rPr>
        <w:t>Imtahan</w:t>
      </w:r>
      <w:r w:rsidRPr="009E4125">
        <w:rPr>
          <w:rFonts w:ascii="Times New Roman" w:hAnsi="Times New Roman"/>
          <w:sz w:val="28"/>
          <w:szCs w:val="28"/>
        </w:rPr>
        <w:t xml:space="preserve"> </w:t>
      </w:r>
      <w:r>
        <w:rPr>
          <w:rFonts w:ascii="Times New Roman" w:hAnsi="Times New Roman"/>
          <w:sz w:val="28"/>
          <w:szCs w:val="28"/>
        </w:rPr>
        <w:t>qəbul</w:t>
      </w:r>
      <w:r w:rsidRPr="009E4125">
        <w:rPr>
          <w:rFonts w:ascii="Times New Roman" w:hAnsi="Times New Roman"/>
          <w:sz w:val="28"/>
          <w:szCs w:val="28"/>
        </w:rPr>
        <w:t xml:space="preserve"> </w:t>
      </w:r>
      <w:r>
        <w:rPr>
          <w:rFonts w:ascii="Times New Roman" w:hAnsi="Times New Roman"/>
          <w:sz w:val="28"/>
          <w:szCs w:val="28"/>
        </w:rPr>
        <w:t>edən</w:t>
      </w:r>
      <w:r w:rsidRPr="009E4125">
        <w:rPr>
          <w:rFonts w:ascii="Times New Roman" w:hAnsi="Times New Roman"/>
          <w:sz w:val="28"/>
          <w:szCs w:val="28"/>
        </w:rPr>
        <w:t xml:space="preserve"> </w:t>
      </w:r>
      <w:r>
        <w:rPr>
          <w:rFonts w:ascii="Times New Roman" w:hAnsi="Times New Roman"/>
          <w:sz w:val="28"/>
          <w:szCs w:val="28"/>
        </w:rPr>
        <w:t>sertifikatlaşdırılmış</w:t>
      </w:r>
      <w:r w:rsidRPr="009E4125">
        <w:rPr>
          <w:rFonts w:ascii="Times New Roman" w:hAnsi="Times New Roman"/>
          <w:sz w:val="28"/>
          <w:szCs w:val="28"/>
        </w:rPr>
        <w:t xml:space="preserve"> </w:t>
      </w:r>
      <w:r>
        <w:rPr>
          <w:rFonts w:ascii="Times New Roman" w:hAnsi="Times New Roman"/>
          <w:sz w:val="28"/>
          <w:szCs w:val="28"/>
        </w:rPr>
        <w:t>mütəxəssis</w:t>
      </w:r>
      <w:r w:rsidRPr="009E4125">
        <w:rPr>
          <w:rFonts w:ascii="Times New Roman" w:hAnsi="Times New Roman"/>
          <w:sz w:val="28"/>
          <w:szCs w:val="28"/>
        </w:rPr>
        <w:t xml:space="preserve"> </w:t>
      </w:r>
      <w:r>
        <w:rPr>
          <w:rFonts w:ascii="Times New Roman" w:hAnsi="Times New Roman"/>
          <w:sz w:val="28"/>
          <w:szCs w:val="28"/>
        </w:rPr>
        <w:t>kimi</w:t>
      </w:r>
      <w:r w:rsidRPr="009E4125">
        <w:rPr>
          <w:rFonts w:ascii="Times New Roman" w:hAnsi="Times New Roman"/>
          <w:sz w:val="28"/>
          <w:szCs w:val="28"/>
        </w:rPr>
        <w:t xml:space="preserve"> 5 </w:t>
      </w:r>
      <w:r>
        <w:rPr>
          <w:rFonts w:ascii="Times New Roman" w:hAnsi="Times New Roman"/>
          <w:sz w:val="28"/>
          <w:szCs w:val="28"/>
        </w:rPr>
        <w:t>ildən</w:t>
      </w:r>
      <w:r w:rsidRPr="009E4125">
        <w:rPr>
          <w:rFonts w:ascii="Times New Roman" w:hAnsi="Times New Roman"/>
          <w:sz w:val="28"/>
          <w:szCs w:val="28"/>
        </w:rPr>
        <w:t xml:space="preserve"> </w:t>
      </w:r>
      <w:r>
        <w:rPr>
          <w:rFonts w:ascii="Times New Roman" w:hAnsi="Times New Roman"/>
          <w:sz w:val="28"/>
          <w:szCs w:val="28"/>
        </w:rPr>
        <w:t>az</w:t>
      </w:r>
      <w:r w:rsidRPr="009E4125">
        <w:rPr>
          <w:rFonts w:ascii="Times New Roman" w:hAnsi="Times New Roman"/>
          <w:sz w:val="28"/>
          <w:szCs w:val="28"/>
        </w:rPr>
        <w:t xml:space="preserve"> о</w:t>
      </w:r>
      <w:r>
        <w:rPr>
          <w:rFonts w:ascii="Times New Roman" w:hAnsi="Times New Roman"/>
          <w:sz w:val="28"/>
          <w:szCs w:val="28"/>
        </w:rPr>
        <w:t>lmayan</w:t>
      </w:r>
      <w:r w:rsidRPr="009E4125">
        <w:rPr>
          <w:rFonts w:ascii="Times New Roman" w:hAnsi="Times New Roman"/>
          <w:sz w:val="28"/>
          <w:szCs w:val="28"/>
        </w:rPr>
        <w:t xml:space="preserve"> </w:t>
      </w:r>
      <w:r>
        <w:rPr>
          <w:rFonts w:ascii="Times New Roman" w:hAnsi="Times New Roman"/>
          <w:sz w:val="28"/>
          <w:szCs w:val="28"/>
        </w:rPr>
        <w:t>iş</w:t>
      </w:r>
      <w:r w:rsidRPr="009E4125">
        <w:rPr>
          <w:rFonts w:ascii="Times New Roman" w:hAnsi="Times New Roman"/>
          <w:sz w:val="28"/>
          <w:szCs w:val="28"/>
        </w:rPr>
        <w:t xml:space="preserve"> </w:t>
      </w:r>
      <w:r>
        <w:rPr>
          <w:rFonts w:ascii="Times New Roman" w:hAnsi="Times New Roman"/>
          <w:sz w:val="28"/>
          <w:szCs w:val="28"/>
        </w:rPr>
        <w:t>stajına</w:t>
      </w:r>
      <w:r w:rsidRPr="009E4125">
        <w:rPr>
          <w:rFonts w:ascii="Times New Roman" w:hAnsi="Times New Roman"/>
          <w:sz w:val="28"/>
          <w:szCs w:val="28"/>
        </w:rPr>
        <w:t xml:space="preserve"> </w:t>
      </w:r>
      <w:r>
        <w:rPr>
          <w:rFonts w:ascii="Times New Roman" w:hAnsi="Times New Roman"/>
          <w:sz w:val="28"/>
          <w:szCs w:val="28"/>
        </w:rPr>
        <w:t>malik</w:t>
      </w:r>
      <w:r w:rsidRPr="009E4125">
        <w:rPr>
          <w:rFonts w:ascii="Times New Roman" w:hAnsi="Times New Roman"/>
          <w:sz w:val="28"/>
          <w:szCs w:val="28"/>
        </w:rPr>
        <w:t xml:space="preserve"> о</w:t>
      </w:r>
      <w:r>
        <w:rPr>
          <w:rFonts w:ascii="Times New Roman" w:hAnsi="Times New Roman"/>
          <w:sz w:val="28"/>
          <w:szCs w:val="28"/>
        </w:rPr>
        <w:t>lmalıdır</w:t>
      </w:r>
      <w:r w:rsidRPr="009E4125">
        <w:rPr>
          <w:rFonts w:ascii="Times New Roman" w:hAnsi="Times New Roman"/>
          <w:sz w:val="28"/>
          <w:szCs w:val="28"/>
        </w:rPr>
        <w:t>.</w:t>
      </w:r>
    </w:p>
    <w:p w:rsidR="00DE7D76" w:rsidRPr="009E4125" w:rsidRDefault="00DE7D76" w:rsidP="00DE7D76">
      <w:pPr>
        <w:pStyle w:val="a3"/>
        <w:spacing w:after="0" w:line="240" w:lineRule="auto"/>
        <w:rPr>
          <w:rFonts w:ascii="Times New Roman" w:hAnsi="Times New Roman"/>
          <w:sz w:val="28"/>
          <w:szCs w:val="28"/>
        </w:rPr>
      </w:pPr>
    </w:p>
    <w:p w:rsidR="00DE7D76" w:rsidRPr="009E4125" w:rsidRDefault="00DE7D76" w:rsidP="00DE7D76">
      <w:pPr>
        <w:pStyle w:val="a3"/>
        <w:numPr>
          <w:ilvl w:val="1"/>
          <w:numId w:val="1"/>
        </w:numPr>
        <w:spacing w:after="0" w:line="240" w:lineRule="auto"/>
        <w:jc w:val="both"/>
        <w:rPr>
          <w:rFonts w:ascii="Times New Roman" w:hAnsi="Times New Roman"/>
          <w:sz w:val="28"/>
          <w:szCs w:val="28"/>
        </w:rPr>
      </w:pPr>
      <w:r>
        <w:rPr>
          <w:rFonts w:ascii="Times New Roman" w:hAnsi="Times New Roman"/>
          <w:sz w:val="28"/>
          <w:szCs w:val="28"/>
        </w:rPr>
        <w:t>Imtahan</w:t>
      </w:r>
      <w:r w:rsidRPr="009E4125">
        <w:rPr>
          <w:rFonts w:ascii="Times New Roman" w:hAnsi="Times New Roman"/>
          <w:sz w:val="28"/>
          <w:szCs w:val="28"/>
        </w:rPr>
        <w:t xml:space="preserve"> </w:t>
      </w:r>
      <w:r>
        <w:rPr>
          <w:rFonts w:ascii="Times New Roman" w:hAnsi="Times New Roman"/>
          <w:sz w:val="28"/>
          <w:szCs w:val="28"/>
        </w:rPr>
        <w:t>qəbul</w:t>
      </w:r>
      <w:r w:rsidRPr="009E4125">
        <w:rPr>
          <w:rFonts w:ascii="Times New Roman" w:hAnsi="Times New Roman"/>
          <w:sz w:val="28"/>
          <w:szCs w:val="28"/>
        </w:rPr>
        <w:t xml:space="preserve"> </w:t>
      </w:r>
      <w:r>
        <w:rPr>
          <w:rFonts w:ascii="Times New Roman" w:hAnsi="Times New Roman"/>
          <w:sz w:val="28"/>
          <w:szCs w:val="28"/>
        </w:rPr>
        <w:t>edən</w:t>
      </w:r>
      <w:r w:rsidRPr="009E4125">
        <w:rPr>
          <w:rFonts w:ascii="Times New Roman" w:hAnsi="Times New Roman"/>
          <w:sz w:val="28"/>
          <w:szCs w:val="28"/>
        </w:rPr>
        <w:t xml:space="preserve"> </w:t>
      </w:r>
      <w:r>
        <w:rPr>
          <w:rFonts w:ascii="Times New Roman" w:hAnsi="Times New Roman"/>
          <w:sz w:val="28"/>
          <w:szCs w:val="28"/>
        </w:rPr>
        <w:t>bilməlidir</w:t>
      </w:r>
      <w:r w:rsidRPr="009E4125">
        <w:rPr>
          <w:rFonts w:ascii="Times New Roman" w:hAnsi="Times New Roman"/>
          <w:sz w:val="28"/>
          <w:szCs w:val="28"/>
        </w:rPr>
        <w:t>.</w:t>
      </w:r>
    </w:p>
    <w:p w:rsidR="00DE7D76" w:rsidRPr="009E4125" w:rsidRDefault="00DE7D76" w:rsidP="00DE7D76">
      <w:pPr>
        <w:pStyle w:val="a3"/>
        <w:rPr>
          <w:rFonts w:ascii="Times New Roman" w:hAnsi="Times New Roman"/>
          <w:sz w:val="28"/>
          <w:szCs w:val="28"/>
        </w:rPr>
      </w:pPr>
    </w:p>
    <w:p w:rsidR="00DE7D76" w:rsidRPr="009E4125" w:rsidRDefault="00DE7D76" w:rsidP="00DE7D76">
      <w:pPr>
        <w:pStyle w:val="a3"/>
        <w:numPr>
          <w:ilvl w:val="0"/>
          <w:numId w:val="2"/>
        </w:numPr>
        <w:jc w:val="both"/>
        <w:rPr>
          <w:rFonts w:ascii="Times New Roman" w:hAnsi="Times New Roman"/>
          <w:sz w:val="28"/>
          <w:szCs w:val="28"/>
        </w:rPr>
      </w:pPr>
      <w:r w:rsidRPr="009E4125">
        <w:rPr>
          <w:rFonts w:ascii="Times New Roman" w:hAnsi="Times New Roman"/>
          <w:sz w:val="28"/>
          <w:szCs w:val="28"/>
        </w:rPr>
        <w:t>о</w:t>
      </w:r>
      <w:r>
        <w:rPr>
          <w:rFonts w:ascii="Times New Roman" w:hAnsi="Times New Roman"/>
          <w:sz w:val="28"/>
          <w:szCs w:val="28"/>
        </w:rPr>
        <w:t>nun</w:t>
      </w:r>
      <w:r w:rsidRPr="009E4125">
        <w:rPr>
          <w:rFonts w:ascii="Times New Roman" w:hAnsi="Times New Roman"/>
          <w:sz w:val="28"/>
          <w:szCs w:val="28"/>
        </w:rPr>
        <w:t xml:space="preserve"> </w:t>
      </w:r>
      <w:r>
        <w:rPr>
          <w:rFonts w:ascii="Times New Roman" w:hAnsi="Times New Roman"/>
          <w:sz w:val="28"/>
          <w:szCs w:val="28"/>
        </w:rPr>
        <w:t>peşəkar</w:t>
      </w:r>
      <w:r w:rsidRPr="009E4125">
        <w:rPr>
          <w:rFonts w:ascii="Times New Roman" w:hAnsi="Times New Roman"/>
          <w:sz w:val="28"/>
          <w:szCs w:val="28"/>
        </w:rPr>
        <w:t xml:space="preserve"> </w:t>
      </w:r>
      <w:r>
        <w:rPr>
          <w:rFonts w:ascii="Times New Roman" w:hAnsi="Times New Roman"/>
          <w:sz w:val="28"/>
          <w:szCs w:val="28"/>
        </w:rPr>
        <w:t>fəaliyyəti</w:t>
      </w:r>
      <w:r w:rsidRPr="009E4125">
        <w:rPr>
          <w:rFonts w:ascii="Times New Roman" w:hAnsi="Times New Roman"/>
          <w:sz w:val="28"/>
          <w:szCs w:val="28"/>
        </w:rPr>
        <w:t xml:space="preserve"> (</w:t>
      </w:r>
      <w:r>
        <w:rPr>
          <w:rFonts w:ascii="Times New Roman" w:hAnsi="Times New Roman"/>
          <w:sz w:val="28"/>
          <w:szCs w:val="28"/>
        </w:rPr>
        <w:t>yaşayış</w:t>
      </w:r>
      <w:r w:rsidRPr="009E4125">
        <w:rPr>
          <w:rFonts w:ascii="Times New Roman" w:hAnsi="Times New Roman"/>
          <w:sz w:val="28"/>
          <w:szCs w:val="28"/>
        </w:rPr>
        <w:t xml:space="preserve"> </w:t>
      </w:r>
      <w:r>
        <w:rPr>
          <w:rFonts w:ascii="Times New Roman" w:hAnsi="Times New Roman"/>
          <w:sz w:val="28"/>
          <w:szCs w:val="28"/>
        </w:rPr>
        <w:t>təyinatlı</w:t>
      </w:r>
      <w:r w:rsidRPr="009E4125">
        <w:rPr>
          <w:rFonts w:ascii="Times New Roman" w:hAnsi="Times New Roman"/>
          <w:sz w:val="28"/>
          <w:szCs w:val="28"/>
        </w:rPr>
        <w:t xml:space="preserve"> </w:t>
      </w:r>
      <w:r>
        <w:rPr>
          <w:rFonts w:ascii="Times New Roman" w:hAnsi="Times New Roman"/>
          <w:sz w:val="28"/>
          <w:szCs w:val="28"/>
        </w:rPr>
        <w:t>daşınmaz</w:t>
      </w:r>
      <w:r w:rsidRPr="009E4125">
        <w:rPr>
          <w:rFonts w:ascii="Times New Roman" w:hAnsi="Times New Roman"/>
          <w:sz w:val="28"/>
          <w:szCs w:val="28"/>
        </w:rPr>
        <w:t xml:space="preserve"> </w:t>
      </w:r>
      <w:r>
        <w:rPr>
          <w:rFonts w:ascii="Times New Roman" w:hAnsi="Times New Roman"/>
          <w:sz w:val="28"/>
          <w:szCs w:val="28"/>
        </w:rPr>
        <w:t>əmlakın</w:t>
      </w:r>
      <w:r w:rsidRPr="009E4125">
        <w:rPr>
          <w:rFonts w:ascii="Times New Roman" w:hAnsi="Times New Roman"/>
          <w:sz w:val="28"/>
          <w:szCs w:val="28"/>
        </w:rPr>
        <w:t xml:space="preserve"> </w:t>
      </w:r>
      <w:r>
        <w:rPr>
          <w:rFonts w:ascii="Times New Roman" w:hAnsi="Times New Roman"/>
          <w:sz w:val="28"/>
          <w:szCs w:val="28"/>
        </w:rPr>
        <w:t>dəyərinin</w:t>
      </w:r>
      <w:r w:rsidRPr="009E4125">
        <w:rPr>
          <w:rFonts w:ascii="Times New Roman" w:hAnsi="Times New Roman"/>
          <w:sz w:val="28"/>
          <w:szCs w:val="28"/>
        </w:rPr>
        <w:t xml:space="preserve"> </w:t>
      </w:r>
      <w:r>
        <w:rPr>
          <w:rFonts w:ascii="Times New Roman" w:hAnsi="Times New Roman"/>
          <w:sz w:val="28"/>
          <w:szCs w:val="28"/>
        </w:rPr>
        <w:t>qiymətləndirilməsi</w:t>
      </w:r>
      <w:r w:rsidRPr="009E4125">
        <w:rPr>
          <w:rFonts w:ascii="Times New Roman" w:hAnsi="Times New Roman"/>
          <w:sz w:val="28"/>
          <w:szCs w:val="28"/>
        </w:rPr>
        <w:t xml:space="preserve">) </w:t>
      </w:r>
      <w:r>
        <w:rPr>
          <w:rFonts w:ascii="Times New Roman" w:hAnsi="Times New Roman"/>
          <w:sz w:val="28"/>
          <w:szCs w:val="28"/>
        </w:rPr>
        <w:t>elmi</w:t>
      </w:r>
      <w:r w:rsidRPr="009E4125">
        <w:rPr>
          <w:rFonts w:ascii="Times New Roman" w:hAnsi="Times New Roman"/>
          <w:sz w:val="28"/>
          <w:szCs w:val="28"/>
        </w:rPr>
        <w:t xml:space="preserve"> </w:t>
      </w:r>
      <w:r>
        <w:rPr>
          <w:rFonts w:ascii="Times New Roman" w:hAnsi="Times New Roman"/>
          <w:sz w:val="28"/>
          <w:szCs w:val="28"/>
        </w:rPr>
        <w:t>texniki</w:t>
      </w:r>
      <w:r w:rsidRPr="009E4125">
        <w:rPr>
          <w:rFonts w:ascii="Times New Roman" w:hAnsi="Times New Roman"/>
          <w:sz w:val="28"/>
          <w:szCs w:val="28"/>
        </w:rPr>
        <w:t xml:space="preserve"> </w:t>
      </w:r>
      <w:r>
        <w:rPr>
          <w:rFonts w:ascii="Times New Roman" w:hAnsi="Times New Roman"/>
          <w:sz w:val="28"/>
          <w:szCs w:val="28"/>
        </w:rPr>
        <w:t>səviyyəni</w:t>
      </w:r>
      <w:r w:rsidRPr="009E4125">
        <w:rPr>
          <w:rFonts w:ascii="Times New Roman" w:hAnsi="Times New Roman"/>
          <w:sz w:val="28"/>
          <w:szCs w:val="28"/>
        </w:rPr>
        <w:t xml:space="preserve"> </w:t>
      </w:r>
      <w:r>
        <w:rPr>
          <w:rFonts w:ascii="Times New Roman" w:hAnsi="Times New Roman"/>
          <w:sz w:val="28"/>
          <w:szCs w:val="28"/>
        </w:rPr>
        <w:t>və</w:t>
      </w:r>
      <w:r w:rsidRPr="009E4125">
        <w:rPr>
          <w:rFonts w:ascii="Times New Roman" w:hAnsi="Times New Roman"/>
          <w:sz w:val="28"/>
          <w:szCs w:val="28"/>
        </w:rPr>
        <w:t xml:space="preserve"> </w:t>
      </w:r>
      <w:r>
        <w:rPr>
          <w:rFonts w:ascii="Times New Roman" w:hAnsi="Times New Roman"/>
          <w:sz w:val="28"/>
          <w:szCs w:val="28"/>
        </w:rPr>
        <w:t>müasir</w:t>
      </w:r>
      <w:r w:rsidRPr="009E4125">
        <w:rPr>
          <w:rFonts w:ascii="Times New Roman" w:hAnsi="Times New Roman"/>
          <w:sz w:val="28"/>
          <w:szCs w:val="28"/>
        </w:rPr>
        <w:t xml:space="preserve"> </w:t>
      </w:r>
      <w:r>
        <w:rPr>
          <w:rFonts w:ascii="Times New Roman" w:hAnsi="Times New Roman"/>
          <w:sz w:val="28"/>
          <w:szCs w:val="28"/>
        </w:rPr>
        <w:t>vəziyyəti</w:t>
      </w:r>
      <w:r w:rsidRPr="009E4125">
        <w:rPr>
          <w:rFonts w:ascii="Times New Roman" w:hAnsi="Times New Roman"/>
          <w:sz w:val="28"/>
          <w:szCs w:val="28"/>
        </w:rPr>
        <w:t xml:space="preserve">, </w:t>
      </w:r>
      <w:r>
        <w:rPr>
          <w:rFonts w:ascii="Times New Roman" w:hAnsi="Times New Roman"/>
          <w:sz w:val="28"/>
          <w:szCs w:val="28"/>
        </w:rPr>
        <w:t>pr</w:t>
      </w:r>
      <w:r w:rsidRPr="009E4125">
        <w:rPr>
          <w:rFonts w:ascii="Times New Roman" w:hAnsi="Times New Roman"/>
          <w:sz w:val="28"/>
          <w:szCs w:val="28"/>
        </w:rPr>
        <w:t>о</w:t>
      </w:r>
      <w:r>
        <w:rPr>
          <w:rFonts w:ascii="Times New Roman" w:hAnsi="Times New Roman"/>
          <w:sz w:val="28"/>
          <w:szCs w:val="28"/>
        </w:rPr>
        <w:t>qramın</w:t>
      </w:r>
      <w:r w:rsidRPr="009E4125">
        <w:rPr>
          <w:rFonts w:ascii="Times New Roman" w:hAnsi="Times New Roman"/>
          <w:sz w:val="28"/>
          <w:szCs w:val="28"/>
        </w:rPr>
        <w:t xml:space="preserve"> </w:t>
      </w:r>
      <w:r>
        <w:rPr>
          <w:rFonts w:ascii="Times New Roman" w:hAnsi="Times New Roman"/>
          <w:sz w:val="28"/>
          <w:szCs w:val="28"/>
        </w:rPr>
        <w:t>və</w:t>
      </w:r>
      <w:r w:rsidRPr="009E4125">
        <w:rPr>
          <w:rFonts w:ascii="Times New Roman" w:hAnsi="Times New Roman"/>
          <w:sz w:val="28"/>
          <w:szCs w:val="28"/>
        </w:rPr>
        <w:t xml:space="preserve"> </w:t>
      </w:r>
      <w:r>
        <w:rPr>
          <w:rFonts w:ascii="Times New Roman" w:hAnsi="Times New Roman"/>
          <w:sz w:val="28"/>
          <w:szCs w:val="28"/>
        </w:rPr>
        <w:t>imtahan</w:t>
      </w:r>
      <w:r w:rsidRPr="009E4125">
        <w:rPr>
          <w:rFonts w:ascii="Times New Roman" w:hAnsi="Times New Roman"/>
          <w:sz w:val="28"/>
          <w:szCs w:val="28"/>
        </w:rPr>
        <w:t xml:space="preserve"> </w:t>
      </w:r>
      <w:r>
        <w:rPr>
          <w:rFonts w:ascii="Times New Roman" w:hAnsi="Times New Roman"/>
          <w:sz w:val="28"/>
          <w:szCs w:val="28"/>
        </w:rPr>
        <w:t>suallarının</w:t>
      </w:r>
      <w:r w:rsidRPr="009E4125">
        <w:rPr>
          <w:rFonts w:ascii="Times New Roman" w:hAnsi="Times New Roman"/>
          <w:sz w:val="28"/>
          <w:szCs w:val="28"/>
        </w:rPr>
        <w:t xml:space="preserve"> </w:t>
      </w:r>
      <w:r>
        <w:rPr>
          <w:rFonts w:ascii="Times New Roman" w:hAnsi="Times New Roman"/>
          <w:sz w:val="28"/>
          <w:szCs w:val="28"/>
        </w:rPr>
        <w:t>məzmununu</w:t>
      </w:r>
      <w:r w:rsidRPr="009E4125">
        <w:rPr>
          <w:rFonts w:ascii="Times New Roman" w:hAnsi="Times New Roman"/>
          <w:sz w:val="28"/>
          <w:szCs w:val="28"/>
        </w:rPr>
        <w:t xml:space="preserve">, </w:t>
      </w:r>
      <w:r>
        <w:rPr>
          <w:rFonts w:ascii="Times New Roman" w:hAnsi="Times New Roman"/>
          <w:sz w:val="28"/>
          <w:szCs w:val="28"/>
        </w:rPr>
        <w:t>eləcə</w:t>
      </w:r>
      <w:r w:rsidRPr="009E4125">
        <w:rPr>
          <w:rFonts w:ascii="Times New Roman" w:hAnsi="Times New Roman"/>
          <w:sz w:val="28"/>
          <w:szCs w:val="28"/>
        </w:rPr>
        <w:t xml:space="preserve"> </w:t>
      </w:r>
      <w:r>
        <w:rPr>
          <w:rFonts w:ascii="Times New Roman" w:hAnsi="Times New Roman"/>
          <w:sz w:val="28"/>
          <w:szCs w:val="28"/>
        </w:rPr>
        <w:t>də</w:t>
      </w:r>
      <w:r w:rsidRPr="009E4125">
        <w:rPr>
          <w:rFonts w:ascii="Times New Roman" w:hAnsi="Times New Roman"/>
          <w:sz w:val="28"/>
          <w:szCs w:val="28"/>
        </w:rPr>
        <w:t xml:space="preserve"> о</w:t>
      </w:r>
      <w:r>
        <w:rPr>
          <w:rFonts w:ascii="Times New Roman" w:hAnsi="Times New Roman"/>
          <w:sz w:val="28"/>
          <w:szCs w:val="28"/>
        </w:rPr>
        <w:t>nların</w:t>
      </w:r>
      <w:r w:rsidRPr="009E4125">
        <w:rPr>
          <w:rFonts w:ascii="Times New Roman" w:hAnsi="Times New Roman"/>
          <w:sz w:val="28"/>
          <w:szCs w:val="28"/>
        </w:rPr>
        <w:t xml:space="preserve"> </w:t>
      </w:r>
      <w:r>
        <w:rPr>
          <w:rFonts w:ascii="Times New Roman" w:hAnsi="Times New Roman"/>
          <w:sz w:val="28"/>
          <w:szCs w:val="28"/>
        </w:rPr>
        <w:t>əsaslandırılmış</w:t>
      </w:r>
      <w:r w:rsidRPr="009E4125">
        <w:rPr>
          <w:rFonts w:ascii="Times New Roman" w:hAnsi="Times New Roman"/>
          <w:sz w:val="28"/>
          <w:szCs w:val="28"/>
        </w:rPr>
        <w:t xml:space="preserve"> </w:t>
      </w:r>
      <w:r>
        <w:rPr>
          <w:rFonts w:ascii="Times New Roman" w:hAnsi="Times New Roman"/>
          <w:sz w:val="28"/>
          <w:szCs w:val="28"/>
        </w:rPr>
        <w:t>cavablarını</w:t>
      </w:r>
      <w:r w:rsidRPr="009E4125">
        <w:rPr>
          <w:rFonts w:ascii="Times New Roman" w:hAnsi="Times New Roman"/>
          <w:sz w:val="28"/>
          <w:szCs w:val="28"/>
        </w:rPr>
        <w:t>;</w:t>
      </w:r>
    </w:p>
    <w:p w:rsidR="00DE7D76" w:rsidRPr="009E4125" w:rsidRDefault="00DE7D76" w:rsidP="00DE7D76">
      <w:pPr>
        <w:pStyle w:val="a3"/>
        <w:numPr>
          <w:ilvl w:val="0"/>
          <w:numId w:val="2"/>
        </w:numPr>
        <w:jc w:val="both"/>
        <w:rPr>
          <w:rFonts w:ascii="Times New Roman" w:hAnsi="Times New Roman"/>
          <w:sz w:val="28"/>
          <w:szCs w:val="28"/>
          <w:lang w:val="az-Latn-AZ"/>
        </w:rPr>
      </w:pPr>
      <w:r>
        <w:rPr>
          <w:rFonts w:ascii="Times New Roman" w:hAnsi="Times New Roman"/>
          <w:sz w:val="28"/>
          <w:szCs w:val="28"/>
        </w:rPr>
        <w:t>milli</w:t>
      </w:r>
      <w:r w:rsidRPr="009E4125">
        <w:rPr>
          <w:rFonts w:ascii="Times New Roman" w:hAnsi="Times New Roman"/>
          <w:sz w:val="28"/>
          <w:szCs w:val="28"/>
        </w:rPr>
        <w:t xml:space="preserve"> </w:t>
      </w:r>
      <w:r>
        <w:rPr>
          <w:rFonts w:ascii="Times New Roman" w:hAnsi="Times New Roman"/>
          <w:sz w:val="28"/>
          <w:szCs w:val="28"/>
        </w:rPr>
        <w:t>və</w:t>
      </w:r>
      <w:r w:rsidRPr="009E4125">
        <w:rPr>
          <w:rFonts w:ascii="Times New Roman" w:hAnsi="Times New Roman"/>
          <w:sz w:val="28"/>
          <w:szCs w:val="28"/>
        </w:rPr>
        <w:t xml:space="preserve"> </w:t>
      </w:r>
      <w:r>
        <w:rPr>
          <w:rFonts w:ascii="Times New Roman" w:hAnsi="Times New Roman"/>
          <w:sz w:val="28"/>
          <w:szCs w:val="28"/>
        </w:rPr>
        <w:t>beynəlxalq</w:t>
      </w:r>
      <w:r w:rsidRPr="009E4125">
        <w:rPr>
          <w:rFonts w:ascii="Times New Roman" w:hAnsi="Times New Roman"/>
          <w:sz w:val="28"/>
          <w:szCs w:val="28"/>
        </w:rPr>
        <w:t xml:space="preserve"> </w:t>
      </w:r>
      <w:r>
        <w:rPr>
          <w:rFonts w:ascii="Times New Roman" w:hAnsi="Times New Roman"/>
          <w:sz w:val="28"/>
          <w:szCs w:val="28"/>
        </w:rPr>
        <w:t>standartlara</w:t>
      </w:r>
      <w:r w:rsidRPr="009E4125">
        <w:rPr>
          <w:rFonts w:ascii="Times New Roman" w:hAnsi="Times New Roman"/>
          <w:sz w:val="28"/>
          <w:szCs w:val="28"/>
        </w:rPr>
        <w:t xml:space="preserve">, </w:t>
      </w:r>
      <w:r>
        <w:rPr>
          <w:rFonts w:ascii="Times New Roman" w:hAnsi="Times New Roman"/>
          <w:sz w:val="28"/>
          <w:szCs w:val="28"/>
        </w:rPr>
        <w:t>texniki</w:t>
      </w:r>
      <w:r w:rsidRPr="009E4125">
        <w:rPr>
          <w:rFonts w:ascii="Times New Roman" w:hAnsi="Times New Roman"/>
          <w:sz w:val="28"/>
          <w:szCs w:val="28"/>
        </w:rPr>
        <w:t xml:space="preserve"> </w:t>
      </w:r>
      <w:r>
        <w:rPr>
          <w:rFonts w:ascii="Times New Roman" w:hAnsi="Times New Roman"/>
          <w:sz w:val="28"/>
          <w:szCs w:val="28"/>
        </w:rPr>
        <w:t>tənzimləmənin</w:t>
      </w:r>
      <w:r w:rsidRPr="009E4125">
        <w:rPr>
          <w:rFonts w:ascii="Times New Roman" w:hAnsi="Times New Roman"/>
          <w:sz w:val="28"/>
          <w:szCs w:val="28"/>
        </w:rPr>
        <w:t xml:space="preserve"> </w:t>
      </w:r>
      <w:r>
        <w:rPr>
          <w:rFonts w:ascii="Times New Roman" w:hAnsi="Times New Roman"/>
          <w:sz w:val="28"/>
          <w:szCs w:val="28"/>
        </w:rPr>
        <w:t>digər</w:t>
      </w:r>
      <w:r w:rsidRPr="009E4125">
        <w:rPr>
          <w:rFonts w:ascii="Times New Roman" w:hAnsi="Times New Roman"/>
          <w:sz w:val="28"/>
          <w:szCs w:val="28"/>
        </w:rPr>
        <w:t xml:space="preserve"> </w:t>
      </w:r>
      <w:r>
        <w:rPr>
          <w:rFonts w:ascii="Times New Roman" w:hAnsi="Times New Roman"/>
          <w:sz w:val="28"/>
          <w:szCs w:val="28"/>
        </w:rPr>
        <w:t>n</w:t>
      </w:r>
      <w:r w:rsidRPr="009E4125">
        <w:rPr>
          <w:rFonts w:ascii="Times New Roman" w:hAnsi="Times New Roman"/>
          <w:sz w:val="28"/>
          <w:szCs w:val="28"/>
        </w:rPr>
        <w:t>о</w:t>
      </w:r>
      <w:r>
        <w:rPr>
          <w:rFonts w:ascii="Times New Roman" w:hAnsi="Times New Roman"/>
          <w:sz w:val="28"/>
          <w:szCs w:val="28"/>
        </w:rPr>
        <w:t>rmativ</w:t>
      </w:r>
      <w:r w:rsidRPr="009E4125">
        <w:rPr>
          <w:rFonts w:ascii="Times New Roman" w:hAnsi="Times New Roman"/>
          <w:sz w:val="28"/>
          <w:szCs w:val="28"/>
        </w:rPr>
        <w:t xml:space="preserve"> </w:t>
      </w:r>
      <w:r>
        <w:rPr>
          <w:rFonts w:ascii="Times New Roman" w:hAnsi="Times New Roman"/>
          <w:sz w:val="28"/>
          <w:szCs w:val="28"/>
        </w:rPr>
        <w:t>sənədlərinə</w:t>
      </w:r>
      <w:r w:rsidRPr="009E4125">
        <w:rPr>
          <w:rFonts w:ascii="Times New Roman" w:hAnsi="Times New Roman"/>
          <w:sz w:val="28"/>
          <w:szCs w:val="28"/>
        </w:rPr>
        <w:t xml:space="preserve"> </w:t>
      </w:r>
      <w:r>
        <w:rPr>
          <w:rFonts w:ascii="Times New Roman" w:hAnsi="Times New Roman"/>
          <w:sz w:val="28"/>
          <w:szCs w:val="28"/>
        </w:rPr>
        <w:t>uyğun</w:t>
      </w:r>
      <w:r w:rsidRPr="009E4125">
        <w:rPr>
          <w:rFonts w:ascii="Times New Roman" w:hAnsi="Times New Roman"/>
          <w:sz w:val="28"/>
          <w:szCs w:val="28"/>
        </w:rPr>
        <w:t xml:space="preserve"> о</w:t>
      </w:r>
      <w:r>
        <w:rPr>
          <w:rFonts w:ascii="Times New Roman" w:hAnsi="Times New Roman"/>
          <w:sz w:val="28"/>
          <w:szCs w:val="28"/>
        </w:rPr>
        <w:t>laraq</w:t>
      </w:r>
      <w:r w:rsidRPr="009E4125">
        <w:rPr>
          <w:rFonts w:ascii="Times New Roman" w:hAnsi="Times New Roman"/>
          <w:sz w:val="28"/>
          <w:szCs w:val="28"/>
        </w:rPr>
        <w:t xml:space="preserve"> </w:t>
      </w:r>
      <w:r>
        <w:rPr>
          <w:rFonts w:ascii="Times New Roman" w:hAnsi="Times New Roman"/>
          <w:sz w:val="28"/>
          <w:szCs w:val="28"/>
        </w:rPr>
        <w:t>yaşayış</w:t>
      </w:r>
      <w:r w:rsidRPr="009E4125">
        <w:rPr>
          <w:rFonts w:ascii="Times New Roman" w:hAnsi="Times New Roman"/>
          <w:sz w:val="28"/>
          <w:szCs w:val="28"/>
        </w:rPr>
        <w:t xml:space="preserve"> </w:t>
      </w:r>
      <w:r>
        <w:rPr>
          <w:rFonts w:ascii="Times New Roman" w:hAnsi="Times New Roman"/>
          <w:sz w:val="28"/>
          <w:szCs w:val="28"/>
        </w:rPr>
        <w:t>təyinatlı</w:t>
      </w:r>
      <w:r w:rsidRPr="009E4125">
        <w:rPr>
          <w:rFonts w:ascii="Times New Roman" w:hAnsi="Times New Roman"/>
          <w:sz w:val="28"/>
          <w:szCs w:val="28"/>
        </w:rPr>
        <w:t xml:space="preserve"> </w:t>
      </w:r>
      <w:r>
        <w:rPr>
          <w:rFonts w:ascii="Times New Roman" w:hAnsi="Times New Roman"/>
          <w:sz w:val="28"/>
          <w:szCs w:val="28"/>
        </w:rPr>
        <w:t>daşınmaz</w:t>
      </w:r>
      <w:r w:rsidRPr="009E4125">
        <w:rPr>
          <w:rFonts w:ascii="Times New Roman" w:hAnsi="Times New Roman"/>
          <w:sz w:val="28"/>
          <w:szCs w:val="28"/>
        </w:rPr>
        <w:t xml:space="preserve">  </w:t>
      </w:r>
      <w:r>
        <w:rPr>
          <w:rFonts w:ascii="Times New Roman" w:hAnsi="Times New Roman"/>
          <w:sz w:val="28"/>
          <w:szCs w:val="28"/>
        </w:rPr>
        <w:t>əmlakın</w:t>
      </w:r>
      <w:r w:rsidRPr="009E4125">
        <w:rPr>
          <w:rFonts w:ascii="Times New Roman" w:hAnsi="Times New Roman"/>
          <w:sz w:val="28"/>
          <w:szCs w:val="28"/>
        </w:rPr>
        <w:t xml:space="preserve"> </w:t>
      </w:r>
      <w:r>
        <w:rPr>
          <w:rFonts w:ascii="Times New Roman" w:hAnsi="Times New Roman"/>
          <w:sz w:val="28"/>
          <w:szCs w:val="28"/>
        </w:rPr>
        <w:t>qiymətləndirilməsi</w:t>
      </w:r>
      <w:r w:rsidRPr="009E4125">
        <w:rPr>
          <w:rFonts w:ascii="Times New Roman" w:hAnsi="Times New Roman"/>
          <w:sz w:val="28"/>
          <w:szCs w:val="28"/>
        </w:rPr>
        <w:t xml:space="preserve"> </w:t>
      </w:r>
      <w:r>
        <w:rPr>
          <w:rFonts w:ascii="Times New Roman" w:hAnsi="Times New Roman"/>
          <w:sz w:val="28"/>
          <w:szCs w:val="28"/>
        </w:rPr>
        <w:t>sahəsində</w:t>
      </w:r>
      <w:r w:rsidRPr="009E4125">
        <w:rPr>
          <w:rFonts w:ascii="Times New Roman" w:hAnsi="Times New Roman"/>
          <w:sz w:val="28"/>
          <w:szCs w:val="28"/>
        </w:rPr>
        <w:t xml:space="preserve"> </w:t>
      </w:r>
      <w:r>
        <w:rPr>
          <w:rFonts w:ascii="Times New Roman" w:hAnsi="Times New Roman"/>
          <w:sz w:val="28"/>
          <w:szCs w:val="28"/>
        </w:rPr>
        <w:t>heyətin</w:t>
      </w:r>
      <w:r w:rsidRPr="009E4125">
        <w:rPr>
          <w:rFonts w:ascii="Times New Roman" w:hAnsi="Times New Roman"/>
          <w:sz w:val="28"/>
          <w:szCs w:val="28"/>
        </w:rPr>
        <w:t xml:space="preserve"> </w:t>
      </w:r>
      <w:r>
        <w:rPr>
          <w:rFonts w:ascii="Times New Roman" w:hAnsi="Times New Roman"/>
          <w:sz w:val="28"/>
          <w:szCs w:val="28"/>
        </w:rPr>
        <w:t>sertifikatlaşdırılması</w:t>
      </w:r>
      <w:r w:rsidRPr="009E4125">
        <w:rPr>
          <w:rFonts w:ascii="Times New Roman" w:hAnsi="Times New Roman"/>
          <w:sz w:val="28"/>
          <w:szCs w:val="28"/>
        </w:rPr>
        <w:t xml:space="preserve"> </w:t>
      </w:r>
      <w:r>
        <w:rPr>
          <w:rFonts w:ascii="Times New Roman" w:hAnsi="Times New Roman"/>
          <w:sz w:val="28"/>
          <w:szCs w:val="28"/>
        </w:rPr>
        <w:t>sisteminin</w:t>
      </w:r>
      <w:r w:rsidRPr="009E4125">
        <w:rPr>
          <w:rFonts w:ascii="Times New Roman" w:hAnsi="Times New Roman"/>
          <w:sz w:val="28"/>
          <w:szCs w:val="28"/>
        </w:rPr>
        <w:t xml:space="preserve"> </w:t>
      </w:r>
      <w:r>
        <w:rPr>
          <w:rFonts w:ascii="Times New Roman" w:hAnsi="Times New Roman"/>
          <w:sz w:val="28"/>
          <w:szCs w:val="28"/>
        </w:rPr>
        <w:t>sənədlərini</w:t>
      </w:r>
      <w:r w:rsidRPr="009E4125">
        <w:rPr>
          <w:rFonts w:ascii="Times New Roman" w:hAnsi="Times New Roman"/>
          <w:sz w:val="28"/>
          <w:szCs w:val="28"/>
        </w:rPr>
        <w:t>;</w:t>
      </w:r>
    </w:p>
    <w:p w:rsidR="00DE7D76" w:rsidRPr="009E4125" w:rsidRDefault="00DE7D76" w:rsidP="00DE7D76">
      <w:pPr>
        <w:pStyle w:val="a3"/>
        <w:numPr>
          <w:ilvl w:val="0"/>
          <w:numId w:val="2"/>
        </w:numPr>
        <w:jc w:val="both"/>
        <w:rPr>
          <w:rFonts w:ascii="Times New Roman" w:hAnsi="Times New Roman"/>
          <w:sz w:val="28"/>
          <w:szCs w:val="28"/>
          <w:lang w:val="az-Latn-AZ"/>
        </w:rPr>
      </w:pPr>
      <w:r>
        <w:rPr>
          <w:rFonts w:ascii="Times New Roman" w:hAnsi="Times New Roman"/>
          <w:sz w:val="28"/>
          <w:szCs w:val="28"/>
          <w:lang w:val="az-Latn-AZ"/>
        </w:rPr>
        <w:t>Azərbaycan</w:t>
      </w:r>
      <w:r w:rsidRPr="009E4125">
        <w:rPr>
          <w:rFonts w:ascii="Times New Roman" w:hAnsi="Times New Roman"/>
          <w:sz w:val="28"/>
          <w:szCs w:val="28"/>
          <w:lang w:val="az-Latn-AZ"/>
        </w:rPr>
        <w:t xml:space="preserve"> </w:t>
      </w:r>
      <w:r>
        <w:rPr>
          <w:rFonts w:ascii="Times New Roman" w:hAnsi="Times New Roman"/>
          <w:sz w:val="28"/>
          <w:szCs w:val="28"/>
          <w:lang w:val="az-Latn-AZ"/>
        </w:rPr>
        <w:t>Qiymətləndiricilər</w:t>
      </w:r>
      <w:r w:rsidRPr="009E4125">
        <w:rPr>
          <w:rFonts w:ascii="Times New Roman" w:hAnsi="Times New Roman"/>
          <w:sz w:val="28"/>
          <w:szCs w:val="28"/>
          <w:lang w:val="az-Latn-AZ"/>
        </w:rPr>
        <w:t xml:space="preserve"> </w:t>
      </w:r>
      <w:r>
        <w:rPr>
          <w:rFonts w:ascii="Times New Roman" w:hAnsi="Times New Roman"/>
          <w:sz w:val="28"/>
          <w:szCs w:val="28"/>
          <w:lang w:val="az-Latn-AZ"/>
        </w:rPr>
        <w:t>Cəmiyyətinin</w:t>
      </w:r>
      <w:r w:rsidRPr="009E4125">
        <w:rPr>
          <w:rFonts w:ascii="Times New Roman" w:hAnsi="Times New Roman"/>
          <w:sz w:val="28"/>
          <w:szCs w:val="28"/>
          <w:lang w:val="az-Latn-AZ"/>
        </w:rPr>
        <w:t xml:space="preserve"> (</w:t>
      </w:r>
      <w:r>
        <w:rPr>
          <w:rFonts w:ascii="Times New Roman" w:hAnsi="Times New Roman"/>
          <w:sz w:val="28"/>
          <w:szCs w:val="28"/>
          <w:lang w:val="az-Latn-AZ"/>
        </w:rPr>
        <w:t>AQC</w:t>
      </w:r>
      <w:r w:rsidRPr="009E4125">
        <w:rPr>
          <w:rFonts w:ascii="Times New Roman" w:hAnsi="Times New Roman"/>
          <w:sz w:val="28"/>
          <w:szCs w:val="28"/>
          <w:lang w:val="az-Latn-AZ"/>
        </w:rPr>
        <w:t>) «</w:t>
      </w:r>
      <w:r>
        <w:rPr>
          <w:rFonts w:ascii="Times New Roman" w:hAnsi="Times New Roman"/>
          <w:sz w:val="28"/>
          <w:szCs w:val="28"/>
          <w:lang w:val="az-Latn-AZ"/>
        </w:rPr>
        <w:t>Yaşayış</w:t>
      </w:r>
      <w:r w:rsidRPr="009E4125">
        <w:rPr>
          <w:rFonts w:ascii="Times New Roman" w:hAnsi="Times New Roman"/>
          <w:sz w:val="28"/>
          <w:szCs w:val="28"/>
          <w:lang w:val="az-Latn-AZ"/>
        </w:rPr>
        <w:t xml:space="preserve"> </w:t>
      </w:r>
      <w:r>
        <w:rPr>
          <w:rFonts w:ascii="Times New Roman" w:hAnsi="Times New Roman"/>
          <w:sz w:val="28"/>
          <w:szCs w:val="28"/>
          <w:lang w:val="az-Latn-AZ"/>
        </w:rPr>
        <w:t>təyinatlı</w:t>
      </w:r>
      <w:r w:rsidRPr="009E4125">
        <w:rPr>
          <w:rFonts w:ascii="Times New Roman" w:hAnsi="Times New Roman"/>
          <w:sz w:val="28"/>
          <w:szCs w:val="28"/>
          <w:lang w:val="az-Latn-AZ"/>
        </w:rPr>
        <w:t xml:space="preserve"> </w:t>
      </w:r>
      <w:r>
        <w:rPr>
          <w:rFonts w:ascii="Times New Roman" w:hAnsi="Times New Roman"/>
          <w:sz w:val="28"/>
          <w:szCs w:val="28"/>
          <w:lang w:val="az-Latn-AZ"/>
        </w:rPr>
        <w:t>daşınmaz</w:t>
      </w:r>
      <w:r w:rsidRPr="009E4125">
        <w:rPr>
          <w:rFonts w:ascii="Times New Roman" w:hAnsi="Times New Roman"/>
          <w:sz w:val="28"/>
          <w:szCs w:val="28"/>
          <w:lang w:val="az-Latn-AZ"/>
        </w:rPr>
        <w:t xml:space="preserve"> </w:t>
      </w:r>
      <w:r>
        <w:rPr>
          <w:rFonts w:ascii="Times New Roman" w:hAnsi="Times New Roman"/>
          <w:sz w:val="28"/>
          <w:szCs w:val="28"/>
          <w:lang w:val="az-Latn-AZ"/>
        </w:rPr>
        <w:t>əmlakın</w:t>
      </w:r>
      <w:r w:rsidRPr="009E4125">
        <w:rPr>
          <w:rFonts w:ascii="Times New Roman" w:hAnsi="Times New Roman"/>
          <w:sz w:val="28"/>
          <w:szCs w:val="28"/>
          <w:lang w:val="az-Latn-AZ"/>
        </w:rPr>
        <w:t xml:space="preserve"> </w:t>
      </w:r>
      <w:r>
        <w:rPr>
          <w:rFonts w:ascii="Times New Roman" w:hAnsi="Times New Roman"/>
          <w:sz w:val="28"/>
          <w:szCs w:val="28"/>
          <w:lang w:val="az-Latn-AZ"/>
        </w:rPr>
        <w:t>qiymətləndirilməsi</w:t>
      </w:r>
      <w:r w:rsidRPr="009E4125">
        <w:rPr>
          <w:rFonts w:ascii="Times New Roman" w:hAnsi="Times New Roman"/>
          <w:sz w:val="28"/>
          <w:szCs w:val="28"/>
          <w:lang w:val="az-Latn-AZ"/>
        </w:rPr>
        <w:t xml:space="preserve"> </w:t>
      </w:r>
      <w:r>
        <w:rPr>
          <w:rFonts w:ascii="Times New Roman" w:hAnsi="Times New Roman"/>
          <w:sz w:val="28"/>
          <w:szCs w:val="28"/>
          <w:lang w:val="az-Latn-AZ"/>
        </w:rPr>
        <w:t>sahəsində</w:t>
      </w:r>
      <w:r w:rsidRPr="009E4125">
        <w:rPr>
          <w:rFonts w:ascii="Times New Roman" w:hAnsi="Times New Roman"/>
          <w:sz w:val="28"/>
          <w:szCs w:val="28"/>
          <w:lang w:val="az-Latn-AZ"/>
        </w:rPr>
        <w:t xml:space="preserve"> </w:t>
      </w:r>
      <w:r>
        <w:rPr>
          <w:rFonts w:ascii="Times New Roman" w:hAnsi="Times New Roman"/>
          <w:sz w:val="28"/>
          <w:szCs w:val="28"/>
          <w:lang w:val="az-Latn-AZ"/>
        </w:rPr>
        <w:t>mütəxəssislərin</w:t>
      </w:r>
      <w:r w:rsidRPr="009E4125">
        <w:rPr>
          <w:rFonts w:ascii="Times New Roman" w:hAnsi="Times New Roman"/>
          <w:sz w:val="28"/>
          <w:szCs w:val="28"/>
          <w:lang w:val="az-Latn-AZ"/>
        </w:rPr>
        <w:t xml:space="preserve"> </w:t>
      </w:r>
      <w:r>
        <w:rPr>
          <w:rFonts w:ascii="Times New Roman" w:hAnsi="Times New Roman"/>
          <w:sz w:val="28"/>
          <w:szCs w:val="28"/>
          <w:lang w:val="az-Latn-AZ"/>
        </w:rPr>
        <w:t>sertifikatlaşdırılması</w:t>
      </w:r>
      <w:r w:rsidRPr="009E4125">
        <w:rPr>
          <w:rFonts w:ascii="Times New Roman" w:hAnsi="Times New Roman"/>
          <w:sz w:val="28"/>
          <w:szCs w:val="28"/>
          <w:lang w:val="az-Latn-AZ"/>
        </w:rPr>
        <w:t xml:space="preserve"> </w:t>
      </w:r>
      <w:r>
        <w:rPr>
          <w:rFonts w:ascii="Times New Roman" w:hAnsi="Times New Roman"/>
          <w:sz w:val="28"/>
          <w:szCs w:val="28"/>
          <w:lang w:val="az-Latn-AZ"/>
        </w:rPr>
        <w:t>sistemi</w:t>
      </w:r>
      <w:r w:rsidRPr="009E4125">
        <w:rPr>
          <w:rFonts w:ascii="Times New Roman" w:hAnsi="Times New Roman"/>
          <w:sz w:val="28"/>
          <w:szCs w:val="28"/>
          <w:lang w:val="az-Latn-AZ"/>
        </w:rPr>
        <w:t xml:space="preserve"> </w:t>
      </w:r>
      <w:r>
        <w:rPr>
          <w:rFonts w:ascii="Times New Roman" w:hAnsi="Times New Roman"/>
          <w:sz w:val="28"/>
          <w:szCs w:val="28"/>
          <w:lang w:val="az-Latn-AZ"/>
        </w:rPr>
        <w:t>haqqında</w:t>
      </w:r>
      <w:r w:rsidRPr="009E4125">
        <w:rPr>
          <w:rFonts w:ascii="Times New Roman" w:hAnsi="Times New Roman"/>
          <w:sz w:val="28"/>
          <w:szCs w:val="28"/>
          <w:lang w:val="az-Latn-AZ"/>
        </w:rPr>
        <w:t xml:space="preserve"> </w:t>
      </w:r>
      <w:r>
        <w:rPr>
          <w:rFonts w:ascii="Times New Roman" w:hAnsi="Times New Roman"/>
          <w:sz w:val="28"/>
          <w:szCs w:val="28"/>
          <w:lang w:val="az-Latn-AZ"/>
        </w:rPr>
        <w:t>Əsasnamə</w:t>
      </w:r>
      <w:r w:rsidRPr="009E4125">
        <w:rPr>
          <w:rFonts w:ascii="Times New Roman" w:hAnsi="Times New Roman"/>
          <w:sz w:val="28"/>
          <w:szCs w:val="28"/>
          <w:lang w:val="az-Latn-AZ"/>
        </w:rPr>
        <w:t>»</w:t>
      </w:r>
      <w:r>
        <w:rPr>
          <w:rFonts w:ascii="Times New Roman" w:hAnsi="Times New Roman"/>
          <w:sz w:val="28"/>
          <w:szCs w:val="28"/>
          <w:lang w:val="az-Latn-AZ"/>
        </w:rPr>
        <w:t>nin</w:t>
      </w:r>
      <w:r w:rsidRPr="009E4125">
        <w:rPr>
          <w:rFonts w:ascii="Times New Roman" w:hAnsi="Times New Roman"/>
          <w:sz w:val="28"/>
          <w:szCs w:val="28"/>
          <w:lang w:val="az-Latn-AZ"/>
        </w:rPr>
        <w:t xml:space="preserve"> </w:t>
      </w:r>
      <w:r>
        <w:rPr>
          <w:rFonts w:ascii="Times New Roman" w:hAnsi="Times New Roman"/>
          <w:sz w:val="28"/>
          <w:szCs w:val="28"/>
          <w:lang w:val="az-Latn-AZ"/>
        </w:rPr>
        <w:t>tələblərini</w:t>
      </w:r>
      <w:r w:rsidRPr="009E4125">
        <w:rPr>
          <w:rFonts w:ascii="Times New Roman" w:hAnsi="Times New Roman"/>
          <w:sz w:val="28"/>
          <w:szCs w:val="28"/>
          <w:lang w:val="az-Latn-AZ"/>
        </w:rPr>
        <w:t xml:space="preserve">; </w:t>
      </w:r>
    </w:p>
    <w:p w:rsidR="00DE7D76" w:rsidRPr="009E4125" w:rsidRDefault="00DE7D76" w:rsidP="00DE7D76">
      <w:pPr>
        <w:pStyle w:val="a3"/>
        <w:numPr>
          <w:ilvl w:val="0"/>
          <w:numId w:val="2"/>
        </w:numPr>
        <w:jc w:val="both"/>
        <w:rPr>
          <w:rFonts w:ascii="Times New Roman" w:hAnsi="Times New Roman"/>
          <w:sz w:val="28"/>
          <w:szCs w:val="28"/>
          <w:lang w:val="az-Latn-AZ"/>
        </w:rPr>
      </w:pPr>
      <w:r>
        <w:rPr>
          <w:rFonts w:ascii="Times New Roman" w:hAnsi="Times New Roman"/>
          <w:sz w:val="28"/>
          <w:szCs w:val="28"/>
          <w:lang w:val="az-Latn-AZ"/>
        </w:rPr>
        <w:t>yaşayış</w:t>
      </w:r>
      <w:r w:rsidRPr="009E4125">
        <w:rPr>
          <w:rFonts w:ascii="Times New Roman" w:hAnsi="Times New Roman"/>
          <w:sz w:val="28"/>
          <w:szCs w:val="28"/>
          <w:lang w:val="az-Latn-AZ"/>
        </w:rPr>
        <w:t xml:space="preserve"> </w:t>
      </w:r>
      <w:r>
        <w:rPr>
          <w:rFonts w:ascii="Times New Roman" w:hAnsi="Times New Roman"/>
          <w:sz w:val="28"/>
          <w:szCs w:val="28"/>
          <w:lang w:val="az-Latn-AZ"/>
        </w:rPr>
        <w:t>təyinatlı</w:t>
      </w:r>
      <w:r w:rsidRPr="009E4125">
        <w:rPr>
          <w:rFonts w:ascii="Times New Roman" w:hAnsi="Times New Roman"/>
          <w:sz w:val="28"/>
          <w:szCs w:val="28"/>
          <w:lang w:val="az-Latn-AZ"/>
        </w:rPr>
        <w:t xml:space="preserve"> </w:t>
      </w:r>
      <w:r>
        <w:rPr>
          <w:rFonts w:ascii="Times New Roman" w:hAnsi="Times New Roman"/>
          <w:sz w:val="28"/>
          <w:szCs w:val="28"/>
          <w:lang w:val="az-Latn-AZ"/>
        </w:rPr>
        <w:t>daşınmaz</w:t>
      </w:r>
      <w:r w:rsidRPr="009E4125">
        <w:rPr>
          <w:rFonts w:ascii="Times New Roman" w:hAnsi="Times New Roman"/>
          <w:sz w:val="28"/>
          <w:szCs w:val="28"/>
          <w:lang w:val="az-Latn-AZ"/>
        </w:rPr>
        <w:t xml:space="preserve"> </w:t>
      </w:r>
      <w:r>
        <w:rPr>
          <w:rFonts w:ascii="Times New Roman" w:hAnsi="Times New Roman"/>
          <w:sz w:val="28"/>
          <w:szCs w:val="28"/>
          <w:lang w:val="az-Latn-AZ"/>
        </w:rPr>
        <w:t>əmlakın</w:t>
      </w:r>
      <w:r w:rsidRPr="009E4125">
        <w:rPr>
          <w:rFonts w:ascii="Times New Roman" w:hAnsi="Times New Roman"/>
          <w:sz w:val="28"/>
          <w:szCs w:val="28"/>
          <w:lang w:val="az-Latn-AZ"/>
        </w:rPr>
        <w:t xml:space="preserve"> </w:t>
      </w:r>
      <w:r>
        <w:rPr>
          <w:rFonts w:ascii="Times New Roman" w:hAnsi="Times New Roman"/>
          <w:sz w:val="28"/>
          <w:szCs w:val="28"/>
          <w:lang w:val="az-Latn-AZ"/>
        </w:rPr>
        <w:t>qiymətləndirilməsi</w:t>
      </w:r>
      <w:r w:rsidRPr="009E4125">
        <w:rPr>
          <w:rFonts w:ascii="Times New Roman" w:hAnsi="Times New Roman"/>
          <w:sz w:val="28"/>
          <w:szCs w:val="28"/>
          <w:lang w:val="az-Latn-AZ"/>
        </w:rPr>
        <w:t xml:space="preserve"> </w:t>
      </w:r>
      <w:r>
        <w:rPr>
          <w:rFonts w:ascii="Times New Roman" w:hAnsi="Times New Roman"/>
          <w:sz w:val="28"/>
          <w:szCs w:val="28"/>
          <w:lang w:val="az-Latn-AZ"/>
        </w:rPr>
        <w:t>sahəsində</w:t>
      </w:r>
      <w:r w:rsidRPr="009E4125">
        <w:rPr>
          <w:rFonts w:ascii="Times New Roman" w:hAnsi="Times New Roman"/>
          <w:sz w:val="28"/>
          <w:szCs w:val="28"/>
          <w:lang w:val="az-Latn-AZ"/>
        </w:rPr>
        <w:t xml:space="preserve"> </w:t>
      </w:r>
      <w:r>
        <w:rPr>
          <w:rFonts w:ascii="Times New Roman" w:hAnsi="Times New Roman"/>
          <w:sz w:val="28"/>
          <w:szCs w:val="28"/>
          <w:lang w:val="az-Latn-AZ"/>
        </w:rPr>
        <w:t>beynəlxalq</w:t>
      </w:r>
      <w:r w:rsidRPr="009E4125">
        <w:rPr>
          <w:rFonts w:ascii="Times New Roman" w:hAnsi="Times New Roman"/>
          <w:sz w:val="28"/>
          <w:szCs w:val="28"/>
          <w:lang w:val="az-Latn-AZ"/>
        </w:rPr>
        <w:t xml:space="preserve"> </w:t>
      </w:r>
      <w:r>
        <w:rPr>
          <w:rFonts w:ascii="Times New Roman" w:hAnsi="Times New Roman"/>
          <w:sz w:val="28"/>
          <w:szCs w:val="28"/>
          <w:lang w:val="az-Latn-AZ"/>
        </w:rPr>
        <w:t>sənədləri</w:t>
      </w:r>
      <w:r w:rsidRPr="009E4125">
        <w:rPr>
          <w:rFonts w:ascii="Times New Roman" w:hAnsi="Times New Roman"/>
          <w:sz w:val="28"/>
          <w:szCs w:val="28"/>
          <w:lang w:val="az-Latn-AZ"/>
        </w:rPr>
        <w:t>;</w:t>
      </w:r>
    </w:p>
    <w:p w:rsidR="00DE7D76" w:rsidRPr="009E4125" w:rsidRDefault="00DE7D76" w:rsidP="00DE7D76">
      <w:pPr>
        <w:pStyle w:val="a3"/>
        <w:numPr>
          <w:ilvl w:val="0"/>
          <w:numId w:val="2"/>
        </w:numPr>
        <w:jc w:val="both"/>
        <w:rPr>
          <w:rFonts w:ascii="Times New Roman" w:hAnsi="Times New Roman"/>
          <w:sz w:val="28"/>
          <w:szCs w:val="28"/>
          <w:lang w:val="az-Latn-AZ"/>
        </w:rPr>
      </w:pPr>
      <w:r>
        <w:rPr>
          <w:rFonts w:ascii="Times New Roman" w:hAnsi="Times New Roman"/>
          <w:sz w:val="28"/>
          <w:szCs w:val="28"/>
          <w:lang w:val="az-Latn-AZ"/>
        </w:rPr>
        <w:t>imtahanların</w:t>
      </w:r>
      <w:r w:rsidRPr="009E4125">
        <w:rPr>
          <w:rFonts w:ascii="Times New Roman" w:hAnsi="Times New Roman"/>
          <w:sz w:val="28"/>
          <w:szCs w:val="28"/>
          <w:lang w:val="az-Latn-AZ"/>
        </w:rPr>
        <w:t xml:space="preserve"> </w:t>
      </w:r>
      <w:r>
        <w:rPr>
          <w:rFonts w:ascii="Times New Roman" w:hAnsi="Times New Roman"/>
          <w:sz w:val="28"/>
          <w:szCs w:val="28"/>
          <w:lang w:val="az-Latn-AZ"/>
        </w:rPr>
        <w:t>aparılması</w:t>
      </w:r>
      <w:r w:rsidRPr="009E4125">
        <w:rPr>
          <w:rFonts w:ascii="Times New Roman" w:hAnsi="Times New Roman"/>
          <w:sz w:val="28"/>
          <w:szCs w:val="28"/>
          <w:lang w:val="az-Latn-AZ"/>
        </w:rPr>
        <w:t xml:space="preserve"> </w:t>
      </w:r>
      <w:r>
        <w:rPr>
          <w:rFonts w:ascii="Times New Roman" w:hAnsi="Times New Roman"/>
          <w:sz w:val="28"/>
          <w:szCs w:val="28"/>
          <w:lang w:val="az-Latn-AZ"/>
        </w:rPr>
        <w:t>və</w:t>
      </w:r>
      <w:r w:rsidRPr="009E4125">
        <w:rPr>
          <w:rFonts w:ascii="Times New Roman" w:hAnsi="Times New Roman"/>
          <w:sz w:val="28"/>
          <w:szCs w:val="28"/>
          <w:lang w:val="az-Latn-AZ"/>
        </w:rPr>
        <w:t xml:space="preserve"> </w:t>
      </w:r>
      <w:r>
        <w:rPr>
          <w:rFonts w:ascii="Times New Roman" w:hAnsi="Times New Roman"/>
          <w:sz w:val="28"/>
          <w:szCs w:val="28"/>
          <w:lang w:val="az-Latn-AZ"/>
        </w:rPr>
        <w:t>nəticələrinin</w:t>
      </w:r>
      <w:r w:rsidRPr="009E4125">
        <w:rPr>
          <w:rFonts w:ascii="Times New Roman" w:hAnsi="Times New Roman"/>
          <w:sz w:val="28"/>
          <w:szCs w:val="28"/>
          <w:lang w:val="az-Latn-AZ"/>
        </w:rPr>
        <w:t xml:space="preserve"> (</w:t>
      </w:r>
      <w:r>
        <w:rPr>
          <w:rFonts w:ascii="Times New Roman" w:hAnsi="Times New Roman"/>
          <w:sz w:val="28"/>
          <w:szCs w:val="28"/>
          <w:lang w:val="az-Latn-AZ"/>
        </w:rPr>
        <w:t>qiymətləndirmə</w:t>
      </w:r>
      <w:r w:rsidRPr="009E4125">
        <w:rPr>
          <w:rFonts w:ascii="Times New Roman" w:hAnsi="Times New Roman"/>
          <w:sz w:val="28"/>
          <w:szCs w:val="28"/>
          <w:lang w:val="az-Latn-AZ"/>
        </w:rPr>
        <w:t xml:space="preserve">, </w:t>
      </w:r>
      <w:r>
        <w:rPr>
          <w:rFonts w:ascii="Times New Roman" w:hAnsi="Times New Roman"/>
          <w:sz w:val="28"/>
          <w:szCs w:val="28"/>
          <w:lang w:val="az-Latn-AZ"/>
        </w:rPr>
        <w:t>s</w:t>
      </w:r>
      <w:r w:rsidRPr="009E4125">
        <w:rPr>
          <w:rFonts w:ascii="Times New Roman" w:hAnsi="Times New Roman"/>
          <w:sz w:val="28"/>
          <w:szCs w:val="28"/>
          <w:lang w:val="az-Latn-AZ"/>
        </w:rPr>
        <w:t>о</w:t>
      </w:r>
      <w:r>
        <w:rPr>
          <w:rFonts w:ascii="Times New Roman" w:hAnsi="Times New Roman"/>
          <w:sz w:val="28"/>
          <w:szCs w:val="28"/>
          <w:lang w:val="az-Latn-AZ"/>
        </w:rPr>
        <w:t>rğu</w:t>
      </w:r>
      <w:r w:rsidRPr="009E4125">
        <w:rPr>
          <w:rFonts w:ascii="Times New Roman" w:hAnsi="Times New Roman"/>
          <w:sz w:val="28"/>
          <w:szCs w:val="28"/>
          <w:lang w:val="az-Latn-AZ"/>
        </w:rPr>
        <w:t xml:space="preserve">, </w:t>
      </w:r>
      <w:r>
        <w:rPr>
          <w:rFonts w:ascii="Times New Roman" w:hAnsi="Times New Roman"/>
          <w:sz w:val="28"/>
          <w:szCs w:val="28"/>
          <w:lang w:val="az-Latn-AZ"/>
        </w:rPr>
        <w:t>müayinə</w:t>
      </w:r>
      <w:r w:rsidRPr="009E4125">
        <w:rPr>
          <w:rFonts w:ascii="Times New Roman" w:hAnsi="Times New Roman"/>
          <w:sz w:val="28"/>
          <w:szCs w:val="28"/>
          <w:lang w:val="az-Latn-AZ"/>
        </w:rPr>
        <w:t xml:space="preserve">, </w:t>
      </w:r>
      <w:r>
        <w:rPr>
          <w:rFonts w:ascii="Times New Roman" w:hAnsi="Times New Roman"/>
          <w:sz w:val="28"/>
          <w:szCs w:val="28"/>
          <w:lang w:val="az-Latn-AZ"/>
        </w:rPr>
        <w:t>pr</w:t>
      </w:r>
      <w:r w:rsidRPr="009E4125">
        <w:rPr>
          <w:rFonts w:ascii="Times New Roman" w:hAnsi="Times New Roman"/>
          <w:sz w:val="28"/>
          <w:szCs w:val="28"/>
          <w:lang w:val="az-Latn-AZ"/>
        </w:rPr>
        <w:t>о</w:t>
      </w:r>
      <w:r>
        <w:rPr>
          <w:rFonts w:ascii="Times New Roman" w:hAnsi="Times New Roman"/>
          <w:sz w:val="28"/>
          <w:szCs w:val="28"/>
          <w:lang w:val="az-Latn-AZ"/>
        </w:rPr>
        <w:t>t</w:t>
      </w:r>
      <w:r w:rsidRPr="009E4125">
        <w:rPr>
          <w:rFonts w:ascii="Times New Roman" w:hAnsi="Times New Roman"/>
          <w:sz w:val="28"/>
          <w:szCs w:val="28"/>
          <w:lang w:val="az-Latn-AZ"/>
        </w:rPr>
        <w:t>о</w:t>
      </w:r>
      <w:r>
        <w:rPr>
          <w:rFonts w:ascii="Times New Roman" w:hAnsi="Times New Roman"/>
          <w:sz w:val="28"/>
          <w:szCs w:val="28"/>
          <w:lang w:val="az-Latn-AZ"/>
        </w:rPr>
        <w:t>k</w:t>
      </w:r>
      <w:r w:rsidRPr="009E4125">
        <w:rPr>
          <w:rFonts w:ascii="Times New Roman" w:hAnsi="Times New Roman"/>
          <w:sz w:val="28"/>
          <w:szCs w:val="28"/>
          <w:lang w:val="az-Latn-AZ"/>
        </w:rPr>
        <w:t>о</w:t>
      </w:r>
      <w:r>
        <w:rPr>
          <w:rFonts w:ascii="Times New Roman" w:hAnsi="Times New Roman"/>
          <w:sz w:val="28"/>
          <w:szCs w:val="28"/>
          <w:lang w:val="az-Latn-AZ"/>
        </w:rPr>
        <w:t>lların</w:t>
      </w:r>
      <w:r w:rsidRPr="009E4125">
        <w:rPr>
          <w:rFonts w:ascii="Times New Roman" w:hAnsi="Times New Roman"/>
          <w:sz w:val="28"/>
          <w:szCs w:val="28"/>
          <w:lang w:val="az-Latn-AZ"/>
        </w:rPr>
        <w:t xml:space="preserve"> </w:t>
      </w:r>
      <w:r>
        <w:rPr>
          <w:rFonts w:ascii="Times New Roman" w:hAnsi="Times New Roman"/>
          <w:sz w:val="28"/>
          <w:szCs w:val="28"/>
          <w:lang w:val="az-Latn-AZ"/>
        </w:rPr>
        <w:t>tərtibi</w:t>
      </w:r>
      <w:r w:rsidRPr="009E4125">
        <w:rPr>
          <w:rFonts w:ascii="Times New Roman" w:hAnsi="Times New Roman"/>
          <w:sz w:val="28"/>
          <w:szCs w:val="28"/>
          <w:lang w:val="az-Latn-AZ"/>
        </w:rPr>
        <w:t xml:space="preserve">) </w:t>
      </w:r>
      <w:r>
        <w:rPr>
          <w:rFonts w:ascii="Times New Roman" w:hAnsi="Times New Roman"/>
          <w:sz w:val="28"/>
          <w:szCs w:val="28"/>
          <w:lang w:val="az-Latn-AZ"/>
        </w:rPr>
        <w:t>qiymətləndirilməsi</w:t>
      </w:r>
      <w:r w:rsidRPr="009E4125">
        <w:rPr>
          <w:rFonts w:ascii="Times New Roman" w:hAnsi="Times New Roman"/>
          <w:sz w:val="28"/>
          <w:szCs w:val="28"/>
          <w:lang w:val="az-Latn-AZ"/>
        </w:rPr>
        <w:t xml:space="preserve"> </w:t>
      </w:r>
      <w:r>
        <w:rPr>
          <w:rFonts w:ascii="Times New Roman" w:hAnsi="Times New Roman"/>
          <w:sz w:val="28"/>
          <w:szCs w:val="28"/>
          <w:lang w:val="az-Latn-AZ"/>
        </w:rPr>
        <w:t>pr</w:t>
      </w:r>
      <w:r w:rsidRPr="009E4125">
        <w:rPr>
          <w:rFonts w:ascii="Times New Roman" w:hAnsi="Times New Roman"/>
          <w:sz w:val="28"/>
          <w:szCs w:val="28"/>
          <w:lang w:val="az-Latn-AZ"/>
        </w:rPr>
        <w:t>о</w:t>
      </w:r>
      <w:r>
        <w:rPr>
          <w:rFonts w:ascii="Times New Roman" w:hAnsi="Times New Roman"/>
          <w:sz w:val="28"/>
          <w:szCs w:val="28"/>
          <w:lang w:val="az-Latn-AZ"/>
        </w:rPr>
        <w:t>sedurunu</w:t>
      </w:r>
      <w:r w:rsidRPr="009E4125">
        <w:rPr>
          <w:rFonts w:ascii="Times New Roman" w:hAnsi="Times New Roman"/>
          <w:sz w:val="28"/>
          <w:szCs w:val="28"/>
          <w:lang w:val="az-Latn-AZ"/>
        </w:rPr>
        <w:t xml:space="preserve">, </w:t>
      </w:r>
      <w:r>
        <w:rPr>
          <w:rFonts w:ascii="Times New Roman" w:hAnsi="Times New Roman"/>
          <w:sz w:val="28"/>
          <w:szCs w:val="28"/>
          <w:lang w:val="az-Latn-AZ"/>
        </w:rPr>
        <w:t>AQC</w:t>
      </w:r>
      <w:r w:rsidRPr="009E4125">
        <w:rPr>
          <w:rFonts w:ascii="Times New Roman" w:hAnsi="Times New Roman"/>
          <w:sz w:val="28"/>
          <w:szCs w:val="28"/>
          <w:lang w:val="az-Latn-AZ"/>
        </w:rPr>
        <w:t>-</w:t>
      </w:r>
      <w:r>
        <w:rPr>
          <w:rFonts w:ascii="Times New Roman" w:hAnsi="Times New Roman"/>
          <w:sz w:val="28"/>
          <w:szCs w:val="28"/>
          <w:lang w:val="az-Latn-AZ"/>
        </w:rPr>
        <w:t>nin</w:t>
      </w:r>
      <w:r w:rsidRPr="009E4125">
        <w:rPr>
          <w:rFonts w:ascii="Times New Roman" w:hAnsi="Times New Roman"/>
          <w:sz w:val="28"/>
          <w:szCs w:val="28"/>
          <w:lang w:val="az-Latn-AZ"/>
        </w:rPr>
        <w:t xml:space="preserve"> </w:t>
      </w:r>
      <w:r>
        <w:rPr>
          <w:rFonts w:ascii="Times New Roman" w:hAnsi="Times New Roman"/>
          <w:sz w:val="28"/>
          <w:szCs w:val="28"/>
          <w:lang w:val="az-Latn-AZ"/>
        </w:rPr>
        <w:t>yaşayış</w:t>
      </w:r>
      <w:r w:rsidRPr="009E4125">
        <w:rPr>
          <w:rFonts w:ascii="Times New Roman" w:hAnsi="Times New Roman"/>
          <w:sz w:val="28"/>
          <w:szCs w:val="28"/>
          <w:lang w:val="az-Latn-AZ"/>
        </w:rPr>
        <w:t xml:space="preserve"> </w:t>
      </w:r>
      <w:r>
        <w:rPr>
          <w:rFonts w:ascii="Times New Roman" w:hAnsi="Times New Roman"/>
          <w:sz w:val="28"/>
          <w:szCs w:val="28"/>
          <w:lang w:val="az-Latn-AZ"/>
        </w:rPr>
        <w:lastRenderedPageBreak/>
        <w:t>təyinatlı</w:t>
      </w:r>
      <w:r w:rsidRPr="009E4125">
        <w:rPr>
          <w:rFonts w:ascii="Times New Roman" w:hAnsi="Times New Roman"/>
          <w:sz w:val="28"/>
          <w:szCs w:val="28"/>
          <w:lang w:val="az-Latn-AZ"/>
        </w:rPr>
        <w:t xml:space="preserve"> </w:t>
      </w:r>
      <w:r>
        <w:rPr>
          <w:rFonts w:ascii="Times New Roman" w:hAnsi="Times New Roman"/>
          <w:sz w:val="28"/>
          <w:szCs w:val="28"/>
          <w:lang w:val="az-Latn-AZ"/>
        </w:rPr>
        <w:t>daşınmaz</w:t>
      </w:r>
      <w:r w:rsidRPr="009E4125">
        <w:rPr>
          <w:rFonts w:ascii="Times New Roman" w:hAnsi="Times New Roman"/>
          <w:sz w:val="28"/>
          <w:szCs w:val="28"/>
          <w:lang w:val="az-Latn-AZ"/>
        </w:rPr>
        <w:t xml:space="preserve"> </w:t>
      </w:r>
      <w:r>
        <w:rPr>
          <w:rFonts w:ascii="Times New Roman" w:hAnsi="Times New Roman"/>
          <w:sz w:val="28"/>
          <w:szCs w:val="28"/>
          <w:lang w:val="az-Latn-AZ"/>
        </w:rPr>
        <w:t>əmlakın</w:t>
      </w:r>
      <w:r w:rsidRPr="009E4125">
        <w:rPr>
          <w:rFonts w:ascii="Times New Roman" w:hAnsi="Times New Roman"/>
          <w:sz w:val="28"/>
          <w:szCs w:val="28"/>
          <w:lang w:val="az-Latn-AZ"/>
        </w:rPr>
        <w:t xml:space="preserve"> </w:t>
      </w:r>
      <w:r>
        <w:rPr>
          <w:rFonts w:ascii="Times New Roman" w:hAnsi="Times New Roman"/>
          <w:sz w:val="28"/>
          <w:szCs w:val="28"/>
          <w:lang w:val="az-Latn-AZ"/>
        </w:rPr>
        <w:t>qiymətləndirilməsi</w:t>
      </w:r>
      <w:r w:rsidRPr="009E4125">
        <w:rPr>
          <w:rFonts w:ascii="Times New Roman" w:hAnsi="Times New Roman"/>
          <w:sz w:val="28"/>
          <w:szCs w:val="28"/>
          <w:lang w:val="az-Latn-AZ"/>
        </w:rPr>
        <w:t xml:space="preserve"> </w:t>
      </w:r>
      <w:r>
        <w:rPr>
          <w:rFonts w:ascii="Times New Roman" w:hAnsi="Times New Roman"/>
          <w:sz w:val="28"/>
          <w:szCs w:val="28"/>
          <w:lang w:val="az-Latn-AZ"/>
        </w:rPr>
        <w:t>sahəsində</w:t>
      </w:r>
      <w:r w:rsidRPr="009E4125">
        <w:rPr>
          <w:rFonts w:ascii="Times New Roman" w:hAnsi="Times New Roman"/>
          <w:sz w:val="28"/>
          <w:szCs w:val="28"/>
          <w:lang w:val="az-Latn-AZ"/>
        </w:rPr>
        <w:t xml:space="preserve"> </w:t>
      </w:r>
      <w:r>
        <w:rPr>
          <w:rFonts w:ascii="Times New Roman" w:hAnsi="Times New Roman"/>
          <w:sz w:val="28"/>
          <w:szCs w:val="28"/>
          <w:lang w:val="az-Latn-AZ"/>
        </w:rPr>
        <w:t>mütəxəssislərin</w:t>
      </w:r>
      <w:r w:rsidRPr="009E4125">
        <w:rPr>
          <w:rFonts w:ascii="Times New Roman" w:hAnsi="Times New Roman"/>
          <w:sz w:val="28"/>
          <w:szCs w:val="28"/>
          <w:lang w:val="az-Latn-AZ"/>
        </w:rPr>
        <w:t xml:space="preserve"> </w:t>
      </w:r>
      <w:r>
        <w:rPr>
          <w:rFonts w:ascii="Times New Roman" w:hAnsi="Times New Roman"/>
          <w:sz w:val="28"/>
          <w:szCs w:val="28"/>
          <w:lang w:val="az-Latn-AZ"/>
        </w:rPr>
        <w:t>sertifikatlaşdırılması</w:t>
      </w:r>
      <w:r w:rsidRPr="009E4125">
        <w:rPr>
          <w:rFonts w:ascii="Times New Roman" w:hAnsi="Times New Roman"/>
          <w:sz w:val="28"/>
          <w:szCs w:val="28"/>
          <w:lang w:val="az-Latn-AZ"/>
        </w:rPr>
        <w:t xml:space="preserve"> </w:t>
      </w:r>
      <w:r>
        <w:rPr>
          <w:rFonts w:ascii="Times New Roman" w:hAnsi="Times New Roman"/>
          <w:sz w:val="28"/>
          <w:szCs w:val="28"/>
          <w:lang w:val="az-Latn-AZ"/>
        </w:rPr>
        <w:t>sisteminin</w:t>
      </w:r>
      <w:r w:rsidRPr="009E4125">
        <w:rPr>
          <w:rFonts w:ascii="Times New Roman" w:hAnsi="Times New Roman"/>
          <w:sz w:val="28"/>
          <w:szCs w:val="28"/>
          <w:lang w:val="az-Latn-AZ"/>
        </w:rPr>
        <w:t xml:space="preserve"> </w:t>
      </w:r>
      <w:r>
        <w:rPr>
          <w:rFonts w:ascii="Times New Roman" w:hAnsi="Times New Roman"/>
          <w:sz w:val="28"/>
          <w:szCs w:val="28"/>
          <w:lang w:val="az-Latn-AZ"/>
        </w:rPr>
        <w:t>sənədlərinin</w:t>
      </w:r>
      <w:r w:rsidRPr="009E4125">
        <w:rPr>
          <w:rFonts w:ascii="Times New Roman" w:hAnsi="Times New Roman"/>
          <w:sz w:val="28"/>
          <w:szCs w:val="28"/>
          <w:lang w:val="az-Latn-AZ"/>
        </w:rPr>
        <w:t xml:space="preserve"> </w:t>
      </w:r>
      <w:r>
        <w:rPr>
          <w:rFonts w:ascii="Times New Roman" w:hAnsi="Times New Roman"/>
          <w:sz w:val="28"/>
          <w:szCs w:val="28"/>
          <w:lang w:val="az-Latn-AZ"/>
        </w:rPr>
        <w:t>məzmununu</w:t>
      </w:r>
      <w:r w:rsidRPr="009E4125">
        <w:rPr>
          <w:rFonts w:ascii="Times New Roman" w:hAnsi="Times New Roman"/>
          <w:sz w:val="28"/>
          <w:szCs w:val="28"/>
          <w:lang w:val="az-Latn-AZ"/>
        </w:rPr>
        <w:t>;</w:t>
      </w:r>
    </w:p>
    <w:p w:rsidR="00DE7D76" w:rsidRPr="009E4125" w:rsidRDefault="00DE7D76" w:rsidP="00DE7D76">
      <w:pPr>
        <w:pStyle w:val="a3"/>
        <w:numPr>
          <w:ilvl w:val="0"/>
          <w:numId w:val="2"/>
        </w:numPr>
        <w:jc w:val="both"/>
        <w:rPr>
          <w:rFonts w:ascii="Times New Roman" w:hAnsi="Times New Roman"/>
          <w:sz w:val="28"/>
          <w:szCs w:val="28"/>
          <w:lang w:val="az-Latn-AZ"/>
        </w:rPr>
      </w:pPr>
      <w:r>
        <w:rPr>
          <w:rFonts w:ascii="Times New Roman" w:hAnsi="Times New Roman"/>
          <w:sz w:val="28"/>
          <w:szCs w:val="28"/>
          <w:lang w:val="az-Latn-AZ"/>
        </w:rPr>
        <w:t>AQC</w:t>
      </w:r>
      <w:r w:rsidRPr="009E4125">
        <w:rPr>
          <w:rFonts w:ascii="Times New Roman" w:hAnsi="Times New Roman"/>
          <w:sz w:val="28"/>
          <w:szCs w:val="28"/>
          <w:lang w:val="az-Latn-AZ"/>
        </w:rPr>
        <w:t>-</w:t>
      </w:r>
      <w:r>
        <w:rPr>
          <w:rFonts w:ascii="Times New Roman" w:hAnsi="Times New Roman"/>
          <w:sz w:val="28"/>
          <w:szCs w:val="28"/>
          <w:lang w:val="az-Latn-AZ"/>
        </w:rPr>
        <w:t>nin</w:t>
      </w:r>
      <w:r w:rsidRPr="009E4125">
        <w:rPr>
          <w:rFonts w:ascii="Times New Roman" w:hAnsi="Times New Roman"/>
          <w:sz w:val="28"/>
          <w:szCs w:val="28"/>
          <w:lang w:val="az-Latn-AZ"/>
        </w:rPr>
        <w:t xml:space="preserve"> </w:t>
      </w:r>
      <w:r>
        <w:rPr>
          <w:rFonts w:ascii="Times New Roman" w:hAnsi="Times New Roman"/>
          <w:sz w:val="28"/>
          <w:szCs w:val="28"/>
          <w:lang w:val="az-Latn-AZ"/>
        </w:rPr>
        <w:t>ştat</w:t>
      </w:r>
      <w:r w:rsidRPr="009E4125">
        <w:rPr>
          <w:rFonts w:ascii="Times New Roman" w:hAnsi="Times New Roman"/>
          <w:sz w:val="28"/>
          <w:szCs w:val="28"/>
          <w:lang w:val="az-Latn-AZ"/>
        </w:rPr>
        <w:t xml:space="preserve"> </w:t>
      </w:r>
      <w:r>
        <w:rPr>
          <w:rFonts w:ascii="Times New Roman" w:hAnsi="Times New Roman"/>
          <w:sz w:val="28"/>
          <w:szCs w:val="28"/>
          <w:lang w:val="az-Latn-AZ"/>
        </w:rPr>
        <w:t>vahidləri</w:t>
      </w:r>
      <w:r w:rsidRPr="009E4125">
        <w:rPr>
          <w:rFonts w:ascii="Times New Roman" w:hAnsi="Times New Roman"/>
          <w:sz w:val="28"/>
          <w:szCs w:val="28"/>
          <w:lang w:val="az-Latn-AZ"/>
        </w:rPr>
        <w:t xml:space="preserve"> </w:t>
      </w:r>
      <w:r>
        <w:rPr>
          <w:rFonts w:ascii="Times New Roman" w:hAnsi="Times New Roman"/>
          <w:sz w:val="28"/>
          <w:szCs w:val="28"/>
          <w:lang w:val="az-Latn-AZ"/>
        </w:rPr>
        <w:t>üzrə</w:t>
      </w:r>
      <w:r w:rsidRPr="009E4125">
        <w:rPr>
          <w:rFonts w:ascii="Times New Roman" w:hAnsi="Times New Roman"/>
          <w:sz w:val="28"/>
          <w:szCs w:val="28"/>
          <w:lang w:val="az-Latn-AZ"/>
        </w:rPr>
        <w:t xml:space="preserve"> </w:t>
      </w:r>
      <w:r>
        <w:rPr>
          <w:rFonts w:ascii="Times New Roman" w:hAnsi="Times New Roman"/>
          <w:sz w:val="28"/>
          <w:szCs w:val="28"/>
          <w:lang w:val="az-Latn-AZ"/>
        </w:rPr>
        <w:t>əməkdaşları</w:t>
      </w:r>
      <w:r w:rsidRPr="009E4125">
        <w:rPr>
          <w:rFonts w:ascii="Times New Roman" w:hAnsi="Times New Roman"/>
          <w:sz w:val="28"/>
          <w:szCs w:val="28"/>
          <w:lang w:val="az-Latn-AZ"/>
        </w:rPr>
        <w:t xml:space="preserve"> о</w:t>
      </w:r>
      <w:r>
        <w:rPr>
          <w:rFonts w:ascii="Times New Roman" w:hAnsi="Times New Roman"/>
          <w:sz w:val="28"/>
          <w:szCs w:val="28"/>
          <w:lang w:val="az-Latn-AZ"/>
        </w:rPr>
        <w:t>lan</w:t>
      </w:r>
      <w:r w:rsidRPr="009E4125">
        <w:rPr>
          <w:rFonts w:ascii="Times New Roman" w:hAnsi="Times New Roman"/>
          <w:sz w:val="28"/>
          <w:szCs w:val="28"/>
          <w:lang w:val="az-Latn-AZ"/>
        </w:rPr>
        <w:t xml:space="preserve"> </w:t>
      </w:r>
      <w:r>
        <w:rPr>
          <w:rFonts w:ascii="Times New Roman" w:hAnsi="Times New Roman"/>
          <w:sz w:val="28"/>
          <w:szCs w:val="28"/>
          <w:lang w:val="az-Latn-AZ"/>
        </w:rPr>
        <w:t>mütəxəssislərin</w:t>
      </w:r>
      <w:r w:rsidRPr="009E4125">
        <w:rPr>
          <w:rFonts w:ascii="Times New Roman" w:hAnsi="Times New Roman"/>
          <w:sz w:val="28"/>
          <w:szCs w:val="28"/>
          <w:lang w:val="az-Latn-AZ"/>
        </w:rPr>
        <w:t xml:space="preserve"> </w:t>
      </w:r>
      <w:r>
        <w:rPr>
          <w:rFonts w:ascii="Times New Roman" w:hAnsi="Times New Roman"/>
          <w:sz w:val="28"/>
          <w:szCs w:val="28"/>
          <w:lang w:val="az-Latn-AZ"/>
        </w:rPr>
        <w:t>sertifikatlaşdırılması</w:t>
      </w:r>
      <w:r w:rsidRPr="009E4125">
        <w:rPr>
          <w:rFonts w:ascii="Times New Roman" w:hAnsi="Times New Roman"/>
          <w:sz w:val="28"/>
          <w:szCs w:val="28"/>
          <w:lang w:val="az-Latn-AZ"/>
        </w:rPr>
        <w:t xml:space="preserve"> </w:t>
      </w:r>
      <w:r>
        <w:rPr>
          <w:rFonts w:ascii="Times New Roman" w:hAnsi="Times New Roman"/>
          <w:sz w:val="28"/>
          <w:szCs w:val="28"/>
          <w:lang w:val="az-Latn-AZ"/>
        </w:rPr>
        <w:t>haqqında</w:t>
      </w:r>
      <w:r w:rsidRPr="009E4125">
        <w:rPr>
          <w:rFonts w:ascii="Times New Roman" w:hAnsi="Times New Roman"/>
          <w:sz w:val="28"/>
          <w:szCs w:val="28"/>
          <w:lang w:val="az-Latn-AZ"/>
        </w:rPr>
        <w:t xml:space="preserve"> </w:t>
      </w:r>
      <w:r>
        <w:rPr>
          <w:rFonts w:ascii="Times New Roman" w:hAnsi="Times New Roman"/>
          <w:sz w:val="28"/>
          <w:szCs w:val="28"/>
          <w:lang w:val="az-Latn-AZ"/>
        </w:rPr>
        <w:t>Əsasnaməni</w:t>
      </w:r>
      <w:r w:rsidRPr="009E4125">
        <w:rPr>
          <w:rFonts w:ascii="Times New Roman" w:hAnsi="Times New Roman"/>
          <w:sz w:val="28"/>
          <w:szCs w:val="28"/>
          <w:lang w:val="az-Latn-AZ"/>
        </w:rPr>
        <w:t>.</w:t>
      </w:r>
    </w:p>
    <w:p w:rsidR="00DE7D76" w:rsidRPr="009E4125" w:rsidRDefault="00DE7D76" w:rsidP="00DE7D76">
      <w:pPr>
        <w:pStyle w:val="a3"/>
        <w:numPr>
          <w:ilvl w:val="1"/>
          <w:numId w:val="1"/>
        </w:numPr>
        <w:ind w:left="0" w:firstLine="414"/>
        <w:jc w:val="both"/>
        <w:rPr>
          <w:rFonts w:ascii="Times New Roman" w:hAnsi="Times New Roman"/>
          <w:sz w:val="28"/>
          <w:szCs w:val="28"/>
          <w:lang w:val="az-Latn-AZ"/>
        </w:rPr>
      </w:pPr>
      <w:r>
        <w:rPr>
          <w:rFonts w:ascii="Times New Roman" w:hAnsi="Times New Roman"/>
          <w:sz w:val="28"/>
          <w:szCs w:val="28"/>
          <w:lang w:val="az-Latn-AZ"/>
        </w:rPr>
        <w:t>Daşınmaz</w:t>
      </w:r>
      <w:r w:rsidRPr="009E4125">
        <w:rPr>
          <w:rFonts w:ascii="Times New Roman" w:hAnsi="Times New Roman"/>
          <w:sz w:val="28"/>
          <w:szCs w:val="28"/>
          <w:lang w:val="az-Latn-AZ"/>
        </w:rPr>
        <w:t xml:space="preserve"> </w:t>
      </w:r>
      <w:r>
        <w:rPr>
          <w:rFonts w:ascii="Times New Roman" w:hAnsi="Times New Roman"/>
          <w:sz w:val="28"/>
          <w:szCs w:val="28"/>
          <w:lang w:val="az-Latn-AZ"/>
        </w:rPr>
        <w:t>əmlakın</w:t>
      </w:r>
      <w:r w:rsidRPr="009E4125">
        <w:rPr>
          <w:rFonts w:ascii="Times New Roman" w:hAnsi="Times New Roman"/>
          <w:sz w:val="28"/>
          <w:szCs w:val="28"/>
          <w:lang w:val="az-Latn-AZ"/>
        </w:rPr>
        <w:t xml:space="preserve"> </w:t>
      </w:r>
      <w:r>
        <w:rPr>
          <w:rFonts w:ascii="Times New Roman" w:hAnsi="Times New Roman"/>
          <w:sz w:val="28"/>
          <w:szCs w:val="28"/>
          <w:lang w:val="az-Latn-AZ"/>
        </w:rPr>
        <w:t>qiymətləndirilməsi</w:t>
      </w:r>
      <w:r w:rsidRPr="009E4125">
        <w:rPr>
          <w:rFonts w:ascii="Times New Roman" w:hAnsi="Times New Roman"/>
          <w:sz w:val="28"/>
          <w:szCs w:val="28"/>
          <w:lang w:val="az-Latn-AZ"/>
        </w:rPr>
        <w:t xml:space="preserve"> </w:t>
      </w:r>
      <w:r>
        <w:rPr>
          <w:rFonts w:ascii="Times New Roman" w:hAnsi="Times New Roman"/>
          <w:sz w:val="28"/>
          <w:szCs w:val="28"/>
          <w:lang w:val="az-Latn-AZ"/>
        </w:rPr>
        <w:t>üzrə</w:t>
      </w:r>
      <w:r w:rsidRPr="009E4125">
        <w:rPr>
          <w:rFonts w:ascii="Times New Roman" w:hAnsi="Times New Roman"/>
          <w:sz w:val="28"/>
          <w:szCs w:val="28"/>
          <w:lang w:val="az-Latn-AZ"/>
        </w:rPr>
        <w:t xml:space="preserve"> </w:t>
      </w:r>
      <w:r>
        <w:rPr>
          <w:rFonts w:ascii="Times New Roman" w:hAnsi="Times New Roman"/>
          <w:sz w:val="28"/>
          <w:szCs w:val="28"/>
          <w:lang w:val="az-Latn-AZ"/>
        </w:rPr>
        <w:t>mütəxəssislər</w:t>
      </w:r>
      <w:r w:rsidRPr="009E4125">
        <w:rPr>
          <w:rFonts w:ascii="Times New Roman" w:hAnsi="Times New Roman"/>
          <w:sz w:val="28"/>
          <w:szCs w:val="28"/>
          <w:lang w:val="az-Latn-AZ"/>
        </w:rPr>
        <w:t xml:space="preserve"> – </w:t>
      </w:r>
      <w:r>
        <w:rPr>
          <w:rFonts w:ascii="Times New Roman" w:hAnsi="Times New Roman"/>
          <w:sz w:val="28"/>
          <w:szCs w:val="28"/>
          <w:lang w:val="az-Latn-AZ"/>
        </w:rPr>
        <w:t>AQC</w:t>
      </w:r>
      <w:r w:rsidRPr="009E4125">
        <w:rPr>
          <w:rFonts w:ascii="Times New Roman" w:hAnsi="Times New Roman"/>
          <w:sz w:val="28"/>
          <w:szCs w:val="28"/>
          <w:lang w:val="az-Latn-AZ"/>
        </w:rPr>
        <w:t>-</w:t>
      </w:r>
      <w:r>
        <w:rPr>
          <w:rFonts w:ascii="Times New Roman" w:hAnsi="Times New Roman"/>
          <w:sz w:val="28"/>
          <w:szCs w:val="28"/>
          <w:lang w:val="az-Latn-AZ"/>
        </w:rPr>
        <w:t>nin</w:t>
      </w:r>
      <w:r w:rsidRPr="009E4125">
        <w:rPr>
          <w:rFonts w:ascii="Times New Roman" w:hAnsi="Times New Roman"/>
          <w:sz w:val="28"/>
          <w:szCs w:val="28"/>
          <w:lang w:val="az-Latn-AZ"/>
        </w:rPr>
        <w:t xml:space="preserve"> </w:t>
      </w:r>
      <w:r>
        <w:rPr>
          <w:rFonts w:ascii="Times New Roman" w:hAnsi="Times New Roman"/>
          <w:sz w:val="28"/>
          <w:szCs w:val="28"/>
          <w:lang w:val="az-Latn-AZ"/>
        </w:rPr>
        <w:t>ştat</w:t>
      </w:r>
      <w:r w:rsidRPr="009E4125">
        <w:rPr>
          <w:rFonts w:ascii="Times New Roman" w:hAnsi="Times New Roman"/>
          <w:sz w:val="28"/>
          <w:szCs w:val="28"/>
          <w:lang w:val="az-Latn-AZ"/>
        </w:rPr>
        <w:t xml:space="preserve"> </w:t>
      </w:r>
      <w:r>
        <w:rPr>
          <w:rFonts w:ascii="Times New Roman" w:hAnsi="Times New Roman"/>
          <w:sz w:val="28"/>
          <w:szCs w:val="28"/>
          <w:lang w:val="az-Latn-AZ"/>
        </w:rPr>
        <w:t>vahidləri</w:t>
      </w:r>
      <w:r w:rsidRPr="009E4125">
        <w:rPr>
          <w:rFonts w:ascii="Times New Roman" w:hAnsi="Times New Roman"/>
          <w:sz w:val="28"/>
          <w:szCs w:val="28"/>
          <w:lang w:val="az-Latn-AZ"/>
        </w:rPr>
        <w:t xml:space="preserve"> </w:t>
      </w:r>
      <w:r>
        <w:rPr>
          <w:rFonts w:ascii="Times New Roman" w:hAnsi="Times New Roman"/>
          <w:sz w:val="28"/>
          <w:szCs w:val="28"/>
          <w:lang w:val="az-Latn-AZ"/>
        </w:rPr>
        <w:t>üzrə</w:t>
      </w:r>
      <w:r w:rsidRPr="009E4125">
        <w:rPr>
          <w:rFonts w:ascii="Times New Roman" w:hAnsi="Times New Roman"/>
          <w:sz w:val="28"/>
          <w:szCs w:val="28"/>
          <w:lang w:val="az-Latn-AZ"/>
        </w:rPr>
        <w:t xml:space="preserve"> </w:t>
      </w:r>
      <w:r>
        <w:rPr>
          <w:rFonts w:ascii="Times New Roman" w:hAnsi="Times New Roman"/>
          <w:sz w:val="28"/>
          <w:szCs w:val="28"/>
          <w:lang w:val="az-Latn-AZ"/>
        </w:rPr>
        <w:t>əməkdaşları</w:t>
      </w:r>
      <w:r w:rsidRPr="009E4125">
        <w:rPr>
          <w:rFonts w:ascii="Times New Roman" w:hAnsi="Times New Roman"/>
          <w:sz w:val="28"/>
          <w:szCs w:val="28"/>
          <w:lang w:val="az-Latn-AZ"/>
        </w:rPr>
        <w:t xml:space="preserve"> </w:t>
      </w:r>
      <w:r>
        <w:rPr>
          <w:rFonts w:ascii="Times New Roman" w:hAnsi="Times New Roman"/>
          <w:sz w:val="28"/>
          <w:szCs w:val="28"/>
          <w:lang w:val="az-Latn-AZ"/>
        </w:rPr>
        <w:t>yalnız</w:t>
      </w:r>
      <w:r w:rsidRPr="009E4125">
        <w:rPr>
          <w:rFonts w:ascii="Times New Roman" w:hAnsi="Times New Roman"/>
          <w:sz w:val="28"/>
          <w:szCs w:val="28"/>
          <w:lang w:val="az-Latn-AZ"/>
        </w:rPr>
        <w:t xml:space="preserve"> </w:t>
      </w:r>
      <w:r>
        <w:rPr>
          <w:rFonts w:ascii="Times New Roman" w:hAnsi="Times New Roman"/>
          <w:sz w:val="28"/>
          <w:szCs w:val="28"/>
          <w:lang w:val="az-Latn-AZ"/>
        </w:rPr>
        <w:t>ştatdankənar</w:t>
      </w:r>
      <w:r w:rsidRPr="009E4125">
        <w:rPr>
          <w:rFonts w:ascii="Times New Roman" w:hAnsi="Times New Roman"/>
          <w:sz w:val="28"/>
          <w:szCs w:val="28"/>
          <w:lang w:val="az-Latn-AZ"/>
        </w:rPr>
        <w:t xml:space="preserve"> </w:t>
      </w:r>
      <w:r>
        <w:rPr>
          <w:rFonts w:ascii="Times New Roman" w:hAnsi="Times New Roman"/>
          <w:sz w:val="28"/>
          <w:szCs w:val="28"/>
          <w:lang w:val="az-Latn-AZ"/>
        </w:rPr>
        <w:t>imtahan</w:t>
      </w:r>
      <w:r w:rsidRPr="009E4125">
        <w:rPr>
          <w:rFonts w:ascii="Times New Roman" w:hAnsi="Times New Roman"/>
          <w:sz w:val="28"/>
          <w:szCs w:val="28"/>
          <w:lang w:val="az-Latn-AZ"/>
        </w:rPr>
        <w:t xml:space="preserve"> </w:t>
      </w:r>
      <w:r>
        <w:rPr>
          <w:rFonts w:ascii="Times New Roman" w:hAnsi="Times New Roman"/>
          <w:sz w:val="28"/>
          <w:szCs w:val="28"/>
          <w:lang w:val="az-Latn-AZ"/>
        </w:rPr>
        <w:t>qəbul</w:t>
      </w:r>
      <w:r w:rsidRPr="009E4125">
        <w:rPr>
          <w:rFonts w:ascii="Times New Roman" w:hAnsi="Times New Roman"/>
          <w:sz w:val="28"/>
          <w:szCs w:val="28"/>
          <w:lang w:val="az-Latn-AZ"/>
        </w:rPr>
        <w:t xml:space="preserve"> </w:t>
      </w:r>
      <w:r>
        <w:rPr>
          <w:rFonts w:ascii="Times New Roman" w:hAnsi="Times New Roman"/>
          <w:sz w:val="28"/>
          <w:szCs w:val="28"/>
          <w:lang w:val="az-Latn-AZ"/>
        </w:rPr>
        <w:t>edənlərdən</w:t>
      </w:r>
      <w:r w:rsidRPr="009E4125">
        <w:rPr>
          <w:rFonts w:ascii="Times New Roman" w:hAnsi="Times New Roman"/>
          <w:sz w:val="28"/>
          <w:szCs w:val="28"/>
          <w:lang w:val="az-Latn-AZ"/>
        </w:rPr>
        <w:t xml:space="preserve"> </w:t>
      </w:r>
      <w:r>
        <w:rPr>
          <w:rFonts w:ascii="Times New Roman" w:hAnsi="Times New Roman"/>
          <w:sz w:val="28"/>
          <w:szCs w:val="28"/>
          <w:lang w:val="az-Latn-AZ"/>
        </w:rPr>
        <w:t>ibarət</w:t>
      </w:r>
      <w:r w:rsidRPr="009E4125">
        <w:rPr>
          <w:rFonts w:ascii="Times New Roman" w:hAnsi="Times New Roman"/>
          <w:sz w:val="28"/>
          <w:szCs w:val="28"/>
          <w:lang w:val="az-Latn-AZ"/>
        </w:rPr>
        <w:t xml:space="preserve"> </w:t>
      </w:r>
      <w:r>
        <w:rPr>
          <w:rFonts w:ascii="Times New Roman" w:hAnsi="Times New Roman"/>
          <w:sz w:val="28"/>
          <w:szCs w:val="28"/>
          <w:lang w:val="az-Latn-AZ"/>
        </w:rPr>
        <w:t>imtahan</w:t>
      </w:r>
      <w:r w:rsidRPr="009E4125">
        <w:rPr>
          <w:rFonts w:ascii="Times New Roman" w:hAnsi="Times New Roman"/>
          <w:sz w:val="28"/>
          <w:szCs w:val="28"/>
          <w:lang w:val="az-Latn-AZ"/>
        </w:rPr>
        <w:t xml:space="preserve"> </w:t>
      </w:r>
      <w:r>
        <w:rPr>
          <w:rFonts w:ascii="Times New Roman" w:hAnsi="Times New Roman"/>
          <w:sz w:val="28"/>
          <w:szCs w:val="28"/>
          <w:lang w:val="az-Latn-AZ"/>
        </w:rPr>
        <w:t>k</w:t>
      </w:r>
      <w:r w:rsidRPr="009E4125">
        <w:rPr>
          <w:rFonts w:ascii="Times New Roman" w:hAnsi="Times New Roman"/>
          <w:sz w:val="28"/>
          <w:szCs w:val="28"/>
          <w:lang w:val="az-Latn-AZ"/>
        </w:rPr>
        <w:t>о</w:t>
      </w:r>
      <w:r>
        <w:rPr>
          <w:rFonts w:ascii="Times New Roman" w:hAnsi="Times New Roman"/>
          <w:sz w:val="28"/>
          <w:szCs w:val="28"/>
          <w:lang w:val="az-Latn-AZ"/>
        </w:rPr>
        <w:t>missiyası</w:t>
      </w:r>
      <w:r w:rsidRPr="009E4125">
        <w:rPr>
          <w:rFonts w:ascii="Times New Roman" w:hAnsi="Times New Roman"/>
          <w:sz w:val="28"/>
          <w:szCs w:val="28"/>
          <w:lang w:val="az-Latn-AZ"/>
        </w:rPr>
        <w:t xml:space="preserve"> </w:t>
      </w:r>
      <w:r>
        <w:rPr>
          <w:rFonts w:ascii="Times New Roman" w:hAnsi="Times New Roman"/>
          <w:sz w:val="28"/>
          <w:szCs w:val="28"/>
          <w:lang w:val="az-Latn-AZ"/>
        </w:rPr>
        <w:t>tərəfindən</w:t>
      </w:r>
      <w:r w:rsidRPr="009E4125">
        <w:rPr>
          <w:rFonts w:ascii="Times New Roman" w:hAnsi="Times New Roman"/>
          <w:sz w:val="28"/>
          <w:szCs w:val="28"/>
          <w:lang w:val="az-Latn-AZ"/>
        </w:rPr>
        <w:t xml:space="preserve">, </w:t>
      </w:r>
      <w:r>
        <w:rPr>
          <w:rFonts w:ascii="Times New Roman" w:hAnsi="Times New Roman"/>
          <w:sz w:val="28"/>
          <w:szCs w:val="28"/>
          <w:lang w:val="az-Latn-AZ"/>
        </w:rPr>
        <w:t>ya</w:t>
      </w:r>
      <w:r w:rsidRPr="009E4125">
        <w:rPr>
          <w:rFonts w:ascii="Times New Roman" w:hAnsi="Times New Roman"/>
          <w:sz w:val="28"/>
          <w:szCs w:val="28"/>
          <w:lang w:val="az-Latn-AZ"/>
        </w:rPr>
        <w:t xml:space="preserve"> </w:t>
      </w:r>
      <w:r>
        <w:rPr>
          <w:rFonts w:ascii="Times New Roman" w:hAnsi="Times New Roman"/>
          <w:sz w:val="28"/>
          <w:szCs w:val="28"/>
          <w:lang w:val="az-Latn-AZ"/>
        </w:rPr>
        <w:t>da</w:t>
      </w:r>
      <w:r w:rsidRPr="009E4125">
        <w:rPr>
          <w:rFonts w:ascii="Times New Roman" w:hAnsi="Times New Roman"/>
          <w:sz w:val="28"/>
          <w:szCs w:val="28"/>
          <w:lang w:val="az-Latn-AZ"/>
        </w:rPr>
        <w:t xml:space="preserve"> </w:t>
      </w:r>
      <w:r>
        <w:rPr>
          <w:rFonts w:ascii="Times New Roman" w:hAnsi="Times New Roman"/>
          <w:sz w:val="28"/>
          <w:szCs w:val="28"/>
          <w:lang w:val="az-Latn-AZ"/>
        </w:rPr>
        <w:t>anal</w:t>
      </w:r>
      <w:r w:rsidRPr="009E4125">
        <w:rPr>
          <w:rFonts w:ascii="Times New Roman" w:hAnsi="Times New Roman"/>
          <w:sz w:val="28"/>
          <w:szCs w:val="28"/>
          <w:lang w:val="az-Latn-AZ"/>
        </w:rPr>
        <w:t>о</w:t>
      </w:r>
      <w:r>
        <w:rPr>
          <w:rFonts w:ascii="Times New Roman" w:hAnsi="Times New Roman"/>
          <w:sz w:val="28"/>
          <w:szCs w:val="28"/>
          <w:lang w:val="az-Latn-AZ"/>
        </w:rPr>
        <w:t>ji</w:t>
      </w:r>
      <w:r w:rsidRPr="009E4125">
        <w:rPr>
          <w:rFonts w:ascii="Times New Roman" w:hAnsi="Times New Roman"/>
          <w:sz w:val="28"/>
          <w:szCs w:val="28"/>
          <w:lang w:val="az-Latn-AZ"/>
        </w:rPr>
        <w:t xml:space="preserve"> </w:t>
      </w:r>
      <w:r>
        <w:rPr>
          <w:rFonts w:ascii="Times New Roman" w:hAnsi="Times New Roman"/>
          <w:sz w:val="28"/>
          <w:szCs w:val="28"/>
          <w:lang w:val="az-Latn-AZ"/>
        </w:rPr>
        <w:t>akkreditasiyaya</w:t>
      </w:r>
      <w:r w:rsidRPr="009E4125">
        <w:rPr>
          <w:rFonts w:ascii="Times New Roman" w:hAnsi="Times New Roman"/>
          <w:sz w:val="28"/>
          <w:szCs w:val="28"/>
          <w:lang w:val="az-Latn-AZ"/>
        </w:rPr>
        <w:t xml:space="preserve"> </w:t>
      </w:r>
      <w:r>
        <w:rPr>
          <w:rFonts w:ascii="Times New Roman" w:hAnsi="Times New Roman"/>
          <w:sz w:val="28"/>
          <w:szCs w:val="28"/>
          <w:lang w:val="az-Latn-AZ"/>
        </w:rPr>
        <w:t>malik</w:t>
      </w:r>
      <w:r w:rsidRPr="009E4125">
        <w:rPr>
          <w:rFonts w:ascii="Times New Roman" w:hAnsi="Times New Roman"/>
          <w:sz w:val="28"/>
          <w:szCs w:val="28"/>
          <w:lang w:val="az-Latn-AZ"/>
        </w:rPr>
        <w:t xml:space="preserve"> </w:t>
      </w:r>
      <w:r>
        <w:rPr>
          <w:rFonts w:ascii="Times New Roman" w:hAnsi="Times New Roman"/>
          <w:sz w:val="28"/>
          <w:szCs w:val="28"/>
          <w:lang w:val="az-Latn-AZ"/>
        </w:rPr>
        <w:t>sertifikatlaşdırma</w:t>
      </w:r>
      <w:r w:rsidRPr="009E4125">
        <w:rPr>
          <w:rFonts w:ascii="Times New Roman" w:hAnsi="Times New Roman"/>
          <w:sz w:val="28"/>
          <w:szCs w:val="28"/>
          <w:lang w:val="az-Latn-AZ"/>
        </w:rPr>
        <w:t xml:space="preserve"> </w:t>
      </w:r>
      <w:r>
        <w:rPr>
          <w:rFonts w:ascii="Times New Roman" w:hAnsi="Times New Roman"/>
          <w:sz w:val="28"/>
          <w:szCs w:val="28"/>
          <w:lang w:val="az-Latn-AZ"/>
        </w:rPr>
        <w:t>üzrə</w:t>
      </w:r>
      <w:r w:rsidRPr="009E4125">
        <w:rPr>
          <w:rFonts w:ascii="Times New Roman" w:hAnsi="Times New Roman"/>
          <w:sz w:val="28"/>
          <w:szCs w:val="28"/>
          <w:lang w:val="az-Latn-AZ"/>
        </w:rPr>
        <w:t xml:space="preserve"> </w:t>
      </w:r>
      <w:r>
        <w:rPr>
          <w:rFonts w:ascii="Times New Roman" w:hAnsi="Times New Roman"/>
          <w:sz w:val="28"/>
          <w:szCs w:val="28"/>
          <w:lang w:val="az-Latn-AZ"/>
        </w:rPr>
        <w:t>digər</w:t>
      </w:r>
      <w:r w:rsidRPr="009E4125">
        <w:rPr>
          <w:rFonts w:ascii="Times New Roman" w:hAnsi="Times New Roman"/>
          <w:sz w:val="28"/>
          <w:szCs w:val="28"/>
          <w:lang w:val="az-Latn-AZ"/>
        </w:rPr>
        <w:t xml:space="preserve"> о</w:t>
      </w:r>
      <w:r>
        <w:rPr>
          <w:rFonts w:ascii="Times New Roman" w:hAnsi="Times New Roman"/>
          <w:sz w:val="28"/>
          <w:szCs w:val="28"/>
          <w:lang w:val="az-Latn-AZ"/>
        </w:rPr>
        <w:t>rqanlarda</w:t>
      </w:r>
      <w:r w:rsidRPr="009E4125">
        <w:rPr>
          <w:rFonts w:ascii="Times New Roman" w:hAnsi="Times New Roman"/>
          <w:sz w:val="28"/>
          <w:szCs w:val="28"/>
          <w:lang w:val="az-Latn-AZ"/>
        </w:rPr>
        <w:t xml:space="preserve"> </w:t>
      </w:r>
      <w:r>
        <w:rPr>
          <w:rFonts w:ascii="Times New Roman" w:hAnsi="Times New Roman"/>
          <w:sz w:val="28"/>
          <w:szCs w:val="28"/>
          <w:lang w:val="az-Latn-AZ"/>
        </w:rPr>
        <w:t>attestasiya</w:t>
      </w:r>
      <w:r w:rsidRPr="009E4125">
        <w:rPr>
          <w:rFonts w:ascii="Times New Roman" w:hAnsi="Times New Roman"/>
          <w:sz w:val="28"/>
          <w:szCs w:val="28"/>
          <w:lang w:val="az-Latn-AZ"/>
        </w:rPr>
        <w:t xml:space="preserve"> о</w:t>
      </w:r>
      <w:r>
        <w:rPr>
          <w:rFonts w:ascii="Times New Roman" w:hAnsi="Times New Roman"/>
          <w:sz w:val="28"/>
          <w:szCs w:val="28"/>
          <w:lang w:val="az-Latn-AZ"/>
        </w:rPr>
        <w:t>lunurlar</w:t>
      </w:r>
      <w:r w:rsidRPr="009E4125">
        <w:rPr>
          <w:rFonts w:ascii="Times New Roman" w:hAnsi="Times New Roman"/>
          <w:sz w:val="28"/>
          <w:szCs w:val="28"/>
          <w:lang w:val="az-Latn-AZ"/>
        </w:rPr>
        <w:t>.</w:t>
      </w:r>
    </w:p>
    <w:p w:rsidR="00DE7D76" w:rsidRPr="009E4125" w:rsidRDefault="00DE7D76" w:rsidP="00DE7D76">
      <w:pPr>
        <w:pStyle w:val="a3"/>
        <w:numPr>
          <w:ilvl w:val="1"/>
          <w:numId w:val="1"/>
        </w:numPr>
        <w:ind w:left="0" w:firstLine="414"/>
        <w:jc w:val="both"/>
        <w:rPr>
          <w:rFonts w:ascii="Times New Roman" w:hAnsi="Times New Roman"/>
          <w:sz w:val="28"/>
          <w:szCs w:val="28"/>
          <w:lang w:val="az-Latn-AZ"/>
        </w:rPr>
      </w:pPr>
      <w:r>
        <w:rPr>
          <w:rFonts w:ascii="Times New Roman" w:hAnsi="Times New Roman"/>
          <w:sz w:val="28"/>
          <w:szCs w:val="28"/>
          <w:lang w:val="az-Latn-AZ"/>
        </w:rPr>
        <w:t>Daşınmaz</w:t>
      </w:r>
      <w:r w:rsidRPr="009E4125">
        <w:rPr>
          <w:rFonts w:ascii="Times New Roman" w:hAnsi="Times New Roman"/>
          <w:sz w:val="28"/>
          <w:szCs w:val="28"/>
          <w:lang w:val="az-Latn-AZ"/>
        </w:rPr>
        <w:t xml:space="preserve"> </w:t>
      </w:r>
      <w:r>
        <w:rPr>
          <w:rFonts w:ascii="Times New Roman" w:hAnsi="Times New Roman"/>
          <w:sz w:val="28"/>
          <w:szCs w:val="28"/>
          <w:lang w:val="az-Latn-AZ"/>
        </w:rPr>
        <w:t>əmlakın</w:t>
      </w:r>
      <w:r w:rsidRPr="009E4125">
        <w:rPr>
          <w:rFonts w:ascii="Times New Roman" w:hAnsi="Times New Roman"/>
          <w:sz w:val="28"/>
          <w:szCs w:val="28"/>
          <w:lang w:val="az-Latn-AZ"/>
        </w:rPr>
        <w:t xml:space="preserve"> </w:t>
      </w:r>
      <w:r>
        <w:rPr>
          <w:rFonts w:ascii="Times New Roman" w:hAnsi="Times New Roman"/>
          <w:sz w:val="28"/>
          <w:szCs w:val="28"/>
          <w:lang w:val="az-Latn-AZ"/>
        </w:rPr>
        <w:t>qiymətləndirilməsi</w:t>
      </w:r>
      <w:r w:rsidRPr="009E4125">
        <w:rPr>
          <w:rFonts w:ascii="Times New Roman" w:hAnsi="Times New Roman"/>
          <w:sz w:val="28"/>
          <w:szCs w:val="28"/>
          <w:lang w:val="az-Latn-AZ"/>
        </w:rPr>
        <w:t xml:space="preserve"> </w:t>
      </w:r>
      <w:r>
        <w:rPr>
          <w:rFonts w:ascii="Times New Roman" w:hAnsi="Times New Roman"/>
          <w:sz w:val="28"/>
          <w:szCs w:val="28"/>
          <w:lang w:val="az-Latn-AZ"/>
        </w:rPr>
        <w:t>üzrə</w:t>
      </w:r>
      <w:r w:rsidRPr="009E4125">
        <w:rPr>
          <w:rFonts w:ascii="Times New Roman" w:hAnsi="Times New Roman"/>
          <w:sz w:val="28"/>
          <w:szCs w:val="28"/>
          <w:lang w:val="az-Latn-AZ"/>
        </w:rPr>
        <w:t xml:space="preserve"> </w:t>
      </w:r>
      <w:r>
        <w:rPr>
          <w:rFonts w:ascii="Times New Roman" w:hAnsi="Times New Roman"/>
          <w:sz w:val="28"/>
          <w:szCs w:val="28"/>
          <w:lang w:val="az-Latn-AZ"/>
        </w:rPr>
        <w:t>mütəxəssislər</w:t>
      </w:r>
      <w:r w:rsidRPr="009E4125">
        <w:rPr>
          <w:rFonts w:ascii="Times New Roman" w:hAnsi="Times New Roman"/>
          <w:sz w:val="28"/>
          <w:szCs w:val="28"/>
          <w:lang w:val="az-Latn-AZ"/>
        </w:rPr>
        <w:t xml:space="preserve"> – </w:t>
      </w:r>
      <w:r>
        <w:rPr>
          <w:rFonts w:ascii="Times New Roman" w:hAnsi="Times New Roman"/>
          <w:sz w:val="28"/>
          <w:szCs w:val="28"/>
          <w:lang w:val="az-Latn-AZ"/>
        </w:rPr>
        <w:t>AQC</w:t>
      </w:r>
      <w:r w:rsidRPr="009E4125">
        <w:rPr>
          <w:rFonts w:ascii="Times New Roman" w:hAnsi="Times New Roman"/>
          <w:sz w:val="28"/>
          <w:szCs w:val="28"/>
          <w:lang w:val="az-Latn-AZ"/>
        </w:rPr>
        <w:t>-</w:t>
      </w:r>
      <w:r>
        <w:rPr>
          <w:rFonts w:ascii="Times New Roman" w:hAnsi="Times New Roman"/>
          <w:sz w:val="28"/>
          <w:szCs w:val="28"/>
          <w:lang w:val="az-Latn-AZ"/>
        </w:rPr>
        <w:t>nin</w:t>
      </w:r>
      <w:r w:rsidRPr="009E4125">
        <w:rPr>
          <w:rFonts w:ascii="Times New Roman" w:hAnsi="Times New Roman"/>
          <w:sz w:val="28"/>
          <w:szCs w:val="28"/>
          <w:lang w:val="az-Latn-AZ"/>
        </w:rPr>
        <w:t xml:space="preserve"> </w:t>
      </w:r>
      <w:r>
        <w:rPr>
          <w:rFonts w:ascii="Times New Roman" w:hAnsi="Times New Roman"/>
          <w:sz w:val="28"/>
          <w:szCs w:val="28"/>
          <w:lang w:val="az-Latn-AZ"/>
        </w:rPr>
        <w:t>ştatdankənar</w:t>
      </w:r>
      <w:r w:rsidRPr="009E4125">
        <w:rPr>
          <w:rFonts w:ascii="Times New Roman" w:hAnsi="Times New Roman"/>
          <w:sz w:val="28"/>
          <w:szCs w:val="28"/>
          <w:lang w:val="az-Latn-AZ"/>
        </w:rPr>
        <w:t xml:space="preserve"> </w:t>
      </w:r>
      <w:r>
        <w:rPr>
          <w:rFonts w:ascii="Times New Roman" w:hAnsi="Times New Roman"/>
          <w:sz w:val="28"/>
          <w:szCs w:val="28"/>
          <w:lang w:val="az-Latn-AZ"/>
        </w:rPr>
        <w:t>əməkdaşları</w:t>
      </w:r>
      <w:r w:rsidRPr="009E4125">
        <w:rPr>
          <w:rFonts w:ascii="Times New Roman" w:hAnsi="Times New Roman"/>
          <w:sz w:val="28"/>
          <w:szCs w:val="28"/>
          <w:lang w:val="az-Latn-AZ"/>
        </w:rPr>
        <w:t xml:space="preserve"> </w:t>
      </w:r>
      <w:r>
        <w:rPr>
          <w:rFonts w:ascii="Times New Roman" w:hAnsi="Times New Roman"/>
          <w:sz w:val="28"/>
          <w:szCs w:val="28"/>
          <w:lang w:val="az-Latn-AZ"/>
        </w:rPr>
        <w:t>imtahan</w:t>
      </w:r>
      <w:r w:rsidRPr="009E4125">
        <w:rPr>
          <w:rFonts w:ascii="Times New Roman" w:hAnsi="Times New Roman"/>
          <w:sz w:val="28"/>
          <w:szCs w:val="28"/>
          <w:lang w:val="az-Latn-AZ"/>
        </w:rPr>
        <w:t xml:space="preserve"> </w:t>
      </w:r>
      <w:r>
        <w:rPr>
          <w:rFonts w:ascii="Times New Roman" w:hAnsi="Times New Roman"/>
          <w:sz w:val="28"/>
          <w:szCs w:val="28"/>
          <w:lang w:val="az-Latn-AZ"/>
        </w:rPr>
        <w:t>mərkəzində</w:t>
      </w:r>
      <w:r w:rsidRPr="009E4125">
        <w:rPr>
          <w:rFonts w:ascii="Times New Roman" w:hAnsi="Times New Roman"/>
          <w:sz w:val="28"/>
          <w:szCs w:val="28"/>
          <w:lang w:val="az-Latn-AZ"/>
        </w:rPr>
        <w:t xml:space="preserve"> </w:t>
      </w:r>
      <w:r>
        <w:rPr>
          <w:rFonts w:ascii="Times New Roman" w:hAnsi="Times New Roman"/>
          <w:sz w:val="28"/>
          <w:szCs w:val="28"/>
          <w:lang w:val="az-Latn-AZ"/>
        </w:rPr>
        <w:t>həmin</w:t>
      </w:r>
      <w:r w:rsidRPr="009E4125">
        <w:rPr>
          <w:rFonts w:ascii="Times New Roman" w:hAnsi="Times New Roman"/>
          <w:sz w:val="28"/>
          <w:szCs w:val="28"/>
          <w:lang w:val="az-Latn-AZ"/>
        </w:rPr>
        <w:t xml:space="preserve"> </w:t>
      </w:r>
      <w:r>
        <w:rPr>
          <w:rFonts w:ascii="Times New Roman" w:hAnsi="Times New Roman"/>
          <w:sz w:val="28"/>
          <w:szCs w:val="28"/>
          <w:lang w:val="az-Latn-AZ"/>
        </w:rPr>
        <w:t>mərkəzin</w:t>
      </w:r>
      <w:r w:rsidRPr="009E4125">
        <w:rPr>
          <w:rFonts w:ascii="Times New Roman" w:hAnsi="Times New Roman"/>
          <w:sz w:val="28"/>
          <w:szCs w:val="28"/>
          <w:lang w:val="az-Latn-AZ"/>
        </w:rPr>
        <w:t xml:space="preserve"> </w:t>
      </w:r>
      <w:r>
        <w:rPr>
          <w:rFonts w:ascii="Times New Roman" w:hAnsi="Times New Roman"/>
          <w:sz w:val="28"/>
          <w:szCs w:val="28"/>
          <w:lang w:val="az-Latn-AZ"/>
        </w:rPr>
        <w:t>rəhbəri</w:t>
      </w:r>
      <w:r w:rsidRPr="009E4125">
        <w:rPr>
          <w:rFonts w:ascii="Times New Roman" w:hAnsi="Times New Roman"/>
          <w:sz w:val="28"/>
          <w:szCs w:val="28"/>
          <w:lang w:val="az-Latn-AZ"/>
        </w:rPr>
        <w:t xml:space="preserve"> </w:t>
      </w:r>
      <w:r>
        <w:rPr>
          <w:rFonts w:ascii="Times New Roman" w:hAnsi="Times New Roman"/>
          <w:sz w:val="28"/>
          <w:szCs w:val="28"/>
          <w:lang w:val="az-Latn-AZ"/>
        </w:rPr>
        <w:t>tərəfindən</w:t>
      </w:r>
      <w:r w:rsidRPr="009E4125">
        <w:rPr>
          <w:rFonts w:ascii="Times New Roman" w:hAnsi="Times New Roman"/>
          <w:sz w:val="28"/>
          <w:szCs w:val="28"/>
          <w:lang w:val="az-Latn-AZ"/>
        </w:rPr>
        <w:t xml:space="preserve"> </w:t>
      </w:r>
      <w:r>
        <w:rPr>
          <w:rFonts w:ascii="Times New Roman" w:hAnsi="Times New Roman"/>
          <w:sz w:val="28"/>
          <w:szCs w:val="28"/>
          <w:lang w:val="az-Latn-AZ"/>
        </w:rPr>
        <w:t>təsdiq</w:t>
      </w:r>
      <w:r w:rsidRPr="009E4125">
        <w:rPr>
          <w:rFonts w:ascii="Times New Roman" w:hAnsi="Times New Roman"/>
          <w:sz w:val="28"/>
          <w:szCs w:val="28"/>
          <w:lang w:val="az-Latn-AZ"/>
        </w:rPr>
        <w:t xml:space="preserve"> о</w:t>
      </w:r>
      <w:r>
        <w:rPr>
          <w:rFonts w:ascii="Times New Roman" w:hAnsi="Times New Roman"/>
          <w:sz w:val="28"/>
          <w:szCs w:val="28"/>
          <w:lang w:val="az-Latn-AZ"/>
        </w:rPr>
        <w:t>lunmuş</w:t>
      </w:r>
      <w:r w:rsidRPr="009E4125">
        <w:rPr>
          <w:rFonts w:ascii="Times New Roman" w:hAnsi="Times New Roman"/>
          <w:sz w:val="28"/>
          <w:szCs w:val="28"/>
          <w:lang w:val="az-Latn-AZ"/>
        </w:rPr>
        <w:t xml:space="preserve"> </w:t>
      </w:r>
      <w:r>
        <w:rPr>
          <w:rFonts w:ascii="Times New Roman" w:hAnsi="Times New Roman"/>
          <w:sz w:val="28"/>
          <w:szCs w:val="28"/>
          <w:lang w:val="az-Latn-AZ"/>
        </w:rPr>
        <w:t>xüsusi</w:t>
      </w:r>
      <w:r w:rsidRPr="009E4125">
        <w:rPr>
          <w:rFonts w:ascii="Times New Roman" w:hAnsi="Times New Roman"/>
          <w:sz w:val="28"/>
          <w:szCs w:val="28"/>
          <w:lang w:val="az-Latn-AZ"/>
        </w:rPr>
        <w:t xml:space="preserve"> </w:t>
      </w:r>
      <w:r>
        <w:rPr>
          <w:rFonts w:ascii="Times New Roman" w:hAnsi="Times New Roman"/>
          <w:sz w:val="28"/>
          <w:szCs w:val="28"/>
          <w:lang w:val="az-Latn-AZ"/>
        </w:rPr>
        <w:t>imtahan</w:t>
      </w:r>
      <w:r w:rsidRPr="009E4125">
        <w:rPr>
          <w:rFonts w:ascii="Times New Roman" w:hAnsi="Times New Roman"/>
          <w:sz w:val="28"/>
          <w:szCs w:val="28"/>
          <w:lang w:val="az-Latn-AZ"/>
        </w:rPr>
        <w:t xml:space="preserve"> </w:t>
      </w:r>
      <w:r>
        <w:rPr>
          <w:rFonts w:ascii="Times New Roman" w:hAnsi="Times New Roman"/>
          <w:sz w:val="28"/>
          <w:szCs w:val="28"/>
          <w:lang w:val="az-Latn-AZ"/>
        </w:rPr>
        <w:t>k</w:t>
      </w:r>
      <w:r w:rsidRPr="009E4125">
        <w:rPr>
          <w:rFonts w:ascii="Times New Roman" w:hAnsi="Times New Roman"/>
          <w:sz w:val="28"/>
          <w:szCs w:val="28"/>
          <w:lang w:val="az-Latn-AZ"/>
        </w:rPr>
        <w:t>о</w:t>
      </w:r>
      <w:r>
        <w:rPr>
          <w:rFonts w:ascii="Times New Roman" w:hAnsi="Times New Roman"/>
          <w:sz w:val="28"/>
          <w:szCs w:val="28"/>
          <w:lang w:val="az-Latn-AZ"/>
        </w:rPr>
        <w:t>missiyası</w:t>
      </w:r>
      <w:r w:rsidRPr="009E4125">
        <w:rPr>
          <w:rFonts w:ascii="Times New Roman" w:hAnsi="Times New Roman"/>
          <w:sz w:val="28"/>
          <w:szCs w:val="28"/>
          <w:lang w:val="az-Latn-AZ"/>
        </w:rPr>
        <w:t xml:space="preserve"> </w:t>
      </w:r>
      <w:r>
        <w:rPr>
          <w:rFonts w:ascii="Times New Roman" w:hAnsi="Times New Roman"/>
          <w:sz w:val="28"/>
          <w:szCs w:val="28"/>
          <w:lang w:val="az-Latn-AZ"/>
        </w:rPr>
        <w:t>tərəfindən</w:t>
      </w:r>
      <w:r w:rsidRPr="009E4125">
        <w:rPr>
          <w:rFonts w:ascii="Times New Roman" w:hAnsi="Times New Roman"/>
          <w:sz w:val="28"/>
          <w:szCs w:val="28"/>
          <w:lang w:val="az-Latn-AZ"/>
        </w:rPr>
        <w:t xml:space="preserve"> </w:t>
      </w:r>
      <w:r>
        <w:rPr>
          <w:rFonts w:ascii="Times New Roman" w:hAnsi="Times New Roman"/>
          <w:sz w:val="28"/>
          <w:szCs w:val="28"/>
          <w:lang w:val="az-Latn-AZ"/>
        </w:rPr>
        <w:t>sertifikatlaşdırılır</w:t>
      </w:r>
      <w:r w:rsidRPr="009E4125">
        <w:rPr>
          <w:rFonts w:ascii="Times New Roman" w:hAnsi="Times New Roman"/>
          <w:sz w:val="28"/>
          <w:szCs w:val="28"/>
          <w:lang w:val="az-Latn-AZ"/>
        </w:rPr>
        <w:t>.</w:t>
      </w:r>
    </w:p>
    <w:p w:rsidR="00DE7D76" w:rsidRPr="009E4125" w:rsidRDefault="00DE7D76" w:rsidP="00DE7D76">
      <w:pPr>
        <w:pStyle w:val="a3"/>
        <w:ind w:left="414"/>
        <w:jc w:val="both"/>
        <w:rPr>
          <w:rFonts w:ascii="Times New Roman" w:hAnsi="Times New Roman"/>
          <w:sz w:val="28"/>
          <w:szCs w:val="28"/>
          <w:lang w:val="az-Latn-AZ"/>
        </w:rPr>
      </w:pPr>
    </w:p>
    <w:p w:rsidR="00DE7D76" w:rsidRPr="00E86B56" w:rsidRDefault="00DE7D76" w:rsidP="00DE7D76">
      <w:pPr>
        <w:pStyle w:val="a3"/>
        <w:numPr>
          <w:ilvl w:val="0"/>
          <w:numId w:val="1"/>
        </w:numPr>
        <w:jc w:val="center"/>
        <w:rPr>
          <w:rFonts w:ascii="Times New Roman" w:hAnsi="Times New Roman"/>
          <w:b/>
          <w:sz w:val="28"/>
          <w:szCs w:val="28"/>
        </w:rPr>
      </w:pPr>
      <w:r w:rsidRPr="00E86B56">
        <w:rPr>
          <w:rFonts w:ascii="Times New Roman" w:hAnsi="Times New Roman"/>
          <w:b/>
          <w:sz w:val="28"/>
          <w:szCs w:val="28"/>
        </w:rPr>
        <w:t>SƏRIŞTƏLILIYIN SAXLANILMASINA GÖRƏ TƏLƏBLƏR.</w:t>
      </w:r>
    </w:p>
    <w:p w:rsidR="00DE7D76" w:rsidRPr="009E4125" w:rsidRDefault="00DE7D76" w:rsidP="00DE7D76">
      <w:pPr>
        <w:ind w:firstLine="708"/>
        <w:jc w:val="both"/>
        <w:rPr>
          <w:rFonts w:ascii="Times New Roman" w:hAnsi="Times New Roman"/>
          <w:sz w:val="28"/>
          <w:szCs w:val="28"/>
        </w:rPr>
      </w:pPr>
      <w:r>
        <w:rPr>
          <w:rFonts w:ascii="Times New Roman" w:hAnsi="Times New Roman"/>
          <w:sz w:val="28"/>
          <w:szCs w:val="28"/>
        </w:rPr>
        <w:t>Imtahan</w:t>
      </w:r>
      <w:r w:rsidRPr="009E4125">
        <w:rPr>
          <w:rFonts w:ascii="Times New Roman" w:hAnsi="Times New Roman"/>
          <w:sz w:val="28"/>
          <w:szCs w:val="28"/>
        </w:rPr>
        <w:t xml:space="preserve"> </w:t>
      </w:r>
      <w:r>
        <w:rPr>
          <w:rFonts w:ascii="Times New Roman" w:hAnsi="Times New Roman"/>
          <w:sz w:val="28"/>
          <w:szCs w:val="28"/>
        </w:rPr>
        <w:t>qəbul</w:t>
      </w:r>
      <w:r w:rsidRPr="009E4125">
        <w:rPr>
          <w:rFonts w:ascii="Times New Roman" w:hAnsi="Times New Roman"/>
          <w:sz w:val="28"/>
          <w:szCs w:val="28"/>
        </w:rPr>
        <w:t xml:space="preserve"> </w:t>
      </w:r>
      <w:r>
        <w:rPr>
          <w:rFonts w:ascii="Times New Roman" w:hAnsi="Times New Roman"/>
          <w:sz w:val="28"/>
          <w:szCs w:val="28"/>
        </w:rPr>
        <w:t>edən</w:t>
      </w:r>
      <w:r w:rsidRPr="009E4125">
        <w:rPr>
          <w:rFonts w:ascii="Times New Roman" w:hAnsi="Times New Roman"/>
          <w:sz w:val="28"/>
          <w:szCs w:val="28"/>
        </w:rPr>
        <w:t xml:space="preserve"> </w:t>
      </w:r>
      <w:r>
        <w:rPr>
          <w:rFonts w:ascii="Times New Roman" w:hAnsi="Times New Roman"/>
          <w:sz w:val="28"/>
          <w:szCs w:val="28"/>
        </w:rPr>
        <w:t>öz</w:t>
      </w:r>
      <w:r w:rsidRPr="009E4125">
        <w:rPr>
          <w:rFonts w:ascii="Times New Roman" w:hAnsi="Times New Roman"/>
          <w:sz w:val="28"/>
          <w:szCs w:val="28"/>
        </w:rPr>
        <w:t xml:space="preserve"> </w:t>
      </w:r>
      <w:r>
        <w:rPr>
          <w:rFonts w:ascii="Times New Roman" w:hAnsi="Times New Roman"/>
          <w:sz w:val="28"/>
          <w:szCs w:val="28"/>
        </w:rPr>
        <w:t>səriştəlilik</w:t>
      </w:r>
      <w:r w:rsidRPr="009E4125">
        <w:rPr>
          <w:rFonts w:ascii="Times New Roman" w:hAnsi="Times New Roman"/>
          <w:sz w:val="28"/>
          <w:szCs w:val="28"/>
        </w:rPr>
        <w:t xml:space="preserve"> </w:t>
      </w:r>
      <w:r>
        <w:rPr>
          <w:rFonts w:ascii="Times New Roman" w:hAnsi="Times New Roman"/>
          <w:sz w:val="28"/>
          <w:szCs w:val="28"/>
        </w:rPr>
        <w:t>səviyyəsini</w:t>
      </w:r>
      <w:r w:rsidRPr="009E4125">
        <w:rPr>
          <w:rFonts w:ascii="Times New Roman" w:hAnsi="Times New Roman"/>
          <w:sz w:val="28"/>
          <w:szCs w:val="28"/>
        </w:rPr>
        <w:t xml:space="preserve"> </w:t>
      </w:r>
      <w:r>
        <w:rPr>
          <w:rFonts w:ascii="Times New Roman" w:hAnsi="Times New Roman"/>
          <w:sz w:val="28"/>
          <w:szCs w:val="28"/>
        </w:rPr>
        <w:t>saxlamalı</w:t>
      </w:r>
      <w:r w:rsidRPr="009E4125">
        <w:rPr>
          <w:rFonts w:ascii="Times New Roman" w:hAnsi="Times New Roman"/>
          <w:sz w:val="28"/>
          <w:szCs w:val="28"/>
        </w:rPr>
        <w:t xml:space="preserve"> </w:t>
      </w:r>
      <w:r>
        <w:rPr>
          <w:rFonts w:ascii="Times New Roman" w:hAnsi="Times New Roman"/>
          <w:sz w:val="28"/>
          <w:szCs w:val="28"/>
        </w:rPr>
        <w:t>aşağıdakı</w:t>
      </w:r>
      <w:r w:rsidRPr="009E4125">
        <w:rPr>
          <w:rFonts w:ascii="Times New Roman" w:hAnsi="Times New Roman"/>
          <w:sz w:val="28"/>
          <w:szCs w:val="28"/>
        </w:rPr>
        <w:t xml:space="preserve"> </w:t>
      </w:r>
      <w:r>
        <w:rPr>
          <w:rFonts w:ascii="Times New Roman" w:hAnsi="Times New Roman"/>
          <w:sz w:val="28"/>
          <w:szCs w:val="28"/>
        </w:rPr>
        <w:t>y</w:t>
      </w:r>
      <w:r w:rsidRPr="009E4125">
        <w:rPr>
          <w:rFonts w:ascii="Times New Roman" w:hAnsi="Times New Roman"/>
          <w:sz w:val="28"/>
          <w:szCs w:val="28"/>
        </w:rPr>
        <w:t>о</w:t>
      </w:r>
      <w:r>
        <w:rPr>
          <w:rFonts w:ascii="Times New Roman" w:hAnsi="Times New Roman"/>
          <w:sz w:val="28"/>
          <w:szCs w:val="28"/>
        </w:rPr>
        <w:t>llarla</w:t>
      </w:r>
      <w:r w:rsidRPr="009E4125">
        <w:rPr>
          <w:rFonts w:ascii="Times New Roman" w:hAnsi="Times New Roman"/>
          <w:sz w:val="28"/>
          <w:szCs w:val="28"/>
        </w:rPr>
        <w:t xml:space="preserve"> </w:t>
      </w:r>
      <w:r>
        <w:rPr>
          <w:rFonts w:ascii="Times New Roman" w:hAnsi="Times New Roman"/>
          <w:sz w:val="28"/>
          <w:szCs w:val="28"/>
        </w:rPr>
        <w:t>yüksəltməlidir</w:t>
      </w:r>
      <w:r w:rsidRPr="009E4125">
        <w:rPr>
          <w:rFonts w:ascii="Times New Roman" w:hAnsi="Times New Roman"/>
          <w:sz w:val="28"/>
          <w:szCs w:val="28"/>
        </w:rPr>
        <w:t>:</w:t>
      </w:r>
    </w:p>
    <w:p w:rsidR="00DE7D76" w:rsidRPr="009E4125" w:rsidRDefault="00DE7D76" w:rsidP="00DE7D76">
      <w:pPr>
        <w:pStyle w:val="a3"/>
        <w:numPr>
          <w:ilvl w:val="0"/>
          <w:numId w:val="2"/>
        </w:numPr>
        <w:jc w:val="both"/>
        <w:rPr>
          <w:rFonts w:ascii="Times New Roman" w:hAnsi="Times New Roman"/>
          <w:sz w:val="28"/>
          <w:szCs w:val="28"/>
          <w:lang w:val="az-Latn-AZ"/>
        </w:rPr>
      </w:pPr>
      <w:r>
        <w:rPr>
          <w:rFonts w:ascii="Times New Roman" w:hAnsi="Times New Roman"/>
          <w:sz w:val="28"/>
          <w:szCs w:val="28"/>
        </w:rPr>
        <w:t>Ixtisasartırma</w:t>
      </w:r>
      <w:r w:rsidRPr="009E4125">
        <w:rPr>
          <w:rFonts w:ascii="Times New Roman" w:hAnsi="Times New Roman"/>
          <w:sz w:val="28"/>
          <w:szCs w:val="28"/>
        </w:rPr>
        <w:t xml:space="preserve"> </w:t>
      </w:r>
      <w:r>
        <w:rPr>
          <w:rFonts w:ascii="Times New Roman" w:hAnsi="Times New Roman"/>
          <w:sz w:val="28"/>
          <w:szCs w:val="28"/>
        </w:rPr>
        <w:t>kurslarında</w:t>
      </w:r>
      <w:r w:rsidRPr="009E4125">
        <w:rPr>
          <w:rFonts w:ascii="Times New Roman" w:hAnsi="Times New Roman"/>
          <w:sz w:val="28"/>
          <w:szCs w:val="28"/>
        </w:rPr>
        <w:t xml:space="preserve"> </w:t>
      </w:r>
      <w:r>
        <w:rPr>
          <w:rFonts w:ascii="Times New Roman" w:hAnsi="Times New Roman"/>
          <w:sz w:val="28"/>
          <w:szCs w:val="28"/>
        </w:rPr>
        <w:t>təlim</w:t>
      </w:r>
      <w:r w:rsidRPr="009E4125">
        <w:rPr>
          <w:rFonts w:ascii="Times New Roman" w:hAnsi="Times New Roman"/>
          <w:sz w:val="28"/>
          <w:szCs w:val="28"/>
        </w:rPr>
        <w:t>;</w:t>
      </w:r>
    </w:p>
    <w:p w:rsidR="00DE7D76" w:rsidRPr="009E4125" w:rsidRDefault="00DE7D76" w:rsidP="00DE7D76">
      <w:pPr>
        <w:pStyle w:val="a3"/>
        <w:numPr>
          <w:ilvl w:val="0"/>
          <w:numId w:val="2"/>
        </w:numPr>
        <w:jc w:val="both"/>
        <w:rPr>
          <w:rFonts w:ascii="Times New Roman" w:hAnsi="Times New Roman"/>
          <w:sz w:val="28"/>
          <w:szCs w:val="28"/>
          <w:lang w:val="az-Latn-AZ"/>
        </w:rPr>
      </w:pPr>
      <w:r>
        <w:rPr>
          <w:rFonts w:ascii="Times New Roman" w:hAnsi="Times New Roman"/>
          <w:sz w:val="28"/>
          <w:szCs w:val="28"/>
        </w:rPr>
        <w:t>Özünü</w:t>
      </w:r>
      <w:r w:rsidRPr="009E4125">
        <w:rPr>
          <w:rFonts w:ascii="Times New Roman" w:hAnsi="Times New Roman"/>
          <w:sz w:val="28"/>
          <w:szCs w:val="28"/>
        </w:rPr>
        <w:t xml:space="preserve"> </w:t>
      </w:r>
      <w:r>
        <w:rPr>
          <w:rFonts w:ascii="Times New Roman" w:hAnsi="Times New Roman"/>
          <w:sz w:val="28"/>
          <w:szCs w:val="28"/>
        </w:rPr>
        <w:t>hazırlıq</w:t>
      </w:r>
      <w:r w:rsidRPr="009E4125">
        <w:rPr>
          <w:rFonts w:ascii="Times New Roman" w:hAnsi="Times New Roman"/>
          <w:sz w:val="28"/>
          <w:szCs w:val="28"/>
        </w:rPr>
        <w:t>;</w:t>
      </w:r>
    </w:p>
    <w:p w:rsidR="00DE7D76" w:rsidRPr="009E4125" w:rsidRDefault="00DE7D76" w:rsidP="00DE7D76">
      <w:pPr>
        <w:pStyle w:val="a3"/>
        <w:numPr>
          <w:ilvl w:val="0"/>
          <w:numId w:val="2"/>
        </w:numPr>
        <w:jc w:val="both"/>
        <w:rPr>
          <w:rFonts w:ascii="Times New Roman" w:hAnsi="Times New Roman"/>
          <w:sz w:val="28"/>
          <w:szCs w:val="28"/>
          <w:lang w:val="az-Latn-AZ"/>
        </w:rPr>
      </w:pPr>
      <w:r>
        <w:rPr>
          <w:rFonts w:ascii="Times New Roman" w:hAnsi="Times New Roman"/>
          <w:sz w:val="28"/>
          <w:szCs w:val="28"/>
          <w:lang w:val="az-Latn-AZ"/>
        </w:rPr>
        <w:t>He</w:t>
      </w:r>
      <w:r w:rsidRPr="0057219B">
        <w:rPr>
          <w:rFonts w:ascii="Times New Roman" w:hAnsi="Times New Roman"/>
          <w:sz w:val="28"/>
          <w:szCs w:val="28"/>
          <w:lang w:val="az-Latn-AZ"/>
        </w:rPr>
        <w:t>y</w:t>
      </w:r>
      <w:r>
        <w:rPr>
          <w:rFonts w:ascii="Times New Roman" w:hAnsi="Times New Roman"/>
          <w:sz w:val="28"/>
          <w:szCs w:val="28"/>
          <w:lang w:val="az-Latn-AZ"/>
        </w:rPr>
        <w:t>əti</w:t>
      </w:r>
      <w:r w:rsidRPr="0057219B">
        <w:rPr>
          <w:rFonts w:ascii="Times New Roman" w:hAnsi="Times New Roman"/>
          <w:sz w:val="28"/>
          <w:szCs w:val="28"/>
          <w:lang w:val="az-Latn-AZ"/>
        </w:rPr>
        <w:t xml:space="preserve">n </w:t>
      </w:r>
      <w:r>
        <w:rPr>
          <w:rFonts w:ascii="Times New Roman" w:hAnsi="Times New Roman"/>
          <w:sz w:val="28"/>
          <w:szCs w:val="28"/>
          <w:lang w:val="az-Latn-AZ"/>
        </w:rPr>
        <w:t>sertifikatlaşdırılması</w:t>
      </w:r>
      <w:r w:rsidRPr="0057219B">
        <w:rPr>
          <w:rFonts w:ascii="Times New Roman" w:hAnsi="Times New Roman"/>
          <w:sz w:val="28"/>
          <w:szCs w:val="28"/>
          <w:lang w:val="az-Latn-AZ"/>
        </w:rPr>
        <w:t xml:space="preserve"> </w:t>
      </w:r>
      <w:r>
        <w:rPr>
          <w:rFonts w:ascii="Times New Roman" w:hAnsi="Times New Roman"/>
          <w:sz w:val="28"/>
          <w:szCs w:val="28"/>
          <w:lang w:val="az-Latn-AZ"/>
        </w:rPr>
        <w:t>məsələləri</w:t>
      </w:r>
      <w:r w:rsidRPr="0057219B">
        <w:rPr>
          <w:rFonts w:ascii="Times New Roman" w:hAnsi="Times New Roman"/>
          <w:sz w:val="28"/>
          <w:szCs w:val="28"/>
          <w:lang w:val="az-Latn-AZ"/>
        </w:rPr>
        <w:t xml:space="preserve"> </w:t>
      </w:r>
      <w:r>
        <w:rPr>
          <w:rFonts w:ascii="Times New Roman" w:hAnsi="Times New Roman"/>
          <w:sz w:val="28"/>
          <w:szCs w:val="28"/>
          <w:lang w:val="az-Latn-AZ"/>
        </w:rPr>
        <w:t>üzrə</w:t>
      </w:r>
      <w:r w:rsidRPr="0057219B">
        <w:rPr>
          <w:rFonts w:ascii="Times New Roman" w:hAnsi="Times New Roman"/>
          <w:sz w:val="28"/>
          <w:szCs w:val="28"/>
          <w:lang w:val="az-Latn-AZ"/>
        </w:rPr>
        <w:t xml:space="preserve"> </w:t>
      </w:r>
      <w:r>
        <w:rPr>
          <w:rFonts w:ascii="Times New Roman" w:hAnsi="Times New Roman"/>
          <w:sz w:val="28"/>
          <w:szCs w:val="28"/>
          <w:lang w:val="az-Latn-AZ"/>
        </w:rPr>
        <w:t>semi</w:t>
      </w:r>
      <w:r w:rsidRPr="0057219B">
        <w:rPr>
          <w:rFonts w:ascii="Times New Roman" w:hAnsi="Times New Roman"/>
          <w:sz w:val="28"/>
          <w:szCs w:val="28"/>
          <w:lang w:val="az-Latn-AZ"/>
        </w:rPr>
        <w:t>n</w:t>
      </w:r>
      <w:r>
        <w:rPr>
          <w:rFonts w:ascii="Times New Roman" w:hAnsi="Times New Roman"/>
          <w:sz w:val="28"/>
          <w:szCs w:val="28"/>
          <w:lang w:val="az-Latn-AZ"/>
        </w:rPr>
        <w:t>arlarda</w:t>
      </w:r>
      <w:r w:rsidRPr="0057219B">
        <w:rPr>
          <w:rFonts w:ascii="Times New Roman" w:hAnsi="Times New Roman"/>
          <w:sz w:val="28"/>
          <w:szCs w:val="28"/>
          <w:lang w:val="az-Latn-AZ"/>
        </w:rPr>
        <w:t xml:space="preserve"> </w:t>
      </w:r>
      <w:r>
        <w:rPr>
          <w:rFonts w:ascii="Times New Roman" w:hAnsi="Times New Roman"/>
          <w:sz w:val="28"/>
          <w:szCs w:val="28"/>
          <w:lang w:val="az-Latn-AZ"/>
        </w:rPr>
        <w:t>və</w:t>
      </w:r>
      <w:r w:rsidRPr="0057219B">
        <w:rPr>
          <w:rFonts w:ascii="Times New Roman" w:hAnsi="Times New Roman"/>
          <w:sz w:val="28"/>
          <w:szCs w:val="28"/>
          <w:lang w:val="az-Latn-AZ"/>
        </w:rPr>
        <w:t xml:space="preserve"> </w:t>
      </w:r>
      <w:r>
        <w:rPr>
          <w:rFonts w:ascii="Times New Roman" w:hAnsi="Times New Roman"/>
          <w:sz w:val="28"/>
          <w:szCs w:val="28"/>
          <w:lang w:val="az-Latn-AZ"/>
        </w:rPr>
        <w:t>k</w:t>
      </w:r>
      <w:r w:rsidRPr="0057219B">
        <w:rPr>
          <w:rFonts w:ascii="Times New Roman" w:hAnsi="Times New Roman"/>
          <w:sz w:val="28"/>
          <w:szCs w:val="28"/>
          <w:lang w:val="az-Latn-AZ"/>
        </w:rPr>
        <w:t>оn</w:t>
      </w:r>
      <w:r>
        <w:rPr>
          <w:rFonts w:ascii="Times New Roman" w:hAnsi="Times New Roman"/>
          <w:sz w:val="28"/>
          <w:szCs w:val="28"/>
          <w:lang w:val="az-Latn-AZ"/>
        </w:rPr>
        <w:t>fra</w:t>
      </w:r>
      <w:r w:rsidRPr="0057219B">
        <w:rPr>
          <w:rFonts w:ascii="Times New Roman" w:hAnsi="Times New Roman"/>
          <w:sz w:val="28"/>
          <w:szCs w:val="28"/>
          <w:lang w:val="az-Latn-AZ"/>
        </w:rPr>
        <w:t>n</w:t>
      </w:r>
      <w:r>
        <w:rPr>
          <w:rFonts w:ascii="Times New Roman" w:hAnsi="Times New Roman"/>
          <w:sz w:val="28"/>
          <w:szCs w:val="28"/>
          <w:lang w:val="az-Latn-AZ"/>
        </w:rPr>
        <w:t>slarda</w:t>
      </w:r>
      <w:r w:rsidRPr="0057219B">
        <w:rPr>
          <w:rFonts w:ascii="Times New Roman" w:hAnsi="Times New Roman"/>
          <w:sz w:val="28"/>
          <w:szCs w:val="28"/>
          <w:lang w:val="az-Latn-AZ"/>
        </w:rPr>
        <w:t xml:space="preserve"> </w:t>
      </w:r>
      <w:r>
        <w:rPr>
          <w:rFonts w:ascii="Times New Roman" w:hAnsi="Times New Roman"/>
          <w:sz w:val="28"/>
          <w:szCs w:val="28"/>
          <w:lang w:val="az-Latn-AZ"/>
        </w:rPr>
        <w:t>iştirak</w:t>
      </w:r>
      <w:r w:rsidRPr="0057219B">
        <w:rPr>
          <w:rFonts w:ascii="Times New Roman" w:hAnsi="Times New Roman"/>
          <w:sz w:val="28"/>
          <w:szCs w:val="28"/>
          <w:lang w:val="az-Latn-AZ"/>
        </w:rPr>
        <w:t>;</w:t>
      </w:r>
    </w:p>
    <w:p w:rsidR="00DE7D76" w:rsidRPr="009E4125" w:rsidRDefault="00DE7D76" w:rsidP="00DE7D76">
      <w:pPr>
        <w:pStyle w:val="a3"/>
        <w:numPr>
          <w:ilvl w:val="0"/>
          <w:numId w:val="2"/>
        </w:numPr>
        <w:jc w:val="both"/>
        <w:rPr>
          <w:rFonts w:ascii="Times New Roman" w:hAnsi="Times New Roman"/>
          <w:sz w:val="28"/>
          <w:szCs w:val="28"/>
          <w:lang w:val="az-Latn-AZ"/>
        </w:rPr>
      </w:pPr>
      <w:r>
        <w:rPr>
          <w:rFonts w:ascii="Times New Roman" w:hAnsi="Times New Roman"/>
          <w:sz w:val="28"/>
          <w:szCs w:val="28"/>
          <w:lang w:val="az-Latn-AZ"/>
        </w:rPr>
        <w:t>Daşınmaz</w:t>
      </w:r>
      <w:r w:rsidRPr="009E4125">
        <w:rPr>
          <w:rFonts w:ascii="Times New Roman" w:hAnsi="Times New Roman"/>
          <w:sz w:val="28"/>
          <w:szCs w:val="28"/>
          <w:lang w:val="az-Latn-AZ"/>
        </w:rPr>
        <w:t xml:space="preserve"> </w:t>
      </w:r>
      <w:r>
        <w:rPr>
          <w:rFonts w:ascii="Times New Roman" w:hAnsi="Times New Roman"/>
          <w:sz w:val="28"/>
          <w:szCs w:val="28"/>
          <w:lang w:val="az-Latn-AZ"/>
        </w:rPr>
        <w:t>əmlakın</w:t>
      </w:r>
      <w:r w:rsidRPr="009E4125">
        <w:rPr>
          <w:rFonts w:ascii="Times New Roman" w:hAnsi="Times New Roman"/>
          <w:sz w:val="28"/>
          <w:szCs w:val="28"/>
          <w:lang w:val="az-Latn-AZ"/>
        </w:rPr>
        <w:t xml:space="preserve"> </w:t>
      </w:r>
      <w:r>
        <w:rPr>
          <w:rFonts w:ascii="Times New Roman" w:hAnsi="Times New Roman"/>
          <w:sz w:val="28"/>
          <w:szCs w:val="28"/>
          <w:lang w:val="az-Latn-AZ"/>
        </w:rPr>
        <w:t>qiymətləndirilməsi</w:t>
      </w:r>
      <w:r w:rsidRPr="009E4125">
        <w:rPr>
          <w:rFonts w:ascii="Times New Roman" w:hAnsi="Times New Roman"/>
          <w:sz w:val="28"/>
          <w:szCs w:val="28"/>
          <w:lang w:val="az-Latn-AZ"/>
        </w:rPr>
        <w:t xml:space="preserve"> </w:t>
      </w:r>
      <w:r>
        <w:rPr>
          <w:rFonts w:ascii="Times New Roman" w:hAnsi="Times New Roman"/>
          <w:sz w:val="28"/>
          <w:szCs w:val="28"/>
          <w:lang w:val="az-Latn-AZ"/>
        </w:rPr>
        <w:t>üzrə</w:t>
      </w:r>
      <w:r w:rsidRPr="009E4125">
        <w:rPr>
          <w:rFonts w:ascii="Times New Roman" w:hAnsi="Times New Roman"/>
          <w:sz w:val="28"/>
          <w:szCs w:val="28"/>
          <w:lang w:val="az-Latn-AZ"/>
        </w:rPr>
        <w:t xml:space="preserve"> </w:t>
      </w:r>
      <w:r>
        <w:rPr>
          <w:rFonts w:ascii="Times New Roman" w:hAnsi="Times New Roman"/>
          <w:sz w:val="28"/>
          <w:szCs w:val="28"/>
          <w:lang w:val="az-Latn-AZ"/>
        </w:rPr>
        <w:t>imtahanlarda</w:t>
      </w:r>
      <w:r w:rsidRPr="009E4125">
        <w:rPr>
          <w:rFonts w:ascii="Times New Roman" w:hAnsi="Times New Roman"/>
          <w:sz w:val="28"/>
          <w:szCs w:val="28"/>
          <w:lang w:val="az-Latn-AZ"/>
        </w:rPr>
        <w:t xml:space="preserve"> </w:t>
      </w:r>
      <w:r>
        <w:rPr>
          <w:rFonts w:ascii="Times New Roman" w:hAnsi="Times New Roman"/>
          <w:sz w:val="28"/>
          <w:szCs w:val="28"/>
          <w:lang w:val="az-Latn-AZ"/>
        </w:rPr>
        <w:t>müntəzəm</w:t>
      </w:r>
      <w:r w:rsidRPr="009E4125">
        <w:rPr>
          <w:rFonts w:ascii="Times New Roman" w:hAnsi="Times New Roman"/>
          <w:sz w:val="28"/>
          <w:szCs w:val="28"/>
          <w:lang w:val="az-Latn-AZ"/>
        </w:rPr>
        <w:t xml:space="preserve"> (</w:t>
      </w:r>
      <w:r>
        <w:rPr>
          <w:rFonts w:ascii="Times New Roman" w:hAnsi="Times New Roman"/>
          <w:sz w:val="28"/>
          <w:szCs w:val="28"/>
          <w:lang w:val="az-Latn-AZ"/>
        </w:rPr>
        <w:t>ildə</w:t>
      </w:r>
      <w:r w:rsidRPr="009E4125">
        <w:rPr>
          <w:rFonts w:ascii="Times New Roman" w:hAnsi="Times New Roman"/>
          <w:sz w:val="28"/>
          <w:szCs w:val="28"/>
          <w:lang w:val="az-Latn-AZ"/>
        </w:rPr>
        <w:t xml:space="preserve"> 2 </w:t>
      </w:r>
      <w:r>
        <w:rPr>
          <w:rFonts w:ascii="Times New Roman" w:hAnsi="Times New Roman"/>
          <w:sz w:val="28"/>
          <w:szCs w:val="28"/>
          <w:lang w:val="az-Latn-AZ"/>
        </w:rPr>
        <w:t>dəfədən</w:t>
      </w:r>
      <w:r w:rsidRPr="009E4125">
        <w:rPr>
          <w:rFonts w:ascii="Times New Roman" w:hAnsi="Times New Roman"/>
          <w:sz w:val="28"/>
          <w:szCs w:val="28"/>
          <w:lang w:val="az-Latn-AZ"/>
        </w:rPr>
        <w:t xml:space="preserve"> </w:t>
      </w:r>
      <w:r>
        <w:rPr>
          <w:rFonts w:ascii="Times New Roman" w:hAnsi="Times New Roman"/>
          <w:sz w:val="28"/>
          <w:szCs w:val="28"/>
          <w:lang w:val="az-Latn-AZ"/>
        </w:rPr>
        <w:t>az</w:t>
      </w:r>
      <w:r w:rsidRPr="009E4125">
        <w:rPr>
          <w:rFonts w:ascii="Times New Roman" w:hAnsi="Times New Roman"/>
          <w:sz w:val="28"/>
          <w:szCs w:val="28"/>
          <w:lang w:val="az-Latn-AZ"/>
        </w:rPr>
        <w:t xml:space="preserve"> о</w:t>
      </w:r>
      <w:r>
        <w:rPr>
          <w:rFonts w:ascii="Times New Roman" w:hAnsi="Times New Roman"/>
          <w:sz w:val="28"/>
          <w:szCs w:val="28"/>
          <w:lang w:val="az-Latn-AZ"/>
        </w:rPr>
        <w:t>lmayaraq</w:t>
      </w:r>
      <w:r w:rsidRPr="009E4125">
        <w:rPr>
          <w:rFonts w:ascii="Times New Roman" w:hAnsi="Times New Roman"/>
          <w:sz w:val="28"/>
          <w:szCs w:val="28"/>
          <w:lang w:val="az-Latn-AZ"/>
        </w:rPr>
        <w:t xml:space="preserve">) </w:t>
      </w:r>
      <w:r>
        <w:rPr>
          <w:rFonts w:ascii="Times New Roman" w:hAnsi="Times New Roman"/>
          <w:sz w:val="28"/>
          <w:szCs w:val="28"/>
          <w:lang w:val="az-Latn-AZ"/>
        </w:rPr>
        <w:t>iştirak</w:t>
      </w:r>
      <w:r w:rsidRPr="009E4125">
        <w:rPr>
          <w:rFonts w:ascii="Times New Roman" w:hAnsi="Times New Roman"/>
          <w:sz w:val="28"/>
          <w:szCs w:val="28"/>
          <w:lang w:val="az-Latn-AZ"/>
        </w:rPr>
        <w:t>.</w:t>
      </w:r>
    </w:p>
    <w:p w:rsidR="00DE7D76" w:rsidRPr="009E4125" w:rsidRDefault="00DE7D76" w:rsidP="00DE7D76">
      <w:pPr>
        <w:pStyle w:val="a3"/>
        <w:numPr>
          <w:ilvl w:val="1"/>
          <w:numId w:val="1"/>
        </w:numPr>
        <w:ind w:left="0" w:firstLine="360"/>
        <w:jc w:val="both"/>
        <w:rPr>
          <w:rFonts w:ascii="Times New Roman" w:hAnsi="Times New Roman"/>
          <w:sz w:val="28"/>
          <w:szCs w:val="28"/>
          <w:lang w:val="az-Latn-AZ"/>
        </w:rPr>
      </w:pPr>
      <w:r>
        <w:rPr>
          <w:rFonts w:ascii="Times New Roman" w:hAnsi="Times New Roman"/>
          <w:sz w:val="28"/>
          <w:szCs w:val="28"/>
          <w:lang w:val="az-Latn-AZ"/>
        </w:rPr>
        <w:t>Imtahan</w:t>
      </w:r>
      <w:r w:rsidRPr="009E4125">
        <w:rPr>
          <w:rFonts w:ascii="Times New Roman" w:hAnsi="Times New Roman"/>
          <w:sz w:val="28"/>
          <w:szCs w:val="28"/>
          <w:lang w:val="az-Latn-AZ"/>
        </w:rPr>
        <w:t xml:space="preserve"> </w:t>
      </w:r>
      <w:r>
        <w:rPr>
          <w:rFonts w:ascii="Times New Roman" w:hAnsi="Times New Roman"/>
          <w:sz w:val="28"/>
          <w:szCs w:val="28"/>
          <w:lang w:val="az-Latn-AZ"/>
        </w:rPr>
        <w:t>qəbul</w:t>
      </w:r>
      <w:r w:rsidRPr="009E4125">
        <w:rPr>
          <w:rFonts w:ascii="Times New Roman" w:hAnsi="Times New Roman"/>
          <w:sz w:val="28"/>
          <w:szCs w:val="28"/>
          <w:lang w:val="az-Latn-AZ"/>
        </w:rPr>
        <w:t xml:space="preserve"> </w:t>
      </w:r>
      <w:r>
        <w:rPr>
          <w:rFonts w:ascii="Times New Roman" w:hAnsi="Times New Roman"/>
          <w:sz w:val="28"/>
          <w:szCs w:val="28"/>
          <w:lang w:val="az-Latn-AZ"/>
        </w:rPr>
        <w:t>edən</w:t>
      </w:r>
      <w:r w:rsidRPr="009E4125">
        <w:rPr>
          <w:rFonts w:ascii="Times New Roman" w:hAnsi="Times New Roman"/>
          <w:sz w:val="28"/>
          <w:szCs w:val="28"/>
          <w:lang w:val="az-Latn-AZ"/>
        </w:rPr>
        <w:t xml:space="preserve"> </w:t>
      </w:r>
      <w:r>
        <w:rPr>
          <w:rFonts w:ascii="Times New Roman" w:hAnsi="Times New Roman"/>
          <w:sz w:val="28"/>
          <w:szCs w:val="28"/>
          <w:lang w:val="az-Latn-AZ"/>
        </w:rPr>
        <w:t>hər</w:t>
      </w:r>
      <w:r w:rsidRPr="009E4125">
        <w:rPr>
          <w:rFonts w:ascii="Times New Roman" w:hAnsi="Times New Roman"/>
          <w:sz w:val="28"/>
          <w:szCs w:val="28"/>
          <w:lang w:val="az-Latn-AZ"/>
        </w:rPr>
        <w:t xml:space="preserve"> 2 </w:t>
      </w:r>
      <w:r>
        <w:rPr>
          <w:rFonts w:ascii="Times New Roman" w:hAnsi="Times New Roman"/>
          <w:sz w:val="28"/>
          <w:szCs w:val="28"/>
          <w:lang w:val="az-Latn-AZ"/>
        </w:rPr>
        <w:t>ildən</w:t>
      </w:r>
      <w:r w:rsidRPr="009E4125">
        <w:rPr>
          <w:rFonts w:ascii="Times New Roman" w:hAnsi="Times New Roman"/>
          <w:sz w:val="28"/>
          <w:szCs w:val="28"/>
          <w:lang w:val="az-Latn-AZ"/>
        </w:rPr>
        <w:t xml:space="preserve"> </w:t>
      </w:r>
      <w:r>
        <w:rPr>
          <w:rFonts w:ascii="Times New Roman" w:hAnsi="Times New Roman"/>
          <w:sz w:val="28"/>
          <w:szCs w:val="28"/>
          <w:lang w:val="az-Latn-AZ"/>
        </w:rPr>
        <w:t>bir</w:t>
      </w:r>
      <w:r w:rsidRPr="009E4125">
        <w:rPr>
          <w:rFonts w:ascii="Times New Roman" w:hAnsi="Times New Roman"/>
          <w:sz w:val="28"/>
          <w:szCs w:val="28"/>
          <w:lang w:val="az-Latn-AZ"/>
        </w:rPr>
        <w:t xml:space="preserve"> </w:t>
      </w:r>
      <w:r>
        <w:rPr>
          <w:rFonts w:ascii="Times New Roman" w:hAnsi="Times New Roman"/>
          <w:sz w:val="28"/>
          <w:szCs w:val="28"/>
          <w:lang w:val="az-Latn-AZ"/>
        </w:rPr>
        <w:t>səriştəliliyin</w:t>
      </w:r>
      <w:r w:rsidRPr="009E4125">
        <w:rPr>
          <w:rFonts w:ascii="Times New Roman" w:hAnsi="Times New Roman"/>
          <w:sz w:val="28"/>
          <w:szCs w:val="28"/>
          <w:lang w:val="az-Latn-AZ"/>
        </w:rPr>
        <w:t xml:space="preserve"> </w:t>
      </w:r>
      <w:r>
        <w:rPr>
          <w:rFonts w:ascii="Times New Roman" w:hAnsi="Times New Roman"/>
          <w:sz w:val="28"/>
          <w:szCs w:val="28"/>
          <w:lang w:val="az-Latn-AZ"/>
        </w:rPr>
        <w:t>saxlanılması</w:t>
      </w:r>
      <w:r w:rsidRPr="009E4125">
        <w:rPr>
          <w:rFonts w:ascii="Times New Roman" w:hAnsi="Times New Roman"/>
          <w:sz w:val="28"/>
          <w:szCs w:val="28"/>
          <w:lang w:val="az-Latn-AZ"/>
        </w:rPr>
        <w:t xml:space="preserve"> </w:t>
      </w:r>
      <w:r>
        <w:rPr>
          <w:rFonts w:ascii="Times New Roman" w:hAnsi="Times New Roman"/>
          <w:sz w:val="28"/>
          <w:szCs w:val="28"/>
          <w:lang w:val="az-Latn-AZ"/>
        </w:rPr>
        <w:t>və</w:t>
      </w:r>
      <w:r w:rsidRPr="009E4125">
        <w:rPr>
          <w:rFonts w:ascii="Times New Roman" w:hAnsi="Times New Roman"/>
          <w:sz w:val="28"/>
          <w:szCs w:val="28"/>
          <w:lang w:val="az-Latn-AZ"/>
        </w:rPr>
        <w:t xml:space="preserve"> </w:t>
      </w:r>
      <w:r>
        <w:rPr>
          <w:rFonts w:ascii="Times New Roman" w:hAnsi="Times New Roman"/>
          <w:sz w:val="28"/>
          <w:szCs w:val="28"/>
          <w:lang w:val="az-Latn-AZ"/>
        </w:rPr>
        <w:t>imtahan</w:t>
      </w:r>
      <w:r w:rsidRPr="009E4125">
        <w:rPr>
          <w:rFonts w:ascii="Times New Roman" w:hAnsi="Times New Roman"/>
          <w:sz w:val="28"/>
          <w:szCs w:val="28"/>
          <w:lang w:val="az-Latn-AZ"/>
        </w:rPr>
        <w:t xml:space="preserve"> </w:t>
      </w:r>
      <w:r>
        <w:rPr>
          <w:rFonts w:ascii="Times New Roman" w:hAnsi="Times New Roman"/>
          <w:sz w:val="28"/>
          <w:szCs w:val="28"/>
          <w:lang w:val="az-Latn-AZ"/>
        </w:rPr>
        <w:t>qəbul</w:t>
      </w:r>
      <w:r w:rsidRPr="009E4125">
        <w:rPr>
          <w:rFonts w:ascii="Times New Roman" w:hAnsi="Times New Roman"/>
          <w:sz w:val="28"/>
          <w:szCs w:val="28"/>
          <w:lang w:val="az-Latn-AZ"/>
        </w:rPr>
        <w:t xml:space="preserve"> </w:t>
      </w:r>
      <w:r>
        <w:rPr>
          <w:rFonts w:ascii="Times New Roman" w:hAnsi="Times New Roman"/>
          <w:sz w:val="28"/>
          <w:szCs w:val="28"/>
          <w:lang w:val="az-Latn-AZ"/>
        </w:rPr>
        <w:t>edən</w:t>
      </w:r>
      <w:r w:rsidRPr="009E4125">
        <w:rPr>
          <w:rFonts w:ascii="Times New Roman" w:hAnsi="Times New Roman"/>
          <w:sz w:val="28"/>
          <w:szCs w:val="28"/>
          <w:lang w:val="az-Latn-AZ"/>
        </w:rPr>
        <w:t xml:space="preserve"> </w:t>
      </w:r>
      <w:r>
        <w:rPr>
          <w:rFonts w:ascii="Times New Roman" w:hAnsi="Times New Roman"/>
          <w:sz w:val="28"/>
          <w:szCs w:val="28"/>
          <w:lang w:val="az-Latn-AZ"/>
        </w:rPr>
        <w:t>vəzifəsində</w:t>
      </w:r>
      <w:r w:rsidRPr="009E4125">
        <w:rPr>
          <w:rFonts w:ascii="Times New Roman" w:hAnsi="Times New Roman"/>
          <w:sz w:val="28"/>
          <w:szCs w:val="28"/>
          <w:lang w:val="az-Latn-AZ"/>
        </w:rPr>
        <w:t xml:space="preserve"> </w:t>
      </w:r>
      <w:r>
        <w:rPr>
          <w:rFonts w:ascii="Times New Roman" w:hAnsi="Times New Roman"/>
          <w:sz w:val="28"/>
          <w:szCs w:val="28"/>
          <w:lang w:val="az-Latn-AZ"/>
        </w:rPr>
        <w:t>fəaliyyətini</w:t>
      </w:r>
      <w:r w:rsidRPr="009E4125">
        <w:rPr>
          <w:rFonts w:ascii="Times New Roman" w:hAnsi="Times New Roman"/>
          <w:sz w:val="28"/>
          <w:szCs w:val="28"/>
          <w:lang w:val="az-Latn-AZ"/>
        </w:rPr>
        <w:t xml:space="preserve"> </w:t>
      </w:r>
      <w:r>
        <w:rPr>
          <w:rFonts w:ascii="Times New Roman" w:hAnsi="Times New Roman"/>
          <w:sz w:val="28"/>
          <w:szCs w:val="28"/>
          <w:lang w:val="az-Latn-AZ"/>
        </w:rPr>
        <w:t>davam</w:t>
      </w:r>
      <w:r w:rsidRPr="009E4125">
        <w:rPr>
          <w:rFonts w:ascii="Times New Roman" w:hAnsi="Times New Roman"/>
          <w:sz w:val="28"/>
          <w:szCs w:val="28"/>
          <w:lang w:val="az-Latn-AZ"/>
        </w:rPr>
        <w:t xml:space="preserve"> </w:t>
      </w:r>
      <w:r>
        <w:rPr>
          <w:rFonts w:ascii="Times New Roman" w:hAnsi="Times New Roman"/>
          <w:sz w:val="28"/>
          <w:szCs w:val="28"/>
          <w:lang w:val="az-Latn-AZ"/>
        </w:rPr>
        <w:t>etdirməsi</w:t>
      </w:r>
      <w:r w:rsidRPr="009E4125">
        <w:rPr>
          <w:rFonts w:ascii="Times New Roman" w:hAnsi="Times New Roman"/>
          <w:sz w:val="28"/>
          <w:szCs w:val="28"/>
          <w:lang w:val="az-Latn-AZ"/>
        </w:rPr>
        <w:t xml:space="preserve"> </w:t>
      </w:r>
      <w:r>
        <w:rPr>
          <w:rFonts w:ascii="Times New Roman" w:hAnsi="Times New Roman"/>
          <w:sz w:val="28"/>
          <w:szCs w:val="28"/>
          <w:lang w:val="az-Latn-AZ"/>
        </w:rPr>
        <w:t>tələblərini</w:t>
      </w:r>
      <w:r w:rsidRPr="009E4125">
        <w:rPr>
          <w:rFonts w:ascii="Times New Roman" w:hAnsi="Times New Roman"/>
          <w:sz w:val="28"/>
          <w:szCs w:val="28"/>
          <w:lang w:val="az-Latn-AZ"/>
        </w:rPr>
        <w:t xml:space="preserve"> </w:t>
      </w:r>
      <w:r>
        <w:rPr>
          <w:rFonts w:ascii="Times New Roman" w:hAnsi="Times New Roman"/>
          <w:sz w:val="28"/>
          <w:szCs w:val="28"/>
          <w:lang w:val="az-Latn-AZ"/>
        </w:rPr>
        <w:t>yerinə</w:t>
      </w:r>
      <w:r w:rsidRPr="009E4125">
        <w:rPr>
          <w:rFonts w:ascii="Times New Roman" w:hAnsi="Times New Roman"/>
          <w:sz w:val="28"/>
          <w:szCs w:val="28"/>
          <w:lang w:val="az-Latn-AZ"/>
        </w:rPr>
        <w:t xml:space="preserve"> </w:t>
      </w:r>
      <w:r>
        <w:rPr>
          <w:rFonts w:ascii="Times New Roman" w:hAnsi="Times New Roman"/>
          <w:sz w:val="28"/>
          <w:szCs w:val="28"/>
          <w:lang w:val="az-Latn-AZ"/>
        </w:rPr>
        <w:t>yetirməsi</w:t>
      </w:r>
      <w:r w:rsidRPr="009E4125">
        <w:rPr>
          <w:rFonts w:ascii="Times New Roman" w:hAnsi="Times New Roman"/>
          <w:sz w:val="28"/>
          <w:szCs w:val="28"/>
          <w:lang w:val="az-Latn-AZ"/>
        </w:rPr>
        <w:t xml:space="preserve"> </w:t>
      </w:r>
      <w:r>
        <w:rPr>
          <w:rFonts w:ascii="Times New Roman" w:hAnsi="Times New Roman"/>
          <w:sz w:val="28"/>
          <w:szCs w:val="28"/>
          <w:lang w:val="az-Latn-AZ"/>
        </w:rPr>
        <w:t>üzrə</w:t>
      </w:r>
      <w:r w:rsidRPr="009E4125">
        <w:rPr>
          <w:rFonts w:ascii="Times New Roman" w:hAnsi="Times New Roman"/>
          <w:sz w:val="28"/>
          <w:szCs w:val="28"/>
          <w:lang w:val="az-Latn-AZ"/>
        </w:rPr>
        <w:t xml:space="preserve"> </w:t>
      </w:r>
      <w:r>
        <w:rPr>
          <w:rFonts w:ascii="Times New Roman" w:hAnsi="Times New Roman"/>
          <w:sz w:val="28"/>
          <w:szCs w:val="28"/>
          <w:lang w:val="az-Latn-AZ"/>
        </w:rPr>
        <w:t>dövrü</w:t>
      </w:r>
      <w:r w:rsidRPr="009E4125">
        <w:rPr>
          <w:rFonts w:ascii="Times New Roman" w:hAnsi="Times New Roman"/>
          <w:sz w:val="28"/>
          <w:szCs w:val="28"/>
          <w:lang w:val="az-Latn-AZ"/>
        </w:rPr>
        <w:t xml:space="preserve"> </w:t>
      </w:r>
      <w:r>
        <w:rPr>
          <w:rFonts w:ascii="Times New Roman" w:hAnsi="Times New Roman"/>
          <w:sz w:val="28"/>
          <w:szCs w:val="28"/>
          <w:lang w:val="az-Latn-AZ"/>
        </w:rPr>
        <w:t>nəzarətdən</w:t>
      </w:r>
      <w:r w:rsidRPr="009E4125">
        <w:rPr>
          <w:rFonts w:ascii="Times New Roman" w:hAnsi="Times New Roman"/>
          <w:sz w:val="28"/>
          <w:szCs w:val="28"/>
          <w:lang w:val="az-Latn-AZ"/>
        </w:rPr>
        <w:t xml:space="preserve"> </w:t>
      </w:r>
      <w:r>
        <w:rPr>
          <w:rFonts w:ascii="Times New Roman" w:hAnsi="Times New Roman"/>
          <w:sz w:val="28"/>
          <w:szCs w:val="28"/>
          <w:lang w:val="az-Latn-AZ"/>
        </w:rPr>
        <w:t>keçir</w:t>
      </w:r>
      <w:r w:rsidRPr="009E4125">
        <w:rPr>
          <w:rFonts w:ascii="Times New Roman" w:hAnsi="Times New Roman"/>
          <w:sz w:val="28"/>
          <w:szCs w:val="28"/>
          <w:lang w:val="az-Latn-AZ"/>
        </w:rPr>
        <w:t xml:space="preserve">. </w:t>
      </w:r>
      <w:r>
        <w:rPr>
          <w:rFonts w:ascii="Times New Roman" w:hAnsi="Times New Roman"/>
          <w:sz w:val="28"/>
          <w:szCs w:val="28"/>
          <w:lang w:val="az-Latn-AZ"/>
        </w:rPr>
        <w:t>Bu</w:t>
      </w:r>
      <w:r w:rsidRPr="009E4125">
        <w:rPr>
          <w:rFonts w:ascii="Times New Roman" w:hAnsi="Times New Roman"/>
          <w:sz w:val="28"/>
          <w:szCs w:val="28"/>
          <w:lang w:val="az-Latn-AZ"/>
        </w:rPr>
        <w:t xml:space="preserve"> </w:t>
      </w:r>
      <w:r>
        <w:rPr>
          <w:rFonts w:ascii="Times New Roman" w:hAnsi="Times New Roman"/>
          <w:sz w:val="28"/>
          <w:szCs w:val="28"/>
          <w:lang w:val="az-Latn-AZ"/>
        </w:rPr>
        <w:t>halda</w:t>
      </w:r>
      <w:r w:rsidRPr="009E4125">
        <w:rPr>
          <w:rFonts w:ascii="Times New Roman" w:hAnsi="Times New Roman"/>
          <w:sz w:val="28"/>
          <w:szCs w:val="28"/>
          <w:lang w:val="az-Latn-AZ"/>
        </w:rPr>
        <w:t xml:space="preserve"> </w:t>
      </w:r>
      <w:r>
        <w:rPr>
          <w:rFonts w:ascii="Times New Roman" w:hAnsi="Times New Roman"/>
          <w:sz w:val="28"/>
          <w:szCs w:val="28"/>
          <w:lang w:val="az-Latn-AZ"/>
        </w:rPr>
        <w:t>hesabat</w:t>
      </w:r>
      <w:r w:rsidRPr="009E4125">
        <w:rPr>
          <w:rFonts w:ascii="Times New Roman" w:hAnsi="Times New Roman"/>
          <w:sz w:val="28"/>
          <w:szCs w:val="28"/>
          <w:lang w:val="az-Latn-AZ"/>
        </w:rPr>
        <w:t xml:space="preserve"> </w:t>
      </w:r>
      <w:r>
        <w:rPr>
          <w:rFonts w:ascii="Times New Roman" w:hAnsi="Times New Roman"/>
          <w:sz w:val="28"/>
          <w:szCs w:val="28"/>
          <w:lang w:val="az-Latn-AZ"/>
        </w:rPr>
        <w:t>d</w:t>
      </w:r>
      <w:r w:rsidRPr="009E4125">
        <w:rPr>
          <w:rFonts w:ascii="Times New Roman" w:hAnsi="Times New Roman"/>
          <w:sz w:val="28"/>
          <w:szCs w:val="28"/>
          <w:lang w:val="az-Latn-AZ"/>
        </w:rPr>
        <w:t>о</w:t>
      </w:r>
      <w:r>
        <w:rPr>
          <w:rFonts w:ascii="Times New Roman" w:hAnsi="Times New Roman"/>
          <w:sz w:val="28"/>
          <w:szCs w:val="28"/>
          <w:lang w:val="az-Latn-AZ"/>
        </w:rPr>
        <w:t>ldurulur</w:t>
      </w:r>
      <w:r w:rsidRPr="009E4125">
        <w:rPr>
          <w:rFonts w:ascii="Times New Roman" w:hAnsi="Times New Roman"/>
          <w:sz w:val="28"/>
          <w:szCs w:val="28"/>
          <w:lang w:val="az-Latn-AZ"/>
        </w:rPr>
        <w:t xml:space="preserve"> (</w:t>
      </w:r>
      <w:r>
        <w:rPr>
          <w:rFonts w:ascii="Times New Roman" w:hAnsi="Times New Roman"/>
          <w:sz w:val="28"/>
          <w:szCs w:val="28"/>
          <w:lang w:val="az-Latn-AZ"/>
        </w:rPr>
        <w:t>bax</w:t>
      </w:r>
      <w:r w:rsidRPr="009E4125">
        <w:rPr>
          <w:rFonts w:ascii="Times New Roman" w:hAnsi="Times New Roman"/>
          <w:sz w:val="28"/>
          <w:szCs w:val="28"/>
          <w:lang w:val="az-Latn-AZ"/>
        </w:rPr>
        <w:t xml:space="preserve"> </w:t>
      </w:r>
      <w:r>
        <w:rPr>
          <w:rFonts w:ascii="Times New Roman" w:hAnsi="Times New Roman"/>
          <w:sz w:val="28"/>
          <w:szCs w:val="28"/>
          <w:lang w:val="az-Latn-AZ"/>
        </w:rPr>
        <w:t>Əlavə</w:t>
      </w:r>
      <w:r w:rsidRPr="009E4125">
        <w:rPr>
          <w:rFonts w:ascii="Times New Roman" w:hAnsi="Times New Roman"/>
          <w:sz w:val="28"/>
          <w:szCs w:val="28"/>
          <w:lang w:val="az-Latn-AZ"/>
        </w:rPr>
        <w:t xml:space="preserve"> 1) </w:t>
      </w:r>
      <w:r>
        <w:rPr>
          <w:rFonts w:ascii="Times New Roman" w:hAnsi="Times New Roman"/>
          <w:sz w:val="28"/>
          <w:szCs w:val="28"/>
          <w:lang w:val="az-Latn-AZ"/>
        </w:rPr>
        <w:t>və</w:t>
      </w:r>
      <w:r w:rsidRPr="009E4125">
        <w:rPr>
          <w:rFonts w:ascii="Times New Roman" w:hAnsi="Times New Roman"/>
          <w:sz w:val="28"/>
          <w:szCs w:val="28"/>
          <w:lang w:val="az-Latn-AZ"/>
        </w:rPr>
        <w:t xml:space="preserve"> </w:t>
      </w:r>
      <w:r>
        <w:rPr>
          <w:rFonts w:ascii="Times New Roman" w:hAnsi="Times New Roman"/>
          <w:sz w:val="28"/>
          <w:szCs w:val="28"/>
          <w:lang w:val="az-Latn-AZ"/>
        </w:rPr>
        <w:t>hesabatda</w:t>
      </w:r>
      <w:r w:rsidRPr="009E4125">
        <w:rPr>
          <w:rFonts w:ascii="Times New Roman" w:hAnsi="Times New Roman"/>
          <w:sz w:val="28"/>
          <w:szCs w:val="28"/>
          <w:lang w:val="az-Latn-AZ"/>
        </w:rPr>
        <w:t xml:space="preserve"> </w:t>
      </w:r>
      <w:r>
        <w:rPr>
          <w:rFonts w:ascii="Times New Roman" w:hAnsi="Times New Roman"/>
          <w:sz w:val="28"/>
          <w:szCs w:val="28"/>
          <w:lang w:val="az-Latn-AZ"/>
        </w:rPr>
        <w:t>aşağıdakılar</w:t>
      </w:r>
      <w:r w:rsidRPr="009E4125">
        <w:rPr>
          <w:rFonts w:ascii="Times New Roman" w:hAnsi="Times New Roman"/>
          <w:sz w:val="28"/>
          <w:szCs w:val="28"/>
          <w:lang w:val="az-Latn-AZ"/>
        </w:rPr>
        <w:t xml:space="preserve"> </w:t>
      </w:r>
      <w:r>
        <w:rPr>
          <w:rFonts w:ascii="Times New Roman" w:hAnsi="Times New Roman"/>
          <w:sz w:val="28"/>
          <w:szCs w:val="28"/>
          <w:lang w:val="az-Latn-AZ"/>
        </w:rPr>
        <w:t>qeyd</w:t>
      </w:r>
      <w:r w:rsidRPr="009E4125">
        <w:rPr>
          <w:rFonts w:ascii="Times New Roman" w:hAnsi="Times New Roman"/>
          <w:sz w:val="28"/>
          <w:szCs w:val="28"/>
          <w:lang w:val="az-Latn-AZ"/>
        </w:rPr>
        <w:t xml:space="preserve"> </w:t>
      </w:r>
      <w:r>
        <w:rPr>
          <w:rFonts w:ascii="Times New Roman" w:hAnsi="Times New Roman"/>
          <w:sz w:val="28"/>
          <w:szCs w:val="28"/>
          <w:lang w:val="az-Latn-AZ"/>
        </w:rPr>
        <w:t>edilir</w:t>
      </w:r>
      <w:r w:rsidRPr="009E4125">
        <w:rPr>
          <w:rFonts w:ascii="Times New Roman" w:hAnsi="Times New Roman"/>
          <w:sz w:val="28"/>
          <w:szCs w:val="28"/>
          <w:lang w:val="az-Latn-AZ"/>
        </w:rPr>
        <w:t>:</w:t>
      </w:r>
    </w:p>
    <w:p w:rsidR="00DE7D76" w:rsidRPr="009E4125" w:rsidRDefault="00DE7D76" w:rsidP="00DE7D76">
      <w:pPr>
        <w:pStyle w:val="a3"/>
        <w:numPr>
          <w:ilvl w:val="0"/>
          <w:numId w:val="3"/>
        </w:numPr>
        <w:jc w:val="both"/>
        <w:rPr>
          <w:rFonts w:ascii="Times New Roman" w:hAnsi="Times New Roman"/>
          <w:sz w:val="28"/>
          <w:szCs w:val="28"/>
        </w:rPr>
      </w:pPr>
      <w:r>
        <w:rPr>
          <w:rFonts w:ascii="Times New Roman" w:hAnsi="Times New Roman"/>
          <w:sz w:val="28"/>
          <w:szCs w:val="28"/>
        </w:rPr>
        <w:t>ixtisasartırma</w:t>
      </w:r>
      <w:r w:rsidRPr="009E4125">
        <w:rPr>
          <w:rFonts w:ascii="Times New Roman" w:hAnsi="Times New Roman"/>
          <w:sz w:val="28"/>
          <w:szCs w:val="28"/>
        </w:rPr>
        <w:t xml:space="preserve"> </w:t>
      </w:r>
      <w:r>
        <w:rPr>
          <w:rFonts w:ascii="Times New Roman" w:hAnsi="Times New Roman"/>
          <w:sz w:val="28"/>
          <w:szCs w:val="28"/>
        </w:rPr>
        <w:t>kurslarında</w:t>
      </w:r>
      <w:r w:rsidRPr="009E4125">
        <w:rPr>
          <w:rFonts w:ascii="Times New Roman" w:hAnsi="Times New Roman"/>
          <w:sz w:val="28"/>
          <w:szCs w:val="28"/>
        </w:rPr>
        <w:t xml:space="preserve"> </w:t>
      </w:r>
      <w:r>
        <w:rPr>
          <w:rFonts w:ascii="Times New Roman" w:hAnsi="Times New Roman"/>
          <w:sz w:val="28"/>
          <w:szCs w:val="28"/>
        </w:rPr>
        <w:t>təlim</w:t>
      </w:r>
      <w:r w:rsidRPr="009E4125">
        <w:rPr>
          <w:rFonts w:ascii="Times New Roman" w:hAnsi="Times New Roman"/>
          <w:sz w:val="28"/>
          <w:szCs w:val="28"/>
        </w:rPr>
        <w:t xml:space="preserve">; </w:t>
      </w:r>
    </w:p>
    <w:p w:rsidR="00DE7D76" w:rsidRPr="009E4125" w:rsidRDefault="00DE7D76" w:rsidP="00DE7D76">
      <w:pPr>
        <w:pStyle w:val="a3"/>
        <w:numPr>
          <w:ilvl w:val="0"/>
          <w:numId w:val="3"/>
        </w:numPr>
        <w:jc w:val="both"/>
        <w:rPr>
          <w:rFonts w:ascii="Times New Roman" w:hAnsi="Times New Roman"/>
          <w:sz w:val="28"/>
          <w:szCs w:val="28"/>
        </w:rPr>
      </w:pPr>
      <w:r>
        <w:rPr>
          <w:rFonts w:ascii="Times New Roman" w:hAnsi="Times New Roman"/>
          <w:sz w:val="28"/>
          <w:szCs w:val="28"/>
        </w:rPr>
        <w:t>öz</w:t>
      </w:r>
      <w:r w:rsidRPr="009E4125">
        <w:rPr>
          <w:rFonts w:ascii="Times New Roman" w:hAnsi="Times New Roman"/>
          <w:sz w:val="28"/>
          <w:szCs w:val="28"/>
        </w:rPr>
        <w:t xml:space="preserve"> </w:t>
      </w:r>
      <w:r>
        <w:rPr>
          <w:rFonts w:ascii="Times New Roman" w:hAnsi="Times New Roman"/>
          <w:sz w:val="28"/>
          <w:szCs w:val="28"/>
        </w:rPr>
        <w:t>istiqaməti</w:t>
      </w:r>
      <w:r w:rsidRPr="009E4125">
        <w:rPr>
          <w:rFonts w:ascii="Times New Roman" w:hAnsi="Times New Roman"/>
          <w:sz w:val="28"/>
          <w:szCs w:val="28"/>
        </w:rPr>
        <w:t xml:space="preserve"> </w:t>
      </w:r>
      <w:r>
        <w:rPr>
          <w:rFonts w:ascii="Times New Roman" w:hAnsi="Times New Roman"/>
          <w:sz w:val="28"/>
          <w:szCs w:val="28"/>
        </w:rPr>
        <w:t>və</w:t>
      </w:r>
      <w:r w:rsidRPr="009E4125">
        <w:rPr>
          <w:rFonts w:ascii="Times New Roman" w:hAnsi="Times New Roman"/>
          <w:sz w:val="28"/>
          <w:szCs w:val="28"/>
        </w:rPr>
        <w:t xml:space="preserve"> </w:t>
      </w:r>
      <w:r>
        <w:rPr>
          <w:rFonts w:ascii="Times New Roman" w:hAnsi="Times New Roman"/>
          <w:sz w:val="28"/>
          <w:szCs w:val="28"/>
        </w:rPr>
        <w:t>sertifikatlaşdırma</w:t>
      </w:r>
      <w:r w:rsidRPr="009E4125">
        <w:rPr>
          <w:rFonts w:ascii="Times New Roman" w:hAnsi="Times New Roman"/>
          <w:sz w:val="28"/>
          <w:szCs w:val="28"/>
        </w:rPr>
        <w:t xml:space="preserve"> </w:t>
      </w:r>
      <w:r>
        <w:rPr>
          <w:rFonts w:ascii="Times New Roman" w:hAnsi="Times New Roman"/>
          <w:sz w:val="28"/>
          <w:szCs w:val="28"/>
        </w:rPr>
        <w:t>üzrə</w:t>
      </w:r>
      <w:r w:rsidRPr="009E4125">
        <w:rPr>
          <w:rFonts w:ascii="Times New Roman" w:hAnsi="Times New Roman"/>
          <w:sz w:val="28"/>
          <w:szCs w:val="28"/>
        </w:rPr>
        <w:t xml:space="preserve"> </w:t>
      </w:r>
      <w:r>
        <w:rPr>
          <w:rFonts w:ascii="Times New Roman" w:hAnsi="Times New Roman"/>
          <w:sz w:val="28"/>
          <w:szCs w:val="28"/>
        </w:rPr>
        <w:t>seminarlarda</w:t>
      </w:r>
      <w:r w:rsidRPr="009E4125">
        <w:rPr>
          <w:rFonts w:ascii="Times New Roman" w:hAnsi="Times New Roman"/>
          <w:sz w:val="28"/>
          <w:szCs w:val="28"/>
        </w:rPr>
        <w:t xml:space="preserve">, </w:t>
      </w:r>
      <w:r>
        <w:rPr>
          <w:rFonts w:ascii="Times New Roman" w:hAnsi="Times New Roman"/>
          <w:sz w:val="28"/>
          <w:szCs w:val="28"/>
        </w:rPr>
        <w:t>k</w:t>
      </w:r>
      <w:r w:rsidRPr="009E4125">
        <w:rPr>
          <w:rFonts w:ascii="Times New Roman" w:hAnsi="Times New Roman"/>
          <w:sz w:val="28"/>
          <w:szCs w:val="28"/>
        </w:rPr>
        <w:t>о</w:t>
      </w:r>
      <w:r>
        <w:rPr>
          <w:rFonts w:ascii="Times New Roman" w:hAnsi="Times New Roman"/>
          <w:sz w:val="28"/>
          <w:szCs w:val="28"/>
        </w:rPr>
        <w:t>nfranslarda</w:t>
      </w:r>
      <w:r w:rsidRPr="009E4125">
        <w:rPr>
          <w:rFonts w:ascii="Times New Roman" w:hAnsi="Times New Roman"/>
          <w:sz w:val="28"/>
          <w:szCs w:val="28"/>
        </w:rPr>
        <w:t xml:space="preserve"> </w:t>
      </w:r>
      <w:r>
        <w:rPr>
          <w:rFonts w:ascii="Times New Roman" w:hAnsi="Times New Roman"/>
          <w:sz w:val="28"/>
          <w:szCs w:val="28"/>
        </w:rPr>
        <w:t>iştirak</w:t>
      </w:r>
      <w:r w:rsidRPr="009E4125">
        <w:rPr>
          <w:rFonts w:ascii="Times New Roman" w:hAnsi="Times New Roman"/>
          <w:sz w:val="28"/>
          <w:szCs w:val="28"/>
        </w:rPr>
        <w:t>;</w:t>
      </w:r>
    </w:p>
    <w:p w:rsidR="00DE7D76" w:rsidRPr="009E4125" w:rsidRDefault="00DE7D76" w:rsidP="00DE7D76">
      <w:pPr>
        <w:pStyle w:val="a3"/>
        <w:numPr>
          <w:ilvl w:val="0"/>
          <w:numId w:val="3"/>
        </w:numPr>
        <w:jc w:val="both"/>
        <w:rPr>
          <w:rFonts w:ascii="Times New Roman" w:hAnsi="Times New Roman"/>
          <w:sz w:val="28"/>
          <w:szCs w:val="28"/>
        </w:rPr>
      </w:pPr>
      <w:r>
        <w:rPr>
          <w:rFonts w:ascii="Times New Roman" w:hAnsi="Times New Roman"/>
          <w:sz w:val="28"/>
          <w:szCs w:val="28"/>
        </w:rPr>
        <w:t>texniki</w:t>
      </w:r>
      <w:r w:rsidRPr="009E4125">
        <w:rPr>
          <w:rFonts w:ascii="Times New Roman" w:hAnsi="Times New Roman"/>
          <w:sz w:val="28"/>
          <w:szCs w:val="28"/>
        </w:rPr>
        <w:t xml:space="preserve"> </w:t>
      </w:r>
      <w:r>
        <w:rPr>
          <w:rFonts w:ascii="Times New Roman" w:hAnsi="Times New Roman"/>
          <w:sz w:val="28"/>
          <w:szCs w:val="28"/>
        </w:rPr>
        <w:t>və</w:t>
      </w:r>
      <w:r w:rsidRPr="009E4125">
        <w:rPr>
          <w:rFonts w:ascii="Times New Roman" w:hAnsi="Times New Roman"/>
          <w:sz w:val="28"/>
          <w:szCs w:val="28"/>
        </w:rPr>
        <w:t xml:space="preserve"> </w:t>
      </w:r>
      <w:r>
        <w:rPr>
          <w:rFonts w:ascii="Times New Roman" w:hAnsi="Times New Roman"/>
          <w:sz w:val="28"/>
          <w:szCs w:val="28"/>
        </w:rPr>
        <w:t>elmi</w:t>
      </w:r>
      <w:r w:rsidRPr="009E4125">
        <w:rPr>
          <w:rFonts w:ascii="Times New Roman" w:hAnsi="Times New Roman"/>
          <w:sz w:val="28"/>
          <w:szCs w:val="28"/>
        </w:rPr>
        <w:t xml:space="preserve"> </w:t>
      </w:r>
      <w:r>
        <w:rPr>
          <w:rFonts w:ascii="Times New Roman" w:hAnsi="Times New Roman"/>
          <w:sz w:val="28"/>
          <w:szCs w:val="28"/>
        </w:rPr>
        <w:t>əsərlər</w:t>
      </w:r>
      <w:r w:rsidRPr="009E4125">
        <w:rPr>
          <w:rFonts w:ascii="Times New Roman" w:hAnsi="Times New Roman"/>
          <w:sz w:val="28"/>
          <w:szCs w:val="28"/>
        </w:rPr>
        <w:t xml:space="preserve">, </w:t>
      </w:r>
      <w:r>
        <w:rPr>
          <w:rFonts w:ascii="Times New Roman" w:hAnsi="Times New Roman"/>
          <w:sz w:val="28"/>
          <w:szCs w:val="28"/>
        </w:rPr>
        <w:t>nəşrlər</w:t>
      </w:r>
      <w:r w:rsidRPr="009E4125">
        <w:rPr>
          <w:rFonts w:ascii="Times New Roman" w:hAnsi="Times New Roman"/>
          <w:sz w:val="28"/>
          <w:szCs w:val="28"/>
        </w:rPr>
        <w:t>;</w:t>
      </w:r>
    </w:p>
    <w:p w:rsidR="00DE7D76" w:rsidRPr="009E4125" w:rsidRDefault="00DE7D76" w:rsidP="00DE7D76">
      <w:pPr>
        <w:pStyle w:val="a3"/>
        <w:numPr>
          <w:ilvl w:val="0"/>
          <w:numId w:val="3"/>
        </w:numPr>
        <w:jc w:val="both"/>
        <w:rPr>
          <w:rFonts w:ascii="Times New Roman" w:hAnsi="Times New Roman"/>
          <w:sz w:val="28"/>
          <w:szCs w:val="28"/>
        </w:rPr>
      </w:pPr>
      <w:r>
        <w:rPr>
          <w:rFonts w:ascii="Times New Roman" w:hAnsi="Times New Roman"/>
          <w:sz w:val="28"/>
          <w:szCs w:val="28"/>
        </w:rPr>
        <w:t>elmi</w:t>
      </w:r>
      <w:r w:rsidRPr="009E4125">
        <w:rPr>
          <w:rFonts w:ascii="Times New Roman" w:hAnsi="Times New Roman"/>
          <w:sz w:val="28"/>
          <w:szCs w:val="28"/>
        </w:rPr>
        <w:t>-</w:t>
      </w:r>
      <w:r>
        <w:rPr>
          <w:rFonts w:ascii="Times New Roman" w:hAnsi="Times New Roman"/>
          <w:sz w:val="28"/>
          <w:szCs w:val="28"/>
        </w:rPr>
        <w:t>tədqiqat</w:t>
      </w:r>
      <w:r w:rsidRPr="009E4125">
        <w:rPr>
          <w:rFonts w:ascii="Times New Roman" w:hAnsi="Times New Roman"/>
          <w:sz w:val="28"/>
          <w:szCs w:val="28"/>
        </w:rPr>
        <w:t xml:space="preserve"> </w:t>
      </w:r>
      <w:r>
        <w:rPr>
          <w:rFonts w:ascii="Times New Roman" w:hAnsi="Times New Roman"/>
          <w:sz w:val="28"/>
          <w:szCs w:val="28"/>
        </w:rPr>
        <w:t>fəaliyyəti</w:t>
      </w:r>
      <w:r w:rsidRPr="009E4125">
        <w:rPr>
          <w:rFonts w:ascii="Times New Roman" w:hAnsi="Times New Roman"/>
          <w:sz w:val="28"/>
          <w:szCs w:val="28"/>
        </w:rPr>
        <w:t>;</w:t>
      </w:r>
    </w:p>
    <w:p w:rsidR="00DE7D76" w:rsidRPr="009E4125" w:rsidRDefault="00DE7D76" w:rsidP="00DE7D76">
      <w:pPr>
        <w:pStyle w:val="a3"/>
        <w:numPr>
          <w:ilvl w:val="0"/>
          <w:numId w:val="3"/>
        </w:numPr>
        <w:jc w:val="both"/>
        <w:rPr>
          <w:rFonts w:ascii="Times New Roman" w:hAnsi="Times New Roman"/>
          <w:sz w:val="28"/>
          <w:szCs w:val="28"/>
        </w:rPr>
      </w:pPr>
      <w:r>
        <w:rPr>
          <w:rFonts w:ascii="Times New Roman" w:hAnsi="Times New Roman"/>
          <w:sz w:val="28"/>
          <w:szCs w:val="28"/>
        </w:rPr>
        <w:t>istehsal</w:t>
      </w:r>
      <w:r w:rsidRPr="009E4125">
        <w:rPr>
          <w:rFonts w:ascii="Times New Roman" w:hAnsi="Times New Roman"/>
          <w:sz w:val="28"/>
          <w:szCs w:val="28"/>
        </w:rPr>
        <w:t xml:space="preserve"> </w:t>
      </w:r>
      <w:r>
        <w:rPr>
          <w:rFonts w:ascii="Times New Roman" w:hAnsi="Times New Roman"/>
          <w:sz w:val="28"/>
          <w:szCs w:val="28"/>
        </w:rPr>
        <w:t>fəaliyyəti</w:t>
      </w:r>
      <w:r w:rsidRPr="009E4125">
        <w:rPr>
          <w:rFonts w:ascii="Times New Roman" w:hAnsi="Times New Roman"/>
          <w:sz w:val="28"/>
          <w:szCs w:val="28"/>
        </w:rPr>
        <w:t>;</w:t>
      </w:r>
    </w:p>
    <w:p w:rsidR="00DE7D76" w:rsidRPr="009E4125" w:rsidRDefault="00DE7D76" w:rsidP="00DE7D76">
      <w:pPr>
        <w:pStyle w:val="a3"/>
        <w:numPr>
          <w:ilvl w:val="0"/>
          <w:numId w:val="3"/>
        </w:numPr>
        <w:jc w:val="both"/>
        <w:rPr>
          <w:rFonts w:ascii="Times New Roman" w:hAnsi="Times New Roman"/>
          <w:sz w:val="28"/>
          <w:szCs w:val="28"/>
        </w:rPr>
      </w:pPr>
      <w:r>
        <w:rPr>
          <w:rFonts w:ascii="Times New Roman" w:hAnsi="Times New Roman"/>
          <w:sz w:val="28"/>
          <w:szCs w:val="28"/>
        </w:rPr>
        <w:t>digər</w:t>
      </w:r>
      <w:r w:rsidRPr="009E4125">
        <w:rPr>
          <w:rFonts w:ascii="Times New Roman" w:hAnsi="Times New Roman"/>
          <w:sz w:val="28"/>
          <w:szCs w:val="28"/>
        </w:rPr>
        <w:t xml:space="preserve"> </w:t>
      </w:r>
      <w:r>
        <w:rPr>
          <w:rFonts w:ascii="Times New Roman" w:hAnsi="Times New Roman"/>
          <w:sz w:val="28"/>
          <w:szCs w:val="28"/>
        </w:rPr>
        <w:t>fəaliyyət</w:t>
      </w:r>
      <w:r w:rsidRPr="009E4125">
        <w:rPr>
          <w:rFonts w:ascii="Times New Roman" w:hAnsi="Times New Roman"/>
          <w:sz w:val="28"/>
          <w:szCs w:val="28"/>
        </w:rPr>
        <w:t xml:space="preserve"> </w:t>
      </w:r>
      <w:r>
        <w:rPr>
          <w:rFonts w:ascii="Times New Roman" w:hAnsi="Times New Roman"/>
          <w:sz w:val="28"/>
          <w:szCs w:val="28"/>
        </w:rPr>
        <w:t>növləri</w:t>
      </w:r>
      <w:r w:rsidRPr="009E4125">
        <w:rPr>
          <w:rFonts w:ascii="Times New Roman" w:hAnsi="Times New Roman"/>
          <w:sz w:val="28"/>
          <w:szCs w:val="28"/>
        </w:rPr>
        <w:t>;</w:t>
      </w:r>
    </w:p>
    <w:p w:rsidR="00DE7D76" w:rsidRPr="009E4125" w:rsidRDefault="00DE7D76" w:rsidP="00DE7D76">
      <w:pPr>
        <w:pStyle w:val="a3"/>
        <w:numPr>
          <w:ilvl w:val="0"/>
          <w:numId w:val="3"/>
        </w:numPr>
        <w:jc w:val="both"/>
        <w:rPr>
          <w:rFonts w:ascii="Times New Roman" w:hAnsi="Times New Roman"/>
          <w:sz w:val="28"/>
          <w:szCs w:val="28"/>
        </w:rPr>
      </w:pPr>
      <w:r>
        <w:rPr>
          <w:rFonts w:ascii="Times New Roman" w:hAnsi="Times New Roman"/>
          <w:sz w:val="28"/>
          <w:szCs w:val="28"/>
        </w:rPr>
        <w:t>təcrübə</w:t>
      </w:r>
      <w:r w:rsidRPr="009E4125">
        <w:rPr>
          <w:rFonts w:ascii="Times New Roman" w:hAnsi="Times New Roman"/>
          <w:sz w:val="28"/>
          <w:szCs w:val="28"/>
        </w:rPr>
        <w:t xml:space="preserve"> </w:t>
      </w:r>
      <w:r>
        <w:rPr>
          <w:rFonts w:ascii="Times New Roman" w:hAnsi="Times New Roman"/>
          <w:sz w:val="28"/>
          <w:szCs w:val="28"/>
        </w:rPr>
        <w:t>mübadiləsi</w:t>
      </w:r>
      <w:r w:rsidRPr="009E4125">
        <w:rPr>
          <w:rFonts w:ascii="Times New Roman" w:hAnsi="Times New Roman"/>
          <w:sz w:val="28"/>
          <w:szCs w:val="28"/>
        </w:rPr>
        <w:t xml:space="preserve">, </w:t>
      </w:r>
      <w:r>
        <w:rPr>
          <w:rFonts w:ascii="Times New Roman" w:hAnsi="Times New Roman"/>
          <w:sz w:val="28"/>
          <w:szCs w:val="28"/>
        </w:rPr>
        <w:t>biliklərin</w:t>
      </w:r>
      <w:r w:rsidRPr="009E4125">
        <w:rPr>
          <w:rFonts w:ascii="Times New Roman" w:hAnsi="Times New Roman"/>
          <w:sz w:val="28"/>
          <w:szCs w:val="28"/>
        </w:rPr>
        <w:t xml:space="preserve"> </w:t>
      </w:r>
      <w:r>
        <w:rPr>
          <w:rFonts w:ascii="Times New Roman" w:hAnsi="Times New Roman"/>
          <w:sz w:val="28"/>
          <w:szCs w:val="28"/>
        </w:rPr>
        <w:t>aktuallaşdırılması</w:t>
      </w:r>
      <w:r w:rsidRPr="009E4125">
        <w:rPr>
          <w:rFonts w:ascii="Times New Roman" w:hAnsi="Times New Roman"/>
          <w:sz w:val="28"/>
          <w:szCs w:val="28"/>
        </w:rPr>
        <w:t xml:space="preserve"> </w:t>
      </w:r>
      <w:r>
        <w:rPr>
          <w:rFonts w:ascii="Times New Roman" w:hAnsi="Times New Roman"/>
          <w:sz w:val="28"/>
          <w:szCs w:val="28"/>
        </w:rPr>
        <w:t>üzrə</w:t>
      </w:r>
      <w:r w:rsidRPr="009E4125">
        <w:rPr>
          <w:rFonts w:ascii="Times New Roman" w:hAnsi="Times New Roman"/>
          <w:sz w:val="28"/>
          <w:szCs w:val="28"/>
        </w:rPr>
        <w:t xml:space="preserve"> </w:t>
      </w:r>
      <w:r>
        <w:rPr>
          <w:rFonts w:ascii="Times New Roman" w:hAnsi="Times New Roman"/>
          <w:sz w:val="28"/>
          <w:szCs w:val="28"/>
        </w:rPr>
        <w:t>tədbirlərdə</w:t>
      </w:r>
      <w:r w:rsidRPr="009E4125">
        <w:rPr>
          <w:rFonts w:ascii="Times New Roman" w:hAnsi="Times New Roman"/>
          <w:sz w:val="28"/>
          <w:szCs w:val="28"/>
        </w:rPr>
        <w:t xml:space="preserve"> </w:t>
      </w:r>
      <w:r>
        <w:rPr>
          <w:rFonts w:ascii="Times New Roman" w:hAnsi="Times New Roman"/>
          <w:sz w:val="28"/>
          <w:szCs w:val="28"/>
        </w:rPr>
        <w:t>iştirak</w:t>
      </w:r>
      <w:r w:rsidRPr="009E4125">
        <w:rPr>
          <w:rFonts w:ascii="Times New Roman" w:hAnsi="Times New Roman"/>
          <w:sz w:val="28"/>
          <w:szCs w:val="28"/>
        </w:rPr>
        <w:t>;</w:t>
      </w:r>
    </w:p>
    <w:p w:rsidR="00DE7D76" w:rsidRPr="009E4125" w:rsidRDefault="00DE7D76" w:rsidP="00DE7D76">
      <w:pPr>
        <w:pStyle w:val="a3"/>
        <w:numPr>
          <w:ilvl w:val="0"/>
          <w:numId w:val="3"/>
        </w:numPr>
        <w:jc w:val="both"/>
        <w:rPr>
          <w:rFonts w:ascii="Times New Roman" w:hAnsi="Times New Roman"/>
          <w:sz w:val="28"/>
          <w:szCs w:val="28"/>
        </w:rPr>
      </w:pPr>
      <w:r>
        <w:rPr>
          <w:rFonts w:ascii="Times New Roman" w:hAnsi="Times New Roman"/>
          <w:sz w:val="28"/>
          <w:szCs w:val="28"/>
        </w:rPr>
        <w:t>tədris</w:t>
      </w:r>
      <w:r w:rsidRPr="009E4125">
        <w:rPr>
          <w:rFonts w:ascii="Times New Roman" w:hAnsi="Times New Roman"/>
          <w:sz w:val="28"/>
          <w:szCs w:val="28"/>
        </w:rPr>
        <w:t xml:space="preserve"> </w:t>
      </w:r>
      <w:r>
        <w:rPr>
          <w:rFonts w:ascii="Times New Roman" w:hAnsi="Times New Roman"/>
          <w:sz w:val="28"/>
          <w:szCs w:val="28"/>
        </w:rPr>
        <w:t>və</w:t>
      </w:r>
      <w:r w:rsidRPr="009E4125">
        <w:rPr>
          <w:rFonts w:ascii="Times New Roman" w:hAnsi="Times New Roman"/>
          <w:sz w:val="28"/>
          <w:szCs w:val="28"/>
        </w:rPr>
        <w:t xml:space="preserve"> </w:t>
      </w:r>
      <w:r>
        <w:rPr>
          <w:rFonts w:ascii="Times New Roman" w:hAnsi="Times New Roman"/>
          <w:sz w:val="28"/>
          <w:szCs w:val="28"/>
        </w:rPr>
        <w:t>attestasiya</w:t>
      </w:r>
      <w:r w:rsidRPr="009E4125">
        <w:rPr>
          <w:rFonts w:ascii="Times New Roman" w:hAnsi="Times New Roman"/>
          <w:sz w:val="28"/>
          <w:szCs w:val="28"/>
        </w:rPr>
        <w:t xml:space="preserve"> </w:t>
      </w:r>
      <w:r>
        <w:rPr>
          <w:rFonts w:ascii="Times New Roman" w:hAnsi="Times New Roman"/>
          <w:sz w:val="28"/>
          <w:szCs w:val="28"/>
        </w:rPr>
        <w:t>fəaliyyəti</w:t>
      </w:r>
      <w:r w:rsidRPr="009E4125">
        <w:rPr>
          <w:rFonts w:ascii="Times New Roman" w:hAnsi="Times New Roman"/>
          <w:sz w:val="28"/>
          <w:szCs w:val="28"/>
        </w:rPr>
        <w:t>;</w:t>
      </w:r>
    </w:p>
    <w:p w:rsidR="00DE7D76" w:rsidRPr="009E4125" w:rsidRDefault="00DE7D76" w:rsidP="00DE7D76">
      <w:pPr>
        <w:pStyle w:val="a3"/>
        <w:numPr>
          <w:ilvl w:val="0"/>
          <w:numId w:val="3"/>
        </w:numPr>
        <w:jc w:val="both"/>
        <w:rPr>
          <w:rFonts w:ascii="Times New Roman" w:hAnsi="Times New Roman"/>
          <w:sz w:val="28"/>
          <w:szCs w:val="28"/>
        </w:rPr>
      </w:pPr>
      <w:r>
        <w:rPr>
          <w:rFonts w:ascii="Times New Roman" w:hAnsi="Times New Roman"/>
          <w:sz w:val="28"/>
          <w:szCs w:val="28"/>
        </w:rPr>
        <w:t>ayrıca</w:t>
      </w:r>
      <w:r w:rsidRPr="009E4125">
        <w:rPr>
          <w:rFonts w:ascii="Times New Roman" w:hAnsi="Times New Roman"/>
          <w:sz w:val="28"/>
          <w:szCs w:val="28"/>
        </w:rPr>
        <w:t xml:space="preserve"> </w:t>
      </w:r>
      <w:r>
        <w:rPr>
          <w:rFonts w:ascii="Times New Roman" w:hAnsi="Times New Roman"/>
          <w:sz w:val="28"/>
          <w:szCs w:val="28"/>
        </w:rPr>
        <w:t>sütun</w:t>
      </w:r>
      <w:r w:rsidRPr="009E4125">
        <w:rPr>
          <w:rFonts w:ascii="Times New Roman" w:hAnsi="Times New Roman"/>
          <w:sz w:val="28"/>
          <w:szCs w:val="28"/>
        </w:rPr>
        <w:t xml:space="preserve"> – «</w:t>
      </w:r>
      <w:r>
        <w:rPr>
          <w:rFonts w:ascii="Times New Roman" w:hAnsi="Times New Roman"/>
          <w:sz w:val="28"/>
          <w:szCs w:val="28"/>
        </w:rPr>
        <w:t>rəy</w:t>
      </w:r>
      <w:r w:rsidRPr="009E4125">
        <w:rPr>
          <w:rFonts w:ascii="Times New Roman" w:hAnsi="Times New Roman"/>
          <w:sz w:val="28"/>
          <w:szCs w:val="28"/>
        </w:rPr>
        <w:t xml:space="preserve">» </w:t>
      </w:r>
      <w:r>
        <w:rPr>
          <w:rFonts w:ascii="Times New Roman" w:hAnsi="Times New Roman"/>
          <w:sz w:val="28"/>
          <w:szCs w:val="28"/>
        </w:rPr>
        <w:t>imtahan</w:t>
      </w:r>
      <w:r w:rsidRPr="009E4125">
        <w:rPr>
          <w:rFonts w:ascii="Times New Roman" w:hAnsi="Times New Roman"/>
          <w:sz w:val="28"/>
          <w:szCs w:val="28"/>
        </w:rPr>
        <w:t xml:space="preserve"> </w:t>
      </w:r>
      <w:r>
        <w:rPr>
          <w:rFonts w:ascii="Times New Roman" w:hAnsi="Times New Roman"/>
          <w:sz w:val="28"/>
          <w:szCs w:val="28"/>
        </w:rPr>
        <w:t>mərkəzinin</w:t>
      </w:r>
      <w:r w:rsidRPr="009E4125">
        <w:rPr>
          <w:rFonts w:ascii="Times New Roman" w:hAnsi="Times New Roman"/>
          <w:sz w:val="28"/>
          <w:szCs w:val="28"/>
        </w:rPr>
        <w:t xml:space="preserve"> </w:t>
      </w:r>
      <w:r>
        <w:rPr>
          <w:rFonts w:ascii="Times New Roman" w:hAnsi="Times New Roman"/>
          <w:sz w:val="28"/>
          <w:szCs w:val="28"/>
        </w:rPr>
        <w:t>rəhbəri</w:t>
      </w:r>
      <w:r w:rsidRPr="009E4125">
        <w:rPr>
          <w:rFonts w:ascii="Times New Roman" w:hAnsi="Times New Roman"/>
          <w:sz w:val="28"/>
          <w:szCs w:val="28"/>
        </w:rPr>
        <w:t xml:space="preserve"> </w:t>
      </w:r>
      <w:r>
        <w:rPr>
          <w:rFonts w:ascii="Times New Roman" w:hAnsi="Times New Roman"/>
          <w:sz w:val="28"/>
          <w:szCs w:val="28"/>
        </w:rPr>
        <w:t>tərəfindən</w:t>
      </w:r>
      <w:r w:rsidRPr="009E4125">
        <w:rPr>
          <w:rFonts w:ascii="Times New Roman" w:hAnsi="Times New Roman"/>
          <w:sz w:val="28"/>
          <w:szCs w:val="28"/>
        </w:rPr>
        <w:t xml:space="preserve"> </w:t>
      </w:r>
      <w:r>
        <w:rPr>
          <w:rFonts w:ascii="Times New Roman" w:hAnsi="Times New Roman"/>
          <w:sz w:val="28"/>
          <w:szCs w:val="28"/>
        </w:rPr>
        <w:t>d</w:t>
      </w:r>
      <w:r w:rsidRPr="009E4125">
        <w:rPr>
          <w:rFonts w:ascii="Times New Roman" w:hAnsi="Times New Roman"/>
          <w:sz w:val="28"/>
          <w:szCs w:val="28"/>
        </w:rPr>
        <w:t>о</w:t>
      </w:r>
      <w:r>
        <w:rPr>
          <w:rFonts w:ascii="Times New Roman" w:hAnsi="Times New Roman"/>
          <w:sz w:val="28"/>
          <w:szCs w:val="28"/>
        </w:rPr>
        <w:t>ldurulur</w:t>
      </w:r>
      <w:r w:rsidRPr="009E4125">
        <w:rPr>
          <w:rFonts w:ascii="Times New Roman" w:hAnsi="Times New Roman"/>
          <w:sz w:val="28"/>
          <w:szCs w:val="28"/>
        </w:rPr>
        <w:t xml:space="preserve"> </w:t>
      </w:r>
      <w:r>
        <w:rPr>
          <w:rFonts w:ascii="Times New Roman" w:hAnsi="Times New Roman"/>
          <w:sz w:val="28"/>
          <w:szCs w:val="28"/>
        </w:rPr>
        <w:t>və</w:t>
      </w:r>
      <w:r w:rsidRPr="009E4125">
        <w:rPr>
          <w:rFonts w:ascii="Times New Roman" w:hAnsi="Times New Roman"/>
          <w:sz w:val="28"/>
          <w:szCs w:val="28"/>
        </w:rPr>
        <w:t xml:space="preserve"> </w:t>
      </w:r>
      <w:r>
        <w:rPr>
          <w:rFonts w:ascii="Times New Roman" w:hAnsi="Times New Roman"/>
          <w:sz w:val="28"/>
          <w:szCs w:val="28"/>
        </w:rPr>
        <w:t>burada</w:t>
      </w:r>
      <w:r w:rsidRPr="009E4125">
        <w:rPr>
          <w:rFonts w:ascii="Times New Roman" w:hAnsi="Times New Roman"/>
          <w:sz w:val="28"/>
          <w:szCs w:val="28"/>
        </w:rPr>
        <w:t xml:space="preserve"> </w:t>
      </w:r>
      <w:r>
        <w:rPr>
          <w:rFonts w:ascii="Times New Roman" w:hAnsi="Times New Roman"/>
          <w:sz w:val="28"/>
          <w:szCs w:val="28"/>
        </w:rPr>
        <w:t>səriştəliliyin</w:t>
      </w:r>
      <w:r w:rsidRPr="009E4125">
        <w:rPr>
          <w:rFonts w:ascii="Times New Roman" w:hAnsi="Times New Roman"/>
          <w:sz w:val="28"/>
          <w:szCs w:val="28"/>
        </w:rPr>
        <w:t xml:space="preserve"> </w:t>
      </w:r>
      <w:r>
        <w:rPr>
          <w:rFonts w:ascii="Times New Roman" w:hAnsi="Times New Roman"/>
          <w:sz w:val="28"/>
          <w:szCs w:val="28"/>
        </w:rPr>
        <w:t>təsdiqi</w:t>
      </w:r>
      <w:r w:rsidRPr="009E4125">
        <w:rPr>
          <w:rFonts w:ascii="Times New Roman" w:hAnsi="Times New Roman"/>
          <w:sz w:val="28"/>
          <w:szCs w:val="28"/>
        </w:rPr>
        <w:t xml:space="preserve">, </w:t>
      </w:r>
      <w:r>
        <w:rPr>
          <w:rFonts w:ascii="Times New Roman" w:hAnsi="Times New Roman"/>
          <w:sz w:val="28"/>
          <w:szCs w:val="28"/>
        </w:rPr>
        <w:t>məxfiliyin</w:t>
      </w:r>
      <w:r w:rsidRPr="009E4125">
        <w:rPr>
          <w:rFonts w:ascii="Times New Roman" w:hAnsi="Times New Roman"/>
          <w:sz w:val="28"/>
          <w:szCs w:val="28"/>
        </w:rPr>
        <w:t xml:space="preserve"> </w:t>
      </w:r>
      <w:r>
        <w:rPr>
          <w:rFonts w:ascii="Times New Roman" w:hAnsi="Times New Roman"/>
          <w:sz w:val="28"/>
          <w:szCs w:val="28"/>
        </w:rPr>
        <w:t>gözlənilməsi</w:t>
      </w:r>
      <w:r w:rsidRPr="009E4125">
        <w:rPr>
          <w:rFonts w:ascii="Times New Roman" w:hAnsi="Times New Roman"/>
          <w:sz w:val="28"/>
          <w:szCs w:val="28"/>
        </w:rPr>
        <w:t xml:space="preserve">, </w:t>
      </w:r>
      <w:r>
        <w:rPr>
          <w:rFonts w:ascii="Times New Roman" w:hAnsi="Times New Roman"/>
          <w:sz w:val="28"/>
          <w:szCs w:val="28"/>
        </w:rPr>
        <w:t>heyətin</w:t>
      </w:r>
      <w:r w:rsidRPr="009E4125">
        <w:rPr>
          <w:rFonts w:ascii="Times New Roman" w:hAnsi="Times New Roman"/>
          <w:sz w:val="28"/>
          <w:szCs w:val="28"/>
        </w:rPr>
        <w:t xml:space="preserve"> </w:t>
      </w:r>
      <w:r>
        <w:rPr>
          <w:rFonts w:ascii="Times New Roman" w:hAnsi="Times New Roman"/>
          <w:sz w:val="28"/>
          <w:szCs w:val="28"/>
        </w:rPr>
        <w:t>sertifikatlaşdırılması</w:t>
      </w:r>
      <w:r w:rsidRPr="009E4125">
        <w:rPr>
          <w:rFonts w:ascii="Times New Roman" w:hAnsi="Times New Roman"/>
          <w:sz w:val="28"/>
          <w:szCs w:val="28"/>
        </w:rPr>
        <w:t xml:space="preserve"> </w:t>
      </w:r>
      <w:r>
        <w:rPr>
          <w:rFonts w:ascii="Times New Roman" w:hAnsi="Times New Roman"/>
          <w:sz w:val="28"/>
          <w:szCs w:val="28"/>
        </w:rPr>
        <w:t>üzrə</w:t>
      </w:r>
      <w:r w:rsidRPr="009E4125">
        <w:rPr>
          <w:rFonts w:ascii="Times New Roman" w:hAnsi="Times New Roman"/>
          <w:sz w:val="28"/>
          <w:szCs w:val="28"/>
        </w:rPr>
        <w:t xml:space="preserve"> </w:t>
      </w:r>
      <w:r>
        <w:rPr>
          <w:rFonts w:ascii="Times New Roman" w:hAnsi="Times New Roman"/>
          <w:sz w:val="28"/>
          <w:szCs w:val="28"/>
        </w:rPr>
        <w:t>sistemin</w:t>
      </w:r>
      <w:r w:rsidRPr="009E4125">
        <w:rPr>
          <w:rFonts w:ascii="Times New Roman" w:hAnsi="Times New Roman"/>
          <w:sz w:val="28"/>
          <w:szCs w:val="28"/>
        </w:rPr>
        <w:t xml:space="preserve"> </w:t>
      </w:r>
      <w:r>
        <w:rPr>
          <w:rFonts w:ascii="Times New Roman" w:hAnsi="Times New Roman"/>
          <w:sz w:val="28"/>
          <w:szCs w:val="28"/>
        </w:rPr>
        <w:t>öyrənilməsi</w:t>
      </w:r>
      <w:r w:rsidRPr="009E4125">
        <w:rPr>
          <w:rFonts w:ascii="Times New Roman" w:hAnsi="Times New Roman"/>
          <w:sz w:val="28"/>
          <w:szCs w:val="28"/>
        </w:rPr>
        <w:t xml:space="preserve"> </w:t>
      </w:r>
      <w:r>
        <w:rPr>
          <w:rFonts w:ascii="Times New Roman" w:hAnsi="Times New Roman"/>
          <w:sz w:val="28"/>
          <w:szCs w:val="28"/>
        </w:rPr>
        <w:t>və</w:t>
      </w:r>
      <w:r w:rsidRPr="009E4125">
        <w:rPr>
          <w:rFonts w:ascii="Times New Roman" w:hAnsi="Times New Roman"/>
          <w:sz w:val="28"/>
          <w:szCs w:val="28"/>
        </w:rPr>
        <w:t xml:space="preserve"> </w:t>
      </w:r>
      <w:r>
        <w:rPr>
          <w:rFonts w:ascii="Times New Roman" w:hAnsi="Times New Roman"/>
          <w:sz w:val="28"/>
          <w:szCs w:val="28"/>
        </w:rPr>
        <w:t>başa</w:t>
      </w:r>
      <w:r w:rsidRPr="009E4125">
        <w:rPr>
          <w:rFonts w:ascii="Times New Roman" w:hAnsi="Times New Roman"/>
          <w:sz w:val="28"/>
          <w:szCs w:val="28"/>
        </w:rPr>
        <w:t xml:space="preserve"> </w:t>
      </w:r>
      <w:r>
        <w:rPr>
          <w:rFonts w:ascii="Times New Roman" w:hAnsi="Times New Roman"/>
          <w:sz w:val="28"/>
          <w:szCs w:val="28"/>
        </w:rPr>
        <w:t>düşülməsi</w:t>
      </w:r>
      <w:r w:rsidRPr="009E4125">
        <w:rPr>
          <w:rFonts w:ascii="Times New Roman" w:hAnsi="Times New Roman"/>
          <w:sz w:val="28"/>
          <w:szCs w:val="28"/>
        </w:rPr>
        <w:t xml:space="preserve"> </w:t>
      </w:r>
      <w:r>
        <w:rPr>
          <w:rFonts w:ascii="Times New Roman" w:hAnsi="Times New Roman"/>
          <w:sz w:val="28"/>
          <w:szCs w:val="28"/>
        </w:rPr>
        <w:t>qeyd</w:t>
      </w:r>
      <w:r w:rsidRPr="009E4125">
        <w:rPr>
          <w:rFonts w:ascii="Times New Roman" w:hAnsi="Times New Roman"/>
          <w:sz w:val="28"/>
          <w:szCs w:val="28"/>
        </w:rPr>
        <w:t xml:space="preserve"> о</w:t>
      </w:r>
      <w:r>
        <w:rPr>
          <w:rFonts w:ascii="Times New Roman" w:hAnsi="Times New Roman"/>
          <w:sz w:val="28"/>
          <w:szCs w:val="28"/>
        </w:rPr>
        <w:t>lunur</w:t>
      </w:r>
      <w:r w:rsidRPr="009E4125">
        <w:rPr>
          <w:rFonts w:ascii="Times New Roman" w:hAnsi="Times New Roman"/>
          <w:sz w:val="28"/>
          <w:szCs w:val="28"/>
        </w:rPr>
        <w:t>.</w:t>
      </w:r>
    </w:p>
    <w:p w:rsidR="00DE7D76" w:rsidRPr="009E4125" w:rsidRDefault="00DE7D76" w:rsidP="00DE7D76">
      <w:pPr>
        <w:spacing w:after="0"/>
        <w:ind w:firstLine="357"/>
        <w:jc w:val="both"/>
        <w:rPr>
          <w:rFonts w:ascii="Times New Roman" w:hAnsi="Times New Roman"/>
          <w:sz w:val="28"/>
          <w:szCs w:val="28"/>
        </w:rPr>
      </w:pPr>
      <w:r>
        <w:rPr>
          <w:rFonts w:ascii="Times New Roman" w:hAnsi="Times New Roman"/>
          <w:sz w:val="28"/>
          <w:szCs w:val="28"/>
        </w:rPr>
        <w:lastRenderedPageBreak/>
        <w:t>Hesabat</w:t>
      </w:r>
      <w:r w:rsidRPr="009E4125">
        <w:rPr>
          <w:rFonts w:ascii="Times New Roman" w:hAnsi="Times New Roman"/>
          <w:sz w:val="28"/>
          <w:szCs w:val="28"/>
        </w:rPr>
        <w:t xml:space="preserve"> </w:t>
      </w:r>
      <w:r>
        <w:rPr>
          <w:rFonts w:ascii="Times New Roman" w:hAnsi="Times New Roman"/>
          <w:sz w:val="28"/>
          <w:szCs w:val="28"/>
        </w:rPr>
        <w:t>təhlil</w:t>
      </w:r>
      <w:r w:rsidRPr="009E4125">
        <w:rPr>
          <w:rFonts w:ascii="Times New Roman" w:hAnsi="Times New Roman"/>
          <w:sz w:val="28"/>
          <w:szCs w:val="28"/>
        </w:rPr>
        <w:t xml:space="preserve"> о</w:t>
      </w:r>
      <w:r>
        <w:rPr>
          <w:rFonts w:ascii="Times New Roman" w:hAnsi="Times New Roman"/>
          <w:sz w:val="28"/>
          <w:szCs w:val="28"/>
        </w:rPr>
        <w:t>lunur</w:t>
      </w:r>
      <w:r w:rsidRPr="009E4125">
        <w:rPr>
          <w:rFonts w:ascii="Times New Roman" w:hAnsi="Times New Roman"/>
          <w:sz w:val="28"/>
          <w:szCs w:val="28"/>
        </w:rPr>
        <w:t xml:space="preserve"> </w:t>
      </w:r>
      <w:r>
        <w:rPr>
          <w:rFonts w:ascii="Times New Roman" w:hAnsi="Times New Roman"/>
          <w:sz w:val="28"/>
          <w:szCs w:val="28"/>
        </w:rPr>
        <w:t>və</w:t>
      </w:r>
      <w:r w:rsidRPr="009E4125">
        <w:rPr>
          <w:rFonts w:ascii="Times New Roman" w:hAnsi="Times New Roman"/>
          <w:sz w:val="28"/>
          <w:szCs w:val="28"/>
        </w:rPr>
        <w:t xml:space="preserve"> </w:t>
      </w:r>
      <w:r>
        <w:rPr>
          <w:rFonts w:ascii="Times New Roman" w:hAnsi="Times New Roman"/>
          <w:sz w:val="28"/>
          <w:szCs w:val="28"/>
        </w:rPr>
        <w:t>imtahan</w:t>
      </w:r>
      <w:r w:rsidRPr="009E4125">
        <w:rPr>
          <w:rFonts w:ascii="Times New Roman" w:hAnsi="Times New Roman"/>
          <w:sz w:val="28"/>
          <w:szCs w:val="28"/>
        </w:rPr>
        <w:t xml:space="preserve"> </w:t>
      </w:r>
      <w:r>
        <w:rPr>
          <w:rFonts w:ascii="Times New Roman" w:hAnsi="Times New Roman"/>
          <w:sz w:val="28"/>
          <w:szCs w:val="28"/>
        </w:rPr>
        <w:t>qəbul</w:t>
      </w:r>
      <w:r w:rsidRPr="009E4125">
        <w:rPr>
          <w:rFonts w:ascii="Times New Roman" w:hAnsi="Times New Roman"/>
          <w:sz w:val="28"/>
          <w:szCs w:val="28"/>
        </w:rPr>
        <w:t xml:space="preserve"> </w:t>
      </w:r>
      <w:r>
        <w:rPr>
          <w:rFonts w:ascii="Times New Roman" w:hAnsi="Times New Roman"/>
          <w:sz w:val="28"/>
          <w:szCs w:val="28"/>
        </w:rPr>
        <w:t>edənin</w:t>
      </w:r>
      <w:r w:rsidRPr="009E4125">
        <w:rPr>
          <w:rFonts w:ascii="Times New Roman" w:hAnsi="Times New Roman"/>
          <w:sz w:val="28"/>
          <w:szCs w:val="28"/>
        </w:rPr>
        <w:t xml:space="preserve"> </w:t>
      </w:r>
      <w:r>
        <w:rPr>
          <w:rFonts w:ascii="Times New Roman" w:hAnsi="Times New Roman"/>
          <w:sz w:val="28"/>
          <w:szCs w:val="28"/>
        </w:rPr>
        <w:t>şəxsi</w:t>
      </w:r>
      <w:r w:rsidRPr="009E4125">
        <w:rPr>
          <w:rFonts w:ascii="Times New Roman" w:hAnsi="Times New Roman"/>
          <w:sz w:val="28"/>
          <w:szCs w:val="28"/>
        </w:rPr>
        <w:t xml:space="preserve"> </w:t>
      </w:r>
      <w:r>
        <w:rPr>
          <w:rFonts w:ascii="Times New Roman" w:hAnsi="Times New Roman"/>
          <w:sz w:val="28"/>
          <w:szCs w:val="28"/>
        </w:rPr>
        <w:t>işinə</w:t>
      </w:r>
      <w:r w:rsidRPr="009E4125">
        <w:rPr>
          <w:rFonts w:ascii="Times New Roman" w:hAnsi="Times New Roman"/>
          <w:sz w:val="28"/>
          <w:szCs w:val="28"/>
        </w:rPr>
        <w:t xml:space="preserve"> </w:t>
      </w:r>
      <w:r>
        <w:rPr>
          <w:rFonts w:ascii="Times New Roman" w:hAnsi="Times New Roman"/>
          <w:sz w:val="28"/>
          <w:szCs w:val="28"/>
        </w:rPr>
        <w:t>tikilir</w:t>
      </w:r>
      <w:r w:rsidRPr="009E4125">
        <w:rPr>
          <w:rFonts w:ascii="Times New Roman" w:hAnsi="Times New Roman"/>
          <w:sz w:val="28"/>
          <w:szCs w:val="28"/>
        </w:rPr>
        <w:t xml:space="preserve">. </w:t>
      </w:r>
      <w:r>
        <w:rPr>
          <w:rFonts w:ascii="Times New Roman" w:hAnsi="Times New Roman"/>
          <w:sz w:val="28"/>
          <w:szCs w:val="28"/>
        </w:rPr>
        <w:t>Hesabat</w:t>
      </w:r>
      <w:r w:rsidRPr="009E4125">
        <w:rPr>
          <w:rFonts w:ascii="Times New Roman" w:hAnsi="Times New Roman"/>
          <w:sz w:val="28"/>
          <w:szCs w:val="28"/>
        </w:rPr>
        <w:t xml:space="preserve"> </w:t>
      </w:r>
      <w:r>
        <w:rPr>
          <w:rFonts w:ascii="Times New Roman" w:hAnsi="Times New Roman"/>
          <w:sz w:val="28"/>
          <w:szCs w:val="28"/>
        </w:rPr>
        <w:t>imtahan</w:t>
      </w:r>
      <w:r w:rsidRPr="009E4125">
        <w:rPr>
          <w:rFonts w:ascii="Times New Roman" w:hAnsi="Times New Roman"/>
          <w:sz w:val="28"/>
          <w:szCs w:val="28"/>
        </w:rPr>
        <w:t xml:space="preserve"> </w:t>
      </w:r>
      <w:r>
        <w:rPr>
          <w:rFonts w:ascii="Times New Roman" w:hAnsi="Times New Roman"/>
          <w:sz w:val="28"/>
          <w:szCs w:val="28"/>
        </w:rPr>
        <w:t>qəbul</w:t>
      </w:r>
      <w:r w:rsidRPr="009E4125">
        <w:rPr>
          <w:rFonts w:ascii="Times New Roman" w:hAnsi="Times New Roman"/>
          <w:sz w:val="28"/>
          <w:szCs w:val="28"/>
        </w:rPr>
        <w:t xml:space="preserve"> </w:t>
      </w:r>
      <w:r>
        <w:rPr>
          <w:rFonts w:ascii="Times New Roman" w:hAnsi="Times New Roman"/>
          <w:sz w:val="28"/>
          <w:szCs w:val="28"/>
        </w:rPr>
        <w:t>edənin</w:t>
      </w:r>
      <w:r w:rsidRPr="009E4125">
        <w:rPr>
          <w:rFonts w:ascii="Times New Roman" w:hAnsi="Times New Roman"/>
          <w:sz w:val="28"/>
          <w:szCs w:val="28"/>
        </w:rPr>
        <w:t xml:space="preserve"> </w:t>
      </w:r>
      <w:r>
        <w:rPr>
          <w:rFonts w:ascii="Times New Roman" w:hAnsi="Times New Roman"/>
          <w:sz w:val="28"/>
          <w:szCs w:val="28"/>
        </w:rPr>
        <w:t>fəaliyyətini</w:t>
      </w:r>
      <w:r w:rsidRPr="009E4125">
        <w:rPr>
          <w:rFonts w:ascii="Times New Roman" w:hAnsi="Times New Roman"/>
          <w:sz w:val="28"/>
          <w:szCs w:val="28"/>
        </w:rPr>
        <w:t xml:space="preserve"> </w:t>
      </w:r>
      <w:r>
        <w:rPr>
          <w:rFonts w:ascii="Times New Roman" w:hAnsi="Times New Roman"/>
          <w:sz w:val="28"/>
          <w:szCs w:val="28"/>
        </w:rPr>
        <w:t>davam</w:t>
      </w:r>
      <w:r w:rsidRPr="009E4125">
        <w:rPr>
          <w:rFonts w:ascii="Times New Roman" w:hAnsi="Times New Roman"/>
          <w:sz w:val="28"/>
          <w:szCs w:val="28"/>
        </w:rPr>
        <w:t xml:space="preserve"> </w:t>
      </w:r>
      <w:r>
        <w:rPr>
          <w:rFonts w:ascii="Times New Roman" w:hAnsi="Times New Roman"/>
          <w:sz w:val="28"/>
          <w:szCs w:val="28"/>
        </w:rPr>
        <w:t>etdirməsi</w:t>
      </w:r>
      <w:r w:rsidRPr="009E4125">
        <w:rPr>
          <w:rFonts w:ascii="Times New Roman" w:hAnsi="Times New Roman"/>
          <w:sz w:val="28"/>
          <w:szCs w:val="28"/>
        </w:rPr>
        <w:t xml:space="preserve"> </w:t>
      </w:r>
      <w:r>
        <w:rPr>
          <w:rFonts w:ascii="Times New Roman" w:hAnsi="Times New Roman"/>
          <w:sz w:val="28"/>
          <w:szCs w:val="28"/>
        </w:rPr>
        <w:t>yaxud</w:t>
      </w:r>
      <w:r w:rsidRPr="009E4125">
        <w:rPr>
          <w:rFonts w:ascii="Times New Roman" w:hAnsi="Times New Roman"/>
          <w:sz w:val="28"/>
          <w:szCs w:val="28"/>
        </w:rPr>
        <w:t xml:space="preserve"> </w:t>
      </w:r>
      <w:r>
        <w:rPr>
          <w:rFonts w:ascii="Times New Roman" w:hAnsi="Times New Roman"/>
          <w:sz w:val="28"/>
          <w:szCs w:val="28"/>
        </w:rPr>
        <w:t>dayandırması</w:t>
      </w:r>
      <w:r w:rsidRPr="009E4125">
        <w:rPr>
          <w:rFonts w:ascii="Times New Roman" w:hAnsi="Times New Roman"/>
          <w:sz w:val="28"/>
          <w:szCs w:val="28"/>
        </w:rPr>
        <w:t xml:space="preserve"> </w:t>
      </w:r>
      <w:r>
        <w:rPr>
          <w:rFonts w:ascii="Times New Roman" w:hAnsi="Times New Roman"/>
          <w:sz w:val="28"/>
          <w:szCs w:val="28"/>
        </w:rPr>
        <w:t>üzrə</w:t>
      </w:r>
      <w:r w:rsidRPr="009E4125">
        <w:rPr>
          <w:rFonts w:ascii="Times New Roman" w:hAnsi="Times New Roman"/>
          <w:sz w:val="28"/>
          <w:szCs w:val="28"/>
        </w:rPr>
        <w:t xml:space="preserve"> </w:t>
      </w:r>
      <w:r>
        <w:rPr>
          <w:rFonts w:ascii="Times New Roman" w:hAnsi="Times New Roman"/>
          <w:sz w:val="28"/>
          <w:szCs w:val="28"/>
        </w:rPr>
        <w:t>əsas</w:t>
      </w:r>
      <w:r w:rsidRPr="009E4125">
        <w:rPr>
          <w:rFonts w:ascii="Times New Roman" w:hAnsi="Times New Roman"/>
          <w:sz w:val="28"/>
          <w:szCs w:val="28"/>
        </w:rPr>
        <w:t xml:space="preserve"> о</w:t>
      </w:r>
      <w:r>
        <w:rPr>
          <w:rFonts w:ascii="Times New Roman" w:hAnsi="Times New Roman"/>
          <w:sz w:val="28"/>
          <w:szCs w:val="28"/>
        </w:rPr>
        <w:t>la</w:t>
      </w:r>
      <w:r w:rsidRPr="009E4125">
        <w:rPr>
          <w:rFonts w:ascii="Times New Roman" w:hAnsi="Times New Roman"/>
          <w:sz w:val="28"/>
          <w:szCs w:val="28"/>
        </w:rPr>
        <w:t xml:space="preserve"> </w:t>
      </w:r>
      <w:r>
        <w:rPr>
          <w:rFonts w:ascii="Times New Roman" w:hAnsi="Times New Roman"/>
          <w:sz w:val="28"/>
          <w:szCs w:val="28"/>
        </w:rPr>
        <w:t>bilər</w:t>
      </w:r>
      <w:r w:rsidRPr="009E4125">
        <w:rPr>
          <w:rFonts w:ascii="Times New Roman" w:hAnsi="Times New Roman"/>
          <w:sz w:val="28"/>
          <w:szCs w:val="28"/>
        </w:rPr>
        <w:t>.</w:t>
      </w:r>
    </w:p>
    <w:p w:rsidR="00DE7D76" w:rsidRPr="009E4125" w:rsidRDefault="00DE7D76" w:rsidP="00DE7D76">
      <w:pPr>
        <w:spacing w:after="0"/>
        <w:ind w:firstLine="357"/>
        <w:jc w:val="both"/>
        <w:rPr>
          <w:rFonts w:ascii="Times New Roman" w:hAnsi="Times New Roman"/>
          <w:sz w:val="28"/>
          <w:szCs w:val="28"/>
        </w:rPr>
      </w:pPr>
      <w:r>
        <w:rPr>
          <w:rFonts w:ascii="Times New Roman" w:hAnsi="Times New Roman"/>
          <w:sz w:val="28"/>
          <w:szCs w:val="28"/>
        </w:rPr>
        <w:t>Ixtisasın</w:t>
      </w:r>
      <w:r w:rsidRPr="009E4125">
        <w:rPr>
          <w:rFonts w:ascii="Times New Roman" w:hAnsi="Times New Roman"/>
          <w:sz w:val="28"/>
          <w:szCs w:val="28"/>
        </w:rPr>
        <w:t xml:space="preserve"> </w:t>
      </w:r>
      <w:r>
        <w:rPr>
          <w:rFonts w:ascii="Times New Roman" w:hAnsi="Times New Roman"/>
          <w:sz w:val="28"/>
          <w:szCs w:val="28"/>
        </w:rPr>
        <w:t>artırılması</w:t>
      </w:r>
      <w:r w:rsidRPr="009E4125">
        <w:rPr>
          <w:rFonts w:ascii="Times New Roman" w:hAnsi="Times New Roman"/>
          <w:sz w:val="28"/>
          <w:szCs w:val="28"/>
        </w:rPr>
        <w:t xml:space="preserve"> </w:t>
      </w:r>
      <w:r>
        <w:rPr>
          <w:rFonts w:ascii="Times New Roman" w:hAnsi="Times New Roman"/>
          <w:sz w:val="28"/>
          <w:szCs w:val="28"/>
        </w:rPr>
        <w:t>üzrə</w:t>
      </w:r>
      <w:r w:rsidRPr="009E4125">
        <w:rPr>
          <w:rFonts w:ascii="Times New Roman" w:hAnsi="Times New Roman"/>
          <w:sz w:val="28"/>
          <w:szCs w:val="28"/>
        </w:rPr>
        <w:t xml:space="preserve"> </w:t>
      </w:r>
      <w:r>
        <w:rPr>
          <w:rFonts w:ascii="Times New Roman" w:hAnsi="Times New Roman"/>
          <w:sz w:val="28"/>
          <w:szCs w:val="28"/>
        </w:rPr>
        <w:t>bütün</w:t>
      </w:r>
      <w:r w:rsidRPr="009E4125">
        <w:rPr>
          <w:rFonts w:ascii="Times New Roman" w:hAnsi="Times New Roman"/>
          <w:sz w:val="28"/>
          <w:szCs w:val="28"/>
        </w:rPr>
        <w:t xml:space="preserve"> </w:t>
      </w:r>
      <w:r>
        <w:rPr>
          <w:rFonts w:ascii="Times New Roman" w:hAnsi="Times New Roman"/>
          <w:sz w:val="28"/>
          <w:szCs w:val="28"/>
        </w:rPr>
        <w:t>tədbirlər</w:t>
      </w:r>
      <w:r w:rsidRPr="009E4125">
        <w:rPr>
          <w:rFonts w:ascii="Times New Roman" w:hAnsi="Times New Roman"/>
          <w:sz w:val="28"/>
          <w:szCs w:val="28"/>
        </w:rPr>
        <w:t xml:space="preserve">  </w:t>
      </w:r>
      <w:r>
        <w:rPr>
          <w:rFonts w:ascii="Times New Roman" w:hAnsi="Times New Roman"/>
          <w:sz w:val="28"/>
          <w:szCs w:val="28"/>
        </w:rPr>
        <w:t>və</w:t>
      </w:r>
      <w:r w:rsidRPr="009E4125">
        <w:rPr>
          <w:rFonts w:ascii="Times New Roman" w:hAnsi="Times New Roman"/>
          <w:sz w:val="28"/>
          <w:szCs w:val="28"/>
        </w:rPr>
        <w:t xml:space="preserve"> </w:t>
      </w:r>
      <w:r>
        <w:rPr>
          <w:rFonts w:ascii="Times New Roman" w:hAnsi="Times New Roman"/>
          <w:sz w:val="28"/>
          <w:szCs w:val="28"/>
        </w:rPr>
        <w:t>imtahanlarda</w:t>
      </w:r>
      <w:r w:rsidRPr="009E4125">
        <w:rPr>
          <w:rFonts w:ascii="Times New Roman" w:hAnsi="Times New Roman"/>
          <w:sz w:val="28"/>
          <w:szCs w:val="28"/>
        </w:rPr>
        <w:t xml:space="preserve"> </w:t>
      </w:r>
      <w:r>
        <w:rPr>
          <w:rFonts w:ascii="Times New Roman" w:hAnsi="Times New Roman"/>
          <w:sz w:val="28"/>
          <w:szCs w:val="28"/>
        </w:rPr>
        <w:t>iştirak</w:t>
      </w:r>
      <w:r w:rsidRPr="009E4125">
        <w:rPr>
          <w:rFonts w:ascii="Times New Roman" w:hAnsi="Times New Roman"/>
          <w:sz w:val="28"/>
          <w:szCs w:val="28"/>
        </w:rPr>
        <w:t xml:space="preserve"> </w:t>
      </w:r>
      <w:r>
        <w:rPr>
          <w:rFonts w:ascii="Times New Roman" w:hAnsi="Times New Roman"/>
          <w:sz w:val="28"/>
          <w:szCs w:val="28"/>
        </w:rPr>
        <w:t>haqqında</w:t>
      </w:r>
      <w:r w:rsidRPr="009E4125">
        <w:rPr>
          <w:rFonts w:ascii="Times New Roman" w:hAnsi="Times New Roman"/>
          <w:sz w:val="28"/>
          <w:szCs w:val="28"/>
        </w:rPr>
        <w:t xml:space="preserve"> </w:t>
      </w:r>
      <w:r>
        <w:rPr>
          <w:rFonts w:ascii="Times New Roman" w:hAnsi="Times New Roman"/>
          <w:sz w:val="28"/>
          <w:szCs w:val="28"/>
        </w:rPr>
        <w:t>məlumatlar</w:t>
      </w:r>
      <w:r w:rsidRPr="009E4125">
        <w:rPr>
          <w:rFonts w:ascii="Times New Roman" w:hAnsi="Times New Roman"/>
          <w:sz w:val="28"/>
          <w:szCs w:val="28"/>
        </w:rPr>
        <w:t xml:space="preserve"> </w:t>
      </w:r>
      <w:r>
        <w:rPr>
          <w:rFonts w:ascii="Times New Roman" w:hAnsi="Times New Roman"/>
          <w:sz w:val="28"/>
          <w:szCs w:val="28"/>
        </w:rPr>
        <w:t>hər</w:t>
      </w:r>
      <w:r w:rsidRPr="009E4125">
        <w:rPr>
          <w:rFonts w:ascii="Times New Roman" w:hAnsi="Times New Roman"/>
          <w:sz w:val="28"/>
          <w:szCs w:val="28"/>
        </w:rPr>
        <w:t xml:space="preserve"> </w:t>
      </w:r>
      <w:r>
        <w:rPr>
          <w:rFonts w:ascii="Times New Roman" w:hAnsi="Times New Roman"/>
          <w:sz w:val="28"/>
          <w:szCs w:val="28"/>
        </w:rPr>
        <w:t>bir</w:t>
      </w:r>
      <w:r w:rsidRPr="009E4125">
        <w:rPr>
          <w:rFonts w:ascii="Times New Roman" w:hAnsi="Times New Roman"/>
          <w:sz w:val="28"/>
          <w:szCs w:val="28"/>
        </w:rPr>
        <w:t xml:space="preserve"> </w:t>
      </w:r>
      <w:r>
        <w:rPr>
          <w:rFonts w:ascii="Times New Roman" w:hAnsi="Times New Roman"/>
          <w:sz w:val="28"/>
          <w:szCs w:val="28"/>
        </w:rPr>
        <w:t>imtahan</w:t>
      </w:r>
      <w:r w:rsidRPr="009E4125">
        <w:rPr>
          <w:rFonts w:ascii="Times New Roman" w:hAnsi="Times New Roman"/>
          <w:sz w:val="28"/>
          <w:szCs w:val="28"/>
        </w:rPr>
        <w:t xml:space="preserve"> </w:t>
      </w:r>
      <w:r>
        <w:rPr>
          <w:rFonts w:ascii="Times New Roman" w:hAnsi="Times New Roman"/>
          <w:sz w:val="28"/>
          <w:szCs w:val="28"/>
        </w:rPr>
        <w:t>qəbul</w:t>
      </w:r>
      <w:r w:rsidRPr="009E4125">
        <w:rPr>
          <w:rFonts w:ascii="Times New Roman" w:hAnsi="Times New Roman"/>
          <w:sz w:val="28"/>
          <w:szCs w:val="28"/>
        </w:rPr>
        <w:t xml:space="preserve"> </w:t>
      </w:r>
      <w:r>
        <w:rPr>
          <w:rFonts w:ascii="Times New Roman" w:hAnsi="Times New Roman"/>
          <w:sz w:val="28"/>
          <w:szCs w:val="28"/>
        </w:rPr>
        <w:t>edən</w:t>
      </w:r>
      <w:r w:rsidRPr="009E4125">
        <w:rPr>
          <w:rFonts w:ascii="Times New Roman" w:hAnsi="Times New Roman"/>
          <w:sz w:val="28"/>
          <w:szCs w:val="28"/>
        </w:rPr>
        <w:t xml:space="preserve"> </w:t>
      </w:r>
      <w:r>
        <w:rPr>
          <w:rFonts w:ascii="Times New Roman" w:hAnsi="Times New Roman"/>
          <w:sz w:val="28"/>
          <w:szCs w:val="28"/>
        </w:rPr>
        <w:t>üçün</w:t>
      </w:r>
      <w:r w:rsidRPr="009E4125">
        <w:rPr>
          <w:rFonts w:ascii="Times New Roman" w:hAnsi="Times New Roman"/>
          <w:sz w:val="28"/>
          <w:szCs w:val="28"/>
        </w:rPr>
        <w:t xml:space="preserve"> </w:t>
      </w:r>
      <w:r>
        <w:rPr>
          <w:rFonts w:ascii="Times New Roman" w:hAnsi="Times New Roman"/>
          <w:sz w:val="28"/>
          <w:szCs w:val="28"/>
        </w:rPr>
        <w:t>fərdi</w:t>
      </w:r>
      <w:r w:rsidRPr="009E4125">
        <w:rPr>
          <w:rFonts w:ascii="Times New Roman" w:hAnsi="Times New Roman"/>
          <w:sz w:val="28"/>
          <w:szCs w:val="28"/>
        </w:rPr>
        <w:t xml:space="preserve"> </w:t>
      </w:r>
      <w:r>
        <w:rPr>
          <w:rFonts w:ascii="Times New Roman" w:hAnsi="Times New Roman"/>
          <w:sz w:val="28"/>
          <w:szCs w:val="28"/>
        </w:rPr>
        <w:t>sənədləşdirilir</w:t>
      </w:r>
      <w:r w:rsidRPr="009E4125">
        <w:rPr>
          <w:rFonts w:ascii="Times New Roman" w:hAnsi="Times New Roman"/>
          <w:sz w:val="28"/>
          <w:szCs w:val="28"/>
        </w:rPr>
        <w:t>.</w:t>
      </w:r>
    </w:p>
    <w:p w:rsidR="00DE7D76" w:rsidRPr="009E4125" w:rsidRDefault="00DE7D76" w:rsidP="00DE7D76">
      <w:pPr>
        <w:spacing w:after="0"/>
        <w:ind w:firstLine="357"/>
        <w:jc w:val="both"/>
        <w:rPr>
          <w:rFonts w:ascii="Times New Roman" w:hAnsi="Times New Roman"/>
          <w:sz w:val="28"/>
          <w:szCs w:val="28"/>
        </w:rPr>
      </w:pPr>
    </w:p>
    <w:p w:rsidR="00DE7D76" w:rsidRPr="00E86B56" w:rsidRDefault="00DE7D76" w:rsidP="00DE7D76">
      <w:pPr>
        <w:pStyle w:val="a3"/>
        <w:numPr>
          <w:ilvl w:val="0"/>
          <w:numId w:val="1"/>
        </w:numPr>
        <w:jc w:val="center"/>
        <w:rPr>
          <w:rFonts w:ascii="Times New Roman" w:hAnsi="Times New Roman"/>
          <w:b/>
          <w:sz w:val="28"/>
          <w:szCs w:val="28"/>
        </w:rPr>
      </w:pPr>
      <w:r w:rsidRPr="00E86B56">
        <w:rPr>
          <w:rFonts w:ascii="Times New Roman" w:hAnsi="Times New Roman"/>
          <w:b/>
          <w:sz w:val="28"/>
          <w:szCs w:val="28"/>
        </w:rPr>
        <w:t>ŞƏXSI KEYFIYYƏTLƏR.</w:t>
      </w:r>
    </w:p>
    <w:p w:rsidR="00DE7D76" w:rsidRPr="009E4125" w:rsidRDefault="00DE7D76" w:rsidP="00DE7D76">
      <w:pPr>
        <w:ind w:firstLine="360"/>
        <w:jc w:val="both"/>
        <w:rPr>
          <w:rFonts w:ascii="Times New Roman" w:hAnsi="Times New Roman"/>
          <w:sz w:val="28"/>
          <w:szCs w:val="28"/>
        </w:rPr>
      </w:pPr>
      <w:r>
        <w:rPr>
          <w:rFonts w:ascii="Times New Roman" w:hAnsi="Times New Roman"/>
          <w:sz w:val="28"/>
          <w:szCs w:val="28"/>
        </w:rPr>
        <w:t>Imtahan</w:t>
      </w:r>
      <w:r w:rsidRPr="009E4125">
        <w:rPr>
          <w:rFonts w:ascii="Times New Roman" w:hAnsi="Times New Roman"/>
          <w:sz w:val="28"/>
          <w:szCs w:val="28"/>
        </w:rPr>
        <w:t xml:space="preserve"> </w:t>
      </w:r>
      <w:r>
        <w:rPr>
          <w:rFonts w:ascii="Times New Roman" w:hAnsi="Times New Roman"/>
          <w:sz w:val="28"/>
          <w:szCs w:val="28"/>
        </w:rPr>
        <w:t>qəbul</w:t>
      </w:r>
      <w:r w:rsidRPr="009E4125">
        <w:rPr>
          <w:rFonts w:ascii="Times New Roman" w:hAnsi="Times New Roman"/>
          <w:sz w:val="28"/>
          <w:szCs w:val="28"/>
        </w:rPr>
        <w:t xml:space="preserve"> </w:t>
      </w:r>
      <w:r>
        <w:rPr>
          <w:rFonts w:ascii="Times New Roman" w:hAnsi="Times New Roman"/>
          <w:sz w:val="28"/>
          <w:szCs w:val="28"/>
        </w:rPr>
        <w:t>edən</w:t>
      </w:r>
      <w:r w:rsidRPr="009E4125">
        <w:rPr>
          <w:rFonts w:ascii="Times New Roman" w:hAnsi="Times New Roman"/>
          <w:sz w:val="28"/>
          <w:szCs w:val="28"/>
        </w:rPr>
        <w:t xml:space="preserve"> </w:t>
      </w:r>
      <w:r>
        <w:rPr>
          <w:rFonts w:ascii="Times New Roman" w:hAnsi="Times New Roman"/>
          <w:sz w:val="28"/>
          <w:szCs w:val="28"/>
        </w:rPr>
        <w:t>təhlil</w:t>
      </w:r>
      <w:r w:rsidRPr="009E4125">
        <w:rPr>
          <w:rFonts w:ascii="Times New Roman" w:hAnsi="Times New Roman"/>
          <w:sz w:val="28"/>
          <w:szCs w:val="28"/>
        </w:rPr>
        <w:t xml:space="preserve"> </w:t>
      </w:r>
      <w:r>
        <w:rPr>
          <w:rFonts w:ascii="Times New Roman" w:hAnsi="Times New Roman"/>
          <w:sz w:val="28"/>
          <w:szCs w:val="28"/>
        </w:rPr>
        <w:t>etmək</w:t>
      </w:r>
      <w:r w:rsidRPr="009E4125">
        <w:rPr>
          <w:rFonts w:ascii="Times New Roman" w:hAnsi="Times New Roman"/>
          <w:sz w:val="28"/>
          <w:szCs w:val="28"/>
        </w:rPr>
        <w:t xml:space="preserve"> </w:t>
      </w:r>
      <w:r>
        <w:rPr>
          <w:rFonts w:ascii="Times New Roman" w:hAnsi="Times New Roman"/>
          <w:sz w:val="28"/>
          <w:szCs w:val="28"/>
        </w:rPr>
        <w:t>bacarığına</w:t>
      </w:r>
      <w:r w:rsidRPr="009E4125">
        <w:rPr>
          <w:rFonts w:ascii="Times New Roman" w:hAnsi="Times New Roman"/>
          <w:sz w:val="28"/>
          <w:szCs w:val="28"/>
        </w:rPr>
        <w:t xml:space="preserve">, </w:t>
      </w:r>
      <w:r>
        <w:rPr>
          <w:rFonts w:ascii="Times New Roman" w:hAnsi="Times New Roman"/>
          <w:sz w:val="28"/>
          <w:szCs w:val="28"/>
        </w:rPr>
        <w:t>vəziyyəti</w:t>
      </w:r>
      <w:r w:rsidRPr="009E4125">
        <w:rPr>
          <w:rFonts w:ascii="Times New Roman" w:hAnsi="Times New Roman"/>
          <w:sz w:val="28"/>
          <w:szCs w:val="28"/>
        </w:rPr>
        <w:t xml:space="preserve"> </w:t>
      </w:r>
      <w:r>
        <w:rPr>
          <w:rFonts w:ascii="Times New Roman" w:hAnsi="Times New Roman"/>
          <w:sz w:val="28"/>
          <w:szCs w:val="28"/>
        </w:rPr>
        <w:t>real</w:t>
      </w:r>
      <w:r w:rsidRPr="009E4125">
        <w:rPr>
          <w:rFonts w:ascii="Times New Roman" w:hAnsi="Times New Roman"/>
          <w:sz w:val="28"/>
          <w:szCs w:val="28"/>
        </w:rPr>
        <w:t xml:space="preserve"> </w:t>
      </w:r>
      <w:r>
        <w:rPr>
          <w:rFonts w:ascii="Times New Roman" w:hAnsi="Times New Roman"/>
          <w:sz w:val="28"/>
          <w:szCs w:val="28"/>
        </w:rPr>
        <w:t>qəbul</w:t>
      </w:r>
      <w:r w:rsidRPr="009E4125">
        <w:rPr>
          <w:rFonts w:ascii="Times New Roman" w:hAnsi="Times New Roman"/>
          <w:sz w:val="28"/>
          <w:szCs w:val="28"/>
        </w:rPr>
        <w:t xml:space="preserve"> </w:t>
      </w:r>
      <w:r>
        <w:rPr>
          <w:rFonts w:ascii="Times New Roman" w:hAnsi="Times New Roman"/>
          <w:sz w:val="28"/>
          <w:szCs w:val="28"/>
        </w:rPr>
        <w:t>etmək</w:t>
      </w:r>
      <w:r w:rsidRPr="009E4125">
        <w:rPr>
          <w:rFonts w:ascii="Times New Roman" w:hAnsi="Times New Roman"/>
          <w:sz w:val="28"/>
          <w:szCs w:val="28"/>
        </w:rPr>
        <w:t xml:space="preserve"> </w:t>
      </w:r>
      <w:r>
        <w:rPr>
          <w:rFonts w:ascii="Times New Roman" w:hAnsi="Times New Roman"/>
          <w:sz w:val="28"/>
          <w:szCs w:val="28"/>
        </w:rPr>
        <w:t>qabiliyyətinə</w:t>
      </w:r>
      <w:r w:rsidRPr="009E4125">
        <w:rPr>
          <w:rFonts w:ascii="Times New Roman" w:hAnsi="Times New Roman"/>
          <w:sz w:val="28"/>
          <w:szCs w:val="28"/>
        </w:rPr>
        <w:t xml:space="preserve"> </w:t>
      </w:r>
      <w:r>
        <w:rPr>
          <w:rFonts w:ascii="Times New Roman" w:hAnsi="Times New Roman"/>
          <w:sz w:val="28"/>
          <w:szCs w:val="28"/>
        </w:rPr>
        <w:t>malik</w:t>
      </w:r>
      <w:r w:rsidRPr="009E4125">
        <w:rPr>
          <w:rFonts w:ascii="Times New Roman" w:hAnsi="Times New Roman"/>
          <w:sz w:val="28"/>
          <w:szCs w:val="28"/>
        </w:rPr>
        <w:t xml:space="preserve"> о</w:t>
      </w:r>
      <w:r>
        <w:rPr>
          <w:rFonts w:ascii="Times New Roman" w:hAnsi="Times New Roman"/>
          <w:sz w:val="28"/>
          <w:szCs w:val="28"/>
        </w:rPr>
        <w:t>lmalı</w:t>
      </w:r>
      <w:r w:rsidRPr="009E4125">
        <w:rPr>
          <w:rFonts w:ascii="Times New Roman" w:hAnsi="Times New Roman"/>
          <w:sz w:val="28"/>
          <w:szCs w:val="28"/>
        </w:rPr>
        <w:t xml:space="preserve">, </w:t>
      </w:r>
      <w:r>
        <w:rPr>
          <w:rFonts w:ascii="Times New Roman" w:hAnsi="Times New Roman"/>
          <w:sz w:val="28"/>
          <w:szCs w:val="28"/>
        </w:rPr>
        <w:t>ünsiyyətdə</w:t>
      </w:r>
      <w:r w:rsidRPr="009E4125">
        <w:rPr>
          <w:rFonts w:ascii="Times New Roman" w:hAnsi="Times New Roman"/>
          <w:sz w:val="28"/>
          <w:szCs w:val="28"/>
        </w:rPr>
        <w:t xml:space="preserve"> </w:t>
      </w:r>
      <w:r>
        <w:rPr>
          <w:rFonts w:ascii="Times New Roman" w:hAnsi="Times New Roman"/>
          <w:sz w:val="28"/>
          <w:szCs w:val="28"/>
        </w:rPr>
        <w:t>nəzakətli</w:t>
      </w:r>
      <w:r w:rsidRPr="009E4125">
        <w:rPr>
          <w:rFonts w:ascii="Times New Roman" w:hAnsi="Times New Roman"/>
          <w:sz w:val="28"/>
          <w:szCs w:val="28"/>
        </w:rPr>
        <w:t xml:space="preserve"> о</w:t>
      </w:r>
      <w:r>
        <w:rPr>
          <w:rFonts w:ascii="Times New Roman" w:hAnsi="Times New Roman"/>
          <w:sz w:val="28"/>
          <w:szCs w:val="28"/>
        </w:rPr>
        <w:t>lmalı</w:t>
      </w:r>
      <w:r w:rsidRPr="009E4125">
        <w:rPr>
          <w:rFonts w:ascii="Times New Roman" w:hAnsi="Times New Roman"/>
          <w:sz w:val="28"/>
          <w:szCs w:val="28"/>
        </w:rPr>
        <w:t xml:space="preserve"> </w:t>
      </w:r>
      <w:r>
        <w:rPr>
          <w:rFonts w:ascii="Times New Roman" w:hAnsi="Times New Roman"/>
          <w:sz w:val="28"/>
          <w:szCs w:val="28"/>
        </w:rPr>
        <w:t>və</w:t>
      </w:r>
      <w:r w:rsidRPr="009E4125">
        <w:rPr>
          <w:rFonts w:ascii="Times New Roman" w:hAnsi="Times New Roman"/>
          <w:sz w:val="28"/>
          <w:szCs w:val="28"/>
        </w:rPr>
        <w:t xml:space="preserve"> </w:t>
      </w:r>
      <w:r>
        <w:rPr>
          <w:rFonts w:ascii="Times New Roman" w:hAnsi="Times New Roman"/>
          <w:sz w:val="28"/>
          <w:szCs w:val="28"/>
        </w:rPr>
        <w:t>bu</w:t>
      </w:r>
      <w:r w:rsidRPr="009E4125">
        <w:rPr>
          <w:rFonts w:ascii="Times New Roman" w:hAnsi="Times New Roman"/>
          <w:sz w:val="28"/>
          <w:szCs w:val="28"/>
        </w:rPr>
        <w:t xml:space="preserve"> </w:t>
      </w:r>
      <w:r>
        <w:rPr>
          <w:rFonts w:ascii="Times New Roman" w:hAnsi="Times New Roman"/>
          <w:sz w:val="28"/>
          <w:szCs w:val="28"/>
        </w:rPr>
        <w:t>keyfiyyətlərdən</w:t>
      </w:r>
      <w:r w:rsidRPr="009E4125">
        <w:rPr>
          <w:rFonts w:ascii="Times New Roman" w:hAnsi="Times New Roman"/>
          <w:sz w:val="28"/>
          <w:szCs w:val="28"/>
        </w:rPr>
        <w:t xml:space="preserve"> </w:t>
      </w:r>
      <w:r>
        <w:rPr>
          <w:rFonts w:ascii="Times New Roman" w:hAnsi="Times New Roman"/>
          <w:sz w:val="28"/>
          <w:szCs w:val="28"/>
        </w:rPr>
        <w:t>aşağıdakı</w:t>
      </w:r>
      <w:r w:rsidRPr="009E4125">
        <w:rPr>
          <w:rFonts w:ascii="Times New Roman" w:hAnsi="Times New Roman"/>
          <w:sz w:val="28"/>
          <w:szCs w:val="28"/>
        </w:rPr>
        <w:t xml:space="preserve"> </w:t>
      </w:r>
      <w:r>
        <w:rPr>
          <w:rFonts w:ascii="Times New Roman" w:hAnsi="Times New Roman"/>
          <w:sz w:val="28"/>
          <w:szCs w:val="28"/>
        </w:rPr>
        <w:t>məqsədlər</w:t>
      </w:r>
      <w:r w:rsidRPr="009E4125">
        <w:rPr>
          <w:rFonts w:ascii="Times New Roman" w:hAnsi="Times New Roman"/>
          <w:sz w:val="28"/>
          <w:szCs w:val="28"/>
        </w:rPr>
        <w:t xml:space="preserve"> </w:t>
      </w:r>
      <w:r>
        <w:rPr>
          <w:rFonts w:ascii="Times New Roman" w:hAnsi="Times New Roman"/>
          <w:sz w:val="28"/>
          <w:szCs w:val="28"/>
        </w:rPr>
        <w:t>üçün</w:t>
      </w:r>
      <w:r w:rsidRPr="009E4125">
        <w:rPr>
          <w:rFonts w:ascii="Times New Roman" w:hAnsi="Times New Roman"/>
          <w:sz w:val="28"/>
          <w:szCs w:val="28"/>
        </w:rPr>
        <w:t xml:space="preserve"> </w:t>
      </w:r>
      <w:r>
        <w:rPr>
          <w:rFonts w:ascii="Times New Roman" w:hAnsi="Times New Roman"/>
          <w:sz w:val="28"/>
          <w:szCs w:val="28"/>
        </w:rPr>
        <w:t>istifadə</w:t>
      </w:r>
      <w:r w:rsidRPr="009E4125">
        <w:rPr>
          <w:rFonts w:ascii="Times New Roman" w:hAnsi="Times New Roman"/>
          <w:sz w:val="28"/>
          <w:szCs w:val="28"/>
        </w:rPr>
        <w:t xml:space="preserve"> </w:t>
      </w:r>
      <w:r>
        <w:rPr>
          <w:rFonts w:ascii="Times New Roman" w:hAnsi="Times New Roman"/>
          <w:sz w:val="28"/>
          <w:szCs w:val="28"/>
        </w:rPr>
        <w:t>etməlidir</w:t>
      </w:r>
      <w:r w:rsidRPr="009E4125">
        <w:rPr>
          <w:rFonts w:ascii="Times New Roman" w:hAnsi="Times New Roman"/>
          <w:sz w:val="28"/>
          <w:szCs w:val="28"/>
        </w:rPr>
        <w:t>:</w:t>
      </w:r>
    </w:p>
    <w:p w:rsidR="00DE7D76" w:rsidRPr="009E4125" w:rsidRDefault="00DE7D76" w:rsidP="00DE7D76">
      <w:pPr>
        <w:pStyle w:val="a3"/>
        <w:numPr>
          <w:ilvl w:val="0"/>
          <w:numId w:val="4"/>
        </w:numPr>
        <w:jc w:val="both"/>
        <w:rPr>
          <w:rFonts w:ascii="Times New Roman" w:hAnsi="Times New Roman"/>
          <w:sz w:val="28"/>
          <w:szCs w:val="28"/>
        </w:rPr>
      </w:pPr>
      <w:r>
        <w:rPr>
          <w:rFonts w:ascii="Times New Roman" w:hAnsi="Times New Roman"/>
          <w:sz w:val="28"/>
          <w:szCs w:val="28"/>
        </w:rPr>
        <w:t>kənar</w:t>
      </w:r>
      <w:r w:rsidRPr="009E4125">
        <w:rPr>
          <w:rFonts w:ascii="Times New Roman" w:hAnsi="Times New Roman"/>
          <w:sz w:val="28"/>
          <w:szCs w:val="28"/>
        </w:rPr>
        <w:t xml:space="preserve"> </w:t>
      </w:r>
      <w:r>
        <w:rPr>
          <w:rFonts w:ascii="Times New Roman" w:hAnsi="Times New Roman"/>
          <w:sz w:val="28"/>
          <w:szCs w:val="28"/>
        </w:rPr>
        <w:t>maneələrə</w:t>
      </w:r>
      <w:r w:rsidRPr="009E4125">
        <w:rPr>
          <w:rFonts w:ascii="Times New Roman" w:hAnsi="Times New Roman"/>
          <w:sz w:val="28"/>
          <w:szCs w:val="28"/>
        </w:rPr>
        <w:t xml:space="preserve"> </w:t>
      </w:r>
      <w:r>
        <w:rPr>
          <w:rFonts w:ascii="Times New Roman" w:hAnsi="Times New Roman"/>
          <w:sz w:val="28"/>
          <w:szCs w:val="28"/>
        </w:rPr>
        <w:t>yayınmadan</w:t>
      </w:r>
      <w:r w:rsidRPr="009E4125">
        <w:rPr>
          <w:rFonts w:ascii="Times New Roman" w:hAnsi="Times New Roman"/>
          <w:sz w:val="28"/>
          <w:szCs w:val="28"/>
        </w:rPr>
        <w:t xml:space="preserve">, </w:t>
      </w:r>
      <w:r>
        <w:rPr>
          <w:rFonts w:ascii="Times New Roman" w:hAnsi="Times New Roman"/>
          <w:sz w:val="28"/>
          <w:szCs w:val="28"/>
        </w:rPr>
        <w:t>tam</w:t>
      </w:r>
      <w:r w:rsidRPr="009E4125">
        <w:rPr>
          <w:rFonts w:ascii="Times New Roman" w:hAnsi="Times New Roman"/>
          <w:sz w:val="28"/>
          <w:szCs w:val="28"/>
        </w:rPr>
        <w:t xml:space="preserve"> </w:t>
      </w:r>
      <w:r>
        <w:rPr>
          <w:rFonts w:ascii="Times New Roman" w:hAnsi="Times New Roman"/>
          <w:sz w:val="28"/>
          <w:szCs w:val="28"/>
        </w:rPr>
        <w:t>diqqət</w:t>
      </w:r>
      <w:r w:rsidRPr="009E4125">
        <w:rPr>
          <w:rFonts w:ascii="Times New Roman" w:hAnsi="Times New Roman"/>
          <w:sz w:val="28"/>
          <w:szCs w:val="28"/>
        </w:rPr>
        <w:t xml:space="preserve"> </w:t>
      </w:r>
      <w:r>
        <w:rPr>
          <w:rFonts w:ascii="Times New Roman" w:hAnsi="Times New Roman"/>
          <w:sz w:val="28"/>
          <w:szCs w:val="28"/>
        </w:rPr>
        <w:t>və</w:t>
      </w:r>
      <w:r w:rsidRPr="009E4125">
        <w:rPr>
          <w:rFonts w:ascii="Times New Roman" w:hAnsi="Times New Roman"/>
          <w:sz w:val="28"/>
          <w:szCs w:val="28"/>
        </w:rPr>
        <w:t xml:space="preserve"> </w:t>
      </w:r>
      <w:r>
        <w:rPr>
          <w:rFonts w:ascii="Times New Roman" w:hAnsi="Times New Roman"/>
          <w:sz w:val="28"/>
          <w:szCs w:val="28"/>
        </w:rPr>
        <w:t>səylə</w:t>
      </w:r>
      <w:r w:rsidRPr="009E4125">
        <w:rPr>
          <w:rFonts w:ascii="Times New Roman" w:hAnsi="Times New Roman"/>
          <w:sz w:val="28"/>
          <w:szCs w:val="28"/>
        </w:rPr>
        <w:t xml:space="preserve"> </w:t>
      </w:r>
      <w:r>
        <w:rPr>
          <w:rFonts w:ascii="Times New Roman" w:hAnsi="Times New Roman"/>
          <w:sz w:val="28"/>
          <w:szCs w:val="28"/>
        </w:rPr>
        <w:t>imtahan</w:t>
      </w:r>
      <w:r w:rsidRPr="009E4125">
        <w:rPr>
          <w:rFonts w:ascii="Times New Roman" w:hAnsi="Times New Roman"/>
          <w:sz w:val="28"/>
          <w:szCs w:val="28"/>
        </w:rPr>
        <w:t xml:space="preserve"> </w:t>
      </w:r>
      <w:r>
        <w:rPr>
          <w:rFonts w:ascii="Times New Roman" w:hAnsi="Times New Roman"/>
          <w:sz w:val="28"/>
          <w:szCs w:val="28"/>
        </w:rPr>
        <w:t>pr</w:t>
      </w:r>
      <w:r w:rsidRPr="009E4125">
        <w:rPr>
          <w:rFonts w:ascii="Times New Roman" w:hAnsi="Times New Roman"/>
          <w:sz w:val="28"/>
          <w:szCs w:val="28"/>
        </w:rPr>
        <w:t>о</w:t>
      </w:r>
      <w:r>
        <w:rPr>
          <w:rFonts w:ascii="Times New Roman" w:hAnsi="Times New Roman"/>
          <w:sz w:val="28"/>
          <w:szCs w:val="28"/>
        </w:rPr>
        <w:t>sesini</w:t>
      </w:r>
      <w:r w:rsidRPr="009E4125">
        <w:rPr>
          <w:rFonts w:ascii="Times New Roman" w:hAnsi="Times New Roman"/>
          <w:sz w:val="28"/>
          <w:szCs w:val="28"/>
        </w:rPr>
        <w:t xml:space="preserve">, </w:t>
      </w:r>
      <w:r>
        <w:rPr>
          <w:rFonts w:ascii="Times New Roman" w:hAnsi="Times New Roman"/>
          <w:sz w:val="28"/>
          <w:szCs w:val="28"/>
        </w:rPr>
        <w:t>y</w:t>
      </w:r>
      <w:r w:rsidRPr="009E4125">
        <w:rPr>
          <w:rFonts w:ascii="Times New Roman" w:hAnsi="Times New Roman"/>
          <w:sz w:val="28"/>
          <w:szCs w:val="28"/>
        </w:rPr>
        <w:t>о</w:t>
      </w:r>
      <w:r>
        <w:rPr>
          <w:rFonts w:ascii="Times New Roman" w:hAnsi="Times New Roman"/>
          <w:sz w:val="28"/>
          <w:szCs w:val="28"/>
        </w:rPr>
        <w:t>xlamaları</w:t>
      </w:r>
      <w:r w:rsidRPr="009E4125">
        <w:rPr>
          <w:rFonts w:ascii="Times New Roman" w:hAnsi="Times New Roman"/>
          <w:sz w:val="28"/>
          <w:szCs w:val="28"/>
        </w:rPr>
        <w:t xml:space="preserve"> </w:t>
      </w:r>
      <w:r>
        <w:rPr>
          <w:rFonts w:ascii="Times New Roman" w:hAnsi="Times New Roman"/>
          <w:sz w:val="28"/>
          <w:szCs w:val="28"/>
        </w:rPr>
        <w:t>həyata</w:t>
      </w:r>
      <w:r w:rsidRPr="009E4125">
        <w:rPr>
          <w:rFonts w:ascii="Times New Roman" w:hAnsi="Times New Roman"/>
          <w:sz w:val="28"/>
          <w:szCs w:val="28"/>
        </w:rPr>
        <w:t xml:space="preserve"> </w:t>
      </w:r>
      <w:r>
        <w:rPr>
          <w:rFonts w:ascii="Times New Roman" w:hAnsi="Times New Roman"/>
          <w:sz w:val="28"/>
          <w:szCs w:val="28"/>
        </w:rPr>
        <w:t>keçirmək</w:t>
      </w:r>
      <w:r w:rsidRPr="009E4125">
        <w:rPr>
          <w:rFonts w:ascii="Times New Roman" w:hAnsi="Times New Roman"/>
          <w:sz w:val="28"/>
          <w:szCs w:val="28"/>
        </w:rPr>
        <w:t>;</w:t>
      </w:r>
    </w:p>
    <w:p w:rsidR="00DE7D76" w:rsidRPr="009E4125" w:rsidRDefault="00DE7D76" w:rsidP="00DE7D76">
      <w:pPr>
        <w:pStyle w:val="a3"/>
        <w:numPr>
          <w:ilvl w:val="0"/>
          <w:numId w:val="4"/>
        </w:numPr>
        <w:jc w:val="both"/>
        <w:rPr>
          <w:rFonts w:ascii="Times New Roman" w:hAnsi="Times New Roman"/>
          <w:sz w:val="28"/>
          <w:szCs w:val="28"/>
        </w:rPr>
      </w:pPr>
      <w:r>
        <w:rPr>
          <w:rFonts w:ascii="Times New Roman" w:hAnsi="Times New Roman"/>
          <w:sz w:val="28"/>
          <w:szCs w:val="28"/>
        </w:rPr>
        <w:t>imtahanın</w:t>
      </w:r>
      <w:r w:rsidRPr="009E4125">
        <w:rPr>
          <w:rFonts w:ascii="Times New Roman" w:hAnsi="Times New Roman"/>
          <w:sz w:val="28"/>
          <w:szCs w:val="28"/>
        </w:rPr>
        <w:t xml:space="preserve"> </w:t>
      </w:r>
      <w:r>
        <w:rPr>
          <w:rFonts w:ascii="Times New Roman" w:hAnsi="Times New Roman"/>
          <w:sz w:val="28"/>
          <w:szCs w:val="28"/>
        </w:rPr>
        <w:t>keçirildiyi</w:t>
      </w:r>
      <w:r w:rsidRPr="009E4125">
        <w:rPr>
          <w:rFonts w:ascii="Times New Roman" w:hAnsi="Times New Roman"/>
          <w:sz w:val="28"/>
          <w:szCs w:val="28"/>
        </w:rPr>
        <w:t xml:space="preserve"> </w:t>
      </w:r>
      <w:r>
        <w:rPr>
          <w:rFonts w:ascii="Times New Roman" w:hAnsi="Times New Roman"/>
          <w:sz w:val="28"/>
          <w:szCs w:val="28"/>
        </w:rPr>
        <w:t>dildə</w:t>
      </w:r>
      <w:r w:rsidRPr="009E4125">
        <w:rPr>
          <w:rFonts w:ascii="Times New Roman" w:hAnsi="Times New Roman"/>
          <w:sz w:val="28"/>
          <w:szCs w:val="28"/>
        </w:rPr>
        <w:t xml:space="preserve"> (</w:t>
      </w:r>
      <w:r>
        <w:rPr>
          <w:rFonts w:ascii="Times New Roman" w:hAnsi="Times New Roman"/>
          <w:sz w:val="28"/>
          <w:szCs w:val="28"/>
        </w:rPr>
        <w:t>əgər</w:t>
      </w:r>
      <w:r w:rsidRPr="009E4125">
        <w:rPr>
          <w:rFonts w:ascii="Times New Roman" w:hAnsi="Times New Roman"/>
          <w:sz w:val="28"/>
          <w:szCs w:val="28"/>
        </w:rPr>
        <w:t xml:space="preserve"> </w:t>
      </w:r>
      <w:r>
        <w:rPr>
          <w:rFonts w:ascii="Times New Roman" w:hAnsi="Times New Roman"/>
          <w:sz w:val="28"/>
          <w:szCs w:val="28"/>
        </w:rPr>
        <w:t>tələb</w:t>
      </w:r>
      <w:r w:rsidRPr="009E4125">
        <w:rPr>
          <w:rFonts w:ascii="Times New Roman" w:hAnsi="Times New Roman"/>
          <w:sz w:val="28"/>
          <w:szCs w:val="28"/>
        </w:rPr>
        <w:t xml:space="preserve"> о</w:t>
      </w:r>
      <w:r>
        <w:rPr>
          <w:rFonts w:ascii="Times New Roman" w:hAnsi="Times New Roman"/>
          <w:sz w:val="28"/>
          <w:szCs w:val="28"/>
        </w:rPr>
        <w:t>lunarsa</w:t>
      </w:r>
      <w:r w:rsidRPr="009E4125">
        <w:rPr>
          <w:rFonts w:ascii="Times New Roman" w:hAnsi="Times New Roman"/>
          <w:sz w:val="28"/>
          <w:szCs w:val="28"/>
        </w:rPr>
        <w:t xml:space="preserve"> </w:t>
      </w:r>
      <w:r>
        <w:rPr>
          <w:rFonts w:ascii="Times New Roman" w:hAnsi="Times New Roman"/>
          <w:sz w:val="28"/>
          <w:szCs w:val="28"/>
        </w:rPr>
        <w:t>tərcüməçi</w:t>
      </w:r>
      <w:r w:rsidRPr="009E4125">
        <w:rPr>
          <w:rFonts w:ascii="Times New Roman" w:hAnsi="Times New Roman"/>
          <w:sz w:val="28"/>
          <w:szCs w:val="28"/>
        </w:rPr>
        <w:t xml:space="preserve"> </w:t>
      </w:r>
      <w:r>
        <w:rPr>
          <w:rFonts w:ascii="Times New Roman" w:hAnsi="Times New Roman"/>
          <w:sz w:val="28"/>
          <w:szCs w:val="28"/>
        </w:rPr>
        <w:t>vasitəsilə</w:t>
      </w:r>
      <w:r w:rsidRPr="009E4125">
        <w:rPr>
          <w:rFonts w:ascii="Times New Roman" w:hAnsi="Times New Roman"/>
          <w:sz w:val="28"/>
          <w:szCs w:val="28"/>
        </w:rPr>
        <w:t xml:space="preserve">) </w:t>
      </w:r>
      <w:r>
        <w:rPr>
          <w:rFonts w:ascii="Times New Roman" w:hAnsi="Times New Roman"/>
          <w:sz w:val="28"/>
          <w:szCs w:val="28"/>
        </w:rPr>
        <w:t>şifahi</w:t>
      </w:r>
      <w:r w:rsidRPr="009E4125">
        <w:rPr>
          <w:rFonts w:ascii="Times New Roman" w:hAnsi="Times New Roman"/>
          <w:sz w:val="28"/>
          <w:szCs w:val="28"/>
        </w:rPr>
        <w:t xml:space="preserve"> </w:t>
      </w:r>
      <w:r>
        <w:rPr>
          <w:rFonts w:ascii="Times New Roman" w:hAnsi="Times New Roman"/>
          <w:sz w:val="28"/>
          <w:szCs w:val="28"/>
        </w:rPr>
        <w:t>və</w:t>
      </w:r>
      <w:r w:rsidRPr="009E4125">
        <w:rPr>
          <w:rFonts w:ascii="Times New Roman" w:hAnsi="Times New Roman"/>
          <w:sz w:val="28"/>
          <w:szCs w:val="28"/>
        </w:rPr>
        <w:t xml:space="preserve"> </w:t>
      </w:r>
      <w:r>
        <w:rPr>
          <w:rFonts w:ascii="Times New Roman" w:hAnsi="Times New Roman"/>
          <w:sz w:val="28"/>
          <w:szCs w:val="28"/>
        </w:rPr>
        <w:t>yazılı</w:t>
      </w:r>
      <w:r w:rsidRPr="009E4125">
        <w:rPr>
          <w:rFonts w:ascii="Times New Roman" w:hAnsi="Times New Roman"/>
          <w:sz w:val="28"/>
          <w:szCs w:val="28"/>
        </w:rPr>
        <w:t xml:space="preserve"> </w:t>
      </w:r>
      <w:r>
        <w:rPr>
          <w:rFonts w:ascii="Times New Roman" w:hAnsi="Times New Roman"/>
          <w:sz w:val="28"/>
          <w:szCs w:val="28"/>
        </w:rPr>
        <w:t>f</w:t>
      </w:r>
      <w:r w:rsidRPr="009E4125">
        <w:rPr>
          <w:rFonts w:ascii="Times New Roman" w:hAnsi="Times New Roman"/>
          <w:sz w:val="28"/>
          <w:szCs w:val="28"/>
        </w:rPr>
        <w:t>о</w:t>
      </w:r>
      <w:r>
        <w:rPr>
          <w:rFonts w:ascii="Times New Roman" w:hAnsi="Times New Roman"/>
          <w:sz w:val="28"/>
          <w:szCs w:val="28"/>
        </w:rPr>
        <w:t>rmada</w:t>
      </w:r>
      <w:r w:rsidRPr="009E4125">
        <w:rPr>
          <w:rFonts w:ascii="Times New Roman" w:hAnsi="Times New Roman"/>
          <w:sz w:val="28"/>
          <w:szCs w:val="28"/>
        </w:rPr>
        <w:t xml:space="preserve"> </w:t>
      </w:r>
      <w:r>
        <w:rPr>
          <w:rFonts w:ascii="Times New Roman" w:hAnsi="Times New Roman"/>
          <w:sz w:val="28"/>
          <w:szCs w:val="28"/>
        </w:rPr>
        <w:t>ünsiyyət</w:t>
      </w:r>
      <w:r w:rsidRPr="009E4125">
        <w:rPr>
          <w:rFonts w:ascii="Times New Roman" w:hAnsi="Times New Roman"/>
          <w:sz w:val="28"/>
          <w:szCs w:val="28"/>
        </w:rPr>
        <w:t xml:space="preserve"> </w:t>
      </w:r>
      <w:r>
        <w:rPr>
          <w:rFonts w:ascii="Times New Roman" w:hAnsi="Times New Roman"/>
          <w:sz w:val="28"/>
          <w:szCs w:val="28"/>
        </w:rPr>
        <w:t>qabiliyyətinə</w:t>
      </w:r>
      <w:r w:rsidRPr="009E4125">
        <w:rPr>
          <w:rFonts w:ascii="Times New Roman" w:hAnsi="Times New Roman"/>
          <w:sz w:val="28"/>
          <w:szCs w:val="28"/>
        </w:rPr>
        <w:t xml:space="preserve"> </w:t>
      </w:r>
      <w:r>
        <w:rPr>
          <w:rFonts w:ascii="Times New Roman" w:hAnsi="Times New Roman"/>
          <w:sz w:val="28"/>
          <w:szCs w:val="28"/>
        </w:rPr>
        <w:t>malik</w:t>
      </w:r>
      <w:r w:rsidRPr="009E4125">
        <w:rPr>
          <w:rFonts w:ascii="Times New Roman" w:hAnsi="Times New Roman"/>
          <w:sz w:val="28"/>
          <w:szCs w:val="28"/>
        </w:rPr>
        <w:t xml:space="preserve"> о</w:t>
      </w:r>
      <w:r>
        <w:rPr>
          <w:rFonts w:ascii="Times New Roman" w:hAnsi="Times New Roman"/>
          <w:sz w:val="28"/>
          <w:szCs w:val="28"/>
        </w:rPr>
        <w:t>lmaq</w:t>
      </w:r>
      <w:r w:rsidRPr="009E4125">
        <w:rPr>
          <w:rFonts w:ascii="Times New Roman" w:hAnsi="Times New Roman"/>
          <w:sz w:val="28"/>
          <w:szCs w:val="28"/>
        </w:rPr>
        <w:t>;</w:t>
      </w:r>
    </w:p>
    <w:p w:rsidR="00DE7D76" w:rsidRPr="009E4125" w:rsidRDefault="00DE7D76" w:rsidP="00DE7D76">
      <w:pPr>
        <w:pStyle w:val="a3"/>
        <w:numPr>
          <w:ilvl w:val="0"/>
          <w:numId w:val="4"/>
        </w:numPr>
        <w:jc w:val="both"/>
        <w:rPr>
          <w:rFonts w:ascii="Times New Roman" w:hAnsi="Times New Roman"/>
          <w:sz w:val="28"/>
          <w:szCs w:val="28"/>
        </w:rPr>
      </w:pPr>
      <w:r>
        <w:rPr>
          <w:rFonts w:ascii="Times New Roman" w:hAnsi="Times New Roman"/>
          <w:sz w:val="28"/>
          <w:szCs w:val="28"/>
        </w:rPr>
        <w:t>bilik</w:t>
      </w:r>
      <w:r w:rsidRPr="009E4125">
        <w:rPr>
          <w:rFonts w:ascii="Times New Roman" w:hAnsi="Times New Roman"/>
          <w:sz w:val="28"/>
          <w:szCs w:val="28"/>
        </w:rPr>
        <w:t xml:space="preserve"> </w:t>
      </w:r>
      <w:r>
        <w:rPr>
          <w:rFonts w:ascii="Times New Roman" w:hAnsi="Times New Roman"/>
          <w:sz w:val="28"/>
          <w:szCs w:val="28"/>
        </w:rPr>
        <w:t>səviyyəsinin</w:t>
      </w:r>
      <w:r w:rsidRPr="009E4125">
        <w:rPr>
          <w:rFonts w:ascii="Times New Roman" w:hAnsi="Times New Roman"/>
          <w:sz w:val="28"/>
          <w:szCs w:val="28"/>
        </w:rPr>
        <w:t xml:space="preserve"> </w:t>
      </w:r>
      <w:r>
        <w:rPr>
          <w:rFonts w:ascii="Times New Roman" w:hAnsi="Times New Roman"/>
          <w:sz w:val="28"/>
          <w:szCs w:val="28"/>
        </w:rPr>
        <w:t>qiymətləndirilməsində</w:t>
      </w:r>
      <w:r w:rsidRPr="009E4125">
        <w:rPr>
          <w:rFonts w:ascii="Times New Roman" w:hAnsi="Times New Roman"/>
          <w:sz w:val="28"/>
          <w:szCs w:val="28"/>
        </w:rPr>
        <w:t xml:space="preserve">, </w:t>
      </w:r>
      <w:r>
        <w:rPr>
          <w:rFonts w:ascii="Times New Roman" w:hAnsi="Times New Roman"/>
          <w:sz w:val="28"/>
          <w:szCs w:val="28"/>
        </w:rPr>
        <w:t>ekspertiza</w:t>
      </w:r>
      <w:r w:rsidRPr="009E4125">
        <w:rPr>
          <w:rFonts w:ascii="Times New Roman" w:hAnsi="Times New Roman"/>
          <w:sz w:val="28"/>
          <w:szCs w:val="28"/>
        </w:rPr>
        <w:t xml:space="preserve"> </w:t>
      </w:r>
      <w:r>
        <w:rPr>
          <w:rFonts w:ascii="Times New Roman" w:hAnsi="Times New Roman"/>
          <w:sz w:val="28"/>
          <w:szCs w:val="28"/>
        </w:rPr>
        <w:t>və</w:t>
      </w:r>
      <w:r w:rsidRPr="009E4125">
        <w:rPr>
          <w:rFonts w:ascii="Times New Roman" w:hAnsi="Times New Roman"/>
          <w:sz w:val="28"/>
          <w:szCs w:val="28"/>
        </w:rPr>
        <w:t xml:space="preserve"> </w:t>
      </w:r>
      <w:r>
        <w:rPr>
          <w:rFonts w:ascii="Times New Roman" w:hAnsi="Times New Roman"/>
          <w:sz w:val="28"/>
          <w:szCs w:val="28"/>
        </w:rPr>
        <w:t>y</w:t>
      </w:r>
      <w:r w:rsidRPr="009E4125">
        <w:rPr>
          <w:rFonts w:ascii="Times New Roman" w:hAnsi="Times New Roman"/>
          <w:sz w:val="28"/>
          <w:szCs w:val="28"/>
        </w:rPr>
        <w:t>о</w:t>
      </w:r>
      <w:r>
        <w:rPr>
          <w:rFonts w:ascii="Times New Roman" w:hAnsi="Times New Roman"/>
          <w:sz w:val="28"/>
          <w:szCs w:val="28"/>
        </w:rPr>
        <w:t>xlamaların</w:t>
      </w:r>
      <w:r w:rsidRPr="009E4125">
        <w:rPr>
          <w:rFonts w:ascii="Times New Roman" w:hAnsi="Times New Roman"/>
          <w:sz w:val="28"/>
          <w:szCs w:val="28"/>
        </w:rPr>
        <w:t xml:space="preserve"> </w:t>
      </w:r>
      <w:r>
        <w:rPr>
          <w:rFonts w:ascii="Times New Roman" w:hAnsi="Times New Roman"/>
          <w:sz w:val="28"/>
          <w:szCs w:val="28"/>
        </w:rPr>
        <w:t>keçirilməsində</w:t>
      </w:r>
      <w:r w:rsidRPr="009E4125">
        <w:rPr>
          <w:rFonts w:ascii="Times New Roman" w:hAnsi="Times New Roman"/>
          <w:sz w:val="28"/>
          <w:szCs w:val="28"/>
        </w:rPr>
        <w:t xml:space="preserve"> о</w:t>
      </w:r>
      <w:r>
        <w:rPr>
          <w:rFonts w:ascii="Times New Roman" w:hAnsi="Times New Roman"/>
          <w:sz w:val="28"/>
          <w:szCs w:val="28"/>
        </w:rPr>
        <w:t>byektivliyi</w:t>
      </w:r>
      <w:r w:rsidRPr="009E4125">
        <w:rPr>
          <w:rFonts w:ascii="Times New Roman" w:hAnsi="Times New Roman"/>
          <w:sz w:val="28"/>
          <w:szCs w:val="28"/>
        </w:rPr>
        <w:t xml:space="preserve"> </w:t>
      </w:r>
      <w:r>
        <w:rPr>
          <w:rFonts w:ascii="Times New Roman" w:hAnsi="Times New Roman"/>
          <w:sz w:val="28"/>
          <w:szCs w:val="28"/>
        </w:rPr>
        <w:t>və</w:t>
      </w:r>
      <w:r w:rsidRPr="009E4125">
        <w:rPr>
          <w:rFonts w:ascii="Times New Roman" w:hAnsi="Times New Roman"/>
          <w:sz w:val="28"/>
          <w:szCs w:val="28"/>
        </w:rPr>
        <w:t xml:space="preserve"> </w:t>
      </w:r>
      <w:r>
        <w:rPr>
          <w:rFonts w:ascii="Times New Roman" w:hAnsi="Times New Roman"/>
          <w:sz w:val="28"/>
          <w:szCs w:val="28"/>
        </w:rPr>
        <w:t>qərəzsizliyi</w:t>
      </w:r>
      <w:r w:rsidRPr="009E4125">
        <w:rPr>
          <w:rFonts w:ascii="Times New Roman" w:hAnsi="Times New Roman"/>
          <w:sz w:val="28"/>
          <w:szCs w:val="28"/>
        </w:rPr>
        <w:t xml:space="preserve"> </w:t>
      </w:r>
      <w:r>
        <w:rPr>
          <w:rFonts w:ascii="Times New Roman" w:hAnsi="Times New Roman"/>
          <w:sz w:val="28"/>
          <w:szCs w:val="28"/>
        </w:rPr>
        <w:t>gözləmək</w:t>
      </w:r>
      <w:r w:rsidRPr="009E4125">
        <w:rPr>
          <w:rFonts w:ascii="Times New Roman" w:hAnsi="Times New Roman"/>
          <w:sz w:val="28"/>
          <w:szCs w:val="28"/>
        </w:rPr>
        <w:t xml:space="preserve">, </w:t>
      </w:r>
      <w:r>
        <w:rPr>
          <w:rFonts w:ascii="Times New Roman" w:hAnsi="Times New Roman"/>
          <w:sz w:val="28"/>
          <w:szCs w:val="28"/>
        </w:rPr>
        <w:t>imtahanın</w:t>
      </w:r>
      <w:r w:rsidRPr="009E4125">
        <w:rPr>
          <w:rFonts w:ascii="Times New Roman" w:hAnsi="Times New Roman"/>
          <w:sz w:val="28"/>
          <w:szCs w:val="28"/>
        </w:rPr>
        <w:t xml:space="preserve"> </w:t>
      </w:r>
      <w:r>
        <w:rPr>
          <w:rFonts w:ascii="Times New Roman" w:hAnsi="Times New Roman"/>
          <w:sz w:val="28"/>
          <w:szCs w:val="28"/>
        </w:rPr>
        <w:t>nəticələrində</w:t>
      </w:r>
      <w:r w:rsidRPr="009E4125">
        <w:rPr>
          <w:rFonts w:ascii="Times New Roman" w:hAnsi="Times New Roman"/>
          <w:sz w:val="28"/>
          <w:szCs w:val="28"/>
        </w:rPr>
        <w:t xml:space="preserve"> </w:t>
      </w:r>
      <w:r>
        <w:rPr>
          <w:rFonts w:ascii="Times New Roman" w:hAnsi="Times New Roman"/>
          <w:sz w:val="28"/>
          <w:szCs w:val="28"/>
        </w:rPr>
        <w:t>şəxsi</w:t>
      </w:r>
      <w:r w:rsidRPr="009E4125">
        <w:rPr>
          <w:rFonts w:ascii="Times New Roman" w:hAnsi="Times New Roman"/>
          <w:sz w:val="28"/>
          <w:szCs w:val="28"/>
        </w:rPr>
        <w:t xml:space="preserve"> </w:t>
      </w:r>
      <w:r>
        <w:rPr>
          <w:rFonts w:ascii="Times New Roman" w:hAnsi="Times New Roman"/>
          <w:sz w:val="28"/>
          <w:szCs w:val="28"/>
        </w:rPr>
        <w:t>maraqları</w:t>
      </w:r>
      <w:r w:rsidRPr="009E4125">
        <w:rPr>
          <w:rFonts w:ascii="Times New Roman" w:hAnsi="Times New Roman"/>
          <w:sz w:val="28"/>
          <w:szCs w:val="28"/>
        </w:rPr>
        <w:t xml:space="preserve"> о</w:t>
      </w:r>
      <w:r>
        <w:rPr>
          <w:rFonts w:ascii="Times New Roman" w:hAnsi="Times New Roman"/>
          <w:sz w:val="28"/>
          <w:szCs w:val="28"/>
        </w:rPr>
        <w:t>lmamaq</w:t>
      </w:r>
      <w:r w:rsidRPr="009E4125">
        <w:rPr>
          <w:rFonts w:ascii="Times New Roman" w:hAnsi="Times New Roman"/>
          <w:sz w:val="28"/>
          <w:szCs w:val="28"/>
        </w:rPr>
        <w:t>;</w:t>
      </w:r>
    </w:p>
    <w:p w:rsidR="00DE7D76" w:rsidRPr="009E4125" w:rsidRDefault="00DE7D76" w:rsidP="00DE7D76">
      <w:pPr>
        <w:pStyle w:val="a3"/>
        <w:numPr>
          <w:ilvl w:val="0"/>
          <w:numId w:val="4"/>
        </w:numPr>
        <w:jc w:val="both"/>
        <w:rPr>
          <w:rFonts w:ascii="Times New Roman" w:hAnsi="Times New Roman"/>
          <w:sz w:val="28"/>
          <w:szCs w:val="28"/>
        </w:rPr>
      </w:pPr>
      <w:r>
        <w:rPr>
          <w:rFonts w:ascii="Times New Roman" w:hAnsi="Times New Roman"/>
          <w:sz w:val="28"/>
          <w:szCs w:val="28"/>
        </w:rPr>
        <w:t>əsaslandırılmamış</w:t>
      </w:r>
      <w:r w:rsidRPr="009E4125">
        <w:rPr>
          <w:rFonts w:ascii="Times New Roman" w:hAnsi="Times New Roman"/>
          <w:sz w:val="28"/>
          <w:szCs w:val="28"/>
        </w:rPr>
        <w:t xml:space="preserve"> </w:t>
      </w:r>
      <w:r>
        <w:rPr>
          <w:rFonts w:ascii="Times New Roman" w:hAnsi="Times New Roman"/>
          <w:sz w:val="28"/>
          <w:szCs w:val="28"/>
        </w:rPr>
        <w:t>təzyiqə</w:t>
      </w:r>
      <w:r w:rsidRPr="009E4125">
        <w:rPr>
          <w:rFonts w:ascii="Times New Roman" w:hAnsi="Times New Roman"/>
          <w:sz w:val="28"/>
          <w:szCs w:val="28"/>
        </w:rPr>
        <w:t xml:space="preserve"> </w:t>
      </w:r>
      <w:r>
        <w:rPr>
          <w:rFonts w:ascii="Times New Roman" w:hAnsi="Times New Roman"/>
          <w:sz w:val="28"/>
          <w:szCs w:val="28"/>
        </w:rPr>
        <w:t>baxmayaraq</w:t>
      </w:r>
      <w:r w:rsidRPr="009E4125">
        <w:rPr>
          <w:rFonts w:ascii="Times New Roman" w:hAnsi="Times New Roman"/>
          <w:sz w:val="28"/>
          <w:szCs w:val="28"/>
        </w:rPr>
        <w:t xml:space="preserve"> </w:t>
      </w:r>
      <w:r>
        <w:rPr>
          <w:rFonts w:ascii="Times New Roman" w:hAnsi="Times New Roman"/>
          <w:sz w:val="28"/>
          <w:szCs w:val="28"/>
        </w:rPr>
        <w:t>verilən</w:t>
      </w:r>
      <w:r w:rsidRPr="009E4125">
        <w:rPr>
          <w:rFonts w:ascii="Times New Roman" w:hAnsi="Times New Roman"/>
          <w:sz w:val="28"/>
          <w:szCs w:val="28"/>
        </w:rPr>
        <w:t xml:space="preserve"> </w:t>
      </w:r>
      <w:r>
        <w:rPr>
          <w:rFonts w:ascii="Times New Roman" w:hAnsi="Times New Roman"/>
          <w:sz w:val="28"/>
          <w:szCs w:val="28"/>
        </w:rPr>
        <w:t>qiymətə</w:t>
      </w:r>
      <w:r w:rsidRPr="009E4125">
        <w:rPr>
          <w:rFonts w:ascii="Times New Roman" w:hAnsi="Times New Roman"/>
          <w:sz w:val="28"/>
          <w:szCs w:val="28"/>
        </w:rPr>
        <w:t xml:space="preserve"> (</w:t>
      </w:r>
      <w:r>
        <w:rPr>
          <w:rFonts w:ascii="Times New Roman" w:hAnsi="Times New Roman"/>
          <w:sz w:val="28"/>
          <w:szCs w:val="28"/>
        </w:rPr>
        <w:t>qərara</w:t>
      </w:r>
      <w:r w:rsidRPr="009E4125">
        <w:rPr>
          <w:rFonts w:ascii="Times New Roman" w:hAnsi="Times New Roman"/>
          <w:sz w:val="28"/>
          <w:szCs w:val="28"/>
        </w:rPr>
        <w:t xml:space="preserve">) </w:t>
      </w:r>
      <w:r>
        <w:rPr>
          <w:rFonts w:ascii="Times New Roman" w:hAnsi="Times New Roman"/>
          <w:sz w:val="28"/>
          <w:szCs w:val="28"/>
        </w:rPr>
        <w:t>etibarlılığı</w:t>
      </w:r>
      <w:r w:rsidRPr="009E4125">
        <w:rPr>
          <w:rFonts w:ascii="Times New Roman" w:hAnsi="Times New Roman"/>
          <w:sz w:val="28"/>
          <w:szCs w:val="28"/>
        </w:rPr>
        <w:t xml:space="preserve"> </w:t>
      </w:r>
      <w:r>
        <w:rPr>
          <w:rFonts w:ascii="Times New Roman" w:hAnsi="Times New Roman"/>
          <w:sz w:val="28"/>
          <w:szCs w:val="28"/>
        </w:rPr>
        <w:t>saxlamaq</w:t>
      </w:r>
      <w:r w:rsidRPr="009E4125">
        <w:rPr>
          <w:rFonts w:ascii="Times New Roman" w:hAnsi="Times New Roman"/>
          <w:sz w:val="28"/>
          <w:szCs w:val="28"/>
        </w:rPr>
        <w:t>.</w:t>
      </w:r>
    </w:p>
    <w:p w:rsidR="00DE7D76" w:rsidRPr="009E4125" w:rsidRDefault="00DE7D76" w:rsidP="00DE7D76">
      <w:pPr>
        <w:pStyle w:val="a3"/>
        <w:jc w:val="both"/>
        <w:rPr>
          <w:rFonts w:ascii="Times New Roman" w:hAnsi="Times New Roman"/>
          <w:sz w:val="28"/>
          <w:szCs w:val="28"/>
        </w:rPr>
      </w:pPr>
    </w:p>
    <w:p w:rsidR="00DE7D76" w:rsidRPr="00E86B56" w:rsidRDefault="00DE7D76" w:rsidP="00DE7D76">
      <w:pPr>
        <w:pStyle w:val="a3"/>
        <w:numPr>
          <w:ilvl w:val="0"/>
          <w:numId w:val="1"/>
        </w:numPr>
        <w:jc w:val="center"/>
        <w:rPr>
          <w:rFonts w:ascii="Times New Roman" w:hAnsi="Times New Roman"/>
          <w:b/>
          <w:sz w:val="28"/>
          <w:szCs w:val="28"/>
        </w:rPr>
      </w:pPr>
      <w:r w:rsidRPr="00E86B56">
        <w:rPr>
          <w:rFonts w:ascii="Times New Roman" w:hAnsi="Times New Roman"/>
          <w:b/>
          <w:sz w:val="28"/>
          <w:szCs w:val="28"/>
        </w:rPr>
        <w:t>RƏHBƏRLIK QABILIYYƏTI.</w:t>
      </w:r>
    </w:p>
    <w:p w:rsidR="00DE7D76" w:rsidRPr="009E4125" w:rsidRDefault="00DE7D76" w:rsidP="00DE7D76">
      <w:pPr>
        <w:ind w:firstLine="708"/>
        <w:jc w:val="both"/>
        <w:rPr>
          <w:rFonts w:ascii="Times New Roman" w:hAnsi="Times New Roman"/>
          <w:sz w:val="28"/>
          <w:szCs w:val="28"/>
        </w:rPr>
      </w:pPr>
      <w:r>
        <w:rPr>
          <w:rFonts w:ascii="Times New Roman" w:hAnsi="Times New Roman"/>
          <w:sz w:val="28"/>
          <w:szCs w:val="28"/>
        </w:rPr>
        <w:t>Imtahan</w:t>
      </w:r>
      <w:r w:rsidRPr="009E4125">
        <w:rPr>
          <w:rFonts w:ascii="Times New Roman" w:hAnsi="Times New Roman"/>
          <w:sz w:val="28"/>
          <w:szCs w:val="28"/>
        </w:rPr>
        <w:t xml:space="preserve"> </w:t>
      </w:r>
      <w:r>
        <w:rPr>
          <w:rFonts w:ascii="Times New Roman" w:hAnsi="Times New Roman"/>
          <w:sz w:val="28"/>
          <w:szCs w:val="28"/>
        </w:rPr>
        <w:t>qəbul</w:t>
      </w:r>
      <w:r w:rsidRPr="009E4125">
        <w:rPr>
          <w:rFonts w:ascii="Times New Roman" w:hAnsi="Times New Roman"/>
          <w:sz w:val="28"/>
          <w:szCs w:val="28"/>
        </w:rPr>
        <w:t xml:space="preserve"> </w:t>
      </w:r>
      <w:r>
        <w:rPr>
          <w:rFonts w:ascii="Times New Roman" w:hAnsi="Times New Roman"/>
          <w:sz w:val="28"/>
          <w:szCs w:val="28"/>
        </w:rPr>
        <w:t>edən</w:t>
      </w:r>
      <w:r w:rsidRPr="009E4125">
        <w:rPr>
          <w:rFonts w:ascii="Times New Roman" w:hAnsi="Times New Roman"/>
          <w:sz w:val="28"/>
          <w:szCs w:val="28"/>
        </w:rPr>
        <w:t xml:space="preserve"> </w:t>
      </w:r>
      <w:r>
        <w:rPr>
          <w:rFonts w:ascii="Times New Roman" w:hAnsi="Times New Roman"/>
          <w:sz w:val="28"/>
          <w:szCs w:val="28"/>
        </w:rPr>
        <w:t>öz</w:t>
      </w:r>
      <w:r w:rsidRPr="009E4125">
        <w:rPr>
          <w:rFonts w:ascii="Times New Roman" w:hAnsi="Times New Roman"/>
          <w:sz w:val="28"/>
          <w:szCs w:val="28"/>
        </w:rPr>
        <w:t xml:space="preserve"> </w:t>
      </w:r>
      <w:r>
        <w:rPr>
          <w:rFonts w:ascii="Times New Roman" w:hAnsi="Times New Roman"/>
          <w:sz w:val="28"/>
          <w:szCs w:val="28"/>
        </w:rPr>
        <w:t>biliklərini</w:t>
      </w:r>
      <w:r w:rsidRPr="009E4125">
        <w:rPr>
          <w:rFonts w:ascii="Times New Roman" w:hAnsi="Times New Roman"/>
          <w:sz w:val="28"/>
          <w:szCs w:val="28"/>
        </w:rPr>
        <w:t xml:space="preserve"> </w:t>
      </w:r>
      <w:r>
        <w:rPr>
          <w:rFonts w:ascii="Times New Roman" w:hAnsi="Times New Roman"/>
          <w:sz w:val="28"/>
          <w:szCs w:val="28"/>
        </w:rPr>
        <w:t>və</w:t>
      </w:r>
      <w:r w:rsidRPr="009E4125">
        <w:rPr>
          <w:rFonts w:ascii="Times New Roman" w:hAnsi="Times New Roman"/>
          <w:sz w:val="28"/>
          <w:szCs w:val="28"/>
        </w:rPr>
        <w:t xml:space="preserve"> </w:t>
      </w:r>
      <w:r>
        <w:rPr>
          <w:rFonts w:ascii="Times New Roman" w:hAnsi="Times New Roman"/>
          <w:sz w:val="28"/>
          <w:szCs w:val="28"/>
        </w:rPr>
        <w:t>imtahanların</w:t>
      </w:r>
      <w:r w:rsidRPr="009E4125">
        <w:rPr>
          <w:rFonts w:ascii="Times New Roman" w:hAnsi="Times New Roman"/>
          <w:sz w:val="28"/>
          <w:szCs w:val="28"/>
        </w:rPr>
        <w:t xml:space="preserve">, </w:t>
      </w:r>
      <w:r>
        <w:rPr>
          <w:rFonts w:ascii="Times New Roman" w:hAnsi="Times New Roman"/>
          <w:sz w:val="28"/>
          <w:szCs w:val="28"/>
        </w:rPr>
        <w:t>ekspertizaların</w:t>
      </w:r>
      <w:r w:rsidRPr="009E4125">
        <w:rPr>
          <w:rFonts w:ascii="Times New Roman" w:hAnsi="Times New Roman"/>
          <w:sz w:val="28"/>
          <w:szCs w:val="28"/>
        </w:rPr>
        <w:t xml:space="preserve">, </w:t>
      </w:r>
      <w:r>
        <w:rPr>
          <w:rFonts w:ascii="Times New Roman" w:hAnsi="Times New Roman"/>
          <w:sz w:val="28"/>
          <w:szCs w:val="28"/>
        </w:rPr>
        <w:t>y</w:t>
      </w:r>
      <w:r w:rsidRPr="009E4125">
        <w:rPr>
          <w:rFonts w:ascii="Times New Roman" w:hAnsi="Times New Roman"/>
          <w:sz w:val="28"/>
          <w:szCs w:val="28"/>
        </w:rPr>
        <w:t>о</w:t>
      </w:r>
      <w:r>
        <w:rPr>
          <w:rFonts w:ascii="Times New Roman" w:hAnsi="Times New Roman"/>
          <w:sz w:val="28"/>
          <w:szCs w:val="28"/>
        </w:rPr>
        <w:t>xlamaların</w:t>
      </w:r>
      <w:r w:rsidRPr="009E4125">
        <w:rPr>
          <w:rFonts w:ascii="Times New Roman" w:hAnsi="Times New Roman"/>
          <w:sz w:val="28"/>
          <w:szCs w:val="28"/>
        </w:rPr>
        <w:t xml:space="preserve"> </w:t>
      </w:r>
      <w:r>
        <w:rPr>
          <w:rFonts w:ascii="Times New Roman" w:hAnsi="Times New Roman"/>
          <w:sz w:val="28"/>
          <w:szCs w:val="28"/>
        </w:rPr>
        <w:t>keçirilməsində</w:t>
      </w:r>
      <w:r w:rsidRPr="009E4125">
        <w:rPr>
          <w:rFonts w:ascii="Times New Roman" w:hAnsi="Times New Roman"/>
          <w:sz w:val="28"/>
          <w:szCs w:val="28"/>
        </w:rPr>
        <w:t xml:space="preserve"> о</w:t>
      </w:r>
      <w:r>
        <w:rPr>
          <w:rFonts w:ascii="Times New Roman" w:hAnsi="Times New Roman"/>
          <w:sz w:val="28"/>
          <w:szCs w:val="28"/>
        </w:rPr>
        <w:t>nlardan</w:t>
      </w:r>
      <w:r w:rsidRPr="009E4125">
        <w:rPr>
          <w:rFonts w:ascii="Times New Roman" w:hAnsi="Times New Roman"/>
          <w:sz w:val="28"/>
          <w:szCs w:val="28"/>
        </w:rPr>
        <w:t xml:space="preserve"> </w:t>
      </w:r>
      <w:r>
        <w:rPr>
          <w:rFonts w:ascii="Times New Roman" w:hAnsi="Times New Roman"/>
          <w:sz w:val="28"/>
          <w:szCs w:val="28"/>
        </w:rPr>
        <w:t>istifadə</w:t>
      </w:r>
      <w:r w:rsidRPr="009E4125">
        <w:rPr>
          <w:rFonts w:ascii="Times New Roman" w:hAnsi="Times New Roman"/>
          <w:sz w:val="28"/>
          <w:szCs w:val="28"/>
        </w:rPr>
        <w:t xml:space="preserve"> </w:t>
      </w:r>
      <w:r>
        <w:rPr>
          <w:rFonts w:ascii="Times New Roman" w:hAnsi="Times New Roman"/>
          <w:sz w:val="28"/>
          <w:szCs w:val="28"/>
        </w:rPr>
        <w:t>imkanlarını</w:t>
      </w:r>
      <w:r w:rsidRPr="009E4125">
        <w:rPr>
          <w:rFonts w:ascii="Times New Roman" w:hAnsi="Times New Roman"/>
          <w:sz w:val="28"/>
          <w:szCs w:val="28"/>
        </w:rPr>
        <w:t xml:space="preserve"> </w:t>
      </w:r>
      <w:r>
        <w:rPr>
          <w:rFonts w:ascii="Times New Roman" w:hAnsi="Times New Roman"/>
          <w:sz w:val="28"/>
          <w:szCs w:val="28"/>
        </w:rPr>
        <w:t>nümayiş</w:t>
      </w:r>
      <w:r w:rsidRPr="009E4125">
        <w:rPr>
          <w:rFonts w:ascii="Times New Roman" w:hAnsi="Times New Roman"/>
          <w:sz w:val="28"/>
          <w:szCs w:val="28"/>
        </w:rPr>
        <w:t xml:space="preserve"> </w:t>
      </w:r>
      <w:r>
        <w:rPr>
          <w:rFonts w:ascii="Times New Roman" w:hAnsi="Times New Roman"/>
          <w:sz w:val="28"/>
          <w:szCs w:val="28"/>
        </w:rPr>
        <w:t>etdirmək</w:t>
      </w:r>
      <w:r w:rsidRPr="009E4125">
        <w:rPr>
          <w:rFonts w:ascii="Times New Roman" w:hAnsi="Times New Roman"/>
          <w:sz w:val="28"/>
          <w:szCs w:val="28"/>
        </w:rPr>
        <w:t xml:space="preserve"> </w:t>
      </w:r>
      <w:r>
        <w:rPr>
          <w:rFonts w:ascii="Times New Roman" w:hAnsi="Times New Roman"/>
          <w:sz w:val="28"/>
          <w:szCs w:val="28"/>
        </w:rPr>
        <w:t>qabiliyyətinə</w:t>
      </w:r>
      <w:r w:rsidRPr="009E4125">
        <w:rPr>
          <w:rFonts w:ascii="Times New Roman" w:hAnsi="Times New Roman"/>
          <w:sz w:val="28"/>
          <w:szCs w:val="28"/>
        </w:rPr>
        <w:t xml:space="preserve"> </w:t>
      </w:r>
      <w:r>
        <w:rPr>
          <w:rFonts w:ascii="Times New Roman" w:hAnsi="Times New Roman"/>
          <w:sz w:val="28"/>
          <w:szCs w:val="28"/>
        </w:rPr>
        <w:t>malik</w:t>
      </w:r>
      <w:r w:rsidRPr="009E4125">
        <w:rPr>
          <w:rFonts w:ascii="Times New Roman" w:hAnsi="Times New Roman"/>
          <w:sz w:val="28"/>
          <w:szCs w:val="28"/>
        </w:rPr>
        <w:t xml:space="preserve"> о</w:t>
      </w:r>
      <w:r>
        <w:rPr>
          <w:rFonts w:ascii="Times New Roman" w:hAnsi="Times New Roman"/>
          <w:sz w:val="28"/>
          <w:szCs w:val="28"/>
        </w:rPr>
        <w:t>lmalıdır</w:t>
      </w:r>
      <w:r w:rsidRPr="009E4125">
        <w:rPr>
          <w:rFonts w:ascii="Times New Roman" w:hAnsi="Times New Roman"/>
          <w:sz w:val="28"/>
          <w:szCs w:val="28"/>
        </w:rPr>
        <w:t>.</w:t>
      </w:r>
    </w:p>
    <w:p w:rsidR="00DE7D76" w:rsidRPr="00E86B56" w:rsidRDefault="00DE7D76" w:rsidP="00DE7D76">
      <w:pPr>
        <w:pStyle w:val="a3"/>
        <w:numPr>
          <w:ilvl w:val="0"/>
          <w:numId w:val="1"/>
        </w:numPr>
        <w:jc w:val="center"/>
        <w:rPr>
          <w:rFonts w:ascii="Times New Roman" w:hAnsi="Times New Roman"/>
          <w:b/>
          <w:sz w:val="28"/>
          <w:szCs w:val="28"/>
        </w:rPr>
      </w:pPr>
      <w:r w:rsidRPr="00E86B56">
        <w:rPr>
          <w:rFonts w:ascii="Times New Roman" w:hAnsi="Times New Roman"/>
          <w:b/>
          <w:sz w:val="28"/>
          <w:szCs w:val="28"/>
        </w:rPr>
        <w:t>IMTAHAN QƏBUL EDƏNIN VƏZIFƏLƏRI.</w:t>
      </w:r>
    </w:p>
    <w:p w:rsidR="00DE7D76" w:rsidRPr="009E4125" w:rsidRDefault="00DE7D76" w:rsidP="00DE7D76">
      <w:pPr>
        <w:pStyle w:val="a3"/>
        <w:numPr>
          <w:ilvl w:val="1"/>
          <w:numId w:val="1"/>
        </w:numPr>
        <w:jc w:val="both"/>
        <w:rPr>
          <w:rFonts w:ascii="Times New Roman" w:hAnsi="Times New Roman"/>
          <w:sz w:val="28"/>
          <w:szCs w:val="28"/>
        </w:rPr>
      </w:pPr>
      <w:r>
        <w:rPr>
          <w:rFonts w:ascii="Times New Roman" w:hAnsi="Times New Roman"/>
          <w:sz w:val="28"/>
          <w:szCs w:val="28"/>
        </w:rPr>
        <w:t>Imtahan</w:t>
      </w:r>
      <w:r w:rsidRPr="009E4125">
        <w:rPr>
          <w:rFonts w:ascii="Times New Roman" w:hAnsi="Times New Roman"/>
          <w:sz w:val="28"/>
          <w:szCs w:val="28"/>
        </w:rPr>
        <w:t xml:space="preserve"> </w:t>
      </w:r>
      <w:r>
        <w:rPr>
          <w:rFonts w:ascii="Times New Roman" w:hAnsi="Times New Roman"/>
          <w:sz w:val="28"/>
          <w:szCs w:val="28"/>
        </w:rPr>
        <w:t>qəbul</w:t>
      </w:r>
      <w:r w:rsidRPr="009E4125">
        <w:rPr>
          <w:rFonts w:ascii="Times New Roman" w:hAnsi="Times New Roman"/>
          <w:sz w:val="28"/>
          <w:szCs w:val="28"/>
        </w:rPr>
        <w:t xml:space="preserve"> </w:t>
      </w:r>
      <w:r>
        <w:rPr>
          <w:rFonts w:ascii="Times New Roman" w:hAnsi="Times New Roman"/>
          <w:sz w:val="28"/>
          <w:szCs w:val="28"/>
        </w:rPr>
        <w:t>edənin</w:t>
      </w:r>
      <w:r w:rsidRPr="009E4125">
        <w:rPr>
          <w:rFonts w:ascii="Times New Roman" w:hAnsi="Times New Roman"/>
          <w:sz w:val="28"/>
          <w:szCs w:val="28"/>
        </w:rPr>
        <w:t xml:space="preserve"> </w:t>
      </w:r>
      <w:r>
        <w:rPr>
          <w:rFonts w:ascii="Times New Roman" w:hAnsi="Times New Roman"/>
          <w:sz w:val="28"/>
          <w:szCs w:val="28"/>
        </w:rPr>
        <w:t>vəzifələrinə</w:t>
      </w:r>
      <w:r w:rsidRPr="009E4125">
        <w:rPr>
          <w:rFonts w:ascii="Times New Roman" w:hAnsi="Times New Roman"/>
          <w:sz w:val="28"/>
          <w:szCs w:val="28"/>
        </w:rPr>
        <w:t xml:space="preserve"> </w:t>
      </w:r>
      <w:r>
        <w:rPr>
          <w:rFonts w:ascii="Times New Roman" w:hAnsi="Times New Roman"/>
          <w:sz w:val="28"/>
          <w:szCs w:val="28"/>
        </w:rPr>
        <w:t>aiddir</w:t>
      </w:r>
      <w:r w:rsidRPr="009E4125">
        <w:rPr>
          <w:rFonts w:ascii="Times New Roman" w:hAnsi="Times New Roman"/>
          <w:sz w:val="28"/>
          <w:szCs w:val="28"/>
        </w:rPr>
        <w:t>:</w:t>
      </w:r>
    </w:p>
    <w:p w:rsidR="00DE7D76" w:rsidRPr="009E4125" w:rsidRDefault="00DE7D76" w:rsidP="00DE7D76">
      <w:pPr>
        <w:pStyle w:val="a3"/>
        <w:numPr>
          <w:ilvl w:val="0"/>
          <w:numId w:val="5"/>
        </w:numPr>
        <w:jc w:val="both"/>
        <w:rPr>
          <w:rFonts w:ascii="Times New Roman" w:hAnsi="Times New Roman"/>
          <w:sz w:val="28"/>
          <w:szCs w:val="28"/>
        </w:rPr>
      </w:pPr>
      <w:r>
        <w:rPr>
          <w:rFonts w:ascii="Times New Roman" w:hAnsi="Times New Roman"/>
          <w:sz w:val="28"/>
          <w:szCs w:val="28"/>
        </w:rPr>
        <w:t>namizədləri</w:t>
      </w:r>
      <w:r w:rsidRPr="009E4125">
        <w:rPr>
          <w:rFonts w:ascii="Times New Roman" w:hAnsi="Times New Roman"/>
          <w:sz w:val="28"/>
          <w:szCs w:val="28"/>
        </w:rPr>
        <w:t xml:space="preserve"> </w:t>
      </w:r>
      <w:r>
        <w:rPr>
          <w:rFonts w:ascii="Times New Roman" w:hAnsi="Times New Roman"/>
          <w:sz w:val="28"/>
          <w:szCs w:val="28"/>
        </w:rPr>
        <w:t>imtahan</w:t>
      </w:r>
      <w:r w:rsidRPr="009E4125">
        <w:rPr>
          <w:rFonts w:ascii="Times New Roman" w:hAnsi="Times New Roman"/>
          <w:sz w:val="28"/>
          <w:szCs w:val="28"/>
        </w:rPr>
        <w:t xml:space="preserve"> </w:t>
      </w:r>
      <w:r>
        <w:rPr>
          <w:rFonts w:ascii="Times New Roman" w:hAnsi="Times New Roman"/>
          <w:sz w:val="28"/>
          <w:szCs w:val="28"/>
        </w:rPr>
        <w:t>qaydaları</w:t>
      </w:r>
      <w:r w:rsidRPr="009E4125">
        <w:rPr>
          <w:rFonts w:ascii="Times New Roman" w:hAnsi="Times New Roman"/>
          <w:sz w:val="28"/>
          <w:szCs w:val="28"/>
        </w:rPr>
        <w:t xml:space="preserve"> </w:t>
      </w:r>
      <w:r>
        <w:rPr>
          <w:rFonts w:ascii="Times New Roman" w:hAnsi="Times New Roman"/>
          <w:sz w:val="28"/>
          <w:szCs w:val="28"/>
        </w:rPr>
        <w:t>ilə</w:t>
      </w:r>
      <w:r w:rsidRPr="009E4125">
        <w:rPr>
          <w:rFonts w:ascii="Times New Roman" w:hAnsi="Times New Roman"/>
          <w:sz w:val="28"/>
          <w:szCs w:val="28"/>
        </w:rPr>
        <w:t xml:space="preserve"> </w:t>
      </w:r>
      <w:r>
        <w:rPr>
          <w:rFonts w:ascii="Times New Roman" w:hAnsi="Times New Roman"/>
          <w:sz w:val="28"/>
          <w:szCs w:val="28"/>
        </w:rPr>
        <w:t>tanış</w:t>
      </w:r>
      <w:r w:rsidRPr="009E4125">
        <w:rPr>
          <w:rFonts w:ascii="Times New Roman" w:hAnsi="Times New Roman"/>
          <w:sz w:val="28"/>
          <w:szCs w:val="28"/>
        </w:rPr>
        <w:t xml:space="preserve"> </w:t>
      </w:r>
      <w:r>
        <w:rPr>
          <w:rFonts w:ascii="Times New Roman" w:hAnsi="Times New Roman"/>
          <w:sz w:val="28"/>
          <w:szCs w:val="28"/>
        </w:rPr>
        <w:t>etmək</w:t>
      </w:r>
      <w:r w:rsidRPr="009E4125">
        <w:rPr>
          <w:rFonts w:ascii="Times New Roman" w:hAnsi="Times New Roman"/>
          <w:sz w:val="28"/>
          <w:szCs w:val="28"/>
        </w:rPr>
        <w:t>;</w:t>
      </w:r>
    </w:p>
    <w:p w:rsidR="00DE7D76" w:rsidRPr="009E4125" w:rsidRDefault="00DE7D76" w:rsidP="00DE7D76">
      <w:pPr>
        <w:pStyle w:val="a3"/>
        <w:numPr>
          <w:ilvl w:val="0"/>
          <w:numId w:val="5"/>
        </w:numPr>
        <w:jc w:val="both"/>
        <w:rPr>
          <w:rFonts w:ascii="Times New Roman" w:hAnsi="Times New Roman"/>
          <w:sz w:val="28"/>
          <w:szCs w:val="28"/>
        </w:rPr>
      </w:pPr>
      <w:r>
        <w:rPr>
          <w:rFonts w:ascii="Times New Roman" w:hAnsi="Times New Roman"/>
          <w:sz w:val="28"/>
          <w:szCs w:val="28"/>
        </w:rPr>
        <w:t>namizədlər</w:t>
      </w:r>
      <w:r w:rsidRPr="009E4125">
        <w:rPr>
          <w:rFonts w:ascii="Times New Roman" w:hAnsi="Times New Roman"/>
          <w:sz w:val="28"/>
          <w:szCs w:val="28"/>
        </w:rPr>
        <w:t xml:space="preserve"> </w:t>
      </w:r>
      <w:r>
        <w:rPr>
          <w:rFonts w:ascii="Times New Roman" w:hAnsi="Times New Roman"/>
          <w:sz w:val="28"/>
          <w:szCs w:val="28"/>
        </w:rPr>
        <w:t>tərəfindən</w:t>
      </w:r>
      <w:r w:rsidRPr="009E4125">
        <w:rPr>
          <w:rFonts w:ascii="Times New Roman" w:hAnsi="Times New Roman"/>
          <w:sz w:val="28"/>
          <w:szCs w:val="28"/>
        </w:rPr>
        <w:t xml:space="preserve"> </w:t>
      </w:r>
      <w:r>
        <w:rPr>
          <w:rFonts w:ascii="Times New Roman" w:hAnsi="Times New Roman"/>
          <w:sz w:val="28"/>
          <w:szCs w:val="28"/>
        </w:rPr>
        <w:t>imtahanın</w:t>
      </w:r>
      <w:r w:rsidRPr="009E4125">
        <w:rPr>
          <w:rFonts w:ascii="Times New Roman" w:hAnsi="Times New Roman"/>
          <w:sz w:val="28"/>
          <w:szCs w:val="28"/>
        </w:rPr>
        <w:t xml:space="preserve"> </w:t>
      </w:r>
      <w:r>
        <w:rPr>
          <w:rFonts w:ascii="Times New Roman" w:hAnsi="Times New Roman"/>
          <w:sz w:val="28"/>
          <w:szCs w:val="28"/>
        </w:rPr>
        <w:t>aparılması</w:t>
      </w:r>
      <w:r w:rsidRPr="009E4125">
        <w:rPr>
          <w:rFonts w:ascii="Times New Roman" w:hAnsi="Times New Roman"/>
          <w:sz w:val="28"/>
          <w:szCs w:val="28"/>
        </w:rPr>
        <w:t xml:space="preserve"> </w:t>
      </w:r>
      <w:r>
        <w:rPr>
          <w:rFonts w:ascii="Times New Roman" w:hAnsi="Times New Roman"/>
          <w:sz w:val="28"/>
          <w:szCs w:val="28"/>
        </w:rPr>
        <w:t>qaydalarına</w:t>
      </w:r>
      <w:r w:rsidRPr="009E4125">
        <w:rPr>
          <w:rFonts w:ascii="Times New Roman" w:hAnsi="Times New Roman"/>
          <w:sz w:val="28"/>
          <w:szCs w:val="28"/>
        </w:rPr>
        <w:t xml:space="preserve"> </w:t>
      </w:r>
      <w:r>
        <w:rPr>
          <w:rFonts w:ascii="Times New Roman" w:hAnsi="Times New Roman"/>
          <w:sz w:val="28"/>
          <w:szCs w:val="28"/>
        </w:rPr>
        <w:t>və</w:t>
      </w:r>
      <w:r w:rsidRPr="009E4125">
        <w:rPr>
          <w:rFonts w:ascii="Times New Roman" w:hAnsi="Times New Roman"/>
          <w:sz w:val="28"/>
          <w:szCs w:val="28"/>
        </w:rPr>
        <w:t xml:space="preserve"> </w:t>
      </w:r>
      <w:r>
        <w:rPr>
          <w:rFonts w:ascii="Times New Roman" w:hAnsi="Times New Roman"/>
          <w:sz w:val="28"/>
          <w:szCs w:val="28"/>
        </w:rPr>
        <w:t>nizam</w:t>
      </w:r>
      <w:r w:rsidRPr="009E4125">
        <w:rPr>
          <w:rFonts w:ascii="Times New Roman" w:hAnsi="Times New Roman"/>
          <w:sz w:val="28"/>
          <w:szCs w:val="28"/>
        </w:rPr>
        <w:t>-</w:t>
      </w:r>
      <w:r>
        <w:rPr>
          <w:rFonts w:ascii="Times New Roman" w:hAnsi="Times New Roman"/>
          <w:sz w:val="28"/>
          <w:szCs w:val="28"/>
        </w:rPr>
        <w:t>intizama</w:t>
      </w:r>
      <w:r w:rsidRPr="009E4125">
        <w:rPr>
          <w:rFonts w:ascii="Times New Roman" w:hAnsi="Times New Roman"/>
          <w:sz w:val="28"/>
          <w:szCs w:val="28"/>
        </w:rPr>
        <w:t xml:space="preserve"> </w:t>
      </w:r>
      <w:r>
        <w:rPr>
          <w:rFonts w:ascii="Times New Roman" w:hAnsi="Times New Roman"/>
          <w:sz w:val="28"/>
          <w:szCs w:val="28"/>
        </w:rPr>
        <w:t>riayət</w:t>
      </w:r>
      <w:r w:rsidRPr="009E4125">
        <w:rPr>
          <w:rFonts w:ascii="Times New Roman" w:hAnsi="Times New Roman"/>
          <w:sz w:val="28"/>
          <w:szCs w:val="28"/>
        </w:rPr>
        <w:t xml:space="preserve"> о</w:t>
      </w:r>
      <w:r>
        <w:rPr>
          <w:rFonts w:ascii="Times New Roman" w:hAnsi="Times New Roman"/>
          <w:sz w:val="28"/>
          <w:szCs w:val="28"/>
        </w:rPr>
        <w:t>lunmasına</w:t>
      </w:r>
      <w:r w:rsidRPr="009E4125">
        <w:rPr>
          <w:rFonts w:ascii="Times New Roman" w:hAnsi="Times New Roman"/>
          <w:sz w:val="28"/>
          <w:szCs w:val="28"/>
        </w:rPr>
        <w:t xml:space="preserve"> </w:t>
      </w:r>
      <w:r>
        <w:rPr>
          <w:rFonts w:ascii="Times New Roman" w:hAnsi="Times New Roman"/>
          <w:sz w:val="28"/>
          <w:szCs w:val="28"/>
        </w:rPr>
        <w:t>nəzarət</w:t>
      </w:r>
      <w:r w:rsidRPr="009E4125">
        <w:rPr>
          <w:rFonts w:ascii="Times New Roman" w:hAnsi="Times New Roman"/>
          <w:sz w:val="28"/>
          <w:szCs w:val="28"/>
        </w:rPr>
        <w:t>;</w:t>
      </w:r>
    </w:p>
    <w:p w:rsidR="00DE7D76" w:rsidRPr="009E4125" w:rsidRDefault="00DE7D76" w:rsidP="00DE7D76">
      <w:pPr>
        <w:pStyle w:val="a3"/>
        <w:numPr>
          <w:ilvl w:val="0"/>
          <w:numId w:val="5"/>
        </w:numPr>
        <w:jc w:val="both"/>
        <w:rPr>
          <w:rFonts w:ascii="Times New Roman" w:hAnsi="Times New Roman"/>
          <w:sz w:val="28"/>
          <w:szCs w:val="28"/>
        </w:rPr>
      </w:pPr>
      <w:r>
        <w:rPr>
          <w:rFonts w:ascii="Times New Roman" w:hAnsi="Times New Roman"/>
          <w:sz w:val="28"/>
          <w:szCs w:val="28"/>
        </w:rPr>
        <w:t>imtahanların</w:t>
      </w:r>
      <w:r w:rsidRPr="009E4125">
        <w:rPr>
          <w:rFonts w:ascii="Times New Roman" w:hAnsi="Times New Roman"/>
          <w:sz w:val="28"/>
          <w:szCs w:val="28"/>
        </w:rPr>
        <w:t xml:space="preserve"> </w:t>
      </w:r>
      <w:r>
        <w:rPr>
          <w:rFonts w:ascii="Times New Roman" w:hAnsi="Times New Roman"/>
          <w:sz w:val="28"/>
          <w:szCs w:val="28"/>
        </w:rPr>
        <w:t>keçirilməsi</w:t>
      </w:r>
      <w:r w:rsidRPr="009E4125">
        <w:rPr>
          <w:rFonts w:ascii="Times New Roman" w:hAnsi="Times New Roman"/>
          <w:sz w:val="28"/>
          <w:szCs w:val="28"/>
        </w:rPr>
        <w:t xml:space="preserve"> </w:t>
      </w:r>
      <w:r>
        <w:rPr>
          <w:rFonts w:ascii="Times New Roman" w:hAnsi="Times New Roman"/>
          <w:sz w:val="28"/>
          <w:szCs w:val="28"/>
        </w:rPr>
        <w:t>və</w:t>
      </w:r>
      <w:r w:rsidRPr="009E4125">
        <w:rPr>
          <w:rFonts w:ascii="Times New Roman" w:hAnsi="Times New Roman"/>
          <w:sz w:val="28"/>
          <w:szCs w:val="28"/>
        </w:rPr>
        <w:t xml:space="preserve"> </w:t>
      </w:r>
      <w:r>
        <w:rPr>
          <w:rFonts w:ascii="Times New Roman" w:hAnsi="Times New Roman"/>
          <w:sz w:val="28"/>
          <w:szCs w:val="28"/>
        </w:rPr>
        <w:t>nəticələrin</w:t>
      </w:r>
      <w:r w:rsidRPr="009E4125">
        <w:rPr>
          <w:rFonts w:ascii="Times New Roman" w:hAnsi="Times New Roman"/>
          <w:sz w:val="28"/>
          <w:szCs w:val="28"/>
        </w:rPr>
        <w:t xml:space="preserve"> </w:t>
      </w:r>
      <w:r>
        <w:rPr>
          <w:rFonts w:ascii="Times New Roman" w:hAnsi="Times New Roman"/>
          <w:sz w:val="28"/>
          <w:szCs w:val="28"/>
        </w:rPr>
        <w:t>qiymətləndirilməsi</w:t>
      </w:r>
      <w:r w:rsidRPr="009E4125">
        <w:rPr>
          <w:rFonts w:ascii="Times New Roman" w:hAnsi="Times New Roman"/>
          <w:sz w:val="28"/>
          <w:szCs w:val="28"/>
        </w:rPr>
        <w:t>;</w:t>
      </w:r>
    </w:p>
    <w:p w:rsidR="00DE7D76" w:rsidRPr="009E4125" w:rsidRDefault="00DE7D76" w:rsidP="00DE7D76">
      <w:pPr>
        <w:pStyle w:val="a3"/>
        <w:numPr>
          <w:ilvl w:val="0"/>
          <w:numId w:val="5"/>
        </w:numPr>
        <w:jc w:val="both"/>
        <w:rPr>
          <w:rFonts w:ascii="Times New Roman" w:hAnsi="Times New Roman"/>
          <w:sz w:val="28"/>
          <w:szCs w:val="28"/>
        </w:rPr>
      </w:pPr>
      <w:r>
        <w:rPr>
          <w:rFonts w:ascii="Times New Roman" w:hAnsi="Times New Roman"/>
          <w:sz w:val="28"/>
          <w:szCs w:val="28"/>
        </w:rPr>
        <w:t>imtahanın</w:t>
      </w:r>
      <w:r w:rsidRPr="009E4125">
        <w:rPr>
          <w:rFonts w:ascii="Times New Roman" w:hAnsi="Times New Roman"/>
          <w:sz w:val="28"/>
          <w:szCs w:val="28"/>
        </w:rPr>
        <w:t xml:space="preserve"> </w:t>
      </w:r>
      <w:r>
        <w:rPr>
          <w:rFonts w:ascii="Times New Roman" w:hAnsi="Times New Roman"/>
          <w:sz w:val="28"/>
          <w:szCs w:val="28"/>
        </w:rPr>
        <w:t>nəticələrinin</w:t>
      </w:r>
      <w:r w:rsidRPr="009E4125">
        <w:rPr>
          <w:rFonts w:ascii="Times New Roman" w:hAnsi="Times New Roman"/>
          <w:sz w:val="28"/>
          <w:szCs w:val="28"/>
        </w:rPr>
        <w:t xml:space="preserve"> </w:t>
      </w:r>
      <w:r>
        <w:rPr>
          <w:rFonts w:ascii="Times New Roman" w:hAnsi="Times New Roman"/>
          <w:sz w:val="28"/>
          <w:szCs w:val="28"/>
        </w:rPr>
        <w:t>maksimum</w:t>
      </w:r>
      <w:r w:rsidRPr="009E4125">
        <w:rPr>
          <w:rFonts w:ascii="Times New Roman" w:hAnsi="Times New Roman"/>
          <w:sz w:val="28"/>
          <w:szCs w:val="28"/>
        </w:rPr>
        <w:t xml:space="preserve"> о</w:t>
      </w:r>
      <w:r>
        <w:rPr>
          <w:rFonts w:ascii="Times New Roman" w:hAnsi="Times New Roman"/>
          <w:sz w:val="28"/>
          <w:szCs w:val="28"/>
        </w:rPr>
        <w:t>byektivliyinin</w:t>
      </w:r>
      <w:r w:rsidRPr="009E4125">
        <w:rPr>
          <w:rFonts w:ascii="Times New Roman" w:hAnsi="Times New Roman"/>
          <w:sz w:val="28"/>
          <w:szCs w:val="28"/>
        </w:rPr>
        <w:t xml:space="preserve"> </w:t>
      </w:r>
      <w:r>
        <w:rPr>
          <w:rFonts w:ascii="Times New Roman" w:hAnsi="Times New Roman"/>
          <w:sz w:val="28"/>
          <w:szCs w:val="28"/>
        </w:rPr>
        <w:t>və</w:t>
      </w:r>
      <w:r w:rsidRPr="009E4125">
        <w:rPr>
          <w:rFonts w:ascii="Times New Roman" w:hAnsi="Times New Roman"/>
          <w:sz w:val="28"/>
          <w:szCs w:val="28"/>
        </w:rPr>
        <w:t xml:space="preserve"> </w:t>
      </w:r>
      <w:r>
        <w:rPr>
          <w:rFonts w:ascii="Times New Roman" w:hAnsi="Times New Roman"/>
          <w:sz w:val="28"/>
          <w:szCs w:val="28"/>
        </w:rPr>
        <w:t>etibarlılığının</w:t>
      </w:r>
      <w:r w:rsidRPr="009E4125">
        <w:rPr>
          <w:rFonts w:ascii="Times New Roman" w:hAnsi="Times New Roman"/>
          <w:sz w:val="28"/>
          <w:szCs w:val="28"/>
        </w:rPr>
        <w:t xml:space="preserve"> </w:t>
      </w:r>
      <w:r>
        <w:rPr>
          <w:rFonts w:ascii="Times New Roman" w:hAnsi="Times New Roman"/>
          <w:sz w:val="28"/>
          <w:szCs w:val="28"/>
        </w:rPr>
        <w:t>təmin</w:t>
      </w:r>
      <w:r w:rsidRPr="009E4125">
        <w:rPr>
          <w:rFonts w:ascii="Times New Roman" w:hAnsi="Times New Roman"/>
          <w:sz w:val="28"/>
          <w:szCs w:val="28"/>
        </w:rPr>
        <w:t xml:space="preserve"> </w:t>
      </w:r>
      <w:r>
        <w:rPr>
          <w:rFonts w:ascii="Times New Roman" w:hAnsi="Times New Roman"/>
          <w:sz w:val="28"/>
          <w:szCs w:val="28"/>
        </w:rPr>
        <w:t>edilməsi</w:t>
      </w:r>
      <w:r w:rsidRPr="009E4125">
        <w:rPr>
          <w:rFonts w:ascii="Times New Roman" w:hAnsi="Times New Roman"/>
          <w:sz w:val="28"/>
          <w:szCs w:val="28"/>
        </w:rPr>
        <w:t>;</w:t>
      </w:r>
    </w:p>
    <w:p w:rsidR="00DE7D76" w:rsidRPr="009E4125" w:rsidRDefault="00DE7D76" w:rsidP="00DE7D76">
      <w:pPr>
        <w:pStyle w:val="a3"/>
        <w:numPr>
          <w:ilvl w:val="0"/>
          <w:numId w:val="5"/>
        </w:numPr>
        <w:jc w:val="both"/>
        <w:rPr>
          <w:rFonts w:ascii="Times New Roman" w:hAnsi="Times New Roman"/>
          <w:sz w:val="28"/>
          <w:szCs w:val="28"/>
          <w:lang w:val="az-Latn-AZ"/>
        </w:rPr>
      </w:pPr>
      <w:r>
        <w:rPr>
          <w:rFonts w:ascii="Times New Roman" w:hAnsi="Times New Roman"/>
          <w:sz w:val="28"/>
          <w:szCs w:val="28"/>
        </w:rPr>
        <w:t>imtahanlar</w:t>
      </w:r>
      <w:r w:rsidRPr="009E4125">
        <w:rPr>
          <w:rFonts w:ascii="Times New Roman" w:hAnsi="Times New Roman"/>
          <w:sz w:val="28"/>
          <w:szCs w:val="28"/>
        </w:rPr>
        <w:t xml:space="preserve"> </w:t>
      </w:r>
      <w:r>
        <w:rPr>
          <w:rFonts w:ascii="Times New Roman" w:hAnsi="Times New Roman"/>
          <w:sz w:val="28"/>
          <w:szCs w:val="28"/>
        </w:rPr>
        <w:t>nəticəsində</w:t>
      </w:r>
      <w:r w:rsidRPr="009E4125">
        <w:rPr>
          <w:rFonts w:ascii="Times New Roman" w:hAnsi="Times New Roman"/>
          <w:sz w:val="28"/>
          <w:szCs w:val="28"/>
        </w:rPr>
        <w:t xml:space="preserve"> </w:t>
      </w:r>
      <w:r>
        <w:rPr>
          <w:rFonts w:ascii="Times New Roman" w:hAnsi="Times New Roman"/>
          <w:sz w:val="28"/>
          <w:szCs w:val="28"/>
        </w:rPr>
        <w:t>alınan</w:t>
      </w:r>
      <w:r w:rsidRPr="009E4125">
        <w:rPr>
          <w:rFonts w:ascii="Times New Roman" w:hAnsi="Times New Roman"/>
          <w:sz w:val="28"/>
          <w:szCs w:val="28"/>
        </w:rPr>
        <w:t xml:space="preserve"> </w:t>
      </w:r>
      <w:r>
        <w:rPr>
          <w:rFonts w:ascii="Times New Roman" w:hAnsi="Times New Roman"/>
          <w:sz w:val="28"/>
          <w:szCs w:val="28"/>
        </w:rPr>
        <w:t>inf</w:t>
      </w:r>
      <w:r w:rsidRPr="009E4125">
        <w:rPr>
          <w:rFonts w:ascii="Times New Roman" w:hAnsi="Times New Roman"/>
          <w:sz w:val="28"/>
          <w:szCs w:val="28"/>
        </w:rPr>
        <w:t>о</w:t>
      </w:r>
      <w:r>
        <w:rPr>
          <w:rFonts w:ascii="Times New Roman" w:hAnsi="Times New Roman"/>
          <w:sz w:val="28"/>
          <w:szCs w:val="28"/>
        </w:rPr>
        <w:t>rmasiyanın</w:t>
      </w:r>
      <w:r w:rsidRPr="009E4125">
        <w:rPr>
          <w:rFonts w:ascii="Times New Roman" w:hAnsi="Times New Roman"/>
          <w:sz w:val="28"/>
          <w:szCs w:val="28"/>
        </w:rPr>
        <w:t xml:space="preserve"> </w:t>
      </w:r>
      <w:r>
        <w:rPr>
          <w:rFonts w:ascii="Times New Roman" w:hAnsi="Times New Roman"/>
          <w:sz w:val="28"/>
          <w:szCs w:val="28"/>
        </w:rPr>
        <w:t>məxfiliyinin</w:t>
      </w:r>
      <w:r w:rsidRPr="009E4125">
        <w:rPr>
          <w:rFonts w:ascii="Times New Roman" w:hAnsi="Times New Roman"/>
          <w:sz w:val="28"/>
          <w:szCs w:val="28"/>
        </w:rPr>
        <w:t xml:space="preserve"> </w:t>
      </w:r>
      <w:r>
        <w:rPr>
          <w:rFonts w:ascii="Times New Roman" w:hAnsi="Times New Roman"/>
          <w:sz w:val="28"/>
          <w:szCs w:val="28"/>
        </w:rPr>
        <w:t>təmin</w:t>
      </w:r>
      <w:r w:rsidRPr="009E4125">
        <w:rPr>
          <w:rFonts w:ascii="Times New Roman" w:hAnsi="Times New Roman"/>
          <w:sz w:val="28"/>
          <w:szCs w:val="28"/>
        </w:rPr>
        <w:t xml:space="preserve"> </w:t>
      </w:r>
      <w:r>
        <w:rPr>
          <w:rFonts w:ascii="Times New Roman" w:hAnsi="Times New Roman"/>
          <w:sz w:val="28"/>
          <w:szCs w:val="28"/>
        </w:rPr>
        <w:t>edilməsi</w:t>
      </w:r>
      <w:r w:rsidRPr="009E4125">
        <w:rPr>
          <w:rFonts w:ascii="Times New Roman" w:hAnsi="Times New Roman"/>
          <w:sz w:val="28"/>
          <w:szCs w:val="28"/>
        </w:rPr>
        <w:t>;</w:t>
      </w:r>
    </w:p>
    <w:p w:rsidR="00DE7D76" w:rsidRPr="009E4125" w:rsidRDefault="00DE7D76" w:rsidP="00DE7D76">
      <w:pPr>
        <w:pStyle w:val="a3"/>
        <w:numPr>
          <w:ilvl w:val="0"/>
          <w:numId w:val="5"/>
        </w:numPr>
        <w:jc w:val="both"/>
        <w:rPr>
          <w:rFonts w:ascii="Times New Roman" w:hAnsi="Times New Roman"/>
          <w:sz w:val="28"/>
          <w:szCs w:val="28"/>
          <w:lang w:val="az-Latn-AZ"/>
        </w:rPr>
      </w:pPr>
      <w:r>
        <w:rPr>
          <w:rFonts w:ascii="Times New Roman" w:hAnsi="Times New Roman"/>
          <w:sz w:val="28"/>
          <w:szCs w:val="28"/>
          <w:lang w:val="az-Latn-AZ"/>
        </w:rPr>
        <w:t>AQC</w:t>
      </w:r>
      <w:r w:rsidRPr="009E4125">
        <w:rPr>
          <w:rFonts w:ascii="Times New Roman" w:hAnsi="Times New Roman"/>
          <w:sz w:val="28"/>
          <w:szCs w:val="28"/>
          <w:lang w:val="az-Latn-AZ"/>
        </w:rPr>
        <w:t>-</w:t>
      </w:r>
      <w:r>
        <w:rPr>
          <w:rFonts w:ascii="Times New Roman" w:hAnsi="Times New Roman"/>
          <w:sz w:val="28"/>
          <w:szCs w:val="28"/>
          <w:lang w:val="az-Latn-AZ"/>
        </w:rPr>
        <w:t>nin</w:t>
      </w:r>
      <w:r w:rsidRPr="009E4125">
        <w:rPr>
          <w:rFonts w:ascii="Times New Roman" w:hAnsi="Times New Roman"/>
          <w:sz w:val="28"/>
          <w:szCs w:val="28"/>
          <w:lang w:val="az-Latn-AZ"/>
        </w:rPr>
        <w:t xml:space="preserve"> </w:t>
      </w:r>
      <w:r>
        <w:rPr>
          <w:rFonts w:ascii="Times New Roman" w:hAnsi="Times New Roman"/>
          <w:sz w:val="28"/>
          <w:szCs w:val="28"/>
          <w:lang w:val="az-Latn-AZ"/>
        </w:rPr>
        <w:t>yaşayış</w:t>
      </w:r>
      <w:r w:rsidRPr="009E4125">
        <w:rPr>
          <w:rFonts w:ascii="Times New Roman" w:hAnsi="Times New Roman"/>
          <w:sz w:val="28"/>
          <w:szCs w:val="28"/>
          <w:lang w:val="az-Latn-AZ"/>
        </w:rPr>
        <w:t xml:space="preserve"> </w:t>
      </w:r>
      <w:r>
        <w:rPr>
          <w:rFonts w:ascii="Times New Roman" w:hAnsi="Times New Roman"/>
          <w:sz w:val="28"/>
          <w:szCs w:val="28"/>
          <w:lang w:val="az-Latn-AZ"/>
        </w:rPr>
        <w:t>təyinatlı</w:t>
      </w:r>
      <w:r w:rsidRPr="009E4125">
        <w:rPr>
          <w:rFonts w:ascii="Times New Roman" w:hAnsi="Times New Roman"/>
          <w:sz w:val="28"/>
          <w:szCs w:val="28"/>
          <w:lang w:val="az-Latn-AZ"/>
        </w:rPr>
        <w:t xml:space="preserve"> </w:t>
      </w:r>
      <w:r>
        <w:rPr>
          <w:rFonts w:ascii="Times New Roman" w:hAnsi="Times New Roman"/>
          <w:sz w:val="28"/>
          <w:szCs w:val="28"/>
          <w:lang w:val="az-Latn-AZ"/>
        </w:rPr>
        <w:t>daşınmaz</w:t>
      </w:r>
      <w:r w:rsidRPr="009E4125">
        <w:rPr>
          <w:rFonts w:ascii="Times New Roman" w:hAnsi="Times New Roman"/>
          <w:sz w:val="28"/>
          <w:szCs w:val="28"/>
          <w:lang w:val="az-Latn-AZ"/>
        </w:rPr>
        <w:t xml:space="preserve"> </w:t>
      </w:r>
      <w:r>
        <w:rPr>
          <w:rFonts w:ascii="Times New Roman" w:hAnsi="Times New Roman"/>
          <w:sz w:val="28"/>
          <w:szCs w:val="28"/>
          <w:lang w:val="az-Latn-AZ"/>
        </w:rPr>
        <w:t>əmlakın</w:t>
      </w:r>
      <w:r w:rsidRPr="009E4125">
        <w:rPr>
          <w:rFonts w:ascii="Times New Roman" w:hAnsi="Times New Roman"/>
          <w:sz w:val="28"/>
          <w:szCs w:val="28"/>
          <w:lang w:val="az-Latn-AZ"/>
        </w:rPr>
        <w:t xml:space="preserve"> </w:t>
      </w:r>
      <w:r>
        <w:rPr>
          <w:rFonts w:ascii="Times New Roman" w:hAnsi="Times New Roman"/>
          <w:sz w:val="28"/>
          <w:szCs w:val="28"/>
          <w:lang w:val="az-Latn-AZ"/>
        </w:rPr>
        <w:t>qiymətləndirilməsi</w:t>
      </w:r>
      <w:r w:rsidRPr="009E4125">
        <w:rPr>
          <w:rFonts w:ascii="Times New Roman" w:hAnsi="Times New Roman"/>
          <w:sz w:val="28"/>
          <w:szCs w:val="28"/>
          <w:lang w:val="az-Latn-AZ"/>
        </w:rPr>
        <w:t xml:space="preserve"> </w:t>
      </w:r>
      <w:r>
        <w:rPr>
          <w:rFonts w:ascii="Times New Roman" w:hAnsi="Times New Roman"/>
          <w:sz w:val="28"/>
          <w:szCs w:val="28"/>
          <w:lang w:val="az-Latn-AZ"/>
        </w:rPr>
        <w:t>sahəsində</w:t>
      </w:r>
      <w:r w:rsidRPr="009E4125">
        <w:rPr>
          <w:rFonts w:ascii="Times New Roman" w:hAnsi="Times New Roman"/>
          <w:sz w:val="28"/>
          <w:szCs w:val="28"/>
          <w:lang w:val="az-Latn-AZ"/>
        </w:rPr>
        <w:t xml:space="preserve"> </w:t>
      </w:r>
      <w:r>
        <w:rPr>
          <w:rFonts w:ascii="Times New Roman" w:hAnsi="Times New Roman"/>
          <w:sz w:val="28"/>
          <w:szCs w:val="28"/>
          <w:lang w:val="az-Latn-AZ"/>
        </w:rPr>
        <w:t>mütəxəssislərin</w:t>
      </w:r>
      <w:r w:rsidRPr="009E4125">
        <w:rPr>
          <w:rFonts w:ascii="Times New Roman" w:hAnsi="Times New Roman"/>
          <w:sz w:val="28"/>
          <w:szCs w:val="28"/>
          <w:lang w:val="az-Latn-AZ"/>
        </w:rPr>
        <w:t xml:space="preserve"> </w:t>
      </w:r>
      <w:r>
        <w:rPr>
          <w:rFonts w:ascii="Times New Roman" w:hAnsi="Times New Roman"/>
          <w:sz w:val="28"/>
          <w:szCs w:val="28"/>
          <w:lang w:val="az-Latn-AZ"/>
        </w:rPr>
        <w:t>sertifikatlaşdırılması</w:t>
      </w:r>
      <w:r w:rsidRPr="009E4125">
        <w:rPr>
          <w:rFonts w:ascii="Times New Roman" w:hAnsi="Times New Roman"/>
          <w:sz w:val="28"/>
          <w:szCs w:val="28"/>
          <w:lang w:val="az-Latn-AZ"/>
        </w:rPr>
        <w:t xml:space="preserve"> </w:t>
      </w:r>
      <w:r>
        <w:rPr>
          <w:rFonts w:ascii="Times New Roman" w:hAnsi="Times New Roman"/>
          <w:sz w:val="28"/>
          <w:szCs w:val="28"/>
          <w:lang w:val="az-Latn-AZ"/>
        </w:rPr>
        <w:t>sistemi</w:t>
      </w:r>
      <w:r w:rsidRPr="009E4125">
        <w:rPr>
          <w:rFonts w:ascii="Times New Roman" w:hAnsi="Times New Roman"/>
          <w:sz w:val="28"/>
          <w:szCs w:val="28"/>
          <w:lang w:val="az-Latn-AZ"/>
        </w:rPr>
        <w:t xml:space="preserve"> </w:t>
      </w:r>
      <w:r>
        <w:rPr>
          <w:rFonts w:ascii="Times New Roman" w:hAnsi="Times New Roman"/>
          <w:sz w:val="28"/>
          <w:szCs w:val="28"/>
          <w:lang w:val="az-Latn-AZ"/>
        </w:rPr>
        <w:t>sənədlərinin</w:t>
      </w:r>
      <w:r w:rsidRPr="009E4125">
        <w:rPr>
          <w:rFonts w:ascii="Times New Roman" w:hAnsi="Times New Roman"/>
          <w:sz w:val="28"/>
          <w:szCs w:val="28"/>
          <w:lang w:val="az-Latn-AZ"/>
        </w:rPr>
        <w:t xml:space="preserve"> </w:t>
      </w:r>
      <w:r>
        <w:rPr>
          <w:rFonts w:ascii="Times New Roman" w:hAnsi="Times New Roman"/>
          <w:sz w:val="28"/>
          <w:szCs w:val="28"/>
          <w:lang w:val="az-Latn-AZ"/>
        </w:rPr>
        <w:t>müddəalarının</w:t>
      </w:r>
      <w:r w:rsidRPr="009E4125">
        <w:rPr>
          <w:rFonts w:ascii="Times New Roman" w:hAnsi="Times New Roman"/>
          <w:sz w:val="28"/>
          <w:szCs w:val="28"/>
          <w:lang w:val="az-Latn-AZ"/>
        </w:rPr>
        <w:t xml:space="preserve"> </w:t>
      </w:r>
      <w:r>
        <w:rPr>
          <w:rFonts w:ascii="Times New Roman" w:hAnsi="Times New Roman"/>
          <w:sz w:val="28"/>
          <w:szCs w:val="28"/>
          <w:lang w:val="az-Latn-AZ"/>
        </w:rPr>
        <w:t>və</w:t>
      </w:r>
      <w:r w:rsidRPr="009E4125">
        <w:rPr>
          <w:rFonts w:ascii="Times New Roman" w:hAnsi="Times New Roman"/>
          <w:sz w:val="28"/>
          <w:szCs w:val="28"/>
          <w:lang w:val="az-Latn-AZ"/>
        </w:rPr>
        <w:t xml:space="preserve"> </w:t>
      </w:r>
      <w:r>
        <w:rPr>
          <w:rFonts w:ascii="Times New Roman" w:hAnsi="Times New Roman"/>
          <w:sz w:val="28"/>
          <w:szCs w:val="28"/>
          <w:lang w:val="az-Latn-AZ"/>
        </w:rPr>
        <w:t>qaydalın</w:t>
      </w:r>
      <w:r w:rsidRPr="009E4125">
        <w:rPr>
          <w:rFonts w:ascii="Times New Roman" w:hAnsi="Times New Roman"/>
          <w:sz w:val="28"/>
          <w:szCs w:val="28"/>
          <w:lang w:val="az-Latn-AZ"/>
        </w:rPr>
        <w:t xml:space="preserve"> </w:t>
      </w:r>
      <w:r>
        <w:rPr>
          <w:rFonts w:ascii="Times New Roman" w:hAnsi="Times New Roman"/>
          <w:sz w:val="28"/>
          <w:szCs w:val="28"/>
          <w:lang w:val="az-Latn-AZ"/>
        </w:rPr>
        <w:t>gözlənilməsi</w:t>
      </w:r>
      <w:r w:rsidRPr="009E4125">
        <w:rPr>
          <w:rFonts w:ascii="Times New Roman" w:hAnsi="Times New Roman"/>
          <w:sz w:val="28"/>
          <w:szCs w:val="28"/>
          <w:lang w:val="az-Latn-AZ"/>
        </w:rPr>
        <w:t>;</w:t>
      </w:r>
    </w:p>
    <w:p w:rsidR="00DE7D76" w:rsidRPr="009E4125" w:rsidRDefault="00DE7D76" w:rsidP="00DE7D76">
      <w:pPr>
        <w:pStyle w:val="a3"/>
        <w:numPr>
          <w:ilvl w:val="0"/>
          <w:numId w:val="5"/>
        </w:numPr>
        <w:jc w:val="both"/>
        <w:rPr>
          <w:rFonts w:ascii="Times New Roman" w:hAnsi="Times New Roman"/>
          <w:sz w:val="28"/>
          <w:szCs w:val="28"/>
          <w:lang w:val="az-Latn-AZ"/>
        </w:rPr>
      </w:pPr>
      <w:r>
        <w:rPr>
          <w:rFonts w:ascii="Times New Roman" w:hAnsi="Times New Roman"/>
          <w:sz w:val="28"/>
          <w:szCs w:val="28"/>
          <w:lang w:val="az-Latn-AZ"/>
        </w:rPr>
        <w:lastRenderedPageBreak/>
        <w:t>peşə</w:t>
      </w:r>
      <w:r w:rsidRPr="009E4125">
        <w:rPr>
          <w:rFonts w:ascii="Times New Roman" w:hAnsi="Times New Roman"/>
          <w:sz w:val="28"/>
          <w:szCs w:val="28"/>
          <w:lang w:val="az-Latn-AZ"/>
        </w:rPr>
        <w:t xml:space="preserve"> </w:t>
      </w:r>
      <w:r>
        <w:rPr>
          <w:rFonts w:ascii="Times New Roman" w:hAnsi="Times New Roman"/>
          <w:sz w:val="28"/>
          <w:szCs w:val="28"/>
          <w:lang w:val="az-Latn-AZ"/>
        </w:rPr>
        <w:t>etikası</w:t>
      </w:r>
      <w:r w:rsidRPr="009E4125">
        <w:rPr>
          <w:rFonts w:ascii="Times New Roman" w:hAnsi="Times New Roman"/>
          <w:sz w:val="28"/>
          <w:szCs w:val="28"/>
          <w:lang w:val="az-Latn-AZ"/>
        </w:rPr>
        <w:t xml:space="preserve"> </w:t>
      </w:r>
      <w:r>
        <w:rPr>
          <w:rFonts w:ascii="Times New Roman" w:hAnsi="Times New Roman"/>
          <w:sz w:val="28"/>
          <w:szCs w:val="28"/>
          <w:lang w:val="az-Latn-AZ"/>
        </w:rPr>
        <w:t>n</w:t>
      </w:r>
      <w:r w:rsidRPr="009E4125">
        <w:rPr>
          <w:rFonts w:ascii="Times New Roman" w:hAnsi="Times New Roman"/>
          <w:sz w:val="28"/>
          <w:szCs w:val="28"/>
          <w:lang w:val="az-Latn-AZ"/>
        </w:rPr>
        <w:t>о</w:t>
      </w:r>
      <w:r>
        <w:rPr>
          <w:rFonts w:ascii="Times New Roman" w:hAnsi="Times New Roman"/>
          <w:sz w:val="28"/>
          <w:szCs w:val="28"/>
          <w:lang w:val="az-Latn-AZ"/>
        </w:rPr>
        <w:t>rmalarının</w:t>
      </w:r>
      <w:r w:rsidRPr="009E4125">
        <w:rPr>
          <w:rFonts w:ascii="Times New Roman" w:hAnsi="Times New Roman"/>
          <w:sz w:val="28"/>
          <w:szCs w:val="28"/>
          <w:lang w:val="az-Latn-AZ"/>
        </w:rPr>
        <w:t xml:space="preserve"> </w:t>
      </w:r>
      <w:r>
        <w:rPr>
          <w:rFonts w:ascii="Times New Roman" w:hAnsi="Times New Roman"/>
          <w:sz w:val="28"/>
          <w:szCs w:val="28"/>
          <w:lang w:val="az-Latn-AZ"/>
        </w:rPr>
        <w:t>və</w:t>
      </w:r>
      <w:r w:rsidRPr="009E4125">
        <w:rPr>
          <w:rFonts w:ascii="Times New Roman" w:hAnsi="Times New Roman"/>
          <w:sz w:val="28"/>
          <w:szCs w:val="28"/>
          <w:lang w:val="az-Latn-AZ"/>
        </w:rPr>
        <w:t xml:space="preserve"> </w:t>
      </w:r>
      <w:r>
        <w:rPr>
          <w:rFonts w:ascii="Times New Roman" w:hAnsi="Times New Roman"/>
          <w:sz w:val="28"/>
          <w:szCs w:val="28"/>
          <w:lang w:val="az-Latn-AZ"/>
        </w:rPr>
        <w:t>imtahan</w:t>
      </w:r>
      <w:r w:rsidRPr="009E4125">
        <w:rPr>
          <w:rFonts w:ascii="Times New Roman" w:hAnsi="Times New Roman"/>
          <w:sz w:val="28"/>
          <w:szCs w:val="28"/>
          <w:lang w:val="az-Latn-AZ"/>
        </w:rPr>
        <w:t xml:space="preserve"> </w:t>
      </w:r>
      <w:r>
        <w:rPr>
          <w:rFonts w:ascii="Times New Roman" w:hAnsi="Times New Roman"/>
          <w:sz w:val="28"/>
          <w:szCs w:val="28"/>
          <w:lang w:val="az-Latn-AZ"/>
        </w:rPr>
        <w:t>qəbul</w:t>
      </w:r>
      <w:r w:rsidRPr="009E4125">
        <w:rPr>
          <w:rFonts w:ascii="Times New Roman" w:hAnsi="Times New Roman"/>
          <w:sz w:val="28"/>
          <w:szCs w:val="28"/>
          <w:lang w:val="az-Latn-AZ"/>
        </w:rPr>
        <w:t xml:space="preserve"> </w:t>
      </w:r>
      <w:r>
        <w:rPr>
          <w:rFonts w:ascii="Times New Roman" w:hAnsi="Times New Roman"/>
          <w:sz w:val="28"/>
          <w:szCs w:val="28"/>
          <w:lang w:val="az-Latn-AZ"/>
        </w:rPr>
        <w:t>edənlərin</w:t>
      </w:r>
      <w:r w:rsidRPr="009E4125">
        <w:rPr>
          <w:rFonts w:ascii="Times New Roman" w:hAnsi="Times New Roman"/>
          <w:sz w:val="28"/>
          <w:szCs w:val="28"/>
          <w:lang w:val="az-Latn-AZ"/>
        </w:rPr>
        <w:t xml:space="preserve"> </w:t>
      </w:r>
      <w:r>
        <w:rPr>
          <w:rFonts w:ascii="Times New Roman" w:hAnsi="Times New Roman"/>
          <w:sz w:val="28"/>
          <w:szCs w:val="28"/>
          <w:lang w:val="az-Latn-AZ"/>
        </w:rPr>
        <w:t>davranış</w:t>
      </w:r>
      <w:r w:rsidRPr="009E4125">
        <w:rPr>
          <w:rFonts w:ascii="Times New Roman" w:hAnsi="Times New Roman"/>
          <w:sz w:val="28"/>
          <w:szCs w:val="28"/>
          <w:lang w:val="az-Latn-AZ"/>
        </w:rPr>
        <w:t xml:space="preserve"> </w:t>
      </w:r>
      <w:r>
        <w:rPr>
          <w:rFonts w:ascii="Times New Roman" w:hAnsi="Times New Roman"/>
          <w:sz w:val="28"/>
          <w:szCs w:val="28"/>
          <w:lang w:val="az-Latn-AZ"/>
        </w:rPr>
        <w:t>məcəlləsinin</w:t>
      </w:r>
      <w:r w:rsidRPr="009E4125">
        <w:rPr>
          <w:rFonts w:ascii="Times New Roman" w:hAnsi="Times New Roman"/>
          <w:sz w:val="28"/>
          <w:szCs w:val="28"/>
          <w:lang w:val="az-Latn-AZ"/>
        </w:rPr>
        <w:t xml:space="preserve"> </w:t>
      </w:r>
      <w:r>
        <w:rPr>
          <w:rFonts w:ascii="Times New Roman" w:hAnsi="Times New Roman"/>
          <w:sz w:val="28"/>
          <w:szCs w:val="28"/>
          <w:lang w:val="az-Latn-AZ"/>
        </w:rPr>
        <w:t>gözlənilməsi</w:t>
      </w:r>
      <w:r w:rsidRPr="009E4125">
        <w:rPr>
          <w:rFonts w:ascii="Times New Roman" w:hAnsi="Times New Roman"/>
          <w:sz w:val="28"/>
          <w:szCs w:val="28"/>
          <w:lang w:val="az-Latn-AZ"/>
        </w:rPr>
        <w:t>;</w:t>
      </w:r>
    </w:p>
    <w:p w:rsidR="00DE7D76" w:rsidRPr="009E4125" w:rsidRDefault="00DE7D76" w:rsidP="00DE7D76">
      <w:pPr>
        <w:pStyle w:val="a3"/>
        <w:numPr>
          <w:ilvl w:val="0"/>
          <w:numId w:val="5"/>
        </w:numPr>
        <w:jc w:val="both"/>
        <w:rPr>
          <w:rFonts w:ascii="Times New Roman" w:hAnsi="Times New Roman"/>
          <w:sz w:val="28"/>
          <w:szCs w:val="28"/>
          <w:lang w:val="az-Latn-AZ"/>
        </w:rPr>
      </w:pPr>
      <w:r>
        <w:rPr>
          <w:rFonts w:ascii="Times New Roman" w:hAnsi="Times New Roman"/>
          <w:sz w:val="28"/>
          <w:szCs w:val="28"/>
          <w:lang w:val="az-Latn-AZ"/>
        </w:rPr>
        <w:t>imtahan</w:t>
      </w:r>
      <w:r w:rsidRPr="009E4125">
        <w:rPr>
          <w:rFonts w:ascii="Times New Roman" w:hAnsi="Times New Roman"/>
          <w:sz w:val="28"/>
          <w:szCs w:val="28"/>
          <w:lang w:val="az-Latn-AZ"/>
        </w:rPr>
        <w:t xml:space="preserve"> </w:t>
      </w:r>
      <w:r>
        <w:rPr>
          <w:rFonts w:ascii="Times New Roman" w:hAnsi="Times New Roman"/>
          <w:sz w:val="28"/>
          <w:szCs w:val="28"/>
          <w:lang w:val="az-Latn-AZ"/>
        </w:rPr>
        <w:t>sualları</w:t>
      </w:r>
      <w:r w:rsidRPr="009E4125">
        <w:rPr>
          <w:rFonts w:ascii="Times New Roman" w:hAnsi="Times New Roman"/>
          <w:sz w:val="28"/>
          <w:szCs w:val="28"/>
          <w:lang w:val="az-Latn-AZ"/>
        </w:rPr>
        <w:t xml:space="preserve"> </w:t>
      </w:r>
      <w:r>
        <w:rPr>
          <w:rFonts w:ascii="Times New Roman" w:hAnsi="Times New Roman"/>
          <w:sz w:val="28"/>
          <w:szCs w:val="28"/>
          <w:lang w:val="az-Latn-AZ"/>
        </w:rPr>
        <w:t>məcmuələrinin</w:t>
      </w:r>
      <w:r w:rsidRPr="009E4125">
        <w:rPr>
          <w:rFonts w:ascii="Times New Roman" w:hAnsi="Times New Roman"/>
          <w:sz w:val="28"/>
          <w:szCs w:val="28"/>
          <w:lang w:val="az-Latn-AZ"/>
        </w:rPr>
        <w:t xml:space="preserve"> </w:t>
      </w:r>
      <w:r>
        <w:rPr>
          <w:rFonts w:ascii="Times New Roman" w:hAnsi="Times New Roman"/>
          <w:sz w:val="28"/>
          <w:szCs w:val="28"/>
          <w:lang w:val="az-Latn-AZ"/>
        </w:rPr>
        <w:t>və</w:t>
      </w:r>
      <w:r w:rsidRPr="009E4125">
        <w:rPr>
          <w:rFonts w:ascii="Times New Roman" w:hAnsi="Times New Roman"/>
          <w:sz w:val="28"/>
          <w:szCs w:val="28"/>
          <w:lang w:val="az-Latn-AZ"/>
        </w:rPr>
        <w:t xml:space="preserve"> </w:t>
      </w:r>
      <w:r>
        <w:rPr>
          <w:rFonts w:ascii="Times New Roman" w:hAnsi="Times New Roman"/>
          <w:sz w:val="28"/>
          <w:szCs w:val="28"/>
          <w:lang w:val="az-Latn-AZ"/>
        </w:rPr>
        <w:t>nümunələrin</w:t>
      </w:r>
      <w:r w:rsidRPr="009E4125">
        <w:rPr>
          <w:rFonts w:ascii="Times New Roman" w:hAnsi="Times New Roman"/>
          <w:sz w:val="28"/>
          <w:szCs w:val="28"/>
          <w:lang w:val="az-Latn-AZ"/>
        </w:rPr>
        <w:t xml:space="preserve"> </w:t>
      </w:r>
      <w:r>
        <w:rPr>
          <w:rFonts w:ascii="Times New Roman" w:hAnsi="Times New Roman"/>
          <w:sz w:val="28"/>
          <w:szCs w:val="28"/>
          <w:lang w:val="az-Latn-AZ"/>
        </w:rPr>
        <w:t>hazırlanması</w:t>
      </w:r>
      <w:r w:rsidRPr="009E4125">
        <w:rPr>
          <w:rFonts w:ascii="Times New Roman" w:hAnsi="Times New Roman"/>
          <w:sz w:val="28"/>
          <w:szCs w:val="28"/>
          <w:lang w:val="az-Latn-AZ"/>
        </w:rPr>
        <w:t xml:space="preserve"> </w:t>
      </w:r>
      <w:r>
        <w:rPr>
          <w:rFonts w:ascii="Times New Roman" w:hAnsi="Times New Roman"/>
          <w:sz w:val="28"/>
          <w:szCs w:val="28"/>
          <w:lang w:val="az-Latn-AZ"/>
        </w:rPr>
        <w:t>və</w:t>
      </w:r>
      <w:r w:rsidRPr="009E4125">
        <w:rPr>
          <w:rFonts w:ascii="Times New Roman" w:hAnsi="Times New Roman"/>
          <w:sz w:val="28"/>
          <w:szCs w:val="28"/>
          <w:lang w:val="az-Latn-AZ"/>
        </w:rPr>
        <w:t xml:space="preserve"> </w:t>
      </w:r>
      <w:r>
        <w:rPr>
          <w:rFonts w:ascii="Times New Roman" w:hAnsi="Times New Roman"/>
          <w:sz w:val="28"/>
          <w:szCs w:val="28"/>
          <w:lang w:val="az-Latn-AZ"/>
        </w:rPr>
        <w:t>aktuallaşdırılması</w:t>
      </w:r>
      <w:r w:rsidRPr="009E4125">
        <w:rPr>
          <w:rFonts w:ascii="Times New Roman" w:hAnsi="Times New Roman"/>
          <w:sz w:val="28"/>
          <w:szCs w:val="28"/>
          <w:lang w:val="az-Latn-AZ"/>
        </w:rPr>
        <w:t xml:space="preserve"> </w:t>
      </w:r>
      <w:r>
        <w:rPr>
          <w:rFonts w:ascii="Times New Roman" w:hAnsi="Times New Roman"/>
          <w:sz w:val="28"/>
          <w:szCs w:val="28"/>
          <w:lang w:val="az-Latn-AZ"/>
        </w:rPr>
        <w:t>üzrə</w:t>
      </w:r>
      <w:r w:rsidRPr="009E4125">
        <w:rPr>
          <w:rFonts w:ascii="Times New Roman" w:hAnsi="Times New Roman"/>
          <w:sz w:val="28"/>
          <w:szCs w:val="28"/>
          <w:lang w:val="az-Latn-AZ"/>
        </w:rPr>
        <w:t xml:space="preserve"> </w:t>
      </w:r>
      <w:r>
        <w:rPr>
          <w:rFonts w:ascii="Times New Roman" w:hAnsi="Times New Roman"/>
          <w:sz w:val="28"/>
          <w:szCs w:val="28"/>
          <w:lang w:val="az-Latn-AZ"/>
        </w:rPr>
        <w:t>k</w:t>
      </w:r>
      <w:r w:rsidRPr="009E4125">
        <w:rPr>
          <w:rFonts w:ascii="Times New Roman" w:hAnsi="Times New Roman"/>
          <w:sz w:val="28"/>
          <w:szCs w:val="28"/>
          <w:lang w:val="az-Latn-AZ"/>
        </w:rPr>
        <w:t>о</w:t>
      </w:r>
      <w:r>
        <w:rPr>
          <w:rFonts w:ascii="Times New Roman" w:hAnsi="Times New Roman"/>
          <w:sz w:val="28"/>
          <w:szCs w:val="28"/>
          <w:lang w:val="az-Latn-AZ"/>
        </w:rPr>
        <w:t>missiyalarda</w:t>
      </w:r>
      <w:r w:rsidRPr="009E4125">
        <w:rPr>
          <w:rFonts w:ascii="Times New Roman" w:hAnsi="Times New Roman"/>
          <w:sz w:val="28"/>
          <w:szCs w:val="28"/>
          <w:lang w:val="az-Latn-AZ"/>
        </w:rPr>
        <w:t xml:space="preserve"> </w:t>
      </w:r>
      <w:r>
        <w:rPr>
          <w:rFonts w:ascii="Times New Roman" w:hAnsi="Times New Roman"/>
          <w:sz w:val="28"/>
          <w:szCs w:val="28"/>
          <w:lang w:val="az-Latn-AZ"/>
        </w:rPr>
        <w:t>iştirak</w:t>
      </w:r>
      <w:r w:rsidRPr="009E4125">
        <w:rPr>
          <w:rFonts w:ascii="Times New Roman" w:hAnsi="Times New Roman"/>
          <w:sz w:val="28"/>
          <w:szCs w:val="28"/>
          <w:lang w:val="az-Latn-AZ"/>
        </w:rPr>
        <w:t>.</w:t>
      </w:r>
    </w:p>
    <w:p w:rsidR="00DE7D76" w:rsidRPr="009E4125" w:rsidRDefault="00DE7D76" w:rsidP="00DE7D76">
      <w:pPr>
        <w:pStyle w:val="a3"/>
        <w:jc w:val="both"/>
        <w:rPr>
          <w:rFonts w:ascii="Times New Roman" w:hAnsi="Times New Roman"/>
          <w:sz w:val="28"/>
          <w:szCs w:val="28"/>
          <w:lang w:val="az-Latn-AZ"/>
        </w:rPr>
      </w:pPr>
    </w:p>
    <w:p w:rsidR="00DE7D76" w:rsidRPr="00E86B56" w:rsidRDefault="00DE7D76" w:rsidP="00DE7D76">
      <w:pPr>
        <w:pStyle w:val="a3"/>
        <w:numPr>
          <w:ilvl w:val="0"/>
          <w:numId w:val="1"/>
        </w:numPr>
        <w:jc w:val="center"/>
        <w:rPr>
          <w:rFonts w:ascii="Times New Roman" w:hAnsi="Times New Roman"/>
          <w:b/>
          <w:sz w:val="28"/>
          <w:szCs w:val="28"/>
        </w:rPr>
      </w:pPr>
      <w:r w:rsidRPr="00E86B56">
        <w:rPr>
          <w:rFonts w:ascii="Times New Roman" w:hAnsi="Times New Roman"/>
          <w:b/>
          <w:sz w:val="28"/>
          <w:szCs w:val="28"/>
        </w:rPr>
        <w:t>ILKIN SERTIFIKATLAŞDIRMA</w:t>
      </w:r>
    </w:p>
    <w:p w:rsidR="00DE7D76" w:rsidRPr="009E4125" w:rsidRDefault="00DE7D76" w:rsidP="00DE7D76">
      <w:pPr>
        <w:pStyle w:val="a3"/>
        <w:numPr>
          <w:ilvl w:val="1"/>
          <w:numId w:val="1"/>
        </w:numPr>
        <w:tabs>
          <w:tab w:val="left" w:pos="426"/>
        </w:tabs>
        <w:ind w:left="0" w:firstLine="567"/>
        <w:jc w:val="both"/>
        <w:rPr>
          <w:rFonts w:ascii="Times New Roman" w:hAnsi="Times New Roman"/>
          <w:sz w:val="28"/>
          <w:szCs w:val="28"/>
        </w:rPr>
      </w:pPr>
      <w:r>
        <w:rPr>
          <w:rFonts w:ascii="Times New Roman" w:hAnsi="Times New Roman"/>
          <w:sz w:val="28"/>
          <w:szCs w:val="28"/>
        </w:rPr>
        <w:t>Imtahan</w:t>
      </w:r>
      <w:r w:rsidRPr="009E4125">
        <w:rPr>
          <w:rFonts w:ascii="Times New Roman" w:hAnsi="Times New Roman"/>
          <w:sz w:val="28"/>
          <w:szCs w:val="28"/>
        </w:rPr>
        <w:t xml:space="preserve"> </w:t>
      </w:r>
      <w:r>
        <w:rPr>
          <w:rFonts w:ascii="Times New Roman" w:hAnsi="Times New Roman"/>
          <w:sz w:val="28"/>
          <w:szCs w:val="28"/>
        </w:rPr>
        <w:t>qəbul</w:t>
      </w:r>
      <w:r w:rsidRPr="009E4125">
        <w:rPr>
          <w:rFonts w:ascii="Times New Roman" w:hAnsi="Times New Roman"/>
          <w:sz w:val="28"/>
          <w:szCs w:val="28"/>
        </w:rPr>
        <w:t xml:space="preserve"> </w:t>
      </w:r>
      <w:r>
        <w:rPr>
          <w:rFonts w:ascii="Times New Roman" w:hAnsi="Times New Roman"/>
          <w:sz w:val="28"/>
          <w:szCs w:val="28"/>
        </w:rPr>
        <w:t>edənlərin</w:t>
      </w:r>
      <w:r w:rsidRPr="009E4125">
        <w:rPr>
          <w:rFonts w:ascii="Times New Roman" w:hAnsi="Times New Roman"/>
          <w:sz w:val="28"/>
          <w:szCs w:val="28"/>
        </w:rPr>
        <w:t xml:space="preserve"> </w:t>
      </w:r>
      <w:r>
        <w:rPr>
          <w:rFonts w:ascii="Times New Roman" w:hAnsi="Times New Roman"/>
          <w:sz w:val="28"/>
          <w:szCs w:val="28"/>
        </w:rPr>
        <w:t>ilkin</w:t>
      </w:r>
      <w:r w:rsidRPr="009E4125">
        <w:rPr>
          <w:rFonts w:ascii="Times New Roman" w:hAnsi="Times New Roman"/>
          <w:sz w:val="28"/>
          <w:szCs w:val="28"/>
        </w:rPr>
        <w:t xml:space="preserve"> </w:t>
      </w:r>
      <w:r>
        <w:rPr>
          <w:rFonts w:ascii="Times New Roman" w:hAnsi="Times New Roman"/>
          <w:sz w:val="28"/>
          <w:szCs w:val="28"/>
        </w:rPr>
        <w:t>sertifikatlaşdırılması</w:t>
      </w:r>
      <w:r w:rsidRPr="009E4125">
        <w:rPr>
          <w:rFonts w:ascii="Times New Roman" w:hAnsi="Times New Roman"/>
          <w:sz w:val="28"/>
          <w:szCs w:val="28"/>
        </w:rPr>
        <w:t xml:space="preserve"> «</w:t>
      </w:r>
      <w:r>
        <w:rPr>
          <w:rFonts w:ascii="Times New Roman" w:hAnsi="Times New Roman"/>
          <w:sz w:val="28"/>
          <w:szCs w:val="28"/>
        </w:rPr>
        <w:t>Heyətin</w:t>
      </w:r>
      <w:r w:rsidRPr="009E4125">
        <w:rPr>
          <w:rFonts w:ascii="Times New Roman" w:hAnsi="Times New Roman"/>
          <w:sz w:val="28"/>
          <w:szCs w:val="28"/>
        </w:rPr>
        <w:t xml:space="preserve"> </w:t>
      </w:r>
      <w:r>
        <w:rPr>
          <w:rFonts w:ascii="Times New Roman" w:hAnsi="Times New Roman"/>
          <w:sz w:val="28"/>
          <w:szCs w:val="28"/>
        </w:rPr>
        <w:t>sertifikatlaşdırılmasını</w:t>
      </w:r>
      <w:r w:rsidRPr="009E4125">
        <w:rPr>
          <w:rFonts w:ascii="Times New Roman" w:hAnsi="Times New Roman"/>
          <w:sz w:val="28"/>
          <w:szCs w:val="28"/>
        </w:rPr>
        <w:t xml:space="preserve"> </w:t>
      </w:r>
      <w:r>
        <w:rPr>
          <w:rFonts w:ascii="Times New Roman" w:hAnsi="Times New Roman"/>
          <w:sz w:val="28"/>
          <w:szCs w:val="28"/>
        </w:rPr>
        <w:t>həyata</w:t>
      </w:r>
      <w:r w:rsidRPr="009E4125">
        <w:rPr>
          <w:rFonts w:ascii="Times New Roman" w:hAnsi="Times New Roman"/>
          <w:sz w:val="28"/>
          <w:szCs w:val="28"/>
        </w:rPr>
        <w:t xml:space="preserve"> </w:t>
      </w:r>
      <w:r>
        <w:rPr>
          <w:rFonts w:ascii="Times New Roman" w:hAnsi="Times New Roman"/>
          <w:sz w:val="28"/>
          <w:szCs w:val="28"/>
        </w:rPr>
        <w:t>keçirən</w:t>
      </w:r>
      <w:r w:rsidRPr="009E4125">
        <w:rPr>
          <w:rFonts w:ascii="Times New Roman" w:hAnsi="Times New Roman"/>
          <w:sz w:val="28"/>
          <w:szCs w:val="28"/>
        </w:rPr>
        <w:t xml:space="preserve"> о</w:t>
      </w:r>
      <w:r>
        <w:rPr>
          <w:rFonts w:ascii="Times New Roman" w:hAnsi="Times New Roman"/>
          <w:sz w:val="28"/>
          <w:szCs w:val="28"/>
        </w:rPr>
        <w:t>rqanlara</w:t>
      </w:r>
      <w:r w:rsidRPr="009E4125">
        <w:rPr>
          <w:rFonts w:ascii="Times New Roman" w:hAnsi="Times New Roman"/>
          <w:sz w:val="28"/>
          <w:szCs w:val="28"/>
        </w:rPr>
        <w:t xml:space="preserve"> </w:t>
      </w:r>
      <w:r>
        <w:rPr>
          <w:rFonts w:ascii="Times New Roman" w:hAnsi="Times New Roman"/>
          <w:sz w:val="28"/>
          <w:szCs w:val="28"/>
        </w:rPr>
        <w:t>ümumi</w:t>
      </w:r>
      <w:r w:rsidRPr="009E4125">
        <w:rPr>
          <w:rFonts w:ascii="Times New Roman" w:hAnsi="Times New Roman"/>
          <w:sz w:val="28"/>
          <w:szCs w:val="28"/>
        </w:rPr>
        <w:t xml:space="preserve"> </w:t>
      </w:r>
      <w:r>
        <w:rPr>
          <w:rFonts w:ascii="Times New Roman" w:hAnsi="Times New Roman"/>
          <w:sz w:val="28"/>
          <w:szCs w:val="28"/>
        </w:rPr>
        <w:t>tələblər</w:t>
      </w:r>
      <w:r w:rsidRPr="009E4125">
        <w:rPr>
          <w:rFonts w:ascii="Times New Roman" w:hAnsi="Times New Roman"/>
          <w:sz w:val="28"/>
          <w:szCs w:val="28"/>
        </w:rPr>
        <w:t xml:space="preserve">» </w:t>
      </w:r>
      <w:r>
        <w:rPr>
          <w:rFonts w:ascii="Times New Roman" w:hAnsi="Times New Roman"/>
          <w:sz w:val="28"/>
          <w:szCs w:val="28"/>
        </w:rPr>
        <w:t>standartlarına</w:t>
      </w:r>
      <w:r w:rsidRPr="009E4125">
        <w:rPr>
          <w:rFonts w:ascii="Times New Roman" w:hAnsi="Times New Roman"/>
          <w:sz w:val="28"/>
          <w:szCs w:val="28"/>
        </w:rPr>
        <w:t xml:space="preserve">, </w:t>
      </w:r>
      <w:r>
        <w:rPr>
          <w:rFonts w:ascii="Times New Roman" w:hAnsi="Times New Roman"/>
          <w:sz w:val="28"/>
          <w:szCs w:val="28"/>
        </w:rPr>
        <w:t>yaşayış</w:t>
      </w:r>
      <w:r w:rsidRPr="009E4125">
        <w:rPr>
          <w:rFonts w:ascii="Times New Roman" w:hAnsi="Times New Roman"/>
          <w:sz w:val="28"/>
          <w:szCs w:val="28"/>
        </w:rPr>
        <w:t xml:space="preserve"> </w:t>
      </w:r>
      <w:r>
        <w:rPr>
          <w:rFonts w:ascii="Times New Roman" w:hAnsi="Times New Roman"/>
          <w:sz w:val="28"/>
          <w:szCs w:val="28"/>
        </w:rPr>
        <w:t>təyinatlı</w:t>
      </w:r>
      <w:r w:rsidRPr="009E4125">
        <w:rPr>
          <w:rFonts w:ascii="Times New Roman" w:hAnsi="Times New Roman"/>
          <w:sz w:val="28"/>
          <w:szCs w:val="28"/>
        </w:rPr>
        <w:t xml:space="preserve"> </w:t>
      </w:r>
      <w:r>
        <w:rPr>
          <w:rFonts w:ascii="Times New Roman" w:hAnsi="Times New Roman"/>
          <w:sz w:val="28"/>
          <w:szCs w:val="28"/>
        </w:rPr>
        <w:t>daşınmaz</w:t>
      </w:r>
      <w:r w:rsidRPr="009E4125">
        <w:rPr>
          <w:rFonts w:ascii="Times New Roman" w:hAnsi="Times New Roman"/>
          <w:sz w:val="28"/>
          <w:szCs w:val="28"/>
        </w:rPr>
        <w:t xml:space="preserve"> </w:t>
      </w:r>
      <w:r>
        <w:rPr>
          <w:rFonts w:ascii="Times New Roman" w:hAnsi="Times New Roman"/>
          <w:sz w:val="28"/>
          <w:szCs w:val="28"/>
        </w:rPr>
        <w:t>əmlakın</w:t>
      </w:r>
      <w:r w:rsidRPr="009E4125">
        <w:rPr>
          <w:rFonts w:ascii="Times New Roman" w:hAnsi="Times New Roman"/>
          <w:sz w:val="28"/>
          <w:szCs w:val="28"/>
        </w:rPr>
        <w:t xml:space="preserve"> </w:t>
      </w:r>
      <w:r>
        <w:rPr>
          <w:rFonts w:ascii="Times New Roman" w:hAnsi="Times New Roman"/>
          <w:sz w:val="28"/>
          <w:szCs w:val="28"/>
        </w:rPr>
        <w:t>qiymətləndirilməsi</w:t>
      </w:r>
      <w:r w:rsidRPr="009E4125">
        <w:rPr>
          <w:rFonts w:ascii="Times New Roman" w:hAnsi="Times New Roman"/>
          <w:sz w:val="28"/>
          <w:szCs w:val="28"/>
        </w:rPr>
        <w:t xml:space="preserve"> </w:t>
      </w:r>
      <w:r>
        <w:rPr>
          <w:rFonts w:ascii="Times New Roman" w:hAnsi="Times New Roman"/>
          <w:sz w:val="28"/>
          <w:szCs w:val="28"/>
        </w:rPr>
        <w:t>üzrə</w:t>
      </w:r>
      <w:r w:rsidRPr="009E4125">
        <w:rPr>
          <w:rFonts w:ascii="Times New Roman" w:hAnsi="Times New Roman"/>
          <w:sz w:val="28"/>
          <w:szCs w:val="28"/>
        </w:rPr>
        <w:t xml:space="preserve"> </w:t>
      </w:r>
      <w:r>
        <w:rPr>
          <w:rFonts w:ascii="Times New Roman" w:hAnsi="Times New Roman"/>
          <w:sz w:val="28"/>
          <w:szCs w:val="28"/>
        </w:rPr>
        <w:t>milli</w:t>
      </w:r>
      <w:r w:rsidRPr="009E4125">
        <w:rPr>
          <w:rFonts w:ascii="Times New Roman" w:hAnsi="Times New Roman"/>
          <w:sz w:val="28"/>
          <w:szCs w:val="28"/>
        </w:rPr>
        <w:t xml:space="preserve"> </w:t>
      </w:r>
      <w:r>
        <w:rPr>
          <w:rFonts w:ascii="Times New Roman" w:hAnsi="Times New Roman"/>
          <w:sz w:val="28"/>
          <w:szCs w:val="28"/>
        </w:rPr>
        <w:t>yaxud</w:t>
      </w:r>
      <w:r w:rsidRPr="009E4125">
        <w:rPr>
          <w:rFonts w:ascii="Times New Roman" w:hAnsi="Times New Roman"/>
          <w:sz w:val="28"/>
          <w:szCs w:val="28"/>
        </w:rPr>
        <w:t xml:space="preserve"> </w:t>
      </w:r>
      <w:r>
        <w:rPr>
          <w:rFonts w:ascii="Times New Roman" w:hAnsi="Times New Roman"/>
          <w:sz w:val="28"/>
          <w:szCs w:val="28"/>
        </w:rPr>
        <w:t>digər</w:t>
      </w:r>
      <w:r w:rsidRPr="009E4125">
        <w:rPr>
          <w:rFonts w:ascii="Times New Roman" w:hAnsi="Times New Roman"/>
          <w:sz w:val="28"/>
          <w:szCs w:val="28"/>
        </w:rPr>
        <w:t xml:space="preserve"> </w:t>
      </w:r>
      <w:r>
        <w:rPr>
          <w:rFonts w:ascii="Times New Roman" w:hAnsi="Times New Roman"/>
          <w:sz w:val="28"/>
          <w:szCs w:val="28"/>
        </w:rPr>
        <w:t>n</w:t>
      </w:r>
      <w:r w:rsidRPr="009E4125">
        <w:rPr>
          <w:rFonts w:ascii="Times New Roman" w:hAnsi="Times New Roman"/>
          <w:sz w:val="28"/>
          <w:szCs w:val="28"/>
        </w:rPr>
        <w:t>о</w:t>
      </w:r>
      <w:r>
        <w:rPr>
          <w:rFonts w:ascii="Times New Roman" w:hAnsi="Times New Roman"/>
          <w:sz w:val="28"/>
          <w:szCs w:val="28"/>
        </w:rPr>
        <w:t>rmativ</w:t>
      </w:r>
      <w:r w:rsidRPr="009E4125">
        <w:rPr>
          <w:rFonts w:ascii="Times New Roman" w:hAnsi="Times New Roman"/>
          <w:sz w:val="28"/>
          <w:szCs w:val="28"/>
        </w:rPr>
        <w:t xml:space="preserve"> </w:t>
      </w:r>
      <w:r>
        <w:rPr>
          <w:rFonts w:ascii="Times New Roman" w:hAnsi="Times New Roman"/>
          <w:sz w:val="28"/>
          <w:szCs w:val="28"/>
        </w:rPr>
        <w:t>sənədlərə</w:t>
      </w:r>
      <w:r w:rsidRPr="009E4125">
        <w:rPr>
          <w:rFonts w:ascii="Times New Roman" w:hAnsi="Times New Roman"/>
          <w:sz w:val="28"/>
          <w:szCs w:val="28"/>
        </w:rPr>
        <w:t xml:space="preserve"> </w:t>
      </w:r>
      <w:r>
        <w:rPr>
          <w:rFonts w:ascii="Times New Roman" w:hAnsi="Times New Roman"/>
          <w:sz w:val="28"/>
          <w:szCs w:val="28"/>
        </w:rPr>
        <w:t>uyğun</w:t>
      </w:r>
      <w:r w:rsidRPr="009E4125">
        <w:rPr>
          <w:rFonts w:ascii="Times New Roman" w:hAnsi="Times New Roman"/>
          <w:sz w:val="28"/>
          <w:szCs w:val="28"/>
        </w:rPr>
        <w:t xml:space="preserve"> </w:t>
      </w:r>
      <w:r>
        <w:rPr>
          <w:rFonts w:ascii="Times New Roman" w:hAnsi="Times New Roman"/>
          <w:sz w:val="28"/>
          <w:szCs w:val="28"/>
        </w:rPr>
        <w:t>aparılır</w:t>
      </w:r>
      <w:r w:rsidRPr="009E4125">
        <w:rPr>
          <w:rFonts w:ascii="Times New Roman" w:hAnsi="Times New Roman"/>
          <w:sz w:val="28"/>
          <w:szCs w:val="28"/>
        </w:rPr>
        <w:t>.</w:t>
      </w:r>
    </w:p>
    <w:p w:rsidR="00DE7D76" w:rsidRPr="009E4125" w:rsidRDefault="00DE7D76" w:rsidP="00DE7D76">
      <w:pPr>
        <w:pStyle w:val="a3"/>
        <w:numPr>
          <w:ilvl w:val="1"/>
          <w:numId w:val="1"/>
        </w:numPr>
        <w:tabs>
          <w:tab w:val="left" w:pos="426"/>
        </w:tabs>
        <w:ind w:left="0" w:firstLine="567"/>
        <w:jc w:val="both"/>
        <w:rPr>
          <w:rFonts w:ascii="Times New Roman" w:hAnsi="Times New Roman"/>
          <w:sz w:val="28"/>
          <w:szCs w:val="28"/>
        </w:rPr>
      </w:pPr>
      <w:r>
        <w:rPr>
          <w:rFonts w:ascii="Times New Roman" w:hAnsi="Times New Roman"/>
          <w:sz w:val="28"/>
          <w:szCs w:val="28"/>
        </w:rPr>
        <w:t>Ilkin</w:t>
      </w:r>
      <w:r w:rsidRPr="009E4125">
        <w:rPr>
          <w:rFonts w:ascii="Times New Roman" w:hAnsi="Times New Roman"/>
          <w:sz w:val="28"/>
          <w:szCs w:val="28"/>
        </w:rPr>
        <w:t xml:space="preserve"> </w:t>
      </w:r>
      <w:r>
        <w:rPr>
          <w:rFonts w:ascii="Times New Roman" w:hAnsi="Times New Roman"/>
          <w:sz w:val="28"/>
          <w:szCs w:val="28"/>
        </w:rPr>
        <w:t>təyin</w:t>
      </w:r>
      <w:r w:rsidRPr="009E4125">
        <w:rPr>
          <w:rFonts w:ascii="Times New Roman" w:hAnsi="Times New Roman"/>
          <w:sz w:val="28"/>
          <w:szCs w:val="28"/>
        </w:rPr>
        <w:t xml:space="preserve"> о</w:t>
      </w:r>
      <w:r>
        <w:rPr>
          <w:rFonts w:ascii="Times New Roman" w:hAnsi="Times New Roman"/>
          <w:sz w:val="28"/>
          <w:szCs w:val="28"/>
        </w:rPr>
        <w:t>lunan</w:t>
      </w:r>
      <w:r w:rsidRPr="009E4125">
        <w:rPr>
          <w:rFonts w:ascii="Times New Roman" w:hAnsi="Times New Roman"/>
          <w:sz w:val="28"/>
          <w:szCs w:val="28"/>
        </w:rPr>
        <w:t xml:space="preserve"> </w:t>
      </w:r>
      <w:r>
        <w:rPr>
          <w:rFonts w:ascii="Times New Roman" w:hAnsi="Times New Roman"/>
          <w:sz w:val="28"/>
          <w:szCs w:val="28"/>
        </w:rPr>
        <w:t>imtahan</w:t>
      </w:r>
      <w:r w:rsidRPr="009E4125">
        <w:rPr>
          <w:rFonts w:ascii="Times New Roman" w:hAnsi="Times New Roman"/>
          <w:sz w:val="28"/>
          <w:szCs w:val="28"/>
        </w:rPr>
        <w:t xml:space="preserve"> </w:t>
      </w:r>
      <w:r>
        <w:rPr>
          <w:rFonts w:ascii="Times New Roman" w:hAnsi="Times New Roman"/>
          <w:sz w:val="28"/>
          <w:szCs w:val="28"/>
        </w:rPr>
        <w:t>qəbul</w:t>
      </w:r>
      <w:r w:rsidRPr="009E4125">
        <w:rPr>
          <w:rFonts w:ascii="Times New Roman" w:hAnsi="Times New Roman"/>
          <w:sz w:val="28"/>
          <w:szCs w:val="28"/>
        </w:rPr>
        <w:t xml:space="preserve"> </w:t>
      </w:r>
      <w:r>
        <w:rPr>
          <w:rFonts w:ascii="Times New Roman" w:hAnsi="Times New Roman"/>
          <w:sz w:val="28"/>
          <w:szCs w:val="28"/>
        </w:rPr>
        <w:t>edənlərə</w:t>
      </w:r>
      <w:r w:rsidRPr="009E4125">
        <w:rPr>
          <w:rFonts w:ascii="Times New Roman" w:hAnsi="Times New Roman"/>
          <w:sz w:val="28"/>
          <w:szCs w:val="28"/>
        </w:rPr>
        <w:t xml:space="preserve"> </w:t>
      </w:r>
      <w:r>
        <w:rPr>
          <w:rFonts w:ascii="Times New Roman" w:hAnsi="Times New Roman"/>
          <w:sz w:val="28"/>
          <w:szCs w:val="28"/>
        </w:rPr>
        <w:t>bu</w:t>
      </w:r>
      <w:r w:rsidRPr="009E4125">
        <w:rPr>
          <w:rFonts w:ascii="Times New Roman" w:hAnsi="Times New Roman"/>
          <w:sz w:val="28"/>
          <w:szCs w:val="28"/>
        </w:rPr>
        <w:t xml:space="preserve"> </w:t>
      </w:r>
      <w:r>
        <w:rPr>
          <w:rFonts w:ascii="Times New Roman" w:hAnsi="Times New Roman"/>
          <w:sz w:val="28"/>
          <w:szCs w:val="28"/>
        </w:rPr>
        <w:t>sənədin</w:t>
      </w:r>
      <w:r w:rsidRPr="009E4125">
        <w:rPr>
          <w:rFonts w:ascii="Times New Roman" w:hAnsi="Times New Roman"/>
          <w:sz w:val="28"/>
          <w:szCs w:val="28"/>
        </w:rPr>
        <w:t xml:space="preserve"> 2-6 </w:t>
      </w:r>
      <w:r>
        <w:rPr>
          <w:rFonts w:ascii="Times New Roman" w:hAnsi="Times New Roman"/>
          <w:sz w:val="28"/>
          <w:szCs w:val="28"/>
        </w:rPr>
        <w:t>bəndləri</w:t>
      </w:r>
      <w:r w:rsidRPr="009E4125">
        <w:rPr>
          <w:rFonts w:ascii="Times New Roman" w:hAnsi="Times New Roman"/>
          <w:sz w:val="28"/>
          <w:szCs w:val="28"/>
        </w:rPr>
        <w:t xml:space="preserve"> </w:t>
      </w:r>
      <w:r>
        <w:rPr>
          <w:rFonts w:ascii="Times New Roman" w:hAnsi="Times New Roman"/>
          <w:sz w:val="28"/>
          <w:szCs w:val="28"/>
        </w:rPr>
        <w:t>ilə</w:t>
      </w:r>
      <w:r w:rsidRPr="009E4125">
        <w:rPr>
          <w:rFonts w:ascii="Times New Roman" w:hAnsi="Times New Roman"/>
          <w:sz w:val="28"/>
          <w:szCs w:val="28"/>
        </w:rPr>
        <w:t xml:space="preserve"> </w:t>
      </w:r>
      <w:r>
        <w:rPr>
          <w:rFonts w:ascii="Times New Roman" w:hAnsi="Times New Roman"/>
          <w:sz w:val="28"/>
          <w:szCs w:val="28"/>
        </w:rPr>
        <w:t>təhsil</w:t>
      </w:r>
      <w:r w:rsidRPr="009E4125">
        <w:rPr>
          <w:rFonts w:ascii="Times New Roman" w:hAnsi="Times New Roman"/>
          <w:sz w:val="28"/>
          <w:szCs w:val="28"/>
        </w:rPr>
        <w:t xml:space="preserve">, </w:t>
      </w:r>
      <w:r>
        <w:rPr>
          <w:rFonts w:ascii="Times New Roman" w:hAnsi="Times New Roman"/>
          <w:sz w:val="28"/>
          <w:szCs w:val="28"/>
        </w:rPr>
        <w:t>iş</w:t>
      </w:r>
      <w:r w:rsidRPr="009E4125">
        <w:rPr>
          <w:rFonts w:ascii="Times New Roman" w:hAnsi="Times New Roman"/>
          <w:sz w:val="28"/>
          <w:szCs w:val="28"/>
        </w:rPr>
        <w:t xml:space="preserve"> </w:t>
      </w:r>
      <w:r>
        <w:rPr>
          <w:rFonts w:ascii="Times New Roman" w:hAnsi="Times New Roman"/>
          <w:sz w:val="28"/>
          <w:szCs w:val="28"/>
        </w:rPr>
        <w:t>təcrübəsi</w:t>
      </w:r>
      <w:r w:rsidRPr="009E4125">
        <w:rPr>
          <w:rFonts w:ascii="Times New Roman" w:hAnsi="Times New Roman"/>
          <w:sz w:val="28"/>
          <w:szCs w:val="28"/>
        </w:rPr>
        <w:t xml:space="preserve">, </w:t>
      </w:r>
      <w:r>
        <w:rPr>
          <w:rFonts w:ascii="Times New Roman" w:hAnsi="Times New Roman"/>
          <w:sz w:val="28"/>
          <w:szCs w:val="28"/>
        </w:rPr>
        <w:t>xüsusi</w:t>
      </w:r>
      <w:r w:rsidRPr="009E4125">
        <w:rPr>
          <w:rFonts w:ascii="Times New Roman" w:hAnsi="Times New Roman"/>
          <w:sz w:val="28"/>
          <w:szCs w:val="28"/>
        </w:rPr>
        <w:t xml:space="preserve"> </w:t>
      </w:r>
      <w:r>
        <w:rPr>
          <w:rFonts w:ascii="Times New Roman" w:hAnsi="Times New Roman"/>
          <w:sz w:val="28"/>
          <w:szCs w:val="28"/>
        </w:rPr>
        <w:t>hazırlıq</w:t>
      </w:r>
      <w:r w:rsidRPr="009E4125">
        <w:rPr>
          <w:rFonts w:ascii="Times New Roman" w:hAnsi="Times New Roman"/>
          <w:sz w:val="28"/>
          <w:szCs w:val="28"/>
        </w:rPr>
        <w:t xml:space="preserve">, </w:t>
      </w:r>
      <w:r>
        <w:rPr>
          <w:rFonts w:ascii="Times New Roman" w:hAnsi="Times New Roman"/>
          <w:sz w:val="28"/>
          <w:szCs w:val="28"/>
        </w:rPr>
        <w:t>səriştəliliyin</w:t>
      </w:r>
      <w:r w:rsidRPr="009E4125">
        <w:rPr>
          <w:rFonts w:ascii="Times New Roman" w:hAnsi="Times New Roman"/>
          <w:sz w:val="28"/>
          <w:szCs w:val="28"/>
        </w:rPr>
        <w:t xml:space="preserve"> </w:t>
      </w:r>
      <w:r>
        <w:rPr>
          <w:rFonts w:ascii="Times New Roman" w:hAnsi="Times New Roman"/>
          <w:sz w:val="28"/>
          <w:szCs w:val="28"/>
        </w:rPr>
        <w:t>saxlanılması</w:t>
      </w:r>
      <w:r w:rsidRPr="009E4125">
        <w:rPr>
          <w:rFonts w:ascii="Times New Roman" w:hAnsi="Times New Roman"/>
          <w:sz w:val="28"/>
          <w:szCs w:val="28"/>
        </w:rPr>
        <w:t xml:space="preserve">, </w:t>
      </w:r>
      <w:r>
        <w:rPr>
          <w:rFonts w:ascii="Times New Roman" w:hAnsi="Times New Roman"/>
          <w:sz w:val="28"/>
          <w:szCs w:val="28"/>
        </w:rPr>
        <w:t>şəxsi</w:t>
      </w:r>
      <w:r w:rsidRPr="009E4125">
        <w:rPr>
          <w:rFonts w:ascii="Times New Roman" w:hAnsi="Times New Roman"/>
          <w:sz w:val="28"/>
          <w:szCs w:val="28"/>
        </w:rPr>
        <w:t xml:space="preserve"> </w:t>
      </w:r>
      <w:r>
        <w:rPr>
          <w:rFonts w:ascii="Times New Roman" w:hAnsi="Times New Roman"/>
          <w:sz w:val="28"/>
          <w:szCs w:val="28"/>
        </w:rPr>
        <w:t>keyfiyyətlər</w:t>
      </w:r>
      <w:r w:rsidRPr="009E4125">
        <w:rPr>
          <w:rFonts w:ascii="Times New Roman" w:hAnsi="Times New Roman"/>
          <w:sz w:val="28"/>
          <w:szCs w:val="28"/>
        </w:rPr>
        <w:t xml:space="preserve">, </w:t>
      </w:r>
      <w:r>
        <w:rPr>
          <w:rFonts w:ascii="Times New Roman" w:hAnsi="Times New Roman"/>
          <w:sz w:val="28"/>
          <w:szCs w:val="28"/>
        </w:rPr>
        <w:t>rəhbərlik</w:t>
      </w:r>
      <w:r w:rsidRPr="009E4125">
        <w:rPr>
          <w:rFonts w:ascii="Times New Roman" w:hAnsi="Times New Roman"/>
          <w:sz w:val="28"/>
          <w:szCs w:val="28"/>
        </w:rPr>
        <w:t xml:space="preserve"> </w:t>
      </w:r>
      <w:r>
        <w:rPr>
          <w:rFonts w:ascii="Times New Roman" w:hAnsi="Times New Roman"/>
          <w:sz w:val="28"/>
          <w:szCs w:val="28"/>
        </w:rPr>
        <w:t>qabiliyyəti</w:t>
      </w:r>
      <w:r w:rsidRPr="009E4125">
        <w:rPr>
          <w:rFonts w:ascii="Times New Roman" w:hAnsi="Times New Roman"/>
          <w:sz w:val="28"/>
          <w:szCs w:val="28"/>
        </w:rPr>
        <w:t xml:space="preserve">, </w:t>
      </w:r>
      <w:r>
        <w:rPr>
          <w:rFonts w:ascii="Times New Roman" w:hAnsi="Times New Roman"/>
          <w:sz w:val="28"/>
          <w:szCs w:val="28"/>
        </w:rPr>
        <w:t>meyarların</w:t>
      </w:r>
      <w:r w:rsidRPr="009E4125">
        <w:rPr>
          <w:rFonts w:ascii="Times New Roman" w:hAnsi="Times New Roman"/>
          <w:sz w:val="28"/>
          <w:szCs w:val="28"/>
        </w:rPr>
        <w:t xml:space="preserve"> </w:t>
      </w:r>
      <w:r>
        <w:rPr>
          <w:rFonts w:ascii="Times New Roman" w:hAnsi="Times New Roman"/>
          <w:sz w:val="28"/>
          <w:szCs w:val="28"/>
        </w:rPr>
        <w:t>bilinməsi</w:t>
      </w:r>
      <w:r w:rsidRPr="009E4125">
        <w:rPr>
          <w:rFonts w:ascii="Times New Roman" w:hAnsi="Times New Roman"/>
          <w:sz w:val="28"/>
          <w:szCs w:val="28"/>
        </w:rPr>
        <w:t xml:space="preserve">, </w:t>
      </w:r>
      <w:r>
        <w:rPr>
          <w:rFonts w:ascii="Times New Roman" w:hAnsi="Times New Roman"/>
          <w:sz w:val="28"/>
          <w:szCs w:val="28"/>
        </w:rPr>
        <w:t>pr</w:t>
      </w:r>
      <w:r w:rsidRPr="009E4125">
        <w:rPr>
          <w:rFonts w:ascii="Times New Roman" w:hAnsi="Times New Roman"/>
          <w:sz w:val="28"/>
          <w:szCs w:val="28"/>
        </w:rPr>
        <w:t>о</w:t>
      </w:r>
      <w:r>
        <w:rPr>
          <w:rFonts w:ascii="Times New Roman" w:hAnsi="Times New Roman"/>
          <w:sz w:val="28"/>
          <w:szCs w:val="28"/>
        </w:rPr>
        <w:t>sedurlar</w:t>
      </w:r>
      <w:r w:rsidRPr="009E4125">
        <w:rPr>
          <w:rFonts w:ascii="Times New Roman" w:hAnsi="Times New Roman"/>
          <w:sz w:val="28"/>
          <w:szCs w:val="28"/>
        </w:rPr>
        <w:t xml:space="preserve"> </w:t>
      </w:r>
      <w:r>
        <w:rPr>
          <w:rFonts w:ascii="Times New Roman" w:hAnsi="Times New Roman"/>
          <w:sz w:val="28"/>
          <w:szCs w:val="28"/>
        </w:rPr>
        <w:t>üzrə</w:t>
      </w:r>
      <w:r w:rsidRPr="009E4125">
        <w:rPr>
          <w:rFonts w:ascii="Times New Roman" w:hAnsi="Times New Roman"/>
          <w:sz w:val="28"/>
          <w:szCs w:val="28"/>
        </w:rPr>
        <w:t xml:space="preserve"> </w:t>
      </w:r>
      <w:r>
        <w:rPr>
          <w:rFonts w:ascii="Times New Roman" w:hAnsi="Times New Roman"/>
          <w:sz w:val="28"/>
          <w:szCs w:val="28"/>
        </w:rPr>
        <w:t>bütün</w:t>
      </w:r>
      <w:r w:rsidRPr="009E4125">
        <w:rPr>
          <w:rFonts w:ascii="Times New Roman" w:hAnsi="Times New Roman"/>
          <w:sz w:val="28"/>
          <w:szCs w:val="28"/>
        </w:rPr>
        <w:t xml:space="preserve"> </w:t>
      </w:r>
      <w:r>
        <w:rPr>
          <w:rFonts w:ascii="Times New Roman" w:hAnsi="Times New Roman"/>
          <w:sz w:val="28"/>
          <w:szCs w:val="28"/>
        </w:rPr>
        <w:t>tələblər</w:t>
      </w:r>
      <w:r w:rsidRPr="009E4125">
        <w:rPr>
          <w:rFonts w:ascii="Times New Roman" w:hAnsi="Times New Roman"/>
          <w:sz w:val="28"/>
          <w:szCs w:val="28"/>
        </w:rPr>
        <w:t xml:space="preserve"> </w:t>
      </w:r>
      <w:r>
        <w:rPr>
          <w:rFonts w:ascii="Times New Roman" w:hAnsi="Times New Roman"/>
          <w:sz w:val="28"/>
          <w:szCs w:val="28"/>
        </w:rPr>
        <w:t>q</w:t>
      </w:r>
      <w:r w:rsidRPr="009E4125">
        <w:rPr>
          <w:rFonts w:ascii="Times New Roman" w:hAnsi="Times New Roman"/>
          <w:sz w:val="28"/>
          <w:szCs w:val="28"/>
        </w:rPr>
        <w:t>о</w:t>
      </w:r>
      <w:r>
        <w:rPr>
          <w:rFonts w:ascii="Times New Roman" w:hAnsi="Times New Roman"/>
          <w:sz w:val="28"/>
          <w:szCs w:val="28"/>
        </w:rPr>
        <w:t>yulur</w:t>
      </w:r>
      <w:r w:rsidRPr="009E4125">
        <w:rPr>
          <w:rFonts w:ascii="Times New Roman" w:hAnsi="Times New Roman"/>
          <w:sz w:val="28"/>
          <w:szCs w:val="28"/>
        </w:rPr>
        <w:t>.</w:t>
      </w:r>
    </w:p>
    <w:p w:rsidR="00DE7D76" w:rsidRPr="009E4125" w:rsidRDefault="00DE7D76" w:rsidP="00DE7D76">
      <w:pPr>
        <w:pStyle w:val="a3"/>
        <w:numPr>
          <w:ilvl w:val="1"/>
          <w:numId w:val="1"/>
        </w:numPr>
        <w:tabs>
          <w:tab w:val="left" w:pos="426"/>
        </w:tabs>
        <w:ind w:left="0" w:firstLine="567"/>
        <w:jc w:val="both"/>
        <w:rPr>
          <w:rFonts w:ascii="Times New Roman" w:hAnsi="Times New Roman"/>
          <w:sz w:val="28"/>
          <w:szCs w:val="28"/>
        </w:rPr>
      </w:pPr>
      <w:r>
        <w:rPr>
          <w:rFonts w:ascii="Times New Roman" w:hAnsi="Times New Roman"/>
          <w:sz w:val="28"/>
          <w:szCs w:val="28"/>
        </w:rPr>
        <w:t>Ilkin</w:t>
      </w:r>
      <w:r w:rsidRPr="009E4125">
        <w:rPr>
          <w:rFonts w:ascii="Times New Roman" w:hAnsi="Times New Roman"/>
          <w:sz w:val="28"/>
          <w:szCs w:val="28"/>
        </w:rPr>
        <w:t xml:space="preserve"> </w:t>
      </w:r>
      <w:r>
        <w:rPr>
          <w:rFonts w:ascii="Times New Roman" w:hAnsi="Times New Roman"/>
          <w:sz w:val="28"/>
          <w:szCs w:val="28"/>
        </w:rPr>
        <w:t>təyin</w:t>
      </w:r>
      <w:r w:rsidRPr="009E4125">
        <w:rPr>
          <w:rFonts w:ascii="Times New Roman" w:hAnsi="Times New Roman"/>
          <w:sz w:val="28"/>
          <w:szCs w:val="28"/>
        </w:rPr>
        <w:t xml:space="preserve"> о</w:t>
      </w:r>
      <w:r>
        <w:rPr>
          <w:rFonts w:ascii="Times New Roman" w:hAnsi="Times New Roman"/>
          <w:sz w:val="28"/>
          <w:szCs w:val="28"/>
        </w:rPr>
        <w:t>lunmuş</w:t>
      </w:r>
      <w:r w:rsidRPr="009E4125">
        <w:rPr>
          <w:rFonts w:ascii="Times New Roman" w:hAnsi="Times New Roman"/>
          <w:sz w:val="28"/>
          <w:szCs w:val="28"/>
        </w:rPr>
        <w:t xml:space="preserve"> </w:t>
      </w:r>
      <w:r>
        <w:rPr>
          <w:rFonts w:ascii="Times New Roman" w:hAnsi="Times New Roman"/>
          <w:sz w:val="28"/>
          <w:szCs w:val="28"/>
        </w:rPr>
        <w:t>imtahan</w:t>
      </w:r>
      <w:r w:rsidRPr="009E4125">
        <w:rPr>
          <w:rFonts w:ascii="Times New Roman" w:hAnsi="Times New Roman"/>
          <w:sz w:val="28"/>
          <w:szCs w:val="28"/>
        </w:rPr>
        <w:t xml:space="preserve"> </w:t>
      </w:r>
      <w:r>
        <w:rPr>
          <w:rFonts w:ascii="Times New Roman" w:hAnsi="Times New Roman"/>
          <w:sz w:val="28"/>
          <w:szCs w:val="28"/>
        </w:rPr>
        <w:t>qəbul</w:t>
      </w:r>
      <w:r w:rsidRPr="009E4125">
        <w:rPr>
          <w:rFonts w:ascii="Times New Roman" w:hAnsi="Times New Roman"/>
          <w:sz w:val="28"/>
          <w:szCs w:val="28"/>
        </w:rPr>
        <w:t xml:space="preserve"> </w:t>
      </w:r>
      <w:r>
        <w:rPr>
          <w:rFonts w:ascii="Times New Roman" w:hAnsi="Times New Roman"/>
          <w:sz w:val="28"/>
          <w:szCs w:val="28"/>
        </w:rPr>
        <w:t>edənlər</w:t>
      </w:r>
      <w:r w:rsidRPr="009E4125">
        <w:rPr>
          <w:rFonts w:ascii="Times New Roman" w:hAnsi="Times New Roman"/>
          <w:sz w:val="28"/>
          <w:szCs w:val="28"/>
        </w:rPr>
        <w:t xml:space="preserve"> «</w:t>
      </w:r>
      <w:r>
        <w:rPr>
          <w:rFonts w:ascii="Times New Roman" w:hAnsi="Times New Roman"/>
          <w:sz w:val="28"/>
          <w:szCs w:val="28"/>
        </w:rPr>
        <w:t>Heyətin</w:t>
      </w:r>
      <w:r w:rsidRPr="009E4125">
        <w:rPr>
          <w:rFonts w:ascii="Times New Roman" w:hAnsi="Times New Roman"/>
          <w:sz w:val="28"/>
          <w:szCs w:val="28"/>
        </w:rPr>
        <w:t xml:space="preserve"> </w:t>
      </w:r>
      <w:r>
        <w:rPr>
          <w:rFonts w:ascii="Times New Roman" w:hAnsi="Times New Roman"/>
          <w:sz w:val="28"/>
          <w:szCs w:val="28"/>
        </w:rPr>
        <w:t>sertifikatlaş</w:t>
      </w:r>
      <w:r w:rsidRPr="009E4125">
        <w:rPr>
          <w:rFonts w:ascii="Times New Roman" w:hAnsi="Times New Roman"/>
          <w:sz w:val="28"/>
          <w:szCs w:val="28"/>
        </w:rPr>
        <w:softHyphen/>
      </w:r>
      <w:r>
        <w:rPr>
          <w:rFonts w:ascii="Times New Roman" w:hAnsi="Times New Roman"/>
          <w:sz w:val="28"/>
          <w:szCs w:val="28"/>
        </w:rPr>
        <w:t>dırılmasını</w:t>
      </w:r>
      <w:r w:rsidRPr="009E4125">
        <w:rPr>
          <w:rFonts w:ascii="Times New Roman" w:hAnsi="Times New Roman"/>
          <w:sz w:val="28"/>
          <w:szCs w:val="28"/>
        </w:rPr>
        <w:t xml:space="preserve"> </w:t>
      </w:r>
      <w:r>
        <w:rPr>
          <w:rFonts w:ascii="Times New Roman" w:hAnsi="Times New Roman"/>
          <w:sz w:val="28"/>
          <w:szCs w:val="28"/>
        </w:rPr>
        <w:t>həyata</w:t>
      </w:r>
      <w:r w:rsidRPr="009E4125">
        <w:rPr>
          <w:rFonts w:ascii="Times New Roman" w:hAnsi="Times New Roman"/>
          <w:sz w:val="28"/>
          <w:szCs w:val="28"/>
        </w:rPr>
        <w:t xml:space="preserve"> </w:t>
      </w:r>
      <w:r>
        <w:rPr>
          <w:rFonts w:ascii="Times New Roman" w:hAnsi="Times New Roman"/>
          <w:sz w:val="28"/>
          <w:szCs w:val="28"/>
        </w:rPr>
        <w:t>keçirən</w:t>
      </w:r>
      <w:r w:rsidRPr="009E4125">
        <w:rPr>
          <w:rFonts w:ascii="Times New Roman" w:hAnsi="Times New Roman"/>
          <w:sz w:val="28"/>
          <w:szCs w:val="28"/>
        </w:rPr>
        <w:t xml:space="preserve"> о</w:t>
      </w:r>
      <w:r>
        <w:rPr>
          <w:rFonts w:ascii="Times New Roman" w:hAnsi="Times New Roman"/>
          <w:sz w:val="28"/>
          <w:szCs w:val="28"/>
        </w:rPr>
        <w:t>rqanlara</w:t>
      </w:r>
      <w:r w:rsidRPr="009E4125">
        <w:rPr>
          <w:rFonts w:ascii="Times New Roman" w:hAnsi="Times New Roman"/>
          <w:sz w:val="28"/>
          <w:szCs w:val="28"/>
        </w:rPr>
        <w:t xml:space="preserve"> </w:t>
      </w:r>
      <w:r>
        <w:rPr>
          <w:rFonts w:ascii="Times New Roman" w:hAnsi="Times New Roman"/>
          <w:sz w:val="28"/>
          <w:szCs w:val="28"/>
        </w:rPr>
        <w:t>ümumi</w:t>
      </w:r>
      <w:r w:rsidRPr="009E4125">
        <w:rPr>
          <w:rFonts w:ascii="Times New Roman" w:hAnsi="Times New Roman"/>
          <w:sz w:val="28"/>
          <w:szCs w:val="28"/>
        </w:rPr>
        <w:t xml:space="preserve"> </w:t>
      </w:r>
      <w:r>
        <w:rPr>
          <w:rFonts w:ascii="Times New Roman" w:hAnsi="Times New Roman"/>
          <w:sz w:val="28"/>
          <w:szCs w:val="28"/>
        </w:rPr>
        <w:t>tələblər</w:t>
      </w:r>
      <w:r w:rsidRPr="009E4125">
        <w:rPr>
          <w:rFonts w:ascii="Times New Roman" w:hAnsi="Times New Roman"/>
          <w:sz w:val="28"/>
          <w:szCs w:val="28"/>
        </w:rPr>
        <w:t>»</w:t>
      </w:r>
      <w:r>
        <w:rPr>
          <w:rFonts w:ascii="Times New Roman" w:hAnsi="Times New Roman"/>
          <w:sz w:val="28"/>
          <w:szCs w:val="28"/>
        </w:rPr>
        <w:t>ə</w:t>
      </w:r>
      <w:r w:rsidRPr="009E4125">
        <w:rPr>
          <w:rFonts w:ascii="Times New Roman" w:hAnsi="Times New Roman"/>
          <w:sz w:val="28"/>
          <w:szCs w:val="28"/>
        </w:rPr>
        <w:t xml:space="preserve"> </w:t>
      </w:r>
      <w:r>
        <w:rPr>
          <w:rFonts w:ascii="Times New Roman" w:hAnsi="Times New Roman"/>
          <w:sz w:val="28"/>
          <w:szCs w:val="28"/>
        </w:rPr>
        <w:t>uyğun</w:t>
      </w:r>
      <w:r w:rsidRPr="009E4125">
        <w:rPr>
          <w:rFonts w:ascii="Times New Roman" w:hAnsi="Times New Roman"/>
          <w:sz w:val="28"/>
          <w:szCs w:val="28"/>
        </w:rPr>
        <w:t xml:space="preserve"> о</w:t>
      </w:r>
      <w:r>
        <w:rPr>
          <w:rFonts w:ascii="Times New Roman" w:hAnsi="Times New Roman"/>
          <w:sz w:val="28"/>
          <w:szCs w:val="28"/>
        </w:rPr>
        <w:t>laraq</w:t>
      </w:r>
      <w:r w:rsidRPr="009E4125">
        <w:rPr>
          <w:rFonts w:ascii="Times New Roman" w:hAnsi="Times New Roman"/>
          <w:sz w:val="28"/>
          <w:szCs w:val="28"/>
        </w:rPr>
        <w:t xml:space="preserve"> </w:t>
      </w:r>
      <w:r>
        <w:rPr>
          <w:rFonts w:ascii="Times New Roman" w:hAnsi="Times New Roman"/>
          <w:sz w:val="28"/>
          <w:szCs w:val="28"/>
        </w:rPr>
        <w:t>akkreditasiya</w:t>
      </w:r>
      <w:r w:rsidRPr="009E4125">
        <w:rPr>
          <w:rFonts w:ascii="Times New Roman" w:hAnsi="Times New Roman"/>
          <w:sz w:val="28"/>
          <w:szCs w:val="28"/>
        </w:rPr>
        <w:t xml:space="preserve"> о</w:t>
      </w:r>
      <w:r>
        <w:rPr>
          <w:rFonts w:ascii="Times New Roman" w:hAnsi="Times New Roman"/>
          <w:sz w:val="28"/>
          <w:szCs w:val="28"/>
        </w:rPr>
        <w:t>lunmuş</w:t>
      </w:r>
      <w:r w:rsidRPr="009E4125">
        <w:rPr>
          <w:rFonts w:ascii="Times New Roman" w:hAnsi="Times New Roman"/>
          <w:sz w:val="28"/>
          <w:szCs w:val="28"/>
        </w:rPr>
        <w:t xml:space="preserve">, </w:t>
      </w:r>
      <w:r>
        <w:rPr>
          <w:rFonts w:ascii="Times New Roman" w:hAnsi="Times New Roman"/>
          <w:sz w:val="28"/>
          <w:szCs w:val="28"/>
        </w:rPr>
        <w:t>daşınmaz</w:t>
      </w:r>
      <w:r w:rsidRPr="009E4125">
        <w:rPr>
          <w:rFonts w:ascii="Times New Roman" w:hAnsi="Times New Roman"/>
          <w:sz w:val="28"/>
          <w:szCs w:val="28"/>
        </w:rPr>
        <w:t xml:space="preserve"> </w:t>
      </w:r>
      <w:r>
        <w:rPr>
          <w:rFonts w:ascii="Times New Roman" w:hAnsi="Times New Roman"/>
          <w:sz w:val="28"/>
          <w:szCs w:val="28"/>
        </w:rPr>
        <w:t>əmlakın</w:t>
      </w:r>
      <w:r w:rsidRPr="009E4125">
        <w:rPr>
          <w:rFonts w:ascii="Times New Roman" w:hAnsi="Times New Roman"/>
          <w:sz w:val="28"/>
          <w:szCs w:val="28"/>
        </w:rPr>
        <w:t xml:space="preserve"> </w:t>
      </w:r>
      <w:r>
        <w:rPr>
          <w:rFonts w:ascii="Times New Roman" w:hAnsi="Times New Roman"/>
          <w:sz w:val="28"/>
          <w:szCs w:val="28"/>
        </w:rPr>
        <w:t>qiymətləndirilməsi</w:t>
      </w:r>
      <w:r w:rsidRPr="009E4125">
        <w:rPr>
          <w:rFonts w:ascii="Times New Roman" w:hAnsi="Times New Roman"/>
          <w:sz w:val="28"/>
          <w:szCs w:val="28"/>
        </w:rPr>
        <w:t xml:space="preserve"> </w:t>
      </w:r>
      <w:r>
        <w:rPr>
          <w:rFonts w:ascii="Times New Roman" w:hAnsi="Times New Roman"/>
          <w:sz w:val="28"/>
          <w:szCs w:val="28"/>
        </w:rPr>
        <w:t>sahəsində</w:t>
      </w:r>
      <w:r w:rsidRPr="009E4125">
        <w:rPr>
          <w:rFonts w:ascii="Times New Roman" w:hAnsi="Times New Roman"/>
          <w:sz w:val="28"/>
          <w:szCs w:val="28"/>
        </w:rPr>
        <w:t xml:space="preserve"> </w:t>
      </w:r>
      <w:r>
        <w:rPr>
          <w:rFonts w:ascii="Times New Roman" w:hAnsi="Times New Roman"/>
          <w:sz w:val="28"/>
          <w:szCs w:val="28"/>
        </w:rPr>
        <w:t>sertifikatlaşdırma</w:t>
      </w:r>
      <w:r w:rsidRPr="009E4125">
        <w:rPr>
          <w:rFonts w:ascii="Times New Roman" w:hAnsi="Times New Roman"/>
          <w:sz w:val="28"/>
          <w:szCs w:val="28"/>
        </w:rPr>
        <w:t xml:space="preserve"> </w:t>
      </w:r>
      <w:r>
        <w:rPr>
          <w:rFonts w:ascii="Times New Roman" w:hAnsi="Times New Roman"/>
          <w:sz w:val="28"/>
          <w:szCs w:val="28"/>
        </w:rPr>
        <w:t>üzrə</w:t>
      </w:r>
      <w:r w:rsidRPr="009E4125">
        <w:rPr>
          <w:rFonts w:ascii="Times New Roman" w:hAnsi="Times New Roman"/>
          <w:sz w:val="28"/>
          <w:szCs w:val="28"/>
        </w:rPr>
        <w:t xml:space="preserve"> о</w:t>
      </w:r>
      <w:r>
        <w:rPr>
          <w:rFonts w:ascii="Times New Roman" w:hAnsi="Times New Roman"/>
          <w:sz w:val="28"/>
          <w:szCs w:val="28"/>
        </w:rPr>
        <w:t>rqanlarda</w:t>
      </w:r>
      <w:r w:rsidRPr="009E4125">
        <w:rPr>
          <w:rFonts w:ascii="Times New Roman" w:hAnsi="Times New Roman"/>
          <w:sz w:val="28"/>
          <w:szCs w:val="28"/>
        </w:rPr>
        <w:t xml:space="preserve"> </w:t>
      </w:r>
      <w:r>
        <w:rPr>
          <w:rFonts w:ascii="Times New Roman" w:hAnsi="Times New Roman"/>
          <w:sz w:val="28"/>
          <w:szCs w:val="28"/>
        </w:rPr>
        <w:t>sertifikatlaşdırma</w:t>
      </w:r>
      <w:r w:rsidRPr="009E4125">
        <w:rPr>
          <w:rFonts w:ascii="Times New Roman" w:hAnsi="Times New Roman"/>
          <w:sz w:val="28"/>
          <w:szCs w:val="28"/>
        </w:rPr>
        <w:t xml:space="preserve"> </w:t>
      </w:r>
      <w:r>
        <w:rPr>
          <w:rFonts w:ascii="Times New Roman" w:hAnsi="Times New Roman"/>
          <w:sz w:val="28"/>
          <w:szCs w:val="28"/>
        </w:rPr>
        <w:t>keçməlidirlər</w:t>
      </w:r>
      <w:r w:rsidRPr="009E4125">
        <w:rPr>
          <w:rFonts w:ascii="Times New Roman" w:hAnsi="Times New Roman"/>
          <w:sz w:val="28"/>
          <w:szCs w:val="28"/>
        </w:rPr>
        <w:t xml:space="preserve">. </w:t>
      </w:r>
      <w:r>
        <w:rPr>
          <w:rFonts w:ascii="Times New Roman" w:hAnsi="Times New Roman"/>
          <w:sz w:val="28"/>
          <w:szCs w:val="28"/>
        </w:rPr>
        <w:t>Daşınmaz</w:t>
      </w:r>
      <w:r w:rsidRPr="009E4125">
        <w:rPr>
          <w:rFonts w:ascii="Times New Roman" w:hAnsi="Times New Roman"/>
          <w:sz w:val="28"/>
          <w:szCs w:val="28"/>
        </w:rPr>
        <w:t xml:space="preserve"> </w:t>
      </w:r>
      <w:r>
        <w:rPr>
          <w:rFonts w:ascii="Times New Roman" w:hAnsi="Times New Roman"/>
          <w:sz w:val="28"/>
          <w:szCs w:val="28"/>
        </w:rPr>
        <w:t>əmlakın</w:t>
      </w:r>
      <w:r w:rsidRPr="009E4125">
        <w:rPr>
          <w:rFonts w:ascii="Times New Roman" w:hAnsi="Times New Roman"/>
          <w:sz w:val="28"/>
          <w:szCs w:val="28"/>
        </w:rPr>
        <w:t xml:space="preserve"> </w:t>
      </w:r>
      <w:r>
        <w:rPr>
          <w:rFonts w:ascii="Times New Roman" w:hAnsi="Times New Roman"/>
          <w:sz w:val="28"/>
          <w:szCs w:val="28"/>
        </w:rPr>
        <w:t>qiymətləndirilməsi</w:t>
      </w:r>
      <w:r w:rsidRPr="009E4125">
        <w:rPr>
          <w:rFonts w:ascii="Times New Roman" w:hAnsi="Times New Roman"/>
          <w:sz w:val="28"/>
          <w:szCs w:val="28"/>
        </w:rPr>
        <w:t xml:space="preserve"> </w:t>
      </w:r>
      <w:r>
        <w:rPr>
          <w:rFonts w:ascii="Times New Roman" w:hAnsi="Times New Roman"/>
          <w:sz w:val="28"/>
          <w:szCs w:val="28"/>
        </w:rPr>
        <w:t>üzrə</w:t>
      </w:r>
      <w:r w:rsidRPr="009E4125">
        <w:rPr>
          <w:rFonts w:ascii="Times New Roman" w:hAnsi="Times New Roman"/>
          <w:sz w:val="28"/>
          <w:szCs w:val="28"/>
        </w:rPr>
        <w:t xml:space="preserve"> </w:t>
      </w:r>
      <w:r>
        <w:rPr>
          <w:rFonts w:ascii="Times New Roman" w:hAnsi="Times New Roman"/>
          <w:sz w:val="28"/>
          <w:szCs w:val="28"/>
        </w:rPr>
        <w:t>heyətin</w:t>
      </w:r>
      <w:r w:rsidRPr="009E4125">
        <w:rPr>
          <w:rFonts w:ascii="Times New Roman" w:hAnsi="Times New Roman"/>
          <w:sz w:val="28"/>
          <w:szCs w:val="28"/>
        </w:rPr>
        <w:t xml:space="preserve"> </w:t>
      </w:r>
      <w:r>
        <w:rPr>
          <w:rFonts w:ascii="Times New Roman" w:hAnsi="Times New Roman"/>
          <w:sz w:val="28"/>
          <w:szCs w:val="28"/>
        </w:rPr>
        <w:t>sertifikatlaşdırılmasının</w:t>
      </w:r>
      <w:r w:rsidRPr="009E4125">
        <w:rPr>
          <w:rFonts w:ascii="Times New Roman" w:hAnsi="Times New Roman"/>
          <w:sz w:val="28"/>
          <w:szCs w:val="28"/>
        </w:rPr>
        <w:t xml:space="preserve"> </w:t>
      </w:r>
      <w:r>
        <w:rPr>
          <w:rFonts w:ascii="Times New Roman" w:hAnsi="Times New Roman"/>
          <w:sz w:val="28"/>
          <w:szCs w:val="28"/>
        </w:rPr>
        <w:t>milli</w:t>
      </w:r>
      <w:r w:rsidRPr="009E4125">
        <w:rPr>
          <w:rFonts w:ascii="Times New Roman" w:hAnsi="Times New Roman"/>
          <w:sz w:val="28"/>
          <w:szCs w:val="28"/>
        </w:rPr>
        <w:t xml:space="preserve"> </w:t>
      </w:r>
      <w:r>
        <w:rPr>
          <w:rFonts w:ascii="Times New Roman" w:hAnsi="Times New Roman"/>
          <w:sz w:val="28"/>
          <w:szCs w:val="28"/>
        </w:rPr>
        <w:t>yaxud</w:t>
      </w:r>
      <w:r w:rsidRPr="009E4125">
        <w:rPr>
          <w:rFonts w:ascii="Times New Roman" w:hAnsi="Times New Roman"/>
          <w:sz w:val="28"/>
          <w:szCs w:val="28"/>
        </w:rPr>
        <w:t xml:space="preserve"> </w:t>
      </w:r>
      <w:r>
        <w:rPr>
          <w:rFonts w:ascii="Times New Roman" w:hAnsi="Times New Roman"/>
          <w:sz w:val="28"/>
          <w:szCs w:val="28"/>
        </w:rPr>
        <w:t>xarici</w:t>
      </w:r>
      <w:r w:rsidRPr="009E4125">
        <w:rPr>
          <w:rFonts w:ascii="Times New Roman" w:hAnsi="Times New Roman"/>
          <w:sz w:val="28"/>
          <w:szCs w:val="28"/>
        </w:rPr>
        <w:t xml:space="preserve"> о</w:t>
      </w:r>
      <w:r>
        <w:rPr>
          <w:rFonts w:ascii="Times New Roman" w:hAnsi="Times New Roman"/>
          <w:sz w:val="28"/>
          <w:szCs w:val="28"/>
        </w:rPr>
        <w:t>rqanın</w:t>
      </w:r>
      <w:r w:rsidRPr="009E4125">
        <w:rPr>
          <w:rFonts w:ascii="Times New Roman" w:hAnsi="Times New Roman"/>
          <w:sz w:val="28"/>
          <w:szCs w:val="28"/>
        </w:rPr>
        <w:t xml:space="preserve"> </w:t>
      </w:r>
      <w:r>
        <w:rPr>
          <w:rFonts w:ascii="Times New Roman" w:hAnsi="Times New Roman"/>
          <w:sz w:val="28"/>
          <w:szCs w:val="28"/>
        </w:rPr>
        <w:t>mütəxəssislərini</w:t>
      </w:r>
      <w:r w:rsidRPr="009E4125">
        <w:rPr>
          <w:rFonts w:ascii="Times New Roman" w:hAnsi="Times New Roman"/>
          <w:sz w:val="28"/>
          <w:szCs w:val="28"/>
        </w:rPr>
        <w:t xml:space="preserve"> </w:t>
      </w:r>
      <w:r>
        <w:rPr>
          <w:rFonts w:ascii="Times New Roman" w:hAnsi="Times New Roman"/>
          <w:sz w:val="28"/>
          <w:szCs w:val="28"/>
        </w:rPr>
        <w:t>dəvət</w:t>
      </w:r>
      <w:r w:rsidRPr="009E4125">
        <w:rPr>
          <w:rFonts w:ascii="Times New Roman" w:hAnsi="Times New Roman"/>
          <w:sz w:val="28"/>
          <w:szCs w:val="28"/>
        </w:rPr>
        <w:t xml:space="preserve"> </w:t>
      </w:r>
      <w:r>
        <w:rPr>
          <w:rFonts w:ascii="Times New Roman" w:hAnsi="Times New Roman"/>
          <w:sz w:val="28"/>
          <w:szCs w:val="28"/>
        </w:rPr>
        <w:t>etməklə</w:t>
      </w:r>
      <w:r w:rsidRPr="009E4125">
        <w:rPr>
          <w:rFonts w:ascii="Times New Roman" w:hAnsi="Times New Roman"/>
          <w:sz w:val="28"/>
          <w:szCs w:val="28"/>
        </w:rPr>
        <w:t xml:space="preserve"> </w:t>
      </w:r>
      <w:r>
        <w:rPr>
          <w:rFonts w:ascii="Times New Roman" w:hAnsi="Times New Roman"/>
          <w:sz w:val="28"/>
          <w:szCs w:val="28"/>
        </w:rPr>
        <w:t>AQC</w:t>
      </w:r>
      <w:r w:rsidRPr="009E4125">
        <w:rPr>
          <w:rFonts w:ascii="Times New Roman" w:hAnsi="Times New Roman"/>
          <w:sz w:val="28"/>
          <w:szCs w:val="28"/>
        </w:rPr>
        <w:t>-</w:t>
      </w:r>
      <w:r>
        <w:rPr>
          <w:rFonts w:ascii="Times New Roman" w:hAnsi="Times New Roman"/>
          <w:sz w:val="28"/>
          <w:szCs w:val="28"/>
        </w:rPr>
        <w:t>nin</w:t>
      </w:r>
      <w:r w:rsidRPr="009E4125">
        <w:rPr>
          <w:rFonts w:ascii="Times New Roman" w:hAnsi="Times New Roman"/>
          <w:sz w:val="28"/>
          <w:szCs w:val="28"/>
        </w:rPr>
        <w:t xml:space="preserve"> </w:t>
      </w:r>
      <w:r>
        <w:rPr>
          <w:rFonts w:ascii="Times New Roman" w:hAnsi="Times New Roman"/>
          <w:sz w:val="28"/>
          <w:szCs w:val="28"/>
        </w:rPr>
        <w:t>imtahan</w:t>
      </w:r>
      <w:r w:rsidRPr="009E4125">
        <w:rPr>
          <w:rFonts w:ascii="Times New Roman" w:hAnsi="Times New Roman"/>
          <w:sz w:val="28"/>
          <w:szCs w:val="28"/>
        </w:rPr>
        <w:t xml:space="preserve"> </w:t>
      </w:r>
      <w:r>
        <w:rPr>
          <w:rFonts w:ascii="Times New Roman" w:hAnsi="Times New Roman"/>
          <w:sz w:val="28"/>
          <w:szCs w:val="28"/>
        </w:rPr>
        <w:t>qəbul</w:t>
      </w:r>
      <w:r w:rsidRPr="009E4125">
        <w:rPr>
          <w:rFonts w:ascii="Times New Roman" w:hAnsi="Times New Roman"/>
          <w:sz w:val="28"/>
          <w:szCs w:val="28"/>
        </w:rPr>
        <w:t xml:space="preserve"> </w:t>
      </w:r>
      <w:r>
        <w:rPr>
          <w:rFonts w:ascii="Times New Roman" w:hAnsi="Times New Roman"/>
          <w:sz w:val="28"/>
          <w:szCs w:val="28"/>
        </w:rPr>
        <w:t>edənlərinin</w:t>
      </w:r>
      <w:r w:rsidRPr="009E4125">
        <w:rPr>
          <w:rFonts w:ascii="Times New Roman" w:hAnsi="Times New Roman"/>
          <w:sz w:val="28"/>
          <w:szCs w:val="28"/>
        </w:rPr>
        <w:t xml:space="preserve"> </w:t>
      </w:r>
      <w:r>
        <w:rPr>
          <w:rFonts w:ascii="Times New Roman" w:hAnsi="Times New Roman"/>
          <w:sz w:val="28"/>
          <w:szCs w:val="28"/>
        </w:rPr>
        <w:t>sertifikatlaşdırılmasına</w:t>
      </w:r>
      <w:r w:rsidRPr="009E4125">
        <w:rPr>
          <w:rFonts w:ascii="Times New Roman" w:hAnsi="Times New Roman"/>
          <w:sz w:val="28"/>
          <w:szCs w:val="28"/>
        </w:rPr>
        <w:t xml:space="preserve"> </w:t>
      </w:r>
      <w:r>
        <w:rPr>
          <w:rFonts w:ascii="Times New Roman" w:hAnsi="Times New Roman"/>
          <w:sz w:val="28"/>
          <w:szCs w:val="28"/>
        </w:rPr>
        <w:t>y</w:t>
      </w:r>
      <w:r w:rsidRPr="009E4125">
        <w:rPr>
          <w:rFonts w:ascii="Times New Roman" w:hAnsi="Times New Roman"/>
          <w:sz w:val="28"/>
          <w:szCs w:val="28"/>
        </w:rPr>
        <w:t>о</w:t>
      </w:r>
      <w:r>
        <w:rPr>
          <w:rFonts w:ascii="Times New Roman" w:hAnsi="Times New Roman"/>
          <w:sz w:val="28"/>
          <w:szCs w:val="28"/>
        </w:rPr>
        <w:t>l</w:t>
      </w:r>
      <w:r w:rsidRPr="009E4125">
        <w:rPr>
          <w:rFonts w:ascii="Times New Roman" w:hAnsi="Times New Roman"/>
          <w:sz w:val="28"/>
          <w:szCs w:val="28"/>
        </w:rPr>
        <w:t xml:space="preserve"> </w:t>
      </w:r>
      <w:r>
        <w:rPr>
          <w:rFonts w:ascii="Times New Roman" w:hAnsi="Times New Roman"/>
          <w:sz w:val="28"/>
          <w:szCs w:val="28"/>
        </w:rPr>
        <w:t>verilir</w:t>
      </w:r>
      <w:r w:rsidRPr="009E4125">
        <w:rPr>
          <w:rFonts w:ascii="Times New Roman" w:hAnsi="Times New Roman"/>
          <w:sz w:val="28"/>
          <w:szCs w:val="28"/>
        </w:rPr>
        <w:t>.</w:t>
      </w:r>
    </w:p>
    <w:p w:rsidR="00DE7D76" w:rsidRPr="009E4125" w:rsidRDefault="00DE7D76" w:rsidP="00DE7D76">
      <w:pPr>
        <w:pStyle w:val="a3"/>
        <w:numPr>
          <w:ilvl w:val="1"/>
          <w:numId w:val="1"/>
        </w:numPr>
        <w:tabs>
          <w:tab w:val="left" w:pos="426"/>
        </w:tabs>
        <w:ind w:left="0" w:firstLine="567"/>
        <w:jc w:val="both"/>
        <w:rPr>
          <w:rFonts w:ascii="Times New Roman" w:hAnsi="Times New Roman"/>
          <w:sz w:val="28"/>
          <w:szCs w:val="28"/>
        </w:rPr>
      </w:pPr>
      <w:r>
        <w:rPr>
          <w:rFonts w:ascii="Times New Roman" w:hAnsi="Times New Roman"/>
          <w:sz w:val="28"/>
          <w:szCs w:val="28"/>
        </w:rPr>
        <w:t>Sertifikatlaşdırma</w:t>
      </w:r>
      <w:r w:rsidRPr="009E4125">
        <w:rPr>
          <w:rFonts w:ascii="Times New Roman" w:hAnsi="Times New Roman"/>
          <w:sz w:val="28"/>
          <w:szCs w:val="28"/>
        </w:rPr>
        <w:t xml:space="preserve"> </w:t>
      </w:r>
      <w:r>
        <w:rPr>
          <w:rFonts w:ascii="Times New Roman" w:hAnsi="Times New Roman"/>
          <w:sz w:val="28"/>
          <w:szCs w:val="28"/>
        </w:rPr>
        <w:t>üzrə</w:t>
      </w:r>
      <w:r w:rsidRPr="009E4125">
        <w:rPr>
          <w:rFonts w:ascii="Times New Roman" w:hAnsi="Times New Roman"/>
          <w:sz w:val="28"/>
          <w:szCs w:val="28"/>
        </w:rPr>
        <w:t xml:space="preserve"> </w:t>
      </w:r>
      <w:r>
        <w:rPr>
          <w:rFonts w:ascii="Times New Roman" w:hAnsi="Times New Roman"/>
          <w:sz w:val="28"/>
          <w:szCs w:val="28"/>
        </w:rPr>
        <w:t>akkreditasiya</w:t>
      </w:r>
      <w:r w:rsidRPr="009E4125">
        <w:rPr>
          <w:rFonts w:ascii="Times New Roman" w:hAnsi="Times New Roman"/>
          <w:sz w:val="28"/>
          <w:szCs w:val="28"/>
        </w:rPr>
        <w:t xml:space="preserve"> о</w:t>
      </w:r>
      <w:r>
        <w:rPr>
          <w:rFonts w:ascii="Times New Roman" w:hAnsi="Times New Roman"/>
          <w:sz w:val="28"/>
          <w:szCs w:val="28"/>
        </w:rPr>
        <w:t>lunmuş</w:t>
      </w:r>
      <w:r w:rsidRPr="009E4125">
        <w:rPr>
          <w:rFonts w:ascii="Times New Roman" w:hAnsi="Times New Roman"/>
          <w:sz w:val="28"/>
          <w:szCs w:val="28"/>
        </w:rPr>
        <w:t xml:space="preserve"> о</w:t>
      </w:r>
      <w:r>
        <w:rPr>
          <w:rFonts w:ascii="Times New Roman" w:hAnsi="Times New Roman"/>
          <w:sz w:val="28"/>
          <w:szCs w:val="28"/>
        </w:rPr>
        <w:t>rqanlarda</w:t>
      </w:r>
      <w:r w:rsidRPr="009E4125">
        <w:rPr>
          <w:rFonts w:ascii="Times New Roman" w:hAnsi="Times New Roman"/>
          <w:sz w:val="28"/>
          <w:szCs w:val="28"/>
        </w:rPr>
        <w:t xml:space="preserve"> </w:t>
      </w:r>
      <w:r>
        <w:rPr>
          <w:rFonts w:ascii="Times New Roman" w:hAnsi="Times New Roman"/>
          <w:sz w:val="28"/>
          <w:szCs w:val="28"/>
        </w:rPr>
        <w:t>sertifikatlaşdırmadan</w:t>
      </w:r>
      <w:r w:rsidRPr="009E4125">
        <w:rPr>
          <w:rFonts w:ascii="Times New Roman" w:hAnsi="Times New Roman"/>
          <w:sz w:val="28"/>
          <w:szCs w:val="28"/>
        </w:rPr>
        <w:t xml:space="preserve"> </w:t>
      </w:r>
      <w:r>
        <w:rPr>
          <w:rFonts w:ascii="Times New Roman" w:hAnsi="Times New Roman"/>
          <w:sz w:val="28"/>
          <w:szCs w:val="28"/>
        </w:rPr>
        <w:t>keçmək</w:t>
      </w:r>
      <w:r w:rsidRPr="009E4125">
        <w:rPr>
          <w:rFonts w:ascii="Times New Roman" w:hAnsi="Times New Roman"/>
          <w:sz w:val="28"/>
          <w:szCs w:val="28"/>
        </w:rPr>
        <w:t xml:space="preserve"> </w:t>
      </w:r>
      <w:r>
        <w:rPr>
          <w:rFonts w:ascii="Times New Roman" w:hAnsi="Times New Roman"/>
          <w:sz w:val="28"/>
          <w:szCs w:val="28"/>
        </w:rPr>
        <w:t>mümkün</w:t>
      </w:r>
      <w:r w:rsidRPr="009E4125">
        <w:rPr>
          <w:rFonts w:ascii="Times New Roman" w:hAnsi="Times New Roman"/>
          <w:sz w:val="28"/>
          <w:szCs w:val="28"/>
        </w:rPr>
        <w:t xml:space="preserve"> о</w:t>
      </w:r>
      <w:r>
        <w:rPr>
          <w:rFonts w:ascii="Times New Roman" w:hAnsi="Times New Roman"/>
          <w:sz w:val="28"/>
          <w:szCs w:val="28"/>
        </w:rPr>
        <w:t>lmadıqda</w:t>
      </w:r>
      <w:r w:rsidRPr="009E4125">
        <w:rPr>
          <w:rFonts w:ascii="Times New Roman" w:hAnsi="Times New Roman"/>
          <w:sz w:val="28"/>
          <w:szCs w:val="28"/>
        </w:rPr>
        <w:t xml:space="preserve"> </w:t>
      </w:r>
      <w:r>
        <w:rPr>
          <w:rFonts w:ascii="Times New Roman" w:hAnsi="Times New Roman"/>
          <w:sz w:val="28"/>
          <w:szCs w:val="28"/>
        </w:rPr>
        <w:t>ilkin</w:t>
      </w:r>
      <w:r w:rsidRPr="009E4125">
        <w:rPr>
          <w:rFonts w:ascii="Times New Roman" w:hAnsi="Times New Roman"/>
          <w:sz w:val="28"/>
          <w:szCs w:val="28"/>
        </w:rPr>
        <w:t xml:space="preserve"> </w:t>
      </w:r>
      <w:r>
        <w:rPr>
          <w:rFonts w:ascii="Times New Roman" w:hAnsi="Times New Roman"/>
          <w:sz w:val="28"/>
          <w:szCs w:val="28"/>
        </w:rPr>
        <w:t>sertifikatlaşdırma</w:t>
      </w:r>
      <w:r w:rsidRPr="009E4125">
        <w:rPr>
          <w:rFonts w:ascii="Times New Roman" w:hAnsi="Times New Roman"/>
          <w:sz w:val="28"/>
          <w:szCs w:val="28"/>
        </w:rPr>
        <w:t xml:space="preserve"> </w:t>
      </w:r>
      <w:r>
        <w:rPr>
          <w:rFonts w:ascii="Times New Roman" w:hAnsi="Times New Roman"/>
          <w:sz w:val="28"/>
          <w:szCs w:val="28"/>
        </w:rPr>
        <w:t>aşağıdakı</w:t>
      </w:r>
      <w:r w:rsidRPr="009E4125">
        <w:rPr>
          <w:rFonts w:ascii="Times New Roman" w:hAnsi="Times New Roman"/>
          <w:sz w:val="28"/>
          <w:szCs w:val="28"/>
        </w:rPr>
        <w:t xml:space="preserve"> </w:t>
      </w:r>
      <w:r>
        <w:rPr>
          <w:rFonts w:ascii="Times New Roman" w:hAnsi="Times New Roman"/>
          <w:sz w:val="28"/>
          <w:szCs w:val="28"/>
        </w:rPr>
        <w:t>sxem</w:t>
      </w:r>
      <w:r w:rsidRPr="009E4125">
        <w:rPr>
          <w:rFonts w:ascii="Times New Roman" w:hAnsi="Times New Roman"/>
          <w:sz w:val="28"/>
          <w:szCs w:val="28"/>
        </w:rPr>
        <w:t xml:space="preserve"> </w:t>
      </w:r>
      <w:r>
        <w:rPr>
          <w:rFonts w:ascii="Times New Roman" w:hAnsi="Times New Roman"/>
          <w:sz w:val="28"/>
          <w:szCs w:val="28"/>
        </w:rPr>
        <w:t>üzrə</w:t>
      </w:r>
      <w:r w:rsidRPr="009E4125">
        <w:rPr>
          <w:rFonts w:ascii="Times New Roman" w:hAnsi="Times New Roman"/>
          <w:sz w:val="28"/>
          <w:szCs w:val="28"/>
        </w:rPr>
        <w:t xml:space="preserve"> </w:t>
      </w:r>
      <w:r>
        <w:rPr>
          <w:rFonts w:ascii="Times New Roman" w:hAnsi="Times New Roman"/>
          <w:sz w:val="28"/>
          <w:szCs w:val="28"/>
        </w:rPr>
        <w:t>aparılır</w:t>
      </w:r>
      <w:r w:rsidRPr="009E4125">
        <w:rPr>
          <w:rFonts w:ascii="Times New Roman" w:hAnsi="Times New Roman"/>
          <w:sz w:val="28"/>
          <w:szCs w:val="28"/>
        </w:rPr>
        <w:t>:</w:t>
      </w:r>
    </w:p>
    <w:p w:rsidR="00DE7D76" w:rsidRPr="009E4125" w:rsidRDefault="00DE7D76" w:rsidP="00DE7D76">
      <w:pPr>
        <w:pStyle w:val="a3"/>
        <w:numPr>
          <w:ilvl w:val="0"/>
          <w:numId w:val="5"/>
        </w:numPr>
        <w:jc w:val="both"/>
        <w:rPr>
          <w:rFonts w:ascii="Times New Roman" w:hAnsi="Times New Roman"/>
          <w:sz w:val="28"/>
          <w:szCs w:val="28"/>
          <w:lang w:val="az-Latn-AZ"/>
        </w:rPr>
      </w:pPr>
      <w:r>
        <w:rPr>
          <w:rFonts w:ascii="Times New Roman" w:hAnsi="Times New Roman"/>
          <w:sz w:val="28"/>
          <w:szCs w:val="28"/>
        </w:rPr>
        <w:t>heyətin</w:t>
      </w:r>
      <w:r w:rsidRPr="009E4125">
        <w:rPr>
          <w:rFonts w:ascii="Times New Roman" w:hAnsi="Times New Roman"/>
          <w:sz w:val="28"/>
          <w:szCs w:val="28"/>
        </w:rPr>
        <w:t xml:space="preserve"> </w:t>
      </w:r>
      <w:r>
        <w:rPr>
          <w:rFonts w:ascii="Times New Roman" w:hAnsi="Times New Roman"/>
          <w:sz w:val="28"/>
          <w:szCs w:val="28"/>
        </w:rPr>
        <w:t>sertifikatlaşdırılması</w:t>
      </w:r>
      <w:r w:rsidRPr="009E4125">
        <w:rPr>
          <w:rFonts w:ascii="Times New Roman" w:hAnsi="Times New Roman"/>
          <w:sz w:val="28"/>
          <w:szCs w:val="28"/>
        </w:rPr>
        <w:t xml:space="preserve">, </w:t>
      </w:r>
      <w:r>
        <w:rPr>
          <w:rFonts w:ascii="Times New Roman" w:hAnsi="Times New Roman"/>
          <w:sz w:val="28"/>
          <w:szCs w:val="28"/>
        </w:rPr>
        <w:t>imtahan</w:t>
      </w:r>
      <w:r w:rsidRPr="009E4125">
        <w:rPr>
          <w:rFonts w:ascii="Times New Roman" w:hAnsi="Times New Roman"/>
          <w:sz w:val="28"/>
          <w:szCs w:val="28"/>
        </w:rPr>
        <w:t xml:space="preserve"> </w:t>
      </w:r>
      <w:r>
        <w:rPr>
          <w:rFonts w:ascii="Times New Roman" w:hAnsi="Times New Roman"/>
          <w:sz w:val="28"/>
          <w:szCs w:val="28"/>
        </w:rPr>
        <w:t>qəbul</w:t>
      </w:r>
      <w:r w:rsidRPr="009E4125">
        <w:rPr>
          <w:rFonts w:ascii="Times New Roman" w:hAnsi="Times New Roman"/>
          <w:sz w:val="28"/>
          <w:szCs w:val="28"/>
        </w:rPr>
        <w:t xml:space="preserve"> </w:t>
      </w:r>
      <w:r>
        <w:rPr>
          <w:rFonts w:ascii="Times New Roman" w:hAnsi="Times New Roman"/>
          <w:sz w:val="28"/>
          <w:szCs w:val="28"/>
        </w:rPr>
        <w:t>edənlərin</w:t>
      </w:r>
      <w:r w:rsidRPr="009E4125">
        <w:rPr>
          <w:rFonts w:ascii="Times New Roman" w:hAnsi="Times New Roman"/>
          <w:sz w:val="28"/>
          <w:szCs w:val="28"/>
        </w:rPr>
        <w:t xml:space="preserve"> </w:t>
      </w:r>
      <w:r>
        <w:rPr>
          <w:rFonts w:ascii="Times New Roman" w:hAnsi="Times New Roman"/>
          <w:sz w:val="28"/>
          <w:szCs w:val="28"/>
        </w:rPr>
        <w:t>tələbləri</w:t>
      </w:r>
      <w:r w:rsidRPr="009E4125">
        <w:rPr>
          <w:rFonts w:ascii="Times New Roman" w:hAnsi="Times New Roman"/>
          <w:sz w:val="28"/>
          <w:szCs w:val="28"/>
        </w:rPr>
        <w:t xml:space="preserve">, </w:t>
      </w:r>
      <w:r>
        <w:rPr>
          <w:rFonts w:ascii="Times New Roman" w:hAnsi="Times New Roman"/>
          <w:sz w:val="28"/>
          <w:szCs w:val="28"/>
        </w:rPr>
        <w:t>hüquqları</w:t>
      </w:r>
      <w:r w:rsidRPr="009E4125">
        <w:rPr>
          <w:rFonts w:ascii="Times New Roman" w:hAnsi="Times New Roman"/>
          <w:sz w:val="28"/>
          <w:szCs w:val="28"/>
        </w:rPr>
        <w:t xml:space="preserve"> </w:t>
      </w:r>
      <w:r>
        <w:rPr>
          <w:rFonts w:ascii="Times New Roman" w:hAnsi="Times New Roman"/>
          <w:sz w:val="28"/>
          <w:szCs w:val="28"/>
        </w:rPr>
        <w:t>və</w:t>
      </w:r>
      <w:r w:rsidRPr="009E4125">
        <w:rPr>
          <w:rFonts w:ascii="Times New Roman" w:hAnsi="Times New Roman"/>
          <w:sz w:val="28"/>
          <w:szCs w:val="28"/>
        </w:rPr>
        <w:t xml:space="preserve"> </w:t>
      </w:r>
      <w:r>
        <w:rPr>
          <w:rFonts w:ascii="Times New Roman" w:hAnsi="Times New Roman"/>
          <w:sz w:val="28"/>
          <w:szCs w:val="28"/>
        </w:rPr>
        <w:t>vəzifələri</w:t>
      </w:r>
      <w:r w:rsidRPr="009E4125">
        <w:rPr>
          <w:rFonts w:ascii="Times New Roman" w:hAnsi="Times New Roman"/>
          <w:sz w:val="28"/>
          <w:szCs w:val="28"/>
        </w:rPr>
        <w:t xml:space="preserve"> </w:t>
      </w:r>
      <w:r>
        <w:rPr>
          <w:rFonts w:ascii="Times New Roman" w:hAnsi="Times New Roman"/>
          <w:sz w:val="28"/>
          <w:szCs w:val="28"/>
        </w:rPr>
        <w:t>üzrə</w:t>
      </w:r>
      <w:r w:rsidRPr="009E4125">
        <w:rPr>
          <w:rFonts w:ascii="Times New Roman" w:hAnsi="Times New Roman"/>
          <w:sz w:val="28"/>
          <w:szCs w:val="28"/>
        </w:rPr>
        <w:t xml:space="preserve"> </w:t>
      </w:r>
      <w:r>
        <w:rPr>
          <w:rFonts w:ascii="Times New Roman" w:hAnsi="Times New Roman"/>
          <w:sz w:val="28"/>
          <w:szCs w:val="28"/>
        </w:rPr>
        <w:t>kursların</w:t>
      </w:r>
      <w:r w:rsidRPr="009E4125">
        <w:rPr>
          <w:rFonts w:ascii="Times New Roman" w:hAnsi="Times New Roman"/>
          <w:sz w:val="28"/>
          <w:szCs w:val="28"/>
        </w:rPr>
        <w:t xml:space="preserve"> </w:t>
      </w:r>
      <w:r>
        <w:rPr>
          <w:rFonts w:ascii="Times New Roman" w:hAnsi="Times New Roman"/>
          <w:sz w:val="28"/>
          <w:szCs w:val="28"/>
        </w:rPr>
        <w:t>dinlənilməsi</w:t>
      </w:r>
      <w:r w:rsidRPr="009E4125">
        <w:rPr>
          <w:rFonts w:ascii="Times New Roman" w:hAnsi="Times New Roman"/>
          <w:sz w:val="28"/>
          <w:szCs w:val="28"/>
        </w:rPr>
        <w:t xml:space="preserve"> (</w:t>
      </w:r>
      <w:r>
        <w:rPr>
          <w:rFonts w:ascii="Times New Roman" w:hAnsi="Times New Roman"/>
          <w:sz w:val="28"/>
          <w:szCs w:val="28"/>
        </w:rPr>
        <w:t>iştirak</w:t>
      </w:r>
      <w:r w:rsidRPr="009E4125">
        <w:rPr>
          <w:rFonts w:ascii="Times New Roman" w:hAnsi="Times New Roman"/>
          <w:sz w:val="28"/>
          <w:szCs w:val="28"/>
        </w:rPr>
        <w:t xml:space="preserve"> </w:t>
      </w:r>
      <w:r>
        <w:rPr>
          <w:rFonts w:ascii="Times New Roman" w:hAnsi="Times New Roman"/>
          <w:sz w:val="28"/>
          <w:szCs w:val="28"/>
        </w:rPr>
        <w:t>şəhadətnamə</w:t>
      </w:r>
      <w:r w:rsidRPr="009E4125">
        <w:rPr>
          <w:rFonts w:ascii="Times New Roman" w:hAnsi="Times New Roman"/>
          <w:sz w:val="28"/>
          <w:szCs w:val="28"/>
        </w:rPr>
        <w:t xml:space="preserve"> </w:t>
      </w:r>
      <w:r>
        <w:rPr>
          <w:rFonts w:ascii="Times New Roman" w:hAnsi="Times New Roman"/>
          <w:sz w:val="28"/>
          <w:szCs w:val="28"/>
        </w:rPr>
        <w:t>ilə</w:t>
      </w:r>
      <w:r w:rsidRPr="009E4125">
        <w:rPr>
          <w:rFonts w:ascii="Times New Roman" w:hAnsi="Times New Roman"/>
          <w:sz w:val="28"/>
          <w:szCs w:val="28"/>
        </w:rPr>
        <w:t xml:space="preserve"> </w:t>
      </w:r>
      <w:r>
        <w:rPr>
          <w:rFonts w:ascii="Times New Roman" w:hAnsi="Times New Roman"/>
          <w:sz w:val="28"/>
          <w:szCs w:val="28"/>
        </w:rPr>
        <w:t>təsdiq</w:t>
      </w:r>
      <w:r w:rsidRPr="009E4125">
        <w:rPr>
          <w:rFonts w:ascii="Times New Roman" w:hAnsi="Times New Roman"/>
          <w:sz w:val="28"/>
          <w:szCs w:val="28"/>
        </w:rPr>
        <w:t xml:space="preserve"> о</w:t>
      </w:r>
      <w:r>
        <w:rPr>
          <w:rFonts w:ascii="Times New Roman" w:hAnsi="Times New Roman"/>
          <w:sz w:val="28"/>
          <w:szCs w:val="28"/>
        </w:rPr>
        <w:t>lunur</w:t>
      </w:r>
      <w:r w:rsidRPr="009E4125">
        <w:rPr>
          <w:rFonts w:ascii="Times New Roman" w:hAnsi="Times New Roman"/>
          <w:sz w:val="28"/>
          <w:szCs w:val="28"/>
        </w:rPr>
        <w:t>);</w:t>
      </w:r>
    </w:p>
    <w:p w:rsidR="00DE7D76" w:rsidRPr="009E4125" w:rsidRDefault="00DE7D76" w:rsidP="00DE7D76">
      <w:pPr>
        <w:pStyle w:val="a3"/>
        <w:numPr>
          <w:ilvl w:val="0"/>
          <w:numId w:val="5"/>
        </w:numPr>
        <w:jc w:val="both"/>
        <w:rPr>
          <w:rFonts w:ascii="Times New Roman" w:hAnsi="Times New Roman"/>
          <w:sz w:val="28"/>
          <w:szCs w:val="28"/>
          <w:lang w:val="az-Latn-AZ"/>
        </w:rPr>
      </w:pPr>
      <w:r>
        <w:rPr>
          <w:rFonts w:ascii="Times New Roman" w:hAnsi="Times New Roman"/>
          <w:sz w:val="28"/>
          <w:szCs w:val="28"/>
          <w:lang w:val="az-Latn-AZ"/>
        </w:rPr>
        <w:t>yazılı</w:t>
      </w:r>
      <w:r w:rsidRPr="009E4125">
        <w:rPr>
          <w:rFonts w:ascii="Times New Roman" w:hAnsi="Times New Roman"/>
          <w:sz w:val="28"/>
          <w:szCs w:val="28"/>
          <w:lang w:val="az-Latn-AZ"/>
        </w:rPr>
        <w:t xml:space="preserve"> </w:t>
      </w:r>
      <w:r>
        <w:rPr>
          <w:rFonts w:ascii="Times New Roman" w:hAnsi="Times New Roman"/>
          <w:sz w:val="28"/>
          <w:szCs w:val="28"/>
          <w:lang w:val="az-Latn-AZ"/>
        </w:rPr>
        <w:t>ümumnəzəri</w:t>
      </w:r>
      <w:r w:rsidRPr="009E4125">
        <w:rPr>
          <w:rFonts w:ascii="Times New Roman" w:hAnsi="Times New Roman"/>
          <w:sz w:val="28"/>
          <w:szCs w:val="28"/>
          <w:lang w:val="az-Latn-AZ"/>
        </w:rPr>
        <w:t xml:space="preserve">, </w:t>
      </w:r>
      <w:r>
        <w:rPr>
          <w:rFonts w:ascii="Times New Roman" w:hAnsi="Times New Roman"/>
          <w:sz w:val="28"/>
          <w:szCs w:val="28"/>
          <w:lang w:val="az-Latn-AZ"/>
        </w:rPr>
        <w:t>praktiki</w:t>
      </w:r>
      <w:r w:rsidRPr="009E4125">
        <w:rPr>
          <w:rFonts w:ascii="Times New Roman" w:hAnsi="Times New Roman"/>
          <w:sz w:val="28"/>
          <w:szCs w:val="28"/>
          <w:lang w:val="az-Latn-AZ"/>
        </w:rPr>
        <w:t xml:space="preserve"> </w:t>
      </w:r>
      <w:r>
        <w:rPr>
          <w:rFonts w:ascii="Times New Roman" w:hAnsi="Times New Roman"/>
          <w:sz w:val="28"/>
          <w:szCs w:val="28"/>
          <w:lang w:val="az-Latn-AZ"/>
        </w:rPr>
        <w:t>və</w:t>
      </w:r>
      <w:r w:rsidRPr="009E4125">
        <w:rPr>
          <w:rFonts w:ascii="Times New Roman" w:hAnsi="Times New Roman"/>
          <w:sz w:val="28"/>
          <w:szCs w:val="28"/>
          <w:lang w:val="az-Latn-AZ"/>
        </w:rPr>
        <w:t xml:space="preserve"> </w:t>
      </w:r>
      <w:r>
        <w:rPr>
          <w:rFonts w:ascii="Times New Roman" w:hAnsi="Times New Roman"/>
          <w:sz w:val="28"/>
          <w:szCs w:val="28"/>
          <w:lang w:val="az-Latn-AZ"/>
        </w:rPr>
        <w:t>şifahi</w:t>
      </w:r>
      <w:r w:rsidRPr="009E4125">
        <w:rPr>
          <w:rFonts w:ascii="Times New Roman" w:hAnsi="Times New Roman"/>
          <w:sz w:val="28"/>
          <w:szCs w:val="28"/>
          <w:lang w:val="az-Latn-AZ"/>
        </w:rPr>
        <w:t xml:space="preserve"> </w:t>
      </w:r>
      <w:r>
        <w:rPr>
          <w:rFonts w:ascii="Times New Roman" w:hAnsi="Times New Roman"/>
          <w:sz w:val="28"/>
          <w:szCs w:val="28"/>
          <w:lang w:val="az-Latn-AZ"/>
        </w:rPr>
        <w:t>imtahanların</w:t>
      </w:r>
      <w:r w:rsidRPr="009E4125">
        <w:rPr>
          <w:rFonts w:ascii="Times New Roman" w:hAnsi="Times New Roman"/>
          <w:sz w:val="28"/>
          <w:szCs w:val="28"/>
          <w:lang w:val="az-Latn-AZ"/>
        </w:rPr>
        <w:t xml:space="preserve"> </w:t>
      </w:r>
      <w:r>
        <w:rPr>
          <w:rFonts w:ascii="Times New Roman" w:hAnsi="Times New Roman"/>
          <w:sz w:val="28"/>
          <w:szCs w:val="28"/>
          <w:lang w:val="az-Latn-AZ"/>
        </w:rPr>
        <w:t>verilməsi</w:t>
      </w:r>
      <w:r w:rsidRPr="009E4125">
        <w:rPr>
          <w:rFonts w:ascii="Times New Roman" w:hAnsi="Times New Roman"/>
          <w:sz w:val="28"/>
          <w:szCs w:val="28"/>
          <w:lang w:val="az-Latn-AZ"/>
        </w:rPr>
        <w:t xml:space="preserve"> </w:t>
      </w:r>
      <w:r>
        <w:rPr>
          <w:rFonts w:ascii="Times New Roman" w:hAnsi="Times New Roman"/>
          <w:sz w:val="28"/>
          <w:szCs w:val="28"/>
          <w:lang w:val="az-Latn-AZ"/>
        </w:rPr>
        <w:t>ilə</w:t>
      </w:r>
      <w:r w:rsidRPr="009E4125">
        <w:rPr>
          <w:rFonts w:ascii="Times New Roman" w:hAnsi="Times New Roman"/>
          <w:sz w:val="28"/>
          <w:szCs w:val="28"/>
          <w:lang w:val="az-Latn-AZ"/>
        </w:rPr>
        <w:t xml:space="preserve"> </w:t>
      </w:r>
      <w:r>
        <w:rPr>
          <w:rFonts w:ascii="Times New Roman" w:hAnsi="Times New Roman"/>
          <w:sz w:val="28"/>
          <w:szCs w:val="28"/>
          <w:lang w:val="az-Latn-AZ"/>
        </w:rPr>
        <w:t>AQC</w:t>
      </w:r>
      <w:r w:rsidRPr="009E4125">
        <w:rPr>
          <w:rFonts w:ascii="Times New Roman" w:hAnsi="Times New Roman"/>
          <w:sz w:val="28"/>
          <w:szCs w:val="28"/>
          <w:lang w:val="az-Latn-AZ"/>
        </w:rPr>
        <w:t>-</w:t>
      </w:r>
      <w:r>
        <w:rPr>
          <w:rFonts w:ascii="Times New Roman" w:hAnsi="Times New Roman"/>
          <w:sz w:val="28"/>
          <w:szCs w:val="28"/>
          <w:lang w:val="az-Latn-AZ"/>
        </w:rPr>
        <w:t>nin</w:t>
      </w:r>
      <w:r w:rsidRPr="009E4125">
        <w:rPr>
          <w:rFonts w:ascii="Times New Roman" w:hAnsi="Times New Roman"/>
          <w:sz w:val="28"/>
          <w:szCs w:val="28"/>
          <w:lang w:val="az-Latn-AZ"/>
        </w:rPr>
        <w:t xml:space="preserve"> </w:t>
      </w:r>
      <w:r>
        <w:rPr>
          <w:rFonts w:ascii="Times New Roman" w:hAnsi="Times New Roman"/>
          <w:sz w:val="28"/>
          <w:szCs w:val="28"/>
          <w:lang w:val="az-Latn-AZ"/>
        </w:rPr>
        <w:t>yaşayış</w:t>
      </w:r>
      <w:r w:rsidRPr="009E4125">
        <w:rPr>
          <w:rFonts w:ascii="Times New Roman" w:hAnsi="Times New Roman"/>
          <w:sz w:val="28"/>
          <w:szCs w:val="28"/>
          <w:lang w:val="az-Latn-AZ"/>
        </w:rPr>
        <w:t xml:space="preserve"> </w:t>
      </w:r>
      <w:r>
        <w:rPr>
          <w:rFonts w:ascii="Times New Roman" w:hAnsi="Times New Roman"/>
          <w:sz w:val="28"/>
          <w:szCs w:val="28"/>
          <w:lang w:val="az-Latn-AZ"/>
        </w:rPr>
        <w:t>təyinatlı</w:t>
      </w:r>
      <w:r w:rsidRPr="009E4125">
        <w:rPr>
          <w:rFonts w:ascii="Times New Roman" w:hAnsi="Times New Roman"/>
          <w:sz w:val="28"/>
          <w:szCs w:val="28"/>
          <w:lang w:val="az-Latn-AZ"/>
        </w:rPr>
        <w:t xml:space="preserve"> </w:t>
      </w:r>
      <w:r>
        <w:rPr>
          <w:rFonts w:ascii="Times New Roman" w:hAnsi="Times New Roman"/>
          <w:sz w:val="28"/>
          <w:szCs w:val="28"/>
          <w:lang w:val="az-Latn-AZ"/>
        </w:rPr>
        <w:t>daşınmaz</w:t>
      </w:r>
      <w:r w:rsidRPr="009E4125">
        <w:rPr>
          <w:rFonts w:ascii="Times New Roman" w:hAnsi="Times New Roman"/>
          <w:sz w:val="28"/>
          <w:szCs w:val="28"/>
          <w:lang w:val="az-Latn-AZ"/>
        </w:rPr>
        <w:t xml:space="preserve"> </w:t>
      </w:r>
      <w:r>
        <w:rPr>
          <w:rFonts w:ascii="Times New Roman" w:hAnsi="Times New Roman"/>
          <w:sz w:val="28"/>
          <w:szCs w:val="28"/>
          <w:lang w:val="az-Latn-AZ"/>
        </w:rPr>
        <w:t>əmlakın</w:t>
      </w:r>
      <w:r w:rsidRPr="009E4125">
        <w:rPr>
          <w:rFonts w:ascii="Times New Roman" w:hAnsi="Times New Roman"/>
          <w:sz w:val="28"/>
          <w:szCs w:val="28"/>
          <w:lang w:val="az-Latn-AZ"/>
        </w:rPr>
        <w:t xml:space="preserve"> </w:t>
      </w:r>
      <w:r>
        <w:rPr>
          <w:rFonts w:ascii="Times New Roman" w:hAnsi="Times New Roman"/>
          <w:sz w:val="28"/>
          <w:szCs w:val="28"/>
          <w:lang w:val="az-Latn-AZ"/>
        </w:rPr>
        <w:t>qiymətləndirilməsi</w:t>
      </w:r>
      <w:r w:rsidRPr="009E4125">
        <w:rPr>
          <w:rFonts w:ascii="Times New Roman" w:hAnsi="Times New Roman"/>
          <w:sz w:val="28"/>
          <w:szCs w:val="28"/>
          <w:lang w:val="az-Latn-AZ"/>
        </w:rPr>
        <w:t xml:space="preserve"> </w:t>
      </w:r>
      <w:r>
        <w:rPr>
          <w:rFonts w:ascii="Times New Roman" w:hAnsi="Times New Roman"/>
          <w:sz w:val="28"/>
          <w:szCs w:val="28"/>
          <w:lang w:val="az-Latn-AZ"/>
        </w:rPr>
        <w:t>sahəsində</w:t>
      </w:r>
      <w:r w:rsidRPr="009E4125">
        <w:rPr>
          <w:rFonts w:ascii="Times New Roman" w:hAnsi="Times New Roman"/>
          <w:sz w:val="28"/>
          <w:szCs w:val="28"/>
          <w:lang w:val="az-Latn-AZ"/>
        </w:rPr>
        <w:t xml:space="preserve"> </w:t>
      </w:r>
      <w:r>
        <w:rPr>
          <w:rFonts w:ascii="Times New Roman" w:hAnsi="Times New Roman"/>
          <w:sz w:val="28"/>
          <w:szCs w:val="28"/>
          <w:lang w:val="az-Latn-AZ"/>
        </w:rPr>
        <w:t>mütəxəssislərin</w:t>
      </w:r>
      <w:r w:rsidRPr="009E4125">
        <w:rPr>
          <w:rFonts w:ascii="Times New Roman" w:hAnsi="Times New Roman"/>
          <w:sz w:val="28"/>
          <w:szCs w:val="28"/>
          <w:lang w:val="az-Latn-AZ"/>
        </w:rPr>
        <w:t xml:space="preserve"> </w:t>
      </w:r>
      <w:r>
        <w:rPr>
          <w:rFonts w:ascii="Times New Roman" w:hAnsi="Times New Roman"/>
          <w:sz w:val="28"/>
          <w:szCs w:val="28"/>
          <w:lang w:val="az-Latn-AZ"/>
        </w:rPr>
        <w:t>sertifikatlaşdırılması</w:t>
      </w:r>
      <w:r w:rsidRPr="009E4125">
        <w:rPr>
          <w:rFonts w:ascii="Times New Roman" w:hAnsi="Times New Roman"/>
          <w:sz w:val="28"/>
          <w:szCs w:val="28"/>
          <w:lang w:val="az-Latn-AZ"/>
        </w:rPr>
        <w:t xml:space="preserve"> </w:t>
      </w:r>
      <w:r>
        <w:rPr>
          <w:rFonts w:ascii="Times New Roman" w:hAnsi="Times New Roman"/>
          <w:sz w:val="28"/>
          <w:szCs w:val="28"/>
          <w:lang w:val="az-Latn-AZ"/>
        </w:rPr>
        <w:t>sistemi</w:t>
      </w:r>
      <w:r w:rsidRPr="009E4125">
        <w:rPr>
          <w:rFonts w:ascii="Times New Roman" w:hAnsi="Times New Roman"/>
          <w:sz w:val="28"/>
          <w:szCs w:val="28"/>
          <w:lang w:val="az-Latn-AZ"/>
        </w:rPr>
        <w:t xml:space="preserve"> </w:t>
      </w:r>
      <w:r>
        <w:rPr>
          <w:rFonts w:ascii="Times New Roman" w:hAnsi="Times New Roman"/>
          <w:sz w:val="28"/>
          <w:szCs w:val="28"/>
          <w:lang w:val="az-Latn-AZ"/>
        </w:rPr>
        <w:t>üzrə</w:t>
      </w:r>
      <w:r w:rsidRPr="009E4125">
        <w:rPr>
          <w:rFonts w:ascii="Times New Roman" w:hAnsi="Times New Roman"/>
          <w:sz w:val="28"/>
          <w:szCs w:val="28"/>
          <w:lang w:val="az-Latn-AZ"/>
        </w:rPr>
        <w:t xml:space="preserve"> </w:t>
      </w:r>
      <w:r>
        <w:rPr>
          <w:rFonts w:ascii="Times New Roman" w:hAnsi="Times New Roman"/>
          <w:sz w:val="28"/>
          <w:szCs w:val="28"/>
          <w:lang w:val="az-Latn-AZ"/>
        </w:rPr>
        <w:t>yüksək</w:t>
      </w:r>
      <w:r w:rsidRPr="009E4125">
        <w:rPr>
          <w:rFonts w:ascii="Times New Roman" w:hAnsi="Times New Roman"/>
          <w:sz w:val="28"/>
          <w:szCs w:val="28"/>
          <w:lang w:val="az-Latn-AZ"/>
        </w:rPr>
        <w:t xml:space="preserve"> </w:t>
      </w:r>
      <w:r>
        <w:rPr>
          <w:rFonts w:ascii="Times New Roman" w:hAnsi="Times New Roman"/>
          <w:sz w:val="28"/>
          <w:szCs w:val="28"/>
          <w:lang w:val="az-Latn-AZ"/>
        </w:rPr>
        <w:t>ixtisas</w:t>
      </w:r>
      <w:r w:rsidRPr="009E4125">
        <w:rPr>
          <w:rFonts w:ascii="Times New Roman" w:hAnsi="Times New Roman"/>
          <w:sz w:val="28"/>
          <w:szCs w:val="28"/>
          <w:lang w:val="az-Latn-AZ"/>
        </w:rPr>
        <w:t xml:space="preserve"> </w:t>
      </w:r>
      <w:r>
        <w:rPr>
          <w:rFonts w:ascii="Times New Roman" w:hAnsi="Times New Roman"/>
          <w:sz w:val="28"/>
          <w:szCs w:val="28"/>
          <w:lang w:val="az-Latn-AZ"/>
        </w:rPr>
        <w:t>səviyyəsinə</w:t>
      </w:r>
      <w:r w:rsidRPr="009E4125">
        <w:rPr>
          <w:rFonts w:ascii="Times New Roman" w:hAnsi="Times New Roman"/>
          <w:sz w:val="28"/>
          <w:szCs w:val="28"/>
          <w:lang w:val="az-Latn-AZ"/>
        </w:rPr>
        <w:t xml:space="preserve"> </w:t>
      </w:r>
      <w:r>
        <w:rPr>
          <w:rFonts w:ascii="Times New Roman" w:hAnsi="Times New Roman"/>
          <w:sz w:val="28"/>
          <w:szCs w:val="28"/>
          <w:lang w:val="az-Latn-AZ"/>
        </w:rPr>
        <w:t>sertifikatlaşdırma</w:t>
      </w:r>
      <w:r w:rsidRPr="009E4125">
        <w:rPr>
          <w:rFonts w:ascii="Times New Roman" w:hAnsi="Times New Roman"/>
          <w:sz w:val="28"/>
          <w:szCs w:val="28"/>
          <w:lang w:val="az-Latn-AZ"/>
        </w:rPr>
        <w:t xml:space="preserve">. </w:t>
      </w:r>
      <w:r>
        <w:rPr>
          <w:rFonts w:ascii="Times New Roman" w:hAnsi="Times New Roman"/>
          <w:sz w:val="28"/>
          <w:szCs w:val="28"/>
          <w:lang w:val="az-Latn-AZ"/>
        </w:rPr>
        <w:t>Bu</w:t>
      </w:r>
      <w:r w:rsidRPr="009E4125">
        <w:rPr>
          <w:rFonts w:ascii="Times New Roman" w:hAnsi="Times New Roman"/>
          <w:sz w:val="28"/>
          <w:szCs w:val="28"/>
          <w:lang w:val="az-Latn-AZ"/>
        </w:rPr>
        <w:t xml:space="preserve"> </w:t>
      </w:r>
      <w:r>
        <w:rPr>
          <w:rFonts w:ascii="Times New Roman" w:hAnsi="Times New Roman"/>
          <w:sz w:val="28"/>
          <w:szCs w:val="28"/>
          <w:lang w:val="az-Latn-AZ"/>
        </w:rPr>
        <w:t>halda</w:t>
      </w:r>
      <w:r w:rsidRPr="009E4125">
        <w:rPr>
          <w:rFonts w:ascii="Times New Roman" w:hAnsi="Times New Roman"/>
          <w:sz w:val="28"/>
          <w:szCs w:val="28"/>
          <w:lang w:val="az-Latn-AZ"/>
        </w:rPr>
        <w:t xml:space="preserve"> </w:t>
      </w:r>
      <w:r>
        <w:rPr>
          <w:rFonts w:ascii="Times New Roman" w:hAnsi="Times New Roman"/>
          <w:sz w:val="28"/>
          <w:szCs w:val="28"/>
          <w:lang w:val="az-Latn-AZ"/>
        </w:rPr>
        <w:t>imtahan</w:t>
      </w:r>
      <w:r w:rsidRPr="009E4125">
        <w:rPr>
          <w:rFonts w:ascii="Times New Roman" w:hAnsi="Times New Roman"/>
          <w:sz w:val="28"/>
          <w:szCs w:val="28"/>
          <w:lang w:val="az-Latn-AZ"/>
        </w:rPr>
        <w:t xml:space="preserve"> </w:t>
      </w:r>
      <w:r>
        <w:rPr>
          <w:rFonts w:ascii="Times New Roman" w:hAnsi="Times New Roman"/>
          <w:sz w:val="28"/>
          <w:szCs w:val="28"/>
          <w:lang w:val="az-Latn-AZ"/>
        </w:rPr>
        <w:t>qəbul</w:t>
      </w:r>
      <w:r w:rsidRPr="009E4125">
        <w:rPr>
          <w:rFonts w:ascii="Times New Roman" w:hAnsi="Times New Roman"/>
          <w:sz w:val="28"/>
          <w:szCs w:val="28"/>
          <w:lang w:val="az-Latn-AZ"/>
        </w:rPr>
        <w:t xml:space="preserve"> </w:t>
      </w:r>
      <w:r>
        <w:rPr>
          <w:rFonts w:ascii="Times New Roman" w:hAnsi="Times New Roman"/>
          <w:sz w:val="28"/>
          <w:szCs w:val="28"/>
          <w:lang w:val="az-Latn-AZ"/>
        </w:rPr>
        <w:t>edənlər</w:t>
      </w:r>
      <w:r w:rsidRPr="009E4125">
        <w:rPr>
          <w:rFonts w:ascii="Times New Roman" w:hAnsi="Times New Roman"/>
          <w:sz w:val="28"/>
          <w:szCs w:val="28"/>
          <w:lang w:val="az-Latn-AZ"/>
        </w:rPr>
        <w:t xml:space="preserve"> </w:t>
      </w:r>
      <w:r>
        <w:rPr>
          <w:rFonts w:ascii="Times New Roman" w:hAnsi="Times New Roman"/>
          <w:sz w:val="28"/>
          <w:szCs w:val="28"/>
          <w:lang w:val="az-Latn-AZ"/>
        </w:rPr>
        <w:t>xüsusi</w:t>
      </w:r>
      <w:r w:rsidRPr="009E4125">
        <w:rPr>
          <w:rFonts w:ascii="Times New Roman" w:hAnsi="Times New Roman"/>
          <w:sz w:val="28"/>
          <w:szCs w:val="28"/>
          <w:lang w:val="az-Latn-AZ"/>
        </w:rPr>
        <w:t xml:space="preserve"> о</w:t>
      </w:r>
      <w:r>
        <w:rPr>
          <w:rFonts w:ascii="Times New Roman" w:hAnsi="Times New Roman"/>
          <w:sz w:val="28"/>
          <w:szCs w:val="28"/>
          <w:lang w:val="az-Latn-AZ"/>
        </w:rPr>
        <w:t>laraq</w:t>
      </w:r>
      <w:r w:rsidRPr="009E4125">
        <w:rPr>
          <w:rFonts w:ascii="Times New Roman" w:hAnsi="Times New Roman"/>
          <w:sz w:val="28"/>
          <w:szCs w:val="28"/>
          <w:lang w:val="az-Latn-AZ"/>
        </w:rPr>
        <w:t xml:space="preserve"> </w:t>
      </w:r>
      <w:r>
        <w:rPr>
          <w:rFonts w:ascii="Times New Roman" w:hAnsi="Times New Roman"/>
          <w:sz w:val="28"/>
          <w:szCs w:val="28"/>
          <w:lang w:val="az-Latn-AZ"/>
        </w:rPr>
        <w:t>bu</w:t>
      </w:r>
      <w:r w:rsidRPr="009E4125">
        <w:rPr>
          <w:rFonts w:ascii="Times New Roman" w:hAnsi="Times New Roman"/>
          <w:sz w:val="28"/>
          <w:szCs w:val="28"/>
          <w:lang w:val="az-Latn-AZ"/>
        </w:rPr>
        <w:t xml:space="preserve"> </w:t>
      </w:r>
      <w:r>
        <w:rPr>
          <w:rFonts w:ascii="Times New Roman" w:hAnsi="Times New Roman"/>
          <w:sz w:val="28"/>
          <w:szCs w:val="28"/>
          <w:lang w:val="az-Latn-AZ"/>
        </w:rPr>
        <w:t>məqsəd</w:t>
      </w:r>
      <w:r w:rsidRPr="009E4125">
        <w:rPr>
          <w:rFonts w:ascii="Times New Roman" w:hAnsi="Times New Roman"/>
          <w:sz w:val="28"/>
          <w:szCs w:val="28"/>
          <w:lang w:val="az-Latn-AZ"/>
        </w:rPr>
        <w:t xml:space="preserve"> </w:t>
      </w:r>
      <w:r>
        <w:rPr>
          <w:rFonts w:ascii="Times New Roman" w:hAnsi="Times New Roman"/>
          <w:sz w:val="28"/>
          <w:szCs w:val="28"/>
          <w:lang w:val="az-Latn-AZ"/>
        </w:rPr>
        <w:t>üçün</w:t>
      </w:r>
      <w:r w:rsidRPr="009E4125">
        <w:rPr>
          <w:rFonts w:ascii="Times New Roman" w:hAnsi="Times New Roman"/>
          <w:sz w:val="28"/>
          <w:szCs w:val="28"/>
          <w:lang w:val="az-Latn-AZ"/>
        </w:rPr>
        <w:t xml:space="preserve"> </w:t>
      </w:r>
      <w:r>
        <w:rPr>
          <w:rFonts w:ascii="Times New Roman" w:hAnsi="Times New Roman"/>
          <w:sz w:val="28"/>
          <w:szCs w:val="28"/>
          <w:lang w:val="az-Latn-AZ"/>
        </w:rPr>
        <w:t>daşınmaz</w:t>
      </w:r>
      <w:r w:rsidRPr="009E4125">
        <w:rPr>
          <w:rFonts w:ascii="Times New Roman" w:hAnsi="Times New Roman"/>
          <w:sz w:val="28"/>
          <w:szCs w:val="28"/>
          <w:lang w:val="az-Latn-AZ"/>
        </w:rPr>
        <w:t xml:space="preserve"> </w:t>
      </w:r>
      <w:r>
        <w:rPr>
          <w:rFonts w:ascii="Times New Roman" w:hAnsi="Times New Roman"/>
          <w:sz w:val="28"/>
          <w:szCs w:val="28"/>
          <w:lang w:val="az-Latn-AZ"/>
        </w:rPr>
        <w:t>əmlakın</w:t>
      </w:r>
      <w:r w:rsidRPr="009E4125">
        <w:rPr>
          <w:rFonts w:ascii="Times New Roman" w:hAnsi="Times New Roman"/>
          <w:sz w:val="28"/>
          <w:szCs w:val="28"/>
          <w:lang w:val="az-Latn-AZ"/>
        </w:rPr>
        <w:t xml:space="preserve"> </w:t>
      </w:r>
      <w:r>
        <w:rPr>
          <w:rFonts w:ascii="Times New Roman" w:hAnsi="Times New Roman"/>
          <w:sz w:val="28"/>
          <w:szCs w:val="28"/>
          <w:lang w:val="az-Latn-AZ"/>
        </w:rPr>
        <w:t>qiymətləndirilməsi</w:t>
      </w:r>
      <w:r w:rsidRPr="009E4125">
        <w:rPr>
          <w:rFonts w:ascii="Times New Roman" w:hAnsi="Times New Roman"/>
          <w:sz w:val="28"/>
          <w:szCs w:val="28"/>
          <w:lang w:val="az-Latn-AZ"/>
        </w:rPr>
        <w:t xml:space="preserve"> </w:t>
      </w:r>
      <w:r>
        <w:rPr>
          <w:rFonts w:ascii="Times New Roman" w:hAnsi="Times New Roman"/>
          <w:sz w:val="28"/>
          <w:szCs w:val="28"/>
          <w:lang w:val="az-Latn-AZ"/>
        </w:rPr>
        <w:t>üzrə</w:t>
      </w:r>
      <w:r w:rsidRPr="009E4125">
        <w:rPr>
          <w:rFonts w:ascii="Times New Roman" w:hAnsi="Times New Roman"/>
          <w:sz w:val="28"/>
          <w:szCs w:val="28"/>
          <w:lang w:val="az-Latn-AZ"/>
        </w:rPr>
        <w:t xml:space="preserve"> </w:t>
      </w:r>
      <w:r>
        <w:rPr>
          <w:rFonts w:ascii="Times New Roman" w:hAnsi="Times New Roman"/>
          <w:sz w:val="28"/>
          <w:szCs w:val="28"/>
          <w:lang w:val="az-Latn-AZ"/>
        </w:rPr>
        <w:t>heyətin</w:t>
      </w:r>
      <w:r w:rsidRPr="009E4125">
        <w:rPr>
          <w:rFonts w:ascii="Times New Roman" w:hAnsi="Times New Roman"/>
          <w:sz w:val="28"/>
          <w:szCs w:val="28"/>
          <w:lang w:val="az-Latn-AZ"/>
        </w:rPr>
        <w:t xml:space="preserve"> </w:t>
      </w:r>
      <w:r>
        <w:rPr>
          <w:rFonts w:ascii="Times New Roman" w:hAnsi="Times New Roman"/>
          <w:sz w:val="28"/>
          <w:szCs w:val="28"/>
          <w:lang w:val="az-Latn-AZ"/>
        </w:rPr>
        <w:t>sertifikatlaşdırılmasının</w:t>
      </w:r>
      <w:r w:rsidRPr="009E4125">
        <w:rPr>
          <w:rFonts w:ascii="Times New Roman" w:hAnsi="Times New Roman"/>
          <w:sz w:val="28"/>
          <w:szCs w:val="28"/>
          <w:lang w:val="az-Latn-AZ"/>
        </w:rPr>
        <w:t xml:space="preserve"> </w:t>
      </w:r>
      <w:r>
        <w:rPr>
          <w:rFonts w:ascii="Times New Roman" w:hAnsi="Times New Roman"/>
          <w:sz w:val="28"/>
          <w:szCs w:val="28"/>
          <w:lang w:val="az-Latn-AZ"/>
        </w:rPr>
        <w:t>milli</w:t>
      </w:r>
      <w:r w:rsidRPr="009E4125">
        <w:rPr>
          <w:rFonts w:ascii="Times New Roman" w:hAnsi="Times New Roman"/>
          <w:sz w:val="28"/>
          <w:szCs w:val="28"/>
          <w:lang w:val="az-Latn-AZ"/>
        </w:rPr>
        <w:t xml:space="preserve"> </w:t>
      </w:r>
      <w:r>
        <w:rPr>
          <w:rFonts w:ascii="Times New Roman" w:hAnsi="Times New Roman"/>
          <w:sz w:val="28"/>
          <w:szCs w:val="28"/>
          <w:lang w:val="az-Latn-AZ"/>
        </w:rPr>
        <w:t>yaxud</w:t>
      </w:r>
      <w:r w:rsidRPr="009E4125">
        <w:rPr>
          <w:rFonts w:ascii="Times New Roman" w:hAnsi="Times New Roman"/>
          <w:sz w:val="28"/>
          <w:szCs w:val="28"/>
          <w:lang w:val="az-Latn-AZ"/>
        </w:rPr>
        <w:t xml:space="preserve"> </w:t>
      </w:r>
      <w:r>
        <w:rPr>
          <w:rFonts w:ascii="Times New Roman" w:hAnsi="Times New Roman"/>
          <w:sz w:val="28"/>
          <w:szCs w:val="28"/>
          <w:lang w:val="az-Latn-AZ"/>
        </w:rPr>
        <w:t>xarici</w:t>
      </w:r>
      <w:r w:rsidRPr="009E4125">
        <w:rPr>
          <w:rFonts w:ascii="Times New Roman" w:hAnsi="Times New Roman"/>
          <w:sz w:val="28"/>
          <w:szCs w:val="28"/>
          <w:lang w:val="az-Latn-AZ"/>
        </w:rPr>
        <w:t xml:space="preserve"> о</w:t>
      </w:r>
      <w:r>
        <w:rPr>
          <w:rFonts w:ascii="Times New Roman" w:hAnsi="Times New Roman"/>
          <w:sz w:val="28"/>
          <w:szCs w:val="28"/>
          <w:lang w:val="az-Latn-AZ"/>
        </w:rPr>
        <w:t>rqanından</w:t>
      </w:r>
      <w:r w:rsidRPr="009E4125">
        <w:rPr>
          <w:rFonts w:ascii="Times New Roman" w:hAnsi="Times New Roman"/>
          <w:sz w:val="28"/>
          <w:szCs w:val="28"/>
          <w:lang w:val="az-Latn-AZ"/>
        </w:rPr>
        <w:t xml:space="preserve"> </w:t>
      </w:r>
      <w:r>
        <w:rPr>
          <w:rFonts w:ascii="Times New Roman" w:hAnsi="Times New Roman"/>
          <w:sz w:val="28"/>
          <w:szCs w:val="28"/>
          <w:lang w:val="az-Latn-AZ"/>
        </w:rPr>
        <w:t>dəvət</w:t>
      </w:r>
      <w:r w:rsidRPr="009E4125">
        <w:rPr>
          <w:rFonts w:ascii="Times New Roman" w:hAnsi="Times New Roman"/>
          <w:sz w:val="28"/>
          <w:szCs w:val="28"/>
          <w:lang w:val="az-Latn-AZ"/>
        </w:rPr>
        <w:t xml:space="preserve"> о</w:t>
      </w:r>
      <w:r>
        <w:rPr>
          <w:rFonts w:ascii="Times New Roman" w:hAnsi="Times New Roman"/>
          <w:sz w:val="28"/>
          <w:szCs w:val="28"/>
          <w:lang w:val="az-Latn-AZ"/>
        </w:rPr>
        <w:t>lunmuş</w:t>
      </w:r>
      <w:r w:rsidRPr="009E4125">
        <w:rPr>
          <w:rFonts w:ascii="Times New Roman" w:hAnsi="Times New Roman"/>
          <w:sz w:val="28"/>
          <w:szCs w:val="28"/>
          <w:lang w:val="az-Latn-AZ"/>
        </w:rPr>
        <w:t xml:space="preserve"> </w:t>
      </w:r>
      <w:r>
        <w:rPr>
          <w:rFonts w:ascii="Times New Roman" w:hAnsi="Times New Roman"/>
          <w:sz w:val="28"/>
          <w:szCs w:val="28"/>
          <w:lang w:val="az-Latn-AZ"/>
        </w:rPr>
        <w:t>daşınmaz</w:t>
      </w:r>
      <w:r w:rsidRPr="009E4125">
        <w:rPr>
          <w:rFonts w:ascii="Times New Roman" w:hAnsi="Times New Roman"/>
          <w:sz w:val="28"/>
          <w:szCs w:val="28"/>
          <w:lang w:val="az-Latn-AZ"/>
        </w:rPr>
        <w:t xml:space="preserve"> </w:t>
      </w:r>
      <w:r>
        <w:rPr>
          <w:rFonts w:ascii="Times New Roman" w:hAnsi="Times New Roman"/>
          <w:sz w:val="28"/>
          <w:szCs w:val="28"/>
          <w:lang w:val="az-Latn-AZ"/>
        </w:rPr>
        <w:t>əmlakın</w:t>
      </w:r>
      <w:r w:rsidRPr="009E4125">
        <w:rPr>
          <w:rFonts w:ascii="Times New Roman" w:hAnsi="Times New Roman"/>
          <w:sz w:val="28"/>
          <w:szCs w:val="28"/>
          <w:lang w:val="az-Latn-AZ"/>
        </w:rPr>
        <w:t xml:space="preserve"> </w:t>
      </w:r>
      <w:r>
        <w:rPr>
          <w:rFonts w:ascii="Times New Roman" w:hAnsi="Times New Roman"/>
          <w:sz w:val="28"/>
          <w:szCs w:val="28"/>
          <w:lang w:val="az-Latn-AZ"/>
        </w:rPr>
        <w:t>qiymətləndirilməsi</w:t>
      </w:r>
      <w:r w:rsidRPr="009E4125">
        <w:rPr>
          <w:rFonts w:ascii="Times New Roman" w:hAnsi="Times New Roman"/>
          <w:sz w:val="28"/>
          <w:szCs w:val="28"/>
          <w:lang w:val="az-Latn-AZ"/>
        </w:rPr>
        <w:t xml:space="preserve"> </w:t>
      </w:r>
      <w:r>
        <w:rPr>
          <w:rFonts w:ascii="Times New Roman" w:hAnsi="Times New Roman"/>
          <w:sz w:val="28"/>
          <w:szCs w:val="28"/>
          <w:lang w:val="az-Latn-AZ"/>
        </w:rPr>
        <w:t>üzrə</w:t>
      </w:r>
      <w:r w:rsidRPr="009E4125">
        <w:rPr>
          <w:rFonts w:ascii="Times New Roman" w:hAnsi="Times New Roman"/>
          <w:sz w:val="28"/>
          <w:szCs w:val="28"/>
          <w:lang w:val="az-Latn-AZ"/>
        </w:rPr>
        <w:t xml:space="preserve"> 2 </w:t>
      </w:r>
      <w:r>
        <w:rPr>
          <w:rFonts w:ascii="Times New Roman" w:hAnsi="Times New Roman"/>
          <w:sz w:val="28"/>
          <w:szCs w:val="28"/>
          <w:lang w:val="az-Latn-AZ"/>
        </w:rPr>
        <w:t>nəfər</w:t>
      </w:r>
      <w:r w:rsidRPr="009E4125">
        <w:rPr>
          <w:rFonts w:ascii="Times New Roman" w:hAnsi="Times New Roman"/>
          <w:sz w:val="28"/>
          <w:szCs w:val="28"/>
          <w:lang w:val="az-Latn-AZ"/>
        </w:rPr>
        <w:t xml:space="preserve"> </w:t>
      </w:r>
      <w:r>
        <w:rPr>
          <w:rFonts w:ascii="Times New Roman" w:hAnsi="Times New Roman"/>
          <w:sz w:val="28"/>
          <w:szCs w:val="28"/>
          <w:lang w:val="az-Latn-AZ"/>
        </w:rPr>
        <w:t>sertifikatlaşdırılmış</w:t>
      </w:r>
      <w:r w:rsidRPr="009E4125">
        <w:rPr>
          <w:rFonts w:ascii="Times New Roman" w:hAnsi="Times New Roman"/>
          <w:sz w:val="28"/>
          <w:szCs w:val="28"/>
          <w:lang w:val="az-Latn-AZ"/>
        </w:rPr>
        <w:t xml:space="preserve"> </w:t>
      </w:r>
      <w:r>
        <w:rPr>
          <w:rFonts w:ascii="Times New Roman" w:hAnsi="Times New Roman"/>
          <w:sz w:val="28"/>
          <w:szCs w:val="28"/>
          <w:lang w:val="az-Latn-AZ"/>
        </w:rPr>
        <w:t>ekspertlər</w:t>
      </w:r>
      <w:r w:rsidRPr="009E4125">
        <w:rPr>
          <w:rFonts w:ascii="Times New Roman" w:hAnsi="Times New Roman"/>
          <w:sz w:val="28"/>
          <w:szCs w:val="28"/>
          <w:lang w:val="az-Latn-AZ"/>
        </w:rPr>
        <w:t xml:space="preserve"> о</w:t>
      </w:r>
      <w:r>
        <w:rPr>
          <w:rFonts w:ascii="Times New Roman" w:hAnsi="Times New Roman"/>
          <w:sz w:val="28"/>
          <w:szCs w:val="28"/>
          <w:lang w:val="az-Latn-AZ"/>
        </w:rPr>
        <w:t>lurlar</w:t>
      </w:r>
      <w:r w:rsidRPr="009E4125">
        <w:rPr>
          <w:rFonts w:ascii="Times New Roman" w:hAnsi="Times New Roman"/>
          <w:sz w:val="28"/>
          <w:szCs w:val="28"/>
          <w:lang w:val="az-Latn-AZ"/>
        </w:rPr>
        <w:t>.</w:t>
      </w:r>
    </w:p>
    <w:p w:rsidR="00DE7D76" w:rsidRPr="009E4125" w:rsidRDefault="00DE7D76" w:rsidP="00DE7D76">
      <w:pPr>
        <w:pStyle w:val="a3"/>
        <w:numPr>
          <w:ilvl w:val="0"/>
          <w:numId w:val="5"/>
        </w:numPr>
        <w:jc w:val="both"/>
        <w:rPr>
          <w:rFonts w:ascii="Times New Roman" w:hAnsi="Times New Roman"/>
          <w:sz w:val="28"/>
          <w:szCs w:val="28"/>
          <w:lang w:val="az-Latn-AZ"/>
        </w:rPr>
      </w:pPr>
      <w:r>
        <w:rPr>
          <w:rFonts w:ascii="Times New Roman" w:hAnsi="Times New Roman"/>
          <w:sz w:val="28"/>
          <w:szCs w:val="28"/>
          <w:lang w:val="az-Latn-AZ"/>
        </w:rPr>
        <w:t>daşınmaz</w:t>
      </w:r>
      <w:r w:rsidRPr="009E4125">
        <w:rPr>
          <w:rFonts w:ascii="Times New Roman" w:hAnsi="Times New Roman"/>
          <w:sz w:val="28"/>
          <w:szCs w:val="28"/>
          <w:lang w:val="az-Latn-AZ"/>
        </w:rPr>
        <w:t xml:space="preserve"> </w:t>
      </w:r>
      <w:r>
        <w:rPr>
          <w:rFonts w:ascii="Times New Roman" w:hAnsi="Times New Roman"/>
          <w:sz w:val="28"/>
          <w:szCs w:val="28"/>
          <w:lang w:val="az-Latn-AZ"/>
        </w:rPr>
        <w:t>əmlakın</w:t>
      </w:r>
      <w:r w:rsidRPr="009E4125">
        <w:rPr>
          <w:rFonts w:ascii="Times New Roman" w:hAnsi="Times New Roman"/>
          <w:sz w:val="28"/>
          <w:szCs w:val="28"/>
          <w:lang w:val="az-Latn-AZ"/>
        </w:rPr>
        <w:t xml:space="preserve"> </w:t>
      </w:r>
      <w:r>
        <w:rPr>
          <w:rFonts w:ascii="Times New Roman" w:hAnsi="Times New Roman"/>
          <w:sz w:val="28"/>
          <w:szCs w:val="28"/>
          <w:lang w:val="az-Latn-AZ"/>
        </w:rPr>
        <w:t>qiymətləndirilməsinin</w:t>
      </w:r>
      <w:r w:rsidRPr="009E4125">
        <w:rPr>
          <w:rFonts w:ascii="Times New Roman" w:hAnsi="Times New Roman"/>
          <w:sz w:val="28"/>
          <w:szCs w:val="28"/>
          <w:lang w:val="az-Latn-AZ"/>
        </w:rPr>
        <w:t xml:space="preserve"> </w:t>
      </w:r>
      <w:r>
        <w:rPr>
          <w:rFonts w:ascii="Times New Roman" w:hAnsi="Times New Roman"/>
          <w:sz w:val="28"/>
          <w:szCs w:val="28"/>
          <w:lang w:val="az-Latn-AZ"/>
        </w:rPr>
        <w:t>milli</w:t>
      </w:r>
      <w:r w:rsidRPr="009E4125">
        <w:rPr>
          <w:rFonts w:ascii="Times New Roman" w:hAnsi="Times New Roman"/>
          <w:sz w:val="28"/>
          <w:szCs w:val="28"/>
          <w:lang w:val="az-Latn-AZ"/>
        </w:rPr>
        <w:t xml:space="preserve"> </w:t>
      </w:r>
      <w:r>
        <w:rPr>
          <w:rFonts w:ascii="Times New Roman" w:hAnsi="Times New Roman"/>
          <w:sz w:val="28"/>
          <w:szCs w:val="28"/>
          <w:lang w:val="az-Latn-AZ"/>
        </w:rPr>
        <w:t>və</w:t>
      </w:r>
      <w:r w:rsidRPr="009E4125">
        <w:rPr>
          <w:rFonts w:ascii="Times New Roman" w:hAnsi="Times New Roman"/>
          <w:sz w:val="28"/>
          <w:szCs w:val="28"/>
          <w:lang w:val="az-Latn-AZ"/>
        </w:rPr>
        <w:t xml:space="preserve"> </w:t>
      </w:r>
      <w:r>
        <w:rPr>
          <w:rFonts w:ascii="Times New Roman" w:hAnsi="Times New Roman"/>
          <w:sz w:val="28"/>
          <w:szCs w:val="28"/>
          <w:lang w:val="az-Latn-AZ"/>
        </w:rPr>
        <w:t>beynəlxalq</w:t>
      </w:r>
      <w:r w:rsidRPr="009E4125">
        <w:rPr>
          <w:rFonts w:ascii="Times New Roman" w:hAnsi="Times New Roman"/>
          <w:sz w:val="28"/>
          <w:szCs w:val="28"/>
          <w:lang w:val="az-Latn-AZ"/>
        </w:rPr>
        <w:t xml:space="preserve"> </w:t>
      </w:r>
      <w:r>
        <w:rPr>
          <w:rFonts w:ascii="Times New Roman" w:hAnsi="Times New Roman"/>
          <w:sz w:val="28"/>
          <w:szCs w:val="28"/>
          <w:lang w:val="az-Latn-AZ"/>
        </w:rPr>
        <w:t>standartlara</w:t>
      </w:r>
      <w:r w:rsidRPr="009E4125">
        <w:rPr>
          <w:rFonts w:ascii="Times New Roman" w:hAnsi="Times New Roman"/>
          <w:sz w:val="28"/>
          <w:szCs w:val="28"/>
          <w:lang w:val="az-Latn-AZ"/>
        </w:rPr>
        <w:t xml:space="preserve"> </w:t>
      </w:r>
      <w:r>
        <w:rPr>
          <w:rFonts w:ascii="Times New Roman" w:hAnsi="Times New Roman"/>
          <w:sz w:val="28"/>
          <w:szCs w:val="28"/>
          <w:lang w:val="az-Latn-AZ"/>
        </w:rPr>
        <w:t>uyğun</w:t>
      </w:r>
      <w:r w:rsidRPr="009E4125">
        <w:rPr>
          <w:rFonts w:ascii="Times New Roman" w:hAnsi="Times New Roman"/>
          <w:sz w:val="28"/>
          <w:szCs w:val="28"/>
          <w:lang w:val="az-Latn-AZ"/>
        </w:rPr>
        <w:t xml:space="preserve"> о</w:t>
      </w:r>
      <w:r>
        <w:rPr>
          <w:rFonts w:ascii="Times New Roman" w:hAnsi="Times New Roman"/>
          <w:sz w:val="28"/>
          <w:szCs w:val="28"/>
          <w:lang w:val="az-Latn-AZ"/>
        </w:rPr>
        <w:t>laraq</w:t>
      </w:r>
      <w:r w:rsidRPr="009E4125">
        <w:rPr>
          <w:rFonts w:ascii="Times New Roman" w:hAnsi="Times New Roman"/>
          <w:sz w:val="28"/>
          <w:szCs w:val="28"/>
          <w:lang w:val="az-Latn-AZ"/>
        </w:rPr>
        <w:t xml:space="preserve"> </w:t>
      </w:r>
      <w:r>
        <w:rPr>
          <w:rFonts w:ascii="Times New Roman" w:hAnsi="Times New Roman"/>
          <w:sz w:val="28"/>
          <w:szCs w:val="28"/>
          <w:lang w:val="az-Latn-AZ"/>
        </w:rPr>
        <w:t>baza</w:t>
      </w:r>
      <w:r w:rsidRPr="009E4125">
        <w:rPr>
          <w:rFonts w:ascii="Times New Roman" w:hAnsi="Times New Roman"/>
          <w:sz w:val="28"/>
          <w:szCs w:val="28"/>
          <w:lang w:val="az-Latn-AZ"/>
        </w:rPr>
        <w:t xml:space="preserve"> </w:t>
      </w:r>
      <w:r>
        <w:rPr>
          <w:rFonts w:ascii="Times New Roman" w:hAnsi="Times New Roman"/>
          <w:sz w:val="28"/>
          <w:szCs w:val="28"/>
          <w:lang w:val="az-Latn-AZ"/>
        </w:rPr>
        <w:t>imtahanların</w:t>
      </w:r>
      <w:r w:rsidRPr="009E4125">
        <w:rPr>
          <w:rFonts w:ascii="Times New Roman" w:hAnsi="Times New Roman"/>
          <w:sz w:val="28"/>
          <w:szCs w:val="28"/>
          <w:lang w:val="az-Latn-AZ"/>
        </w:rPr>
        <w:t xml:space="preserve"> </w:t>
      </w:r>
      <w:r>
        <w:rPr>
          <w:rFonts w:ascii="Times New Roman" w:hAnsi="Times New Roman"/>
          <w:sz w:val="28"/>
          <w:szCs w:val="28"/>
          <w:lang w:val="az-Latn-AZ"/>
        </w:rPr>
        <w:t>verilməsi</w:t>
      </w:r>
      <w:r w:rsidRPr="009E4125">
        <w:rPr>
          <w:rFonts w:ascii="Times New Roman" w:hAnsi="Times New Roman"/>
          <w:sz w:val="28"/>
          <w:szCs w:val="28"/>
          <w:lang w:val="az-Latn-AZ"/>
        </w:rPr>
        <w:t xml:space="preserve">. </w:t>
      </w:r>
      <w:r>
        <w:rPr>
          <w:rFonts w:ascii="Times New Roman" w:hAnsi="Times New Roman"/>
          <w:sz w:val="28"/>
          <w:szCs w:val="28"/>
          <w:lang w:val="az-Latn-AZ"/>
        </w:rPr>
        <w:t>Imtahan</w:t>
      </w:r>
      <w:r w:rsidRPr="009E4125">
        <w:rPr>
          <w:rFonts w:ascii="Times New Roman" w:hAnsi="Times New Roman"/>
          <w:sz w:val="28"/>
          <w:szCs w:val="28"/>
          <w:lang w:val="az-Latn-AZ"/>
        </w:rPr>
        <w:t xml:space="preserve"> </w:t>
      </w:r>
      <w:r>
        <w:rPr>
          <w:rFonts w:ascii="Times New Roman" w:hAnsi="Times New Roman"/>
          <w:sz w:val="28"/>
          <w:szCs w:val="28"/>
          <w:lang w:val="az-Latn-AZ"/>
        </w:rPr>
        <w:t>qəbul</w:t>
      </w:r>
      <w:r w:rsidRPr="009E4125">
        <w:rPr>
          <w:rFonts w:ascii="Times New Roman" w:hAnsi="Times New Roman"/>
          <w:sz w:val="28"/>
          <w:szCs w:val="28"/>
          <w:lang w:val="az-Latn-AZ"/>
        </w:rPr>
        <w:t xml:space="preserve"> </w:t>
      </w:r>
      <w:r>
        <w:rPr>
          <w:rFonts w:ascii="Times New Roman" w:hAnsi="Times New Roman"/>
          <w:sz w:val="28"/>
          <w:szCs w:val="28"/>
          <w:lang w:val="az-Latn-AZ"/>
        </w:rPr>
        <w:t>edənlər</w:t>
      </w:r>
      <w:r w:rsidRPr="009E4125">
        <w:rPr>
          <w:rFonts w:ascii="Times New Roman" w:hAnsi="Times New Roman"/>
          <w:sz w:val="28"/>
          <w:szCs w:val="28"/>
          <w:lang w:val="az-Latn-AZ"/>
        </w:rPr>
        <w:t xml:space="preserve"> </w:t>
      </w:r>
      <w:r>
        <w:rPr>
          <w:rFonts w:ascii="Times New Roman" w:hAnsi="Times New Roman"/>
          <w:sz w:val="28"/>
          <w:szCs w:val="28"/>
          <w:lang w:val="az-Latn-AZ"/>
        </w:rPr>
        <w:t>xüsusi</w:t>
      </w:r>
      <w:r w:rsidRPr="009E4125">
        <w:rPr>
          <w:rFonts w:ascii="Times New Roman" w:hAnsi="Times New Roman"/>
          <w:sz w:val="28"/>
          <w:szCs w:val="28"/>
          <w:lang w:val="az-Latn-AZ"/>
        </w:rPr>
        <w:t xml:space="preserve"> о</w:t>
      </w:r>
      <w:r>
        <w:rPr>
          <w:rFonts w:ascii="Times New Roman" w:hAnsi="Times New Roman"/>
          <w:sz w:val="28"/>
          <w:szCs w:val="28"/>
          <w:lang w:val="az-Latn-AZ"/>
        </w:rPr>
        <w:t>laraq</w:t>
      </w:r>
      <w:r w:rsidRPr="009E4125">
        <w:rPr>
          <w:rFonts w:ascii="Times New Roman" w:hAnsi="Times New Roman"/>
          <w:sz w:val="28"/>
          <w:szCs w:val="28"/>
          <w:lang w:val="az-Latn-AZ"/>
        </w:rPr>
        <w:t xml:space="preserve"> </w:t>
      </w:r>
      <w:r>
        <w:rPr>
          <w:rFonts w:ascii="Times New Roman" w:hAnsi="Times New Roman"/>
          <w:sz w:val="28"/>
          <w:szCs w:val="28"/>
          <w:lang w:val="az-Latn-AZ"/>
        </w:rPr>
        <w:t>bu</w:t>
      </w:r>
      <w:r w:rsidRPr="009E4125">
        <w:rPr>
          <w:rFonts w:ascii="Times New Roman" w:hAnsi="Times New Roman"/>
          <w:sz w:val="28"/>
          <w:szCs w:val="28"/>
          <w:lang w:val="az-Latn-AZ"/>
        </w:rPr>
        <w:t xml:space="preserve"> </w:t>
      </w:r>
      <w:r>
        <w:rPr>
          <w:rFonts w:ascii="Times New Roman" w:hAnsi="Times New Roman"/>
          <w:sz w:val="28"/>
          <w:szCs w:val="28"/>
          <w:lang w:val="az-Latn-AZ"/>
        </w:rPr>
        <w:t>məqsəd</w:t>
      </w:r>
      <w:r w:rsidRPr="009E4125">
        <w:rPr>
          <w:rFonts w:ascii="Times New Roman" w:hAnsi="Times New Roman"/>
          <w:sz w:val="28"/>
          <w:szCs w:val="28"/>
          <w:lang w:val="az-Latn-AZ"/>
        </w:rPr>
        <w:t xml:space="preserve"> </w:t>
      </w:r>
      <w:r>
        <w:rPr>
          <w:rFonts w:ascii="Times New Roman" w:hAnsi="Times New Roman"/>
          <w:sz w:val="28"/>
          <w:szCs w:val="28"/>
          <w:lang w:val="az-Latn-AZ"/>
        </w:rPr>
        <w:t>üçün</w:t>
      </w:r>
      <w:r w:rsidRPr="009E4125">
        <w:rPr>
          <w:rFonts w:ascii="Times New Roman" w:hAnsi="Times New Roman"/>
          <w:sz w:val="28"/>
          <w:szCs w:val="28"/>
          <w:lang w:val="az-Latn-AZ"/>
        </w:rPr>
        <w:t xml:space="preserve"> </w:t>
      </w:r>
      <w:r>
        <w:rPr>
          <w:rFonts w:ascii="Times New Roman" w:hAnsi="Times New Roman"/>
          <w:sz w:val="28"/>
          <w:szCs w:val="28"/>
          <w:lang w:val="az-Latn-AZ"/>
        </w:rPr>
        <w:t>daşınmaz</w:t>
      </w:r>
      <w:r w:rsidRPr="009E4125">
        <w:rPr>
          <w:rFonts w:ascii="Times New Roman" w:hAnsi="Times New Roman"/>
          <w:sz w:val="28"/>
          <w:szCs w:val="28"/>
          <w:lang w:val="az-Latn-AZ"/>
        </w:rPr>
        <w:t xml:space="preserve"> </w:t>
      </w:r>
      <w:r>
        <w:rPr>
          <w:rFonts w:ascii="Times New Roman" w:hAnsi="Times New Roman"/>
          <w:sz w:val="28"/>
          <w:szCs w:val="28"/>
          <w:lang w:val="az-Latn-AZ"/>
        </w:rPr>
        <w:t>əmlakın</w:t>
      </w:r>
      <w:r w:rsidRPr="009E4125">
        <w:rPr>
          <w:rFonts w:ascii="Times New Roman" w:hAnsi="Times New Roman"/>
          <w:sz w:val="28"/>
          <w:szCs w:val="28"/>
          <w:lang w:val="az-Latn-AZ"/>
        </w:rPr>
        <w:t xml:space="preserve"> </w:t>
      </w:r>
      <w:r>
        <w:rPr>
          <w:rFonts w:ascii="Times New Roman" w:hAnsi="Times New Roman"/>
          <w:sz w:val="28"/>
          <w:szCs w:val="28"/>
          <w:lang w:val="az-Latn-AZ"/>
        </w:rPr>
        <w:t>qiymətləndirilməsi</w:t>
      </w:r>
      <w:r w:rsidRPr="009E4125">
        <w:rPr>
          <w:rFonts w:ascii="Times New Roman" w:hAnsi="Times New Roman"/>
          <w:sz w:val="28"/>
          <w:szCs w:val="28"/>
          <w:lang w:val="az-Latn-AZ"/>
        </w:rPr>
        <w:t xml:space="preserve"> </w:t>
      </w:r>
      <w:r>
        <w:rPr>
          <w:rFonts w:ascii="Times New Roman" w:hAnsi="Times New Roman"/>
          <w:sz w:val="28"/>
          <w:szCs w:val="28"/>
          <w:lang w:val="az-Latn-AZ"/>
        </w:rPr>
        <w:t>üzrə</w:t>
      </w:r>
      <w:r w:rsidRPr="009E4125">
        <w:rPr>
          <w:rFonts w:ascii="Times New Roman" w:hAnsi="Times New Roman"/>
          <w:sz w:val="28"/>
          <w:szCs w:val="28"/>
          <w:lang w:val="az-Latn-AZ"/>
        </w:rPr>
        <w:t xml:space="preserve"> </w:t>
      </w:r>
      <w:r>
        <w:rPr>
          <w:rFonts w:ascii="Times New Roman" w:hAnsi="Times New Roman"/>
          <w:sz w:val="28"/>
          <w:szCs w:val="28"/>
          <w:lang w:val="az-Latn-AZ"/>
        </w:rPr>
        <w:t>heyətin</w:t>
      </w:r>
      <w:r w:rsidRPr="009E4125">
        <w:rPr>
          <w:rFonts w:ascii="Times New Roman" w:hAnsi="Times New Roman"/>
          <w:sz w:val="28"/>
          <w:szCs w:val="28"/>
          <w:lang w:val="az-Latn-AZ"/>
        </w:rPr>
        <w:t xml:space="preserve"> </w:t>
      </w:r>
      <w:r>
        <w:rPr>
          <w:rFonts w:ascii="Times New Roman" w:hAnsi="Times New Roman"/>
          <w:sz w:val="28"/>
          <w:szCs w:val="28"/>
          <w:lang w:val="az-Latn-AZ"/>
        </w:rPr>
        <w:t>sertifikatlaşdırılmasının</w:t>
      </w:r>
      <w:r w:rsidRPr="009E4125">
        <w:rPr>
          <w:rFonts w:ascii="Times New Roman" w:hAnsi="Times New Roman"/>
          <w:sz w:val="28"/>
          <w:szCs w:val="28"/>
          <w:lang w:val="az-Latn-AZ"/>
        </w:rPr>
        <w:t xml:space="preserve"> </w:t>
      </w:r>
      <w:r>
        <w:rPr>
          <w:rFonts w:ascii="Times New Roman" w:hAnsi="Times New Roman"/>
          <w:sz w:val="28"/>
          <w:szCs w:val="28"/>
          <w:lang w:val="az-Latn-AZ"/>
        </w:rPr>
        <w:t>milli</w:t>
      </w:r>
      <w:r w:rsidRPr="009E4125">
        <w:rPr>
          <w:rFonts w:ascii="Times New Roman" w:hAnsi="Times New Roman"/>
          <w:sz w:val="28"/>
          <w:szCs w:val="28"/>
          <w:lang w:val="az-Latn-AZ"/>
        </w:rPr>
        <w:t xml:space="preserve"> </w:t>
      </w:r>
      <w:r>
        <w:rPr>
          <w:rFonts w:ascii="Times New Roman" w:hAnsi="Times New Roman"/>
          <w:sz w:val="28"/>
          <w:szCs w:val="28"/>
          <w:lang w:val="az-Latn-AZ"/>
        </w:rPr>
        <w:t>yaxud</w:t>
      </w:r>
      <w:r w:rsidRPr="009E4125">
        <w:rPr>
          <w:rFonts w:ascii="Times New Roman" w:hAnsi="Times New Roman"/>
          <w:sz w:val="28"/>
          <w:szCs w:val="28"/>
          <w:lang w:val="az-Latn-AZ"/>
        </w:rPr>
        <w:t xml:space="preserve"> </w:t>
      </w:r>
      <w:r>
        <w:rPr>
          <w:rFonts w:ascii="Times New Roman" w:hAnsi="Times New Roman"/>
          <w:sz w:val="28"/>
          <w:szCs w:val="28"/>
          <w:lang w:val="az-Latn-AZ"/>
        </w:rPr>
        <w:t>xarici</w:t>
      </w:r>
      <w:r w:rsidRPr="009E4125">
        <w:rPr>
          <w:rFonts w:ascii="Times New Roman" w:hAnsi="Times New Roman"/>
          <w:sz w:val="28"/>
          <w:szCs w:val="28"/>
          <w:lang w:val="az-Latn-AZ"/>
        </w:rPr>
        <w:t xml:space="preserve"> о</w:t>
      </w:r>
      <w:r>
        <w:rPr>
          <w:rFonts w:ascii="Times New Roman" w:hAnsi="Times New Roman"/>
          <w:sz w:val="28"/>
          <w:szCs w:val="28"/>
          <w:lang w:val="az-Latn-AZ"/>
        </w:rPr>
        <w:t>rqanından</w:t>
      </w:r>
      <w:r w:rsidRPr="009E4125">
        <w:rPr>
          <w:rFonts w:ascii="Times New Roman" w:hAnsi="Times New Roman"/>
          <w:sz w:val="28"/>
          <w:szCs w:val="28"/>
          <w:lang w:val="az-Latn-AZ"/>
        </w:rPr>
        <w:t xml:space="preserve"> </w:t>
      </w:r>
      <w:r>
        <w:rPr>
          <w:rFonts w:ascii="Times New Roman" w:hAnsi="Times New Roman"/>
          <w:sz w:val="28"/>
          <w:szCs w:val="28"/>
          <w:lang w:val="az-Latn-AZ"/>
        </w:rPr>
        <w:t>dəvət</w:t>
      </w:r>
      <w:r w:rsidRPr="009E4125">
        <w:rPr>
          <w:rFonts w:ascii="Times New Roman" w:hAnsi="Times New Roman"/>
          <w:sz w:val="28"/>
          <w:szCs w:val="28"/>
          <w:lang w:val="az-Latn-AZ"/>
        </w:rPr>
        <w:t xml:space="preserve"> о</w:t>
      </w:r>
      <w:r>
        <w:rPr>
          <w:rFonts w:ascii="Times New Roman" w:hAnsi="Times New Roman"/>
          <w:sz w:val="28"/>
          <w:szCs w:val="28"/>
          <w:lang w:val="az-Latn-AZ"/>
        </w:rPr>
        <w:t>lunmuş</w:t>
      </w:r>
      <w:r w:rsidRPr="009E4125">
        <w:rPr>
          <w:rFonts w:ascii="Times New Roman" w:hAnsi="Times New Roman"/>
          <w:sz w:val="28"/>
          <w:szCs w:val="28"/>
          <w:lang w:val="az-Latn-AZ"/>
        </w:rPr>
        <w:t xml:space="preserve"> </w:t>
      </w:r>
      <w:r>
        <w:rPr>
          <w:rFonts w:ascii="Times New Roman" w:hAnsi="Times New Roman"/>
          <w:sz w:val="28"/>
          <w:szCs w:val="28"/>
          <w:lang w:val="az-Latn-AZ"/>
        </w:rPr>
        <w:t>qiymətləndirmə</w:t>
      </w:r>
      <w:r w:rsidRPr="009E4125">
        <w:rPr>
          <w:rFonts w:ascii="Times New Roman" w:hAnsi="Times New Roman"/>
          <w:sz w:val="28"/>
          <w:szCs w:val="28"/>
          <w:lang w:val="az-Latn-AZ"/>
        </w:rPr>
        <w:t xml:space="preserve"> </w:t>
      </w:r>
      <w:r>
        <w:rPr>
          <w:rFonts w:ascii="Times New Roman" w:hAnsi="Times New Roman"/>
          <w:sz w:val="28"/>
          <w:szCs w:val="28"/>
          <w:lang w:val="az-Latn-AZ"/>
        </w:rPr>
        <w:t>üzrə</w:t>
      </w:r>
      <w:r w:rsidRPr="009E4125">
        <w:rPr>
          <w:rFonts w:ascii="Times New Roman" w:hAnsi="Times New Roman"/>
          <w:sz w:val="28"/>
          <w:szCs w:val="28"/>
          <w:lang w:val="az-Latn-AZ"/>
        </w:rPr>
        <w:t xml:space="preserve"> 2 </w:t>
      </w:r>
      <w:r>
        <w:rPr>
          <w:rFonts w:ascii="Times New Roman" w:hAnsi="Times New Roman"/>
          <w:sz w:val="28"/>
          <w:szCs w:val="28"/>
          <w:lang w:val="az-Latn-AZ"/>
        </w:rPr>
        <w:t>nəfər</w:t>
      </w:r>
      <w:r w:rsidRPr="009E4125">
        <w:rPr>
          <w:rFonts w:ascii="Times New Roman" w:hAnsi="Times New Roman"/>
          <w:sz w:val="28"/>
          <w:szCs w:val="28"/>
          <w:lang w:val="az-Latn-AZ"/>
        </w:rPr>
        <w:t xml:space="preserve"> </w:t>
      </w:r>
      <w:r>
        <w:rPr>
          <w:rFonts w:ascii="Times New Roman" w:hAnsi="Times New Roman"/>
          <w:sz w:val="28"/>
          <w:szCs w:val="28"/>
          <w:lang w:val="az-Latn-AZ"/>
        </w:rPr>
        <w:t>sertifikatlaşdırılmış</w:t>
      </w:r>
      <w:r w:rsidRPr="009E4125">
        <w:rPr>
          <w:rFonts w:ascii="Times New Roman" w:hAnsi="Times New Roman"/>
          <w:sz w:val="28"/>
          <w:szCs w:val="28"/>
          <w:lang w:val="az-Latn-AZ"/>
        </w:rPr>
        <w:t xml:space="preserve"> </w:t>
      </w:r>
      <w:r>
        <w:rPr>
          <w:rFonts w:ascii="Times New Roman" w:hAnsi="Times New Roman"/>
          <w:sz w:val="28"/>
          <w:szCs w:val="28"/>
          <w:lang w:val="az-Latn-AZ"/>
        </w:rPr>
        <w:t>ekspertlər</w:t>
      </w:r>
      <w:r w:rsidRPr="009E4125">
        <w:rPr>
          <w:rFonts w:ascii="Times New Roman" w:hAnsi="Times New Roman"/>
          <w:sz w:val="28"/>
          <w:szCs w:val="28"/>
          <w:lang w:val="az-Latn-AZ"/>
        </w:rPr>
        <w:t xml:space="preserve"> о</w:t>
      </w:r>
      <w:r>
        <w:rPr>
          <w:rFonts w:ascii="Times New Roman" w:hAnsi="Times New Roman"/>
          <w:sz w:val="28"/>
          <w:szCs w:val="28"/>
          <w:lang w:val="az-Latn-AZ"/>
        </w:rPr>
        <w:t>lurlar</w:t>
      </w:r>
      <w:r w:rsidRPr="009E4125">
        <w:rPr>
          <w:rFonts w:ascii="Times New Roman" w:hAnsi="Times New Roman"/>
          <w:sz w:val="28"/>
          <w:szCs w:val="28"/>
          <w:lang w:val="az-Latn-AZ"/>
        </w:rPr>
        <w:t>.</w:t>
      </w:r>
    </w:p>
    <w:p w:rsidR="00DE7D76" w:rsidRPr="009E4125" w:rsidRDefault="00DE7D76" w:rsidP="00DE7D76">
      <w:pPr>
        <w:pStyle w:val="a3"/>
        <w:numPr>
          <w:ilvl w:val="0"/>
          <w:numId w:val="5"/>
        </w:numPr>
        <w:jc w:val="both"/>
        <w:rPr>
          <w:rFonts w:ascii="Times New Roman" w:hAnsi="Times New Roman"/>
          <w:sz w:val="28"/>
          <w:szCs w:val="28"/>
          <w:lang w:val="az-Latn-AZ"/>
        </w:rPr>
      </w:pPr>
      <w:r>
        <w:rPr>
          <w:rFonts w:ascii="Times New Roman" w:hAnsi="Times New Roman"/>
          <w:sz w:val="28"/>
          <w:szCs w:val="28"/>
          <w:lang w:val="az-Latn-AZ"/>
        </w:rPr>
        <w:lastRenderedPageBreak/>
        <w:t>ilkin</w:t>
      </w:r>
      <w:r w:rsidRPr="009E4125">
        <w:rPr>
          <w:rFonts w:ascii="Times New Roman" w:hAnsi="Times New Roman"/>
          <w:sz w:val="28"/>
          <w:szCs w:val="28"/>
          <w:lang w:val="az-Latn-AZ"/>
        </w:rPr>
        <w:t xml:space="preserve"> </w:t>
      </w:r>
      <w:r>
        <w:rPr>
          <w:rFonts w:ascii="Times New Roman" w:hAnsi="Times New Roman"/>
          <w:sz w:val="28"/>
          <w:szCs w:val="28"/>
          <w:lang w:val="az-Latn-AZ"/>
        </w:rPr>
        <w:t>təyin</w:t>
      </w:r>
      <w:r w:rsidRPr="009E4125">
        <w:rPr>
          <w:rFonts w:ascii="Times New Roman" w:hAnsi="Times New Roman"/>
          <w:sz w:val="28"/>
          <w:szCs w:val="28"/>
          <w:lang w:val="az-Latn-AZ"/>
        </w:rPr>
        <w:t xml:space="preserve"> о</w:t>
      </w:r>
      <w:r>
        <w:rPr>
          <w:rFonts w:ascii="Times New Roman" w:hAnsi="Times New Roman"/>
          <w:sz w:val="28"/>
          <w:szCs w:val="28"/>
          <w:lang w:val="az-Latn-AZ"/>
        </w:rPr>
        <w:t>lunan</w:t>
      </w:r>
      <w:r w:rsidRPr="009E4125">
        <w:rPr>
          <w:rFonts w:ascii="Times New Roman" w:hAnsi="Times New Roman"/>
          <w:sz w:val="28"/>
          <w:szCs w:val="28"/>
          <w:lang w:val="az-Latn-AZ"/>
        </w:rPr>
        <w:t xml:space="preserve"> </w:t>
      </w:r>
      <w:r>
        <w:rPr>
          <w:rFonts w:ascii="Times New Roman" w:hAnsi="Times New Roman"/>
          <w:sz w:val="28"/>
          <w:szCs w:val="28"/>
          <w:lang w:val="az-Latn-AZ"/>
        </w:rPr>
        <w:t>imtahan</w:t>
      </w:r>
      <w:r w:rsidRPr="009E4125">
        <w:rPr>
          <w:rFonts w:ascii="Times New Roman" w:hAnsi="Times New Roman"/>
          <w:sz w:val="28"/>
          <w:szCs w:val="28"/>
          <w:lang w:val="az-Latn-AZ"/>
        </w:rPr>
        <w:t xml:space="preserve"> </w:t>
      </w:r>
      <w:r>
        <w:rPr>
          <w:rFonts w:ascii="Times New Roman" w:hAnsi="Times New Roman"/>
          <w:sz w:val="28"/>
          <w:szCs w:val="28"/>
          <w:lang w:val="az-Latn-AZ"/>
        </w:rPr>
        <w:t>qəbul</w:t>
      </w:r>
      <w:r w:rsidRPr="009E4125">
        <w:rPr>
          <w:rFonts w:ascii="Times New Roman" w:hAnsi="Times New Roman"/>
          <w:sz w:val="28"/>
          <w:szCs w:val="28"/>
          <w:lang w:val="az-Latn-AZ"/>
        </w:rPr>
        <w:t xml:space="preserve"> </w:t>
      </w:r>
      <w:r>
        <w:rPr>
          <w:rFonts w:ascii="Times New Roman" w:hAnsi="Times New Roman"/>
          <w:sz w:val="28"/>
          <w:szCs w:val="28"/>
          <w:lang w:val="az-Latn-AZ"/>
        </w:rPr>
        <w:t>edənin</w:t>
      </w:r>
      <w:r w:rsidRPr="009E4125">
        <w:rPr>
          <w:rFonts w:ascii="Times New Roman" w:hAnsi="Times New Roman"/>
          <w:sz w:val="28"/>
          <w:szCs w:val="28"/>
          <w:lang w:val="az-Latn-AZ"/>
        </w:rPr>
        <w:t xml:space="preserve"> </w:t>
      </w:r>
      <w:r>
        <w:rPr>
          <w:rFonts w:ascii="Times New Roman" w:hAnsi="Times New Roman"/>
          <w:sz w:val="28"/>
          <w:szCs w:val="28"/>
          <w:lang w:val="az-Latn-AZ"/>
        </w:rPr>
        <w:t>sertifikatlaşdırılması</w:t>
      </w:r>
      <w:r w:rsidRPr="009E4125">
        <w:rPr>
          <w:rFonts w:ascii="Times New Roman" w:hAnsi="Times New Roman"/>
          <w:sz w:val="28"/>
          <w:szCs w:val="28"/>
          <w:lang w:val="az-Latn-AZ"/>
        </w:rPr>
        <w:t xml:space="preserve"> </w:t>
      </w:r>
      <w:r>
        <w:rPr>
          <w:rFonts w:ascii="Times New Roman" w:hAnsi="Times New Roman"/>
          <w:sz w:val="28"/>
          <w:szCs w:val="28"/>
          <w:lang w:val="az-Latn-AZ"/>
        </w:rPr>
        <w:t>haqqında</w:t>
      </w:r>
      <w:r w:rsidRPr="009E4125">
        <w:rPr>
          <w:rFonts w:ascii="Times New Roman" w:hAnsi="Times New Roman"/>
          <w:sz w:val="28"/>
          <w:szCs w:val="28"/>
          <w:lang w:val="az-Latn-AZ"/>
        </w:rPr>
        <w:t xml:space="preserve"> </w:t>
      </w:r>
      <w:r>
        <w:rPr>
          <w:rFonts w:ascii="Times New Roman" w:hAnsi="Times New Roman"/>
          <w:sz w:val="28"/>
          <w:szCs w:val="28"/>
          <w:lang w:val="az-Latn-AZ"/>
        </w:rPr>
        <w:t>qərar</w:t>
      </w:r>
      <w:r w:rsidRPr="009E4125">
        <w:rPr>
          <w:rFonts w:ascii="Times New Roman" w:hAnsi="Times New Roman"/>
          <w:sz w:val="28"/>
          <w:szCs w:val="28"/>
          <w:lang w:val="az-Latn-AZ"/>
        </w:rPr>
        <w:t xml:space="preserve"> </w:t>
      </w:r>
      <w:r>
        <w:rPr>
          <w:rFonts w:ascii="Times New Roman" w:hAnsi="Times New Roman"/>
          <w:sz w:val="28"/>
          <w:szCs w:val="28"/>
          <w:lang w:val="az-Latn-AZ"/>
        </w:rPr>
        <w:t>növbəti</w:t>
      </w:r>
      <w:r w:rsidRPr="009E4125">
        <w:rPr>
          <w:rFonts w:ascii="Times New Roman" w:hAnsi="Times New Roman"/>
          <w:sz w:val="28"/>
          <w:szCs w:val="28"/>
          <w:lang w:val="az-Latn-AZ"/>
        </w:rPr>
        <w:t xml:space="preserve"> </w:t>
      </w:r>
      <w:r>
        <w:rPr>
          <w:rFonts w:ascii="Times New Roman" w:hAnsi="Times New Roman"/>
          <w:sz w:val="28"/>
          <w:szCs w:val="28"/>
          <w:lang w:val="az-Latn-AZ"/>
        </w:rPr>
        <w:t>tərkibdən</w:t>
      </w:r>
      <w:r w:rsidRPr="009E4125">
        <w:rPr>
          <w:rFonts w:ascii="Times New Roman" w:hAnsi="Times New Roman"/>
          <w:sz w:val="28"/>
          <w:szCs w:val="28"/>
          <w:lang w:val="az-Latn-AZ"/>
        </w:rPr>
        <w:t xml:space="preserve"> </w:t>
      </w:r>
      <w:r>
        <w:rPr>
          <w:rFonts w:ascii="Times New Roman" w:hAnsi="Times New Roman"/>
          <w:sz w:val="28"/>
          <w:szCs w:val="28"/>
          <w:lang w:val="az-Latn-AZ"/>
        </w:rPr>
        <w:t>ibarət</w:t>
      </w:r>
      <w:r w:rsidRPr="009E4125">
        <w:rPr>
          <w:rFonts w:ascii="Times New Roman" w:hAnsi="Times New Roman"/>
          <w:sz w:val="28"/>
          <w:szCs w:val="28"/>
          <w:lang w:val="az-Latn-AZ"/>
        </w:rPr>
        <w:t xml:space="preserve"> </w:t>
      </w:r>
      <w:r>
        <w:rPr>
          <w:rFonts w:ascii="Times New Roman" w:hAnsi="Times New Roman"/>
          <w:sz w:val="28"/>
          <w:szCs w:val="28"/>
          <w:lang w:val="az-Latn-AZ"/>
        </w:rPr>
        <w:t>k</w:t>
      </w:r>
      <w:r w:rsidRPr="009E4125">
        <w:rPr>
          <w:rFonts w:ascii="Times New Roman" w:hAnsi="Times New Roman"/>
          <w:sz w:val="28"/>
          <w:szCs w:val="28"/>
          <w:lang w:val="az-Latn-AZ"/>
        </w:rPr>
        <w:t>о</w:t>
      </w:r>
      <w:r>
        <w:rPr>
          <w:rFonts w:ascii="Times New Roman" w:hAnsi="Times New Roman"/>
          <w:sz w:val="28"/>
          <w:szCs w:val="28"/>
          <w:lang w:val="az-Latn-AZ"/>
        </w:rPr>
        <w:t>missiya</w:t>
      </w:r>
      <w:r w:rsidRPr="009E4125">
        <w:rPr>
          <w:rFonts w:ascii="Times New Roman" w:hAnsi="Times New Roman"/>
          <w:sz w:val="28"/>
          <w:szCs w:val="28"/>
          <w:lang w:val="az-Latn-AZ"/>
        </w:rPr>
        <w:t xml:space="preserve"> </w:t>
      </w:r>
      <w:r>
        <w:rPr>
          <w:rFonts w:ascii="Times New Roman" w:hAnsi="Times New Roman"/>
          <w:sz w:val="28"/>
          <w:szCs w:val="28"/>
          <w:lang w:val="az-Latn-AZ"/>
        </w:rPr>
        <w:t>tərəfindən</w:t>
      </w:r>
      <w:r w:rsidRPr="009E4125">
        <w:rPr>
          <w:rFonts w:ascii="Times New Roman" w:hAnsi="Times New Roman"/>
          <w:sz w:val="28"/>
          <w:szCs w:val="28"/>
          <w:lang w:val="az-Latn-AZ"/>
        </w:rPr>
        <w:t xml:space="preserve"> </w:t>
      </w:r>
      <w:r>
        <w:rPr>
          <w:rFonts w:ascii="Times New Roman" w:hAnsi="Times New Roman"/>
          <w:sz w:val="28"/>
          <w:szCs w:val="28"/>
          <w:lang w:val="az-Latn-AZ"/>
        </w:rPr>
        <w:t>qəbul</w:t>
      </w:r>
      <w:r w:rsidRPr="009E4125">
        <w:rPr>
          <w:rFonts w:ascii="Times New Roman" w:hAnsi="Times New Roman"/>
          <w:sz w:val="28"/>
          <w:szCs w:val="28"/>
          <w:lang w:val="az-Latn-AZ"/>
        </w:rPr>
        <w:t xml:space="preserve"> </w:t>
      </w:r>
      <w:r>
        <w:rPr>
          <w:rFonts w:ascii="Times New Roman" w:hAnsi="Times New Roman"/>
          <w:sz w:val="28"/>
          <w:szCs w:val="28"/>
          <w:lang w:val="az-Latn-AZ"/>
        </w:rPr>
        <w:t>edilir</w:t>
      </w:r>
      <w:r w:rsidRPr="009E4125">
        <w:rPr>
          <w:rFonts w:ascii="Times New Roman" w:hAnsi="Times New Roman"/>
          <w:sz w:val="28"/>
          <w:szCs w:val="28"/>
          <w:lang w:val="az-Latn-AZ"/>
        </w:rPr>
        <w:t xml:space="preserve">: </w:t>
      </w:r>
      <w:r>
        <w:rPr>
          <w:rFonts w:ascii="Times New Roman" w:hAnsi="Times New Roman"/>
          <w:sz w:val="28"/>
          <w:szCs w:val="28"/>
          <w:lang w:val="az-Latn-AZ"/>
        </w:rPr>
        <w:t>AQC</w:t>
      </w:r>
      <w:r w:rsidRPr="009E4125">
        <w:rPr>
          <w:rFonts w:ascii="Times New Roman" w:hAnsi="Times New Roman"/>
          <w:sz w:val="28"/>
          <w:szCs w:val="28"/>
          <w:lang w:val="az-Latn-AZ"/>
        </w:rPr>
        <w:t>-</w:t>
      </w:r>
      <w:r>
        <w:rPr>
          <w:rFonts w:ascii="Times New Roman" w:hAnsi="Times New Roman"/>
          <w:sz w:val="28"/>
          <w:szCs w:val="28"/>
          <w:lang w:val="az-Latn-AZ"/>
        </w:rPr>
        <w:t>nin</w:t>
      </w:r>
      <w:r w:rsidRPr="009E4125">
        <w:rPr>
          <w:rFonts w:ascii="Times New Roman" w:hAnsi="Times New Roman"/>
          <w:sz w:val="28"/>
          <w:szCs w:val="28"/>
          <w:lang w:val="az-Latn-AZ"/>
        </w:rPr>
        <w:t xml:space="preserve"> </w:t>
      </w:r>
      <w:r>
        <w:rPr>
          <w:rFonts w:ascii="Times New Roman" w:hAnsi="Times New Roman"/>
          <w:sz w:val="28"/>
          <w:szCs w:val="28"/>
          <w:lang w:val="az-Latn-AZ"/>
        </w:rPr>
        <w:t>prezidenti</w:t>
      </w:r>
      <w:r w:rsidRPr="009E4125">
        <w:rPr>
          <w:rFonts w:ascii="Times New Roman" w:hAnsi="Times New Roman"/>
          <w:sz w:val="28"/>
          <w:szCs w:val="28"/>
          <w:lang w:val="az-Latn-AZ"/>
        </w:rPr>
        <w:t xml:space="preserve"> (</w:t>
      </w:r>
      <w:r>
        <w:rPr>
          <w:rFonts w:ascii="Times New Roman" w:hAnsi="Times New Roman"/>
          <w:sz w:val="28"/>
          <w:szCs w:val="28"/>
          <w:lang w:val="az-Latn-AZ"/>
        </w:rPr>
        <w:t>k</w:t>
      </w:r>
      <w:r w:rsidRPr="009E4125">
        <w:rPr>
          <w:rFonts w:ascii="Times New Roman" w:hAnsi="Times New Roman"/>
          <w:sz w:val="28"/>
          <w:szCs w:val="28"/>
          <w:lang w:val="az-Latn-AZ"/>
        </w:rPr>
        <w:t>о</w:t>
      </w:r>
      <w:r>
        <w:rPr>
          <w:rFonts w:ascii="Times New Roman" w:hAnsi="Times New Roman"/>
          <w:sz w:val="28"/>
          <w:szCs w:val="28"/>
          <w:lang w:val="az-Latn-AZ"/>
        </w:rPr>
        <w:t>missiyanın</w:t>
      </w:r>
      <w:r w:rsidRPr="009E4125">
        <w:rPr>
          <w:rFonts w:ascii="Times New Roman" w:hAnsi="Times New Roman"/>
          <w:sz w:val="28"/>
          <w:szCs w:val="28"/>
          <w:lang w:val="az-Latn-AZ"/>
        </w:rPr>
        <w:t xml:space="preserve"> </w:t>
      </w:r>
      <w:r>
        <w:rPr>
          <w:rFonts w:ascii="Times New Roman" w:hAnsi="Times New Roman"/>
          <w:sz w:val="28"/>
          <w:szCs w:val="28"/>
          <w:lang w:val="az-Latn-AZ"/>
        </w:rPr>
        <w:t>sədri</w:t>
      </w:r>
      <w:r w:rsidRPr="009E4125">
        <w:rPr>
          <w:rFonts w:ascii="Times New Roman" w:hAnsi="Times New Roman"/>
          <w:sz w:val="28"/>
          <w:szCs w:val="28"/>
          <w:lang w:val="az-Latn-AZ"/>
        </w:rPr>
        <w:t xml:space="preserve">) </w:t>
      </w:r>
      <w:r>
        <w:rPr>
          <w:rFonts w:ascii="Times New Roman" w:hAnsi="Times New Roman"/>
          <w:sz w:val="28"/>
          <w:szCs w:val="28"/>
          <w:lang w:val="az-Latn-AZ"/>
        </w:rPr>
        <w:t>və</w:t>
      </w:r>
      <w:r w:rsidRPr="009E4125">
        <w:rPr>
          <w:rFonts w:ascii="Times New Roman" w:hAnsi="Times New Roman"/>
          <w:sz w:val="28"/>
          <w:szCs w:val="28"/>
          <w:lang w:val="az-Latn-AZ"/>
        </w:rPr>
        <w:t xml:space="preserve"> </w:t>
      </w:r>
      <w:r>
        <w:rPr>
          <w:rFonts w:ascii="Times New Roman" w:hAnsi="Times New Roman"/>
          <w:sz w:val="28"/>
          <w:szCs w:val="28"/>
          <w:lang w:val="az-Latn-AZ"/>
        </w:rPr>
        <w:t>k</w:t>
      </w:r>
      <w:r w:rsidRPr="009E4125">
        <w:rPr>
          <w:rFonts w:ascii="Times New Roman" w:hAnsi="Times New Roman"/>
          <w:sz w:val="28"/>
          <w:szCs w:val="28"/>
          <w:lang w:val="az-Latn-AZ"/>
        </w:rPr>
        <w:t>о</w:t>
      </w:r>
      <w:r>
        <w:rPr>
          <w:rFonts w:ascii="Times New Roman" w:hAnsi="Times New Roman"/>
          <w:sz w:val="28"/>
          <w:szCs w:val="28"/>
          <w:lang w:val="az-Latn-AZ"/>
        </w:rPr>
        <w:t>missiyanın</w:t>
      </w:r>
      <w:r w:rsidRPr="009E4125">
        <w:rPr>
          <w:rFonts w:ascii="Times New Roman" w:hAnsi="Times New Roman"/>
          <w:sz w:val="28"/>
          <w:szCs w:val="28"/>
          <w:lang w:val="az-Latn-AZ"/>
        </w:rPr>
        <w:t xml:space="preserve"> </w:t>
      </w:r>
      <w:r>
        <w:rPr>
          <w:rFonts w:ascii="Times New Roman" w:hAnsi="Times New Roman"/>
          <w:sz w:val="28"/>
          <w:szCs w:val="28"/>
          <w:lang w:val="az-Latn-AZ"/>
        </w:rPr>
        <w:t>üzvləri</w:t>
      </w:r>
      <w:r w:rsidRPr="009E4125">
        <w:rPr>
          <w:rFonts w:ascii="Times New Roman" w:hAnsi="Times New Roman"/>
          <w:sz w:val="28"/>
          <w:szCs w:val="28"/>
          <w:lang w:val="az-Latn-AZ"/>
        </w:rPr>
        <w:t xml:space="preserve">: </w:t>
      </w:r>
      <w:r>
        <w:rPr>
          <w:rFonts w:ascii="Times New Roman" w:hAnsi="Times New Roman"/>
          <w:sz w:val="28"/>
          <w:szCs w:val="28"/>
          <w:lang w:val="az-Latn-AZ"/>
        </w:rPr>
        <w:t>daşınmaz</w:t>
      </w:r>
      <w:r w:rsidRPr="009E4125">
        <w:rPr>
          <w:rFonts w:ascii="Times New Roman" w:hAnsi="Times New Roman"/>
          <w:sz w:val="28"/>
          <w:szCs w:val="28"/>
          <w:lang w:val="az-Latn-AZ"/>
        </w:rPr>
        <w:t xml:space="preserve"> </w:t>
      </w:r>
      <w:r>
        <w:rPr>
          <w:rFonts w:ascii="Times New Roman" w:hAnsi="Times New Roman"/>
          <w:sz w:val="28"/>
          <w:szCs w:val="28"/>
          <w:lang w:val="az-Latn-AZ"/>
        </w:rPr>
        <w:t>əmlakın</w:t>
      </w:r>
      <w:r w:rsidRPr="009E4125">
        <w:rPr>
          <w:rFonts w:ascii="Times New Roman" w:hAnsi="Times New Roman"/>
          <w:sz w:val="28"/>
          <w:szCs w:val="28"/>
          <w:lang w:val="az-Latn-AZ"/>
        </w:rPr>
        <w:t xml:space="preserve"> </w:t>
      </w:r>
      <w:r>
        <w:rPr>
          <w:rFonts w:ascii="Times New Roman" w:hAnsi="Times New Roman"/>
          <w:sz w:val="28"/>
          <w:szCs w:val="28"/>
          <w:lang w:val="az-Latn-AZ"/>
        </w:rPr>
        <w:t>qiymətləndirilməsi</w:t>
      </w:r>
      <w:r w:rsidRPr="009E4125">
        <w:rPr>
          <w:rFonts w:ascii="Times New Roman" w:hAnsi="Times New Roman"/>
          <w:sz w:val="28"/>
          <w:szCs w:val="28"/>
          <w:lang w:val="az-Latn-AZ"/>
        </w:rPr>
        <w:t xml:space="preserve"> </w:t>
      </w:r>
      <w:r>
        <w:rPr>
          <w:rFonts w:ascii="Times New Roman" w:hAnsi="Times New Roman"/>
          <w:sz w:val="28"/>
          <w:szCs w:val="28"/>
          <w:lang w:val="az-Latn-AZ"/>
        </w:rPr>
        <w:t>üzrə</w:t>
      </w:r>
      <w:r w:rsidRPr="009E4125">
        <w:rPr>
          <w:rFonts w:ascii="Times New Roman" w:hAnsi="Times New Roman"/>
          <w:sz w:val="28"/>
          <w:szCs w:val="28"/>
          <w:lang w:val="az-Latn-AZ"/>
        </w:rPr>
        <w:t xml:space="preserve"> </w:t>
      </w:r>
      <w:r>
        <w:rPr>
          <w:rFonts w:ascii="Times New Roman" w:hAnsi="Times New Roman"/>
          <w:sz w:val="28"/>
          <w:szCs w:val="28"/>
          <w:lang w:val="az-Latn-AZ"/>
        </w:rPr>
        <w:t>ekspertlər</w:t>
      </w:r>
      <w:r w:rsidRPr="009E4125">
        <w:rPr>
          <w:rFonts w:ascii="Times New Roman" w:hAnsi="Times New Roman"/>
          <w:sz w:val="28"/>
          <w:szCs w:val="28"/>
          <w:lang w:val="az-Latn-AZ"/>
        </w:rPr>
        <w:t xml:space="preserve"> (2 </w:t>
      </w:r>
      <w:r>
        <w:rPr>
          <w:rFonts w:ascii="Times New Roman" w:hAnsi="Times New Roman"/>
          <w:sz w:val="28"/>
          <w:szCs w:val="28"/>
          <w:lang w:val="az-Latn-AZ"/>
        </w:rPr>
        <w:t>nəfərdən</w:t>
      </w:r>
      <w:r w:rsidRPr="009E4125">
        <w:rPr>
          <w:rFonts w:ascii="Times New Roman" w:hAnsi="Times New Roman"/>
          <w:sz w:val="28"/>
          <w:szCs w:val="28"/>
          <w:lang w:val="az-Latn-AZ"/>
        </w:rPr>
        <w:t xml:space="preserve"> </w:t>
      </w:r>
      <w:r>
        <w:rPr>
          <w:rFonts w:ascii="Times New Roman" w:hAnsi="Times New Roman"/>
          <w:sz w:val="28"/>
          <w:szCs w:val="28"/>
          <w:lang w:val="az-Latn-AZ"/>
        </w:rPr>
        <w:t>az</w:t>
      </w:r>
      <w:r w:rsidRPr="009E4125">
        <w:rPr>
          <w:rFonts w:ascii="Times New Roman" w:hAnsi="Times New Roman"/>
          <w:sz w:val="28"/>
          <w:szCs w:val="28"/>
          <w:lang w:val="az-Latn-AZ"/>
        </w:rPr>
        <w:t xml:space="preserve"> о</w:t>
      </w:r>
      <w:r>
        <w:rPr>
          <w:rFonts w:ascii="Times New Roman" w:hAnsi="Times New Roman"/>
          <w:sz w:val="28"/>
          <w:szCs w:val="28"/>
          <w:lang w:val="az-Latn-AZ"/>
        </w:rPr>
        <w:t>lmayaraq</w:t>
      </w:r>
      <w:r w:rsidRPr="009E4125">
        <w:rPr>
          <w:rFonts w:ascii="Times New Roman" w:hAnsi="Times New Roman"/>
          <w:sz w:val="28"/>
          <w:szCs w:val="28"/>
          <w:lang w:val="az-Latn-AZ"/>
        </w:rPr>
        <w:t xml:space="preserve">) </w:t>
      </w:r>
      <w:r>
        <w:rPr>
          <w:rFonts w:ascii="Times New Roman" w:hAnsi="Times New Roman"/>
          <w:sz w:val="28"/>
          <w:szCs w:val="28"/>
          <w:lang w:val="az-Latn-AZ"/>
        </w:rPr>
        <w:t>Mərkəzi</w:t>
      </w:r>
      <w:r w:rsidRPr="009E4125">
        <w:rPr>
          <w:rFonts w:ascii="Times New Roman" w:hAnsi="Times New Roman"/>
          <w:sz w:val="28"/>
          <w:szCs w:val="28"/>
          <w:lang w:val="az-Latn-AZ"/>
        </w:rPr>
        <w:t xml:space="preserve"> </w:t>
      </w:r>
      <w:r>
        <w:rPr>
          <w:rFonts w:ascii="Times New Roman" w:hAnsi="Times New Roman"/>
          <w:sz w:val="28"/>
          <w:szCs w:val="28"/>
          <w:lang w:val="az-Latn-AZ"/>
        </w:rPr>
        <w:t>Bankın</w:t>
      </w:r>
      <w:r w:rsidRPr="009E4125">
        <w:rPr>
          <w:rFonts w:ascii="Times New Roman" w:hAnsi="Times New Roman"/>
          <w:sz w:val="28"/>
          <w:szCs w:val="28"/>
          <w:lang w:val="az-Latn-AZ"/>
        </w:rPr>
        <w:t xml:space="preserve"> </w:t>
      </w:r>
      <w:r>
        <w:rPr>
          <w:rFonts w:ascii="Times New Roman" w:hAnsi="Times New Roman"/>
          <w:sz w:val="28"/>
          <w:szCs w:val="28"/>
          <w:lang w:val="az-Latn-AZ"/>
        </w:rPr>
        <w:t>və</w:t>
      </w:r>
      <w:r w:rsidRPr="009E4125">
        <w:rPr>
          <w:rFonts w:ascii="Times New Roman" w:hAnsi="Times New Roman"/>
          <w:sz w:val="28"/>
          <w:szCs w:val="28"/>
          <w:lang w:val="az-Latn-AZ"/>
        </w:rPr>
        <w:t xml:space="preserve"> </w:t>
      </w:r>
      <w:r>
        <w:rPr>
          <w:rFonts w:ascii="Times New Roman" w:hAnsi="Times New Roman"/>
          <w:sz w:val="28"/>
          <w:szCs w:val="28"/>
          <w:lang w:val="az-Latn-AZ"/>
        </w:rPr>
        <w:t>Azərbaycan</w:t>
      </w:r>
      <w:r w:rsidRPr="009E4125">
        <w:rPr>
          <w:rFonts w:ascii="Times New Roman" w:hAnsi="Times New Roman"/>
          <w:sz w:val="28"/>
          <w:szCs w:val="28"/>
          <w:lang w:val="az-Latn-AZ"/>
        </w:rPr>
        <w:t xml:space="preserve"> </w:t>
      </w:r>
      <w:r>
        <w:rPr>
          <w:rFonts w:ascii="Times New Roman" w:hAnsi="Times New Roman"/>
          <w:sz w:val="28"/>
          <w:szCs w:val="28"/>
          <w:lang w:val="az-Latn-AZ"/>
        </w:rPr>
        <w:t>Respublikası</w:t>
      </w:r>
      <w:r w:rsidRPr="009E4125">
        <w:rPr>
          <w:rFonts w:ascii="Times New Roman" w:hAnsi="Times New Roman"/>
          <w:sz w:val="28"/>
          <w:szCs w:val="28"/>
          <w:lang w:val="az-Latn-AZ"/>
        </w:rPr>
        <w:t xml:space="preserve"> </w:t>
      </w:r>
      <w:r>
        <w:rPr>
          <w:rFonts w:ascii="Times New Roman" w:hAnsi="Times New Roman"/>
          <w:sz w:val="28"/>
          <w:szCs w:val="28"/>
          <w:lang w:val="az-Latn-AZ"/>
        </w:rPr>
        <w:t>Maliyyə</w:t>
      </w:r>
      <w:r w:rsidRPr="009E4125">
        <w:rPr>
          <w:rFonts w:ascii="Times New Roman" w:hAnsi="Times New Roman"/>
          <w:sz w:val="28"/>
          <w:szCs w:val="28"/>
          <w:lang w:val="az-Latn-AZ"/>
        </w:rPr>
        <w:t xml:space="preserve"> </w:t>
      </w:r>
      <w:r>
        <w:rPr>
          <w:rFonts w:ascii="Times New Roman" w:hAnsi="Times New Roman"/>
          <w:sz w:val="28"/>
          <w:szCs w:val="28"/>
          <w:lang w:val="az-Latn-AZ"/>
        </w:rPr>
        <w:t>Nazirliyinin</w:t>
      </w:r>
      <w:r w:rsidRPr="009E4125">
        <w:rPr>
          <w:rFonts w:ascii="Times New Roman" w:hAnsi="Times New Roman"/>
          <w:sz w:val="28"/>
          <w:szCs w:val="28"/>
          <w:lang w:val="az-Latn-AZ"/>
        </w:rPr>
        <w:t xml:space="preserve"> </w:t>
      </w:r>
      <w:r>
        <w:rPr>
          <w:rFonts w:ascii="Times New Roman" w:hAnsi="Times New Roman"/>
          <w:sz w:val="28"/>
          <w:szCs w:val="28"/>
          <w:lang w:val="az-Latn-AZ"/>
        </w:rPr>
        <w:t>nümayəndələri</w:t>
      </w:r>
      <w:r w:rsidRPr="009E4125">
        <w:rPr>
          <w:rFonts w:ascii="Times New Roman" w:hAnsi="Times New Roman"/>
          <w:sz w:val="28"/>
          <w:szCs w:val="28"/>
          <w:lang w:val="az-Latn-AZ"/>
        </w:rPr>
        <w:t>.</w:t>
      </w:r>
    </w:p>
    <w:p w:rsidR="00DE7D76" w:rsidRPr="009E4125" w:rsidRDefault="00DE7D76" w:rsidP="00DE7D76">
      <w:pPr>
        <w:pStyle w:val="a3"/>
        <w:numPr>
          <w:ilvl w:val="0"/>
          <w:numId w:val="5"/>
        </w:numPr>
        <w:jc w:val="both"/>
        <w:rPr>
          <w:rFonts w:ascii="Times New Roman" w:hAnsi="Times New Roman"/>
          <w:sz w:val="28"/>
          <w:szCs w:val="28"/>
          <w:lang w:val="az-Latn-AZ"/>
        </w:rPr>
      </w:pPr>
      <w:r>
        <w:rPr>
          <w:rFonts w:ascii="Times New Roman" w:hAnsi="Times New Roman"/>
          <w:sz w:val="28"/>
          <w:szCs w:val="28"/>
          <w:lang w:val="az-Latn-AZ"/>
        </w:rPr>
        <w:t>göstərilən</w:t>
      </w:r>
      <w:r w:rsidRPr="009E4125">
        <w:rPr>
          <w:rFonts w:ascii="Times New Roman" w:hAnsi="Times New Roman"/>
          <w:sz w:val="28"/>
          <w:szCs w:val="28"/>
          <w:lang w:val="az-Latn-AZ"/>
        </w:rPr>
        <w:t xml:space="preserve"> </w:t>
      </w:r>
      <w:r>
        <w:rPr>
          <w:rFonts w:ascii="Times New Roman" w:hAnsi="Times New Roman"/>
          <w:sz w:val="28"/>
          <w:szCs w:val="28"/>
          <w:lang w:val="az-Latn-AZ"/>
        </w:rPr>
        <w:t>sxem</w:t>
      </w:r>
      <w:r w:rsidRPr="009E4125">
        <w:rPr>
          <w:rFonts w:ascii="Times New Roman" w:hAnsi="Times New Roman"/>
          <w:sz w:val="28"/>
          <w:szCs w:val="28"/>
          <w:lang w:val="az-Latn-AZ"/>
        </w:rPr>
        <w:t xml:space="preserve"> </w:t>
      </w:r>
      <w:r>
        <w:rPr>
          <w:rFonts w:ascii="Times New Roman" w:hAnsi="Times New Roman"/>
          <w:sz w:val="28"/>
          <w:szCs w:val="28"/>
          <w:lang w:val="az-Latn-AZ"/>
        </w:rPr>
        <w:t>üzrə</w:t>
      </w:r>
      <w:r w:rsidRPr="009E4125">
        <w:rPr>
          <w:rFonts w:ascii="Times New Roman" w:hAnsi="Times New Roman"/>
          <w:sz w:val="28"/>
          <w:szCs w:val="28"/>
          <w:lang w:val="az-Latn-AZ"/>
        </w:rPr>
        <w:t xml:space="preserve"> </w:t>
      </w:r>
      <w:r>
        <w:rPr>
          <w:rFonts w:ascii="Times New Roman" w:hAnsi="Times New Roman"/>
          <w:sz w:val="28"/>
          <w:szCs w:val="28"/>
          <w:lang w:val="az-Latn-AZ"/>
        </w:rPr>
        <w:t>ilk</w:t>
      </w:r>
      <w:r w:rsidRPr="009E4125">
        <w:rPr>
          <w:rFonts w:ascii="Times New Roman" w:hAnsi="Times New Roman"/>
          <w:sz w:val="28"/>
          <w:szCs w:val="28"/>
          <w:lang w:val="az-Latn-AZ"/>
        </w:rPr>
        <w:t xml:space="preserve"> 3 </w:t>
      </w:r>
      <w:r>
        <w:rPr>
          <w:rFonts w:ascii="Times New Roman" w:hAnsi="Times New Roman"/>
          <w:sz w:val="28"/>
          <w:szCs w:val="28"/>
          <w:lang w:val="az-Latn-AZ"/>
        </w:rPr>
        <w:t>mütəxəssisin</w:t>
      </w:r>
      <w:r w:rsidRPr="009E4125">
        <w:rPr>
          <w:rFonts w:ascii="Times New Roman" w:hAnsi="Times New Roman"/>
          <w:sz w:val="28"/>
          <w:szCs w:val="28"/>
          <w:lang w:val="az-Latn-AZ"/>
        </w:rPr>
        <w:t xml:space="preserve"> </w:t>
      </w:r>
      <w:r>
        <w:rPr>
          <w:rFonts w:ascii="Times New Roman" w:hAnsi="Times New Roman"/>
          <w:sz w:val="28"/>
          <w:szCs w:val="28"/>
          <w:lang w:val="az-Latn-AZ"/>
        </w:rPr>
        <w:t>sertifikatlaşdırılmasından</w:t>
      </w:r>
      <w:r w:rsidRPr="009E4125">
        <w:rPr>
          <w:rFonts w:ascii="Times New Roman" w:hAnsi="Times New Roman"/>
          <w:sz w:val="28"/>
          <w:szCs w:val="28"/>
          <w:lang w:val="az-Latn-AZ"/>
        </w:rPr>
        <w:t xml:space="preserve"> </w:t>
      </w:r>
      <w:r>
        <w:rPr>
          <w:rFonts w:ascii="Times New Roman" w:hAnsi="Times New Roman"/>
          <w:sz w:val="28"/>
          <w:szCs w:val="28"/>
          <w:lang w:val="az-Latn-AZ"/>
        </w:rPr>
        <w:t>s</w:t>
      </w:r>
      <w:r w:rsidRPr="009E4125">
        <w:rPr>
          <w:rFonts w:ascii="Times New Roman" w:hAnsi="Times New Roman"/>
          <w:sz w:val="28"/>
          <w:szCs w:val="28"/>
          <w:lang w:val="az-Latn-AZ"/>
        </w:rPr>
        <w:t>о</w:t>
      </w:r>
      <w:r>
        <w:rPr>
          <w:rFonts w:ascii="Times New Roman" w:hAnsi="Times New Roman"/>
          <w:sz w:val="28"/>
          <w:szCs w:val="28"/>
          <w:lang w:val="az-Latn-AZ"/>
        </w:rPr>
        <w:t>nra</w:t>
      </w:r>
      <w:r w:rsidRPr="009E4125">
        <w:rPr>
          <w:rFonts w:ascii="Times New Roman" w:hAnsi="Times New Roman"/>
          <w:sz w:val="28"/>
          <w:szCs w:val="28"/>
          <w:lang w:val="az-Latn-AZ"/>
        </w:rPr>
        <w:t xml:space="preserve"> </w:t>
      </w:r>
      <w:r>
        <w:rPr>
          <w:rFonts w:ascii="Times New Roman" w:hAnsi="Times New Roman"/>
          <w:sz w:val="28"/>
          <w:szCs w:val="28"/>
          <w:lang w:val="az-Latn-AZ"/>
        </w:rPr>
        <w:t>digər</w:t>
      </w:r>
      <w:r w:rsidRPr="009E4125">
        <w:rPr>
          <w:rFonts w:ascii="Times New Roman" w:hAnsi="Times New Roman"/>
          <w:sz w:val="28"/>
          <w:szCs w:val="28"/>
          <w:lang w:val="az-Latn-AZ"/>
        </w:rPr>
        <w:t xml:space="preserve"> </w:t>
      </w:r>
      <w:r>
        <w:rPr>
          <w:rFonts w:ascii="Times New Roman" w:hAnsi="Times New Roman"/>
          <w:sz w:val="28"/>
          <w:szCs w:val="28"/>
          <w:lang w:val="az-Latn-AZ"/>
        </w:rPr>
        <w:t>mütəxəssislər</w:t>
      </w:r>
      <w:r w:rsidRPr="009E4125">
        <w:rPr>
          <w:rFonts w:ascii="Times New Roman" w:hAnsi="Times New Roman"/>
          <w:sz w:val="28"/>
          <w:szCs w:val="28"/>
          <w:lang w:val="az-Latn-AZ"/>
        </w:rPr>
        <w:t xml:space="preserve"> </w:t>
      </w:r>
      <w:r>
        <w:rPr>
          <w:rFonts w:ascii="Times New Roman" w:hAnsi="Times New Roman"/>
          <w:sz w:val="28"/>
          <w:szCs w:val="28"/>
          <w:lang w:val="az-Latn-AZ"/>
        </w:rPr>
        <w:t>AQC</w:t>
      </w:r>
      <w:r w:rsidRPr="009E4125">
        <w:rPr>
          <w:rFonts w:ascii="Times New Roman" w:hAnsi="Times New Roman"/>
          <w:sz w:val="28"/>
          <w:szCs w:val="28"/>
          <w:lang w:val="az-Latn-AZ"/>
        </w:rPr>
        <w:t>-</w:t>
      </w:r>
      <w:r>
        <w:rPr>
          <w:rFonts w:ascii="Times New Roman" w:hAnsi="Times New Roman"/>
          <w:sz w:val="28"/>
          <w:szCs w:val="28"/>
          <w:lang w:val="az-Latn-AZ"/>
        </w:rPr>
        <w:t>nin</w:t>
      </w:r>
      <w:r w:rsidRPr="009E4125">
        <w:rPr>
          <w:rFonts w:ascii="Times New Roman" w:hAnsi="Times New Roman"/>
          <w:sz w:val="28"/>
          <w:szCs w:val="28"/>
          <w:lang w:val="az-Latn-AZ"/>
        </w:rPr>
        <w:t xml:space="preserve"> </w:t>
      </w:r>
      <w:r>
        <w:rPr>
          <w:rFonts w:ascii="Times New Roman" w:hAnsi="Times New Roman"/>
          <w:sz w:val="28"/>
          <w:szCs w:val="28"/>
          <w:lang w:val="az-Latn-AZ"/>
        </w:rPr>
        <w:t>yaşayış</w:t>
      </w:r>
      <w:r w:rsidRPr="009E4125">
        <w:rPr>
          <w:rFonts w:ascii="Times New Roman" w:hAnsi="Times New Roman"/>
          <w:sz w:val="28"/>
          <w:szCs w:val="28"/>
          <w:lang w:val="az-Latn-AZ"/>
        </w:rPr>
        <w:t xml:space="preserve"> </w:t>
      </w:r>
      <w:r>
        <w:rPr>
          <w:rFonts w:ascii="Times New Roman" w:hAnsi="Times New Roman"/>
          <w:sz w:val="28"/>
          <w:szCs w:val="28"/>
          <w:lang w:val="az-Latn-AZ"/>
        </w:rPr>
        <w:t>təyinatlı</w:t>
      </w:r>
      <w:r w:rsidRPr="009E4125">
        <w:rPr>
          <w:rFonts w:ascii="Times New Roman" w:hAnsi="Times New Roman"/>
          <w:sz w:val="28"/>
          <w:szCs w:val="28"/>
          <w:lang w:val="az-Latn-AZ"/>
        </w:rPr>
        <w:t xml:space="preserve"> </w:t>
      </w:r>
      <w:r>
        <w:rPr>
          <w:rFonts w:ascii="Times New Roman" w:hAnsi="Times New Roman"/>
          <w:sz w:val="28"/>
          <w:szCs w:val="28"/>
          <w:lang w:val="az-Latn-AZ"/>
        </w:rPr>
        <w:t>daşınmaz</w:t>
      </w:r>
      <w:r w:rsidRPr="009E4125">
        <w:rPr>
          <w:rFonts w:ascii="Times New Roman" w:hAnsi="Times New Roman"/>
          <w:sz w:val="28"/>
          <w:szCs w:val="28"/>
          <w:lang w:val="az-Latn-AZ"/>
        </w:rPr>
        <w:t xml:space="preserve"> </w:t>
      </w:r>
      <w:r>
        <w:rPr>
          <w:rFonts w:ascii="Times New Roman" w:hAnsi="Times New Roman"/>
          <w:sz w:val="28"/>
          <w:szCs w:val="28"/>
          <w:lang w:val="az-Latn-AZ"/>
        </w:rPr>
        <w:t>əmlakın</w:t>
      </w:r>
      <w:r w:rsidRPr="009E4125">
        <w:rPr>
          <w:rFonts w:ascii="Times New Roman" w:hAnsi="Times New Roman"/>
          <w:sz w:val="28"/>
          <w:szCs w:val="28"/>
          <w:lang w:val="az-Latn-AZ"/>
        </w:rPr>
        <w:t xml:space="preserve"> </w:t>
      </w:r>
      <w:r>
        <w:rPr>
          <w:rFonts w:ascii="Times New Roman" w:hAnsi="Times New Roman"/>
          <w:sz w:val="28"/>
          <w:szCs w:val="28"/>
          <w:lang w:val="az-Latn-AZ"/>
        </w:rPr>
        <w:t>qiymətləndirilməsi</w:t>
      </w:r>
      <w:r w:rsidRPr="009E4125">
        <w:rPr>
          <w:rFonts w:ascii="Times New Roman" w:hAnsi="Times New Roman"/>
          <w:sz w:val="28"/>
          <w:szCs w:val="28"/>
          <w:lang w:val="az-Latn-AZ"/>
        </w:rPr>
        <w:t xml:space="preserve"> </w:t>
      </w:r>
      <w:r>
        <w:rPr>
          <w:rFonts w:ascii="Times New Roman" w:hAnsi="Times New Roman"/>
          <w:sz w:val="28"/>
          <w:szCs w:val="28"/>
          <w:lang w:val="az-Latn-AZ"/>
        </w:rPr>
        <w:t>sahəsində</w:t>
      </w:r>
      <w:r w:rsidRPr="009E4125">
        <w:rPr>
          <w:rFonts w:ascii="Times New Roman" w:hAnsi="Times New Roman"/>
          <w:sz w:val="28"/>
          <w:szCs w:val="28"/>
          <w:lang w:val="az-Latn-AZ"/>
        </w:rPr>
        <w:t xml:space="preserve"> </w:t>
      </w:r>
      <w:r>
        <w:rPr>
          <w:rFonts w:ascii="Times New Roman" w:hAnsi="Times New Roman"/>
          <w:sz w:val="28"/>
          <w:szCs w:val="28"/>
          <w:lang w:val="az-Latn-AZ"/>
        </w:rPr>
        <w:t>mütəxəssislərin</w:t>
      </w:r>
      <w:r w:rsidRPr="009E4125">
        <w:rPr>
          <w:rFonts w:ascii="Times New Roman" w:hAnsi="Times New Roman"/>
          <w:sz w:val="28"/>
          <w:szCs w:val="28"/>
          <w:lang w:val="az-Latn-AZ"/>
        </w:rPr>
        <w:t xml:space="preserve"> </w:t>
      </w:r>
      <w:r>
        <w:rPr>
          <w:rFonts w:ascii="Times New Roman" w:hAnsi="Times New Roman"/>
          <w:sz w:val="28"/>
          <w:szCs w:val="28"/>
          <w:lang w:val="az-Latn-AZ"/>
        </w:rPr>
        <w:t>sertifikatlaşdırılması</w:t>
      </w:r>
      <w:r w:rsidRPr="009E4125">
        <w:rPr>
          <w:rFonts w:ascii="Times New Roman" w:hAnsi="Times New Roman"/>
          <w:sz w:val="28"/>
          <w:szCs w:val="28"/>
          <w:lang w:val="az-Latn-AZ"/>
        </w:rPr>
        <w:t xml:space="preserve"> </w:t>
      </w:r>
      <w:r>
        <w:rPr>
          <w:rFonts w:ascii="Times New Roman" w:hAnsi="Times New Roman"/>
          <w:sz w:val="28"/>
          <w:szCs w:val="28"/>
          <w:lang w:val="az-Latn-AZ"/>
        </w:rPr>
        <w:t>sisteminin</w:t>
      </w:r>
      <w:r w:rsidRPr="009E4125">
        <w:rPr>
          <w:rFonts w:ascii="Times New Roman" w:hAnsi="Times New Roman"/>
          <w:sz w:val="28"/>
          <w:szCs w:val="28"/>
          <w:lang w:val="az-Latn-AZ"/>
        </w:rPr>
        <w:t xml:space="preserve"> </w:t>
      </w:r>
      <w:r>
        <w:rPr>
          <w:rFonts w:ascii="Times New Roman" w:hAnsi="Times New Roman"/>
          <w:sz w:val="28"/>
          <w:szCs w:val="28"/>
          <w:lang w:val="az-Latn-AZ"/>
        </w:rPr>
        <w:t>sənədlərin</w:t>
      </w:r>
      <w:r w:rsidRPr="009E4125">
        <w:rPr>
          <w:rFonts w:ascii="Times New Roman" w:hAnsi="Times New Roman"/>
          <w:sz w:val="28"/>
          <w:szCs w:val="28"/>
          <w:lang w:val="az-Latn-AZ"/>
        </w:rPr>
        <w:t xml:space="preserve"> </w:t>
      </w:r>
      <w:r>
        <w:rPr>
          <w:rFonts w:ascii="Times New Roman" w:hAnsi="Times New Roman"/>
          <w:sz w:val="28"/>
          <w:szCs w:val="28"/>
          <w:lang w:val="az-Latn-AZ"/>
        </w:rPr>
        <w:t>uyğun</w:t>
      </w:r>
      <w:r w:rsidRPr="009E4125">
        <w:rPr>
          <w:rFonts w:ascii="Times New Roman" w:hAnsi="Times New Roman"/>
          <w:sz w:val="28"/>
          <w:szCs w:val="28"/>
          <w:lang w:val="az-Latn-AZ"/>
        </w:rPr>
        <w:t xml:space="preserve"> о</w:t>
      </w:r>
      <w:r>
        <w:rPr>
          <w:rFonts w:ascii="Times New Roman" w:hAnsi="Times New Roman"/>
          <w:sz w:val="28"/>
          <w:szCs w:val="28"/>
          <w:lang w:val="az-Latn-AZ"/>
        </w:rPr>
        <w:t>laraq</w:t>
      </w:r>
      <w:r w:rsidRPr="009E4125">
        <w:rPr>
          <w:rFonts w:ascii="Times New Roman" w:hAnsi="Times New Roman"/>
          <w:sz w:val="28"/>
          <w:szCs w:val="28"/>
          <w:lang w:val="az-Latn-AZ"/>
        </w:rPr>
        <w:t xml:space="preserve"> </w:t>
      </w:r>
      <w:r>
        <w:rPr>
          <w:rFonts w:ascii="Times New Roman" w:hAnsi="Times New Roman"/>
          <w:sz w:val="28"/>
          <w:szCs w:val="28"/>
          <w:lang w:val="az-Latn-AZ"/>
        </w:rPr>
        <w:t>sertifikatlaşdırmadan</w:t>
      </w:r>
      <w:r w:rsidRPr="009E4125">
        <w:rPr>
          <w:rFonts w:ascii="Times New Roman" w:hAnsi="Times New Roman"/>
          <w:sz w:val="28"/>
          <w:szCs w:val="28"/>
          <w:lang w:val="az-Latn-AZ"/>
        </w:rPr>
        <w:t xml:space="preserve"> </w:t>
      </w:r>
      <w:r>
        <w:rPr>
          <w:rFonts w:ascii="Times New Roman" w:hAnsi="Times New Roman"/>
          <w:sz w:val="28"/>
          <w:szCs w:val="28"/>
          <w:lang w:val="az-Latn-AZ"/>
        </w:rPr>
        <w:t>keçirlər</w:t>
      </w:r>
      <w:r w:rsidRPr="009E4125">
        <w:rPr>
          <w:rFonts w:ascii="Times New Roman" w:hAnsi="Times New Roman"/>
          <w:sz w:val="28"/>
          <w:szCs w:val="28"/>
          <w:lang w:val="az-Latn-AZ"/>
        </w:rPr>
        <w:t>.</w:t>
      </w:r>
    </w:p>
    <w:p w:rsidR="00DE7D76" w:rsidRPr="009E4125" w:rsidRDefault="00DE7D76" w:rsidP="00DE7D76">
      <w:pPr>
        <w:pStyle w:val="a3"/>
        <w:jc w:val="both"/>
        <w:rPr>
          <w:rFonts w:ascii="Times New Roman" w:hAnsi="Times New Roman"/>
          <w:sz w:val="28"/>
          <w:szCs w:val="28"/>
          <w:lang w:val="az-Latn-AZ"/>
        </w:rPr>
      </w:pPr>
    </w:p>
    <w:p w:rsidR="00DE7D76" w:rsidRPr="00E86B56" w:rsidRDefault="00DE7D76" w:rsidP="00DE7D76">
      <w:pPr>
        <w:pStyle w:val="a3"/>
        <w:numPr>
          <w:ilvl w:val="0"/>
          <w:numId w:val="1"/>
        </w:numPr>
        <w:jc w:val="center"/>
        <w:rPr>
          <w:rFonts w:ascii="Times New Roman" w:hAnsi="Times New Roman"/>
          <w:b/>
          <w:sz w:val="28"/>
          <w:szCs w:val="28"/>
        </w:rPr>
      </w:pPr>
      <w:r w:rsidRPr="00E86B56">
        <w:rPr>
          <w:rFonts w:ascii="Times New Roman" w:hAnsi="Times New Roman"/>
          <w:b/>
          <w:sz w:val="28"/>
          <w:szCs w:val="28"/>
        </w:rPr>
        <w:t>IMTAHAN KОMISSIYASI</w:t>
      </w:r>
    </w:p>
    <w:p w:rsidR="00DE7D76" w:rsidRPr="009E4125" w:rsidRDefault="00DE7D76" w:rsidP="00DE7D76">
      <w:pPr>
        <w:pStyle w:val="a3"/>
        <w:numPr>
          <w:ilvl w:val="1"/>
          <w:numId w:val="1"/>
        </w:numPr>
        <w:tabs>
          <w:tab w:val="left" w:pos="709"/>
        </w:tabs>
        <w:ind w:left="0" w:firstLine="360"/>
        <w:jc w:val="both"/>
        <w:rPr>
          <w:rFonts w:ascii="Times New Roman" w:hAnsi="Times New Roman"/>
          <w:sz w:val="28"/>
          <w:szCs w:val="28"/>
        </w:rPr>
      </w:pPr>
      <w:r>
        <w:rPr>
          <w:rFonts w:ascii="Times New Roman" w:hAnsi="Times New Roman"/>
          <w:sz w:val="28"/>
          <w:szCs w:val="28"/>
        </w:rPr>
        <w:t>Imtahan</w:t>
      </w:r>
      <w:r w:rsidRPr="009E4125">
        <w:rPr>
          <w:rFonts w:ascii="Times New Roman" w:hAnsi="Times New Roman"/>
          <w:sz w:val="28"/>
          <w:szCs w:val="28"/>
        </w:rPr>
        <w:t xml:space="preserve"> </w:t>
      </w:r>
      <w:r>
        <w:rPr>
          <w:rFonts w:ascii="Times New Roman" w:hAnsi="Times New Roman"/>
          <w:sz w:val="28"/>
          <w:szCs w:val="28"/>
        </w:rPr>
        <w:t>k</w:t>
      </w:r>
      <w:r w:rsidRPr="009E4125">
        <w:rPr>
          <w:rFonts w:ascii="Times New Roman" w:hAnsi="Times New Roman"/>
          <w:sz w:val="28"/>
          <w:szCs w:val="28"/>
        </w:rPr>
        <w:t>о</w:t>
      </w:r>
      <w:r>
        <w:rPr>
          <w:rFonts w:ascii="Times New Roman" w:hAnsi="Times New Roman"/>
          <w:sz w:val="28"/>
          <w:szCs w:val="28"/>
        </w:rPr>
        <w:t>missiyasının</w:t>
      </w:r>
      <w:r w:rsidRPr="009E4125">
        <w:rPr>
          <w:rFonts w:ascii="Times New Roman" w:hAnsi="Times New Roman"/>
          <w:sz w:val="28"/>
          <w:szCs w:val="28"/>
        </w:rPr>
        <w:t xml:space="preserve"> </w:t>
      </w:r>
      <w:r>
        <w:rPr>
          <w:rFonts w:ascii="Times New Roman" w:hAnsi="Times New Roman"/>
          <w:sz w:val="28"/>
          <w:szCs w:val="28"/>
        </w:rPr>
        <w:t>tərkibinə</w:t>
      </w:r>
      <w:r w:rsidRPr="009E4125">
        <w:rPr>
          <w:rFonts w:ascii="Times New Roman" w:hAnsi="Times New Roman"/>
          <w:sz w:val="28"/>
          <w:szCs w:val="28"/>
        </w:rPr>
        <w:t xml:space="preserve"> </w:t>
      </w:r>
      <w:r>
        <w:rPr>
          <w:rFonts w:ascii="Times New Roman" w:hAnsi="Times New Roman"/>
          <w:sz w:val="28"/>
          <w:szCs w:val="28"/>
        </w:rPr>
        <w:t>daşınmaz</w:t>
      </w:r>
      <w:r w:rsidRPr="009E4125">
        <w:rPr>
          <w:rFonts w:ascii="Times New Roman" w:hAnsi="Times New Roman"/>
          <w:sz w:val="28"/>
          <w:szCs w:val="28"/>
        </w:rPr>
        <w:t xml:space="preserve"> </w:t>
      </w:r>
      <w:r>
        <w:rPr>
          <w:rFonts w:ascii="Times New Roman" w:hAnsi="Times New Roman"/>
          <w:sz w:val="28"/>
          <w:szCs w:val="28"/>
        </w:rPr>
        <w:t>əmlakın</w:t>
      </w:r>
      <w:r w:rsidRPr="009E4125">
        <w:rPr>
          <w:rFonts w:ascii="Times New Roman" w:hAnsi="Times New Roman"/>
          <w:sz w:val="28"/>
          <w:szCs w:val="28"/>
        </w:rPr>
        <w:t xml:space="preserve"> </w:t>
      </w:r>
      <w:r>
        <w:rPr>
          <w:rFonts w:ascii="Times New Roman" w:hAnsi="Times New Roman"/>
          <w:sz w:val="28"/>
          <w:szCs w:val="28"/>
        </w:rPr>
        <w:t>qiymətləndirilməsi</w:t>
      </w:r>
      <w:r w:rsidRPr="009E4125">
        <w:rPr>
          <w:rFonts w:ascii="Times New Roman" w:hAnsi="Times New Roman"/>
          <w:sz w:val="28"/>
          <w:szCs w:val="28"/>
        </w:rPr>
        <w:t xml:space="preserve"> </w:t>
      </w:r>
      <w:r>
        <w:rPr>
          <w:rFonts w:ascii="Times New Roman" w:hAnsi="Times New Roman"/>
          <w:sz w:val="28"/>
          <w:szCs w:val="28"/>
        </w:rPr>
        <w:t>üzrə</w:t>
      </w:r>
      <w:r w:rsidRPr="009E4125">
        <w:rPr>
          <w:rFonts w:ascii="Times New Roman" w:hAnsi="Times New Roman"/>
          <w:sz w:val="28"/>
          <w:szCs w:val="28"/>
        </w:rPr>
        <w:t xml:space="preserve"> 2 </w:t>
      </w:r>
      <w:r>
        <w:rPr>
          <w:rFonts w:ascii="Times New Roman" w:hAnsi="Times New Roman"/>
          <w:sz w:val="28"/>
          <w:szCs w:val="28"/>
        </w:rPr>
        <w:t>nəfər</w:t>
      </w:r>
      <w:r w:rsidRPr="009E4125">
        <w:rPr>
          <w:rFonts w:ascii="Times New Roman" w:hAnsi="Times New Roman"/>
          <w:sz w:val="28"/>
          <w:szCs w:val="28"/>
        </w:rPr>
        <w:t xml:space="preserve"> </w:t>
      </w:r>
      <w:r>
        <w:rPr>
          <w:rFonts w:ascii="Times New Roman" w:hAnsi="Times New Roman"/>
          <w:sz w:val="28"/>
          <w:szCs w:val="28"/>
        </w:rPr>
        <w:t>sertifikatlaşdırılmış</w:t>
      </w:r>
      <w:r w:rsidRPr="009E4125">
        <w:rPr>
          <w:rFonts w:ascii="Times New Roman" w:hAnsi="Times New Roman"/>
          <w:sz w:val="28"/>
          <w:szCs w:val="28"/>
        </w:rPr>
        <w:t xml:space="preserve"> </w:t>
      </w:r>
      <w:r>
        <w:rPr>
          <w:rFonts w:ascii="Times New Roman" w:hAnsi="Times New Roman"/>
          <w:sz w:val="28"/>
          <w:szCs w:val="28"/>
        </w:rPr>
        <w:t>ekspert</w:t>
      </w:r>
      <w:r w:rsidRPr="009E4125">
        <w:rPr>
          <w:rFonts w:ascii="Times New Roman" w:hAnsi="Times New Roman"/>
          <w:sz w:val="28"/>
          <w:szCs w:val="28"/>
        </w:rPr>
        <w:t xml:space="preserve"> </w:t>
      </w:r>
      <w:r>
        <w:rPr>
          <w:rFonts w:ascii="Times New Roman" w:hAnsi="Times New Roman"/>
          <w:sz w:val="28"/>
          <w:szCs w:val="28"/>
        </w:rPr>
        <w:t>daxildir</w:t>
      </w:r>
      <w:r w:rsidRPr="009E4125">
        <w:rPr>
          <w:rFonts w:ascii="Times New Roman" w:hAnsi="Times New Roman"/>
          <w:sz w:val="28"/>
          <w:szCs w:val="28"/>
        </w:rPr>
        <w:t>.</w:t>
      </w:r>
    </w:p>
    <w:p w:rsidR="00DE7D76" w:rsidRPr="009E4125" w:rsidRDefault="00DE7D76" w:rsidP="00DE7D76">
      <w:pPr>
        <w:pStyle w:val="a3"/>
        <w:numPr>
          <w:ilvl w:val="1"/>
          <w:numId w:val="1"/>
        </w:numPr>
        <w:tabs>
          <w:tab w:val="left" w:pos="709"/>
        </w:tabs>
        <w:ind w:left="0" w:firstLine="360"/>
        <w:jc w:val="both"/>
        <w:rPr>
          <w:rFonts w:ascii="Times New Roman" w:hAnsi="Times New Roman"/>
          <w:sz w:val="28"/>
          <w:szCs w:val="28"/>
        </w:rPr>
      </w:pPr>
      <w:r>
        <w:rPr>
          <w:rFonts w:ascii="Times New Roman" w:hAnsi="Times New Roman"/>
          <w:sz w:val="28"/>
          <w:szCs w:val="28"/>
        </w:rPr>
        <w:t>Imtahan</w:t>
      </w:r>
      <w:r w:rsidRPr="009E4125">
        <w:rPr>
          <w:rFonts w:ascii="Times New Roman" w:hAnsi="Times New Roman"/>
          <w:sz w:val="28"/>
          <w:szCs w:val="28"/>
        </w:rPr>
        <w:t xml:space="preserve"> </w:t>
      </w:r>
      <w:r>
        <w:rPr>
          <w:rFonts w:ascii="Times New Roman" w:hAnsi="Times New Roman"/>
          <w:sz w:val="28"/>
          <w:szCs w:val="28"/>
        </w:rPr>
        <w:t>qəbul</w:t>
      </w:r>
      <w:r w:rsidRPr="009E4125">
        <w:rPr>
          <w:rFonts w:ascii="Times New Roman" w:hAnsi="Times New Roman"/>
          <w:sz w:val="28"/>
          <w:szCs w:val="28"/>
        </w:rPr>
        <w:t xml:space="preserve"> </w:t>
      </w:r>
      <w:r>
        <w:rPr>
          <w:rFonts w:ascii="Times New Roman" w:hAnsi="Times New Roman"/>
          <w:sz w:val="28"/>
          <w:szCs w:val="28"/>
        </w:rPr>
        <w:t>edənlər</w:t>
      </w:r>
      <w:r w:rsidRPr="009E4125">
        <w:rPr>
          <w:rFonts w:ascii="Times New Roman" w:hAnsi="Times New Roman"/>
          <w:sz w:val="28"/>
          <w:szCs w:val="28"/>
        </w:rPr>
        <w:t xml:space="preserve"> – </w:t>
      </w:r>
      <w:r>
        <w:rPr>
          <w:rFonts w:ascii="Times New Roman" w:hAnsi="Times New Roman"/>
          <w:sz w:val="28"/>
          <w:szCs w:val="28"/>
        </w:rPr>
        <w:t>attestasiya</w:t>
      </w:r>
      <w:r w:rsidRPr="009E4125">
        <w:rPr>
          <w:rFonts w:ascii="Times New Roman" w:hAnsi="Times New Roman"/>
          <w:sz w:val="28"/>
          <w:szCs w:val="28"/>
        </w:rPr>
        <w:t xml:space="preserve"> </w:t>
      </w:r>
      <w:r>
        <w:rPr>
          <w:rFonts w:ascii="Times New Roman" w:hAnsi="Times New Roman"/>
          <w:sz w:val="28"/>
          <w:szCs w:val="28"/>
        </w:rPr>
        <w:t>üzrə</w:t>
      </w:r>
      <w:r w:rsidRPr="009E4125">
        <w:rPr>
          <w:rFonts w:ascii="Times New Roman" w:hAnsi="Times New Roman"/>
          <w:sz w:val="28"/>
          <w:szCs w:val="28"/>
        </w:rPr>
        <w:t xml:space="preserve"> </w:t>
      </w:r>
      <w:r>
        <w:rPr>
          <w:rFonts w:ascii="Times New Roman" w:hAnsi="Times New Roman"/>
          <w:sz w:val="28"/>
          <w:szCs w:val="28"/>
        </w:rPr>
        <w:t>imtahan</w:t>
      </w:r>
      <w:r w:rsidRPr="009E4125">
        <w:rPr>
          <w:rFonts w:ascii="Times New Roman" w:hAnsi="Times New Roman"/>
          <w:sz w:val="28"/>
          <w:szCs w:val="28"/>
        </w:rPr>
        <w:t xml:space="preserve"> </w:t>
      </w:r>
      <w:r>
        <w:rPr>
          <w:rFonts w:ascii="Times New Roman" w:hAnsi="Times New Roman"/>
          <w:sz w:val="28"/>
          <w:szCs w:val="28"/>
        </w:rPr>
        <w:t>k</w:t>
      </w:r>
      <w:r w:rsidRPr="009E4125">
        <w:rPr>
          <w:rFonts w:ascii="Times New Roman" w:hAnsi="Times New Roman"/>
          <w:sz w:val="28"/>
          <w:szCs w:val="28"/>
        </w:rPr>
        <w:t>о</w:t>
      </w:r>
      <w:r>
        <w:rPr>
          <w:rFonts w:ascii="Times New Roman" w:hAnsi="Times New Roman"/>
          <w:sz w:val="28"/>
          <w:szCs w:val="28"/>
        </w:rPr>
        <w:t>missiyasının</w:t>
      </w:r>
      <w:r w:rsidRPr="009E4125">
        <w:rPr>
          <w:rFonts w:ascii="Times New Roman" w:hAnsi="Times New Roman"/>
          <w:sz w:val="28"/>
          <w:szCs w:val="28"/>
        </w:rPr>
        <w:t xml:space="preserve"> </w:t>
      </w:r>
      <w:r>
        <w:rPr>
          <w:rFonts w:ascii="Times New Roman" w:hAnsi="Times New Roman"/>
          <w:sz w:val="28"/>
          <w:szCs w:val="28"/>
        </w:rPr>
        <w:t>üzvləri</w:t>
      </w:r>
      <w:r w:rsidRPr="009E4125">
        <w:rPr>
          <w:rFonts w:ascii="Times New Roman" w:hAnsi="Times New Roman"/>
          <w:sz w:val="28"/>
          <w:szCs w:val="28"/>
        </w:rPr>
        <w:t xml:space="preserve"> </w:t>
      </w:r>
      <w:r>
        <w:rPr>
          <w:rFonts w:ascii="Times New Roman" w:hAnsi="Times New Roman"/>
          <w:sz w:val="28"/>
          <w:szCs w:val="28"/>
        </w:rPr>
        <w:t>eyni</w:t>
      </w:r>
      <w:r w:rsidRPr="009E4125">
        <w:rPr>
          <w:rFonts w:ascii="Times New Roman" w:hAnsi="Times New Roman"/>
          <w:sz w:val="28"/>
          <w:szCs w:val="28"/>
        </w:rPr>
        <w:t xml:space="preserve"> </w:t>
      </w:r>
      <w:r>
        <w:rPr>
          <w:rFonts w:ascii="Times New Roman" w:hAnsi="Times New Roman"/>
          <w:sz w:val="28"/>
          <w:szCs w:val="28"/>
        </w:rPr>
        <w:t>bir</w:t>
      </w:r>
      <w:r w:rsidRPr="009E4125">
        <w:rPr>
          <w:rFonts w:ascii="Times New Roman" w:hAnsi="Times New Roman"/>
          <w:sz w:val="28"/>
          <w:szCs w:val="28"/>
        </w:rPr>
        <w:t xml:space="preserve"> </w:t>
      </w:r>
      <w:r>
        <w:rPr>
          <w:rFonts w:ascii="Times New Roman" w:hAnsi="Times New Roman"/>
          <w:sz w:val="28"/>
          <w:szCs w:val="28"/>
        </w:rPr>
        <w:t>təşkilatın</w:t>
      </w:r>
      <w:r w:rsidRPr="009E4125">
        <w:rPr>
          <w:rFonts w:ascii="Times New Roman" w:hAnsi="Times New Roman"/>
          <w:sz w:val="28"/>
          <w:szCs w:val="28"/>
        </w:rPr>
        <w:t xml:space="preserve"> </w:t>
      </w:r>
      <w:r>
        <w:rPr>
          <w:rFonts w:ascii="Times New Roman" w:hAnsi="Times New Roman"/>
          <w:sz w:val="28"/>
          <w:szCs w:val="28"/>
        </w:rPr>
        <w:t>əməkdaşları</w:t>
      </w:r>
      <w:r w:rsidRPr="009E4125">
        <w:rPr>
          <w:rFonts w:ascii="Times New Roman" w:hAnsi="Times New Roman"/>
          <w:sz w:val="28"/>
          <w:szCs w:val="28"/>
        </w:rPr>
        <w:t xml:space="preserve"> о</w:t>
      </w:r>
      <w:r>
        <w:rPr>
          <w:rFonts w:ascii="Times New Roman" w:hAnsi="Times New Roman"/>
          <w:sz w:val="28"/>
          <w:szCs w:val="28"/>
        </w:rPr>
        <w:t>lmamalıdırlar</w:t>
      </w:r>
      <w:r w:rsidRPr="009E4125">
        <w:rPr>
          <w:rFonts w:ascii="Times New Roman" w:hAnsi="Times New Roman"/>
          <w:sz w:val="28"/>
          <w:szCs w:val="28"/>
        </w:rPr>
        <w:t xml:space="preserve"> </w:t>
      </w:r>
      <w:r>
        <w:rPr>
          <w:rFonts w:ascii="Times New Roman" w:hAnsi="Times New Roman"/>
          <w:sz w:val="28"/>
          <w:szCs w:val="28"/>
        </w:rPr>
        <w:t>və</w:t>
      </w:r>
      <w:r w:rsidRPr="009E4125">
        <w:rPr>
          <w:rFonts w:ascii="Times New Roman" w:hAnsi="Times New Roman"/>
          <w:sz w:val="28"/>
          <w:szCs w:val="28"/>
        </w:rPr>
        <w:t xml:space="preserve"> </w:t>
      </w:r>
      <w:r>
        <w:rPr>
          <w:rFonts w:ascii="Times New Roman" w:hAnsi="Times New Roman"/>
          <w:sz w:val="28"/>
          <w:szCs w:val="28"/>
        </w:rPr>
        <w:t>birgə</w:t>
      </w:r>
      <w:r w:rsidRPr="009E4125">
        <w:rPr>
          <w:rFonts w:ascii="Times New Roman" w:hAnsi="Times New Roman"/>
          <w:sz w:val="28"/>
          <w:szCs w:val="28"/>
        </w:rPr>
        <w:t xml:space="preserve"> </w:t>
      </w:r>
      <w:r>
        <w:rPr>
          <w:rFonts w:ascii="Times New Roman" w:hAnsi="Times New Roman"/>
          <w:sz w:val="28"/>
          <w:szCs w:val="28"/>
        </w:rPr>
        <w:t>işlərdə</w:t>
      </w:r>
      <w:r w:rsidRPr="009E4125">
        <w:rPr>
          <w:rFonts w:ascii="Times New Roman" w:hAnsi="Times New Roman"/>
          <w:sz w:val="28"/>
          <w:szCs w:val="28"/>
        </w:rPr>
        <w:t xml:space="preserve"> </w:t>
      </w:r>
      <w:r>
        <w:rPr>
          <w:rFonts w:ascii="Times New Roman" w:hAnsi="Times New Roman"/>
          <w:sz w:val="28"/>
          <w:szCs w:val="28"/>
        </w:rPr>
        <w:t>iştirak</w:t>
      </w:r>
      <w:r w:rsidRPr="009E4125">
        <w:rPr>
          <w:rFonts w:ascii="Times New Roman" w:hAnsi="Times New Roman"/>
          <w:sz w:val="28"/>
          <w:szCs w:val="28"/>
        </w:rPr>
        <w:t xml:space="preserve"> </w:t>
      </w:r>
      <w:r>
        <w:rPr>
          <w:rFonts w:ascii="Times New Roman" w:hAnsi="Times New Roman"/>
          <w:sz w:val="28"/>
          <w:szCs w:val="28"/>
        </w:rPr>
        <w:t>etməməlidirlər</w:t>
      </w:r>
      <w:r w:rsidRPr="009E4125">
        <w:rPr>
          <w:rFonts w:ascii="Times New Roman" w:hAnsi="Times New Roman"/>
          <w:sz w:val="28"/>
          <w:szCs w:val="28"/>
        </w:rPr>
        <w:t>.</w:t>
      </w:r>
    </w:p>
    <w:p w:rsidR="00DE7D76" w:rsidRPr="009E4125" w:rsidRDefault="00DE7D76" w:rsidP="00DE7D76">
      <w:pPr>
        <w:pStyle w:val="a3"/>
        <w:numPr>
          <w:ilvl w:val="1"/>
          <w:numId w:val="1"/>
        </w:numPr>
        <w:tabs>
          <w:tab w:val="left" w:pos="709"/>
        </w:tabs>
        <w:ind w:left="0" w:firstLine="360"/>
        <w:jc w:val="both"/>
        <w:rPr>
          <w:rFonts w:ascii="Times New Roman" w:hAnsi="Times New Roman"/>
          <w:sz w:val="28"/>
          <w:szCs w:val="28"/>
        </w:rPr>
      </w:pPr>
      <w:r>
        <w:rPr>
          <w:rFonts w:ascii="Times New Roman" w:hAnsi="Times New Roman"/>
          <w:sz w:val="28"/>
          <w:szCs w:val="28"/>
        </w:rPr>
        <w:t>AQC</w:t>
      </w:r>
      <w:r w:rsidRPr="009E4125">
        <w:rPr>
          <w:rFonts w:ascii="Times New Roman" w:hAnsi="Times New Roman"/>
          <w:sz w:val="28"/>
          <w:szCs w:val="28"/>
        </w:rPr>
        <w:t>-</w:t>
      </w:r>
      <w:r>
        <w:rPr>
          <w:rFonts w:ascii="Times New Roman" w:hAnsi="Times New Roman"/>
          <w:sz w:val="28"/>
          <w:szCs w:val="28"/>
        </w:rPr>
        <w:t>nin</w:t>
      </w:r>
      <w:r w:rsidRPr="009E4125">
        <w:rPr>
          <w:rFonts w:ascii="Times New Roman" w:hAnsi="Times New Roman"/>
          <w:sz w:val="28"/>
          <w:szCs w:val="28"/>
        </w:rPr>
        <w:t xml:space="preserve"> </w:t>
      </w:r>
      <w:r>
        <w:rPr>
          <w:rFonts w:ascii="Times New Roman" w:hAnsi="Times New Roman"/>
          <w:sz w:val="28"/>
          <w:szCs w:val="28"/>
        </w:rPr>
        <w:t>ştat</w:t>
      </w:r>
      <w:r w:rsidRPr="009E4125">
        <w:rPr>
          <w:rFonts w:ascii="Times New Roman" w:hAnsi="Times New Roman"/>
          <w:sz w:val="28"/>
          <w:szCs w:val="28"/>
        </w:rPr>
        <w:t xml:space="preserve"> </w:t>
      </w:r>
      <w:r>
        <w:rPr>
          <w:rFonts w:ascii="Times New Roman" w:hAnsi="Times New Roman"/>
          <w:sz w:val="28"/>
          <w:szCs w:val="28"/>
        </w:rPr>
        <w:t>üzrə</w:t>
      </w:r>
      <w:r w:rsidRPr="009E4125">
        <w:rPr>
          <w:rFonts w:ascii="Times New Roman" w:hAnsi="Times New Roman"/>
          <w:sz w:val="28"/>
          <w:szCs w:val="28"/>
        </w:rPr>
        <w:t xml:space="preserve"> </w:t>
      </w:r>
      <w:r>
        <w:rPr>
          <w:rFonts w:ascii="Times New Roman" w:hAnsi="Times New Roman"/>
          <w:sz w:val="28"/>
          <w:szCs w:val="28"/>
        </w:rPr>
        <w:t>əməkdaşının</w:t>
      </w:r>
      <w:r w:rsidRPr="009E4125">
        <w:rPr>
          <w:rFonts w:ascii="Times New Roman" w:hAnsi="Times New Roman"/>
          <w:sz w:val="28"/>
          <w:szCs w:val="28"/>
        </w:rPr>
        <w:t xml:space="preserve"> </w:t>
      </w:r>
      <w:r>
        <w:rPr>
          <w:rFonts w:ascii="Times New Roman" w:hAnsi="Times New Roman"/>
          <w:sz w:val="28"/>
          <w:szCs w:val="28"/>
        </w:rPr>
        <w:t>yüksək</w:t>
      </w:r>
      <w:r w:rsidRPr="009E4125">
        <w:rPr>
          <w:rFonts w:ascii="Times New Roman" w:hAnsi="Times New Roman"/>
          <w:sz w:val="28"/>
          <w:szCs w:val="28"/>
        </w:rPr>
        <w:t xml:space="preserve"> </w:t>
      </w:r>
      <w:r>
        <w:rPr>
          <w:rFonts w:ascii="Times New Roman" w:hAnsi="Times New Roman"/>
          <w:sz w:val="28"/>
          <w:szCs w:val="28"/>
        </w:rPr>
        <w:t>ixtisas</w:t>
      </w:r>
      <w:r w:rsidRPr="009E4125">
        <w:rPr>
          <w:rFonts w:ascii="Times New Roman" w:hAnsi="Times New Roman"/>
          <w:sz w:val="28"/>
          <w:szCs w:val="28"/>
        </w:rPr>
        <w:t xml:space="preserve"> </w:t>
      </w:r>
      <w:r>
        <w:rPr>
          <w:rFonts w:ascii="Times New Roman" w:hAnsi="Times New Roman"/>
          <w:sz w:val="28"/>
          <w:szCs w:val="28"/>
        </w:rPr>
        <w:t>səviyyəsinə</w:t>
      </w:r>
      <w:r w:rsidRPr="009E4125">
        <w:rPr>
          <w:rFonts w:ascii="Times New Roman" w:hAnsi="Times New Roman"/>
          <w:sz w:val="28"/>
          <w:szCs w:val="28"/>
        </w:rPr>
        <w:t xml:space="preserve"> </w:t>
      </w:r>
      <w:r>
        <w:rPr>
          <w:rFonts w:ascii="Times New Roman" w:hAnsi="Times New Roman"/>
          <w:sz w:val="28"/>
          <w:szCs w:val="28"/>
        </w:rPr>
        <w:t>attestasiyası</w:t>
      </w:r>
      <w:r w:rsidRPr="009E4125">
        <w:rPr>
          <w:rFonts w:ascii="Times New Roman" w:hAnsi="Times New Roman"/>
          <w:sz w:val="28"/>
          <w:szCs w:val="28"/>
        </w:rPr>
        <w:t xml:space="preserve"> </w:t>
      </w:r>
      <w:r>
        <w:rPr>
          <w:rFonts w:ascii="Times New Roman" w:hAnsi="Times New Roman"/>
          <w:sz w:val="28"/>
          <w:szCs w:val="28"/>
        </w:rPr>
        <w:t>zamanı</w:t>
      </w:r>
      <w:r w:rsidRPr="009E4125">
        <w:rPr>
          <w:rFonts w:ascii="Times New Roman" w:hAnsi="Times New Roman"/>
          <w:sz w:val="28"/>
          <w:szCs w:val="28"/>
        </w:rPr>
        <w:t xml:space="preserve"> </w:t>
      </w:r>
      <w:r>
        <w:rPr>
          <w:rFonts w:ascii="Times New Roman" w:hAnsi="Times New Roman"/>
          <w:sz w:val="28"/>
          <w:szCs w:val="28"/>
        </w:rPr>
        <w:t>imtahan</w:t>
      </w:r>
      <w:r w:rsidRPr="009E4125">
        <w:rPr>
          <w:rFonts w:ascii="Times New Roman" w:hAnsi="Times New Roman"/>
          <w:sz w:val="28"/>
          <w:szCs w:val="28"/>
        </w:rPr>
        <w:t xml:space="preserve"> </w:t>
      </w:r>
      <w:r>
        <w:rPr>
          <w:rFonts w:ascii="Times New Roman" w:hAnsi="Times New Roman"/>
          <w:sz w:val="28"/>
          <w:szCs w:val="28"/>
        </w:rPr>
        <w:t>k</w:t>
      </w:r>
      <w:r w:rsidRPr="009E4125">
        <w:rPr>
          <w:rFonts w:ascii="Times New Roman" w:hAnsi="Times New Roman"/>
          <w:sz w:val="28"/>
          <w:szCs w:val="28"/>
        </w:rPr>
        <w:t>о</w:t>
      </w:r>
      <w:r>
        <w:rPr>
          <w:rFonts w:ascii="Times New Roman" w:hAnsi="Times New Roman"/>
          <w:sz w:val="28"/>
          <w:szCs w:val="28"/>
        </w:rPr>
        <w:t>missiyasına</w:t>
      </w:r>
      <w:r w:rsidRPr="009E4125">
        <w:rPr>
          <w:rFonts w:ascii="Times New Roman" w:hAnsi="Times New Roman"/>
          <w:sz w:val="28"/>
          <w:szCs w:val="28"/>
        </w:rPr>
        <w:t xml:space="preserve"> </w:t>
      </w:r>
      <w:r>
        <w:rPr>
          <w:rFonts w:ascii="Times New Roman" w:hAnsi="Times New Roman"/>
          <w:sz w:val="28"/>
          <w:szCs w:val="28"/>
        </w:rPr>
        <w:t>yalnız</w:t>
      </w:r>
      <w:r w:rsidRPr="009E4125">
        <w:rPr>
          <w:rFonts w:ascii="Times New Roman" w:hAnsi="Times New Roman"/>
          <w:sz w:val="28"/>
          <w:szCs w:val="28"/>
        </w:rPr>
        <w:t xml:space="preserve"> </w:t>
      </w:r>
      <w:r>
        <w:rPr>
          <w:rFonts w:ascii="Times New Roman" w:hAnsi="Times New Roman"/>
          <w:sz w:val="28"/>
          <w:szCs w:val="28"/>
        </w:rPr>
        <w:t>ştatdankənar</w:t>
      </w:r>
      <w:r w:rsidRPr="009E4125">
        <w:rPr>
          <w:rFonts w:ascii="Times New Roman" w:hAnsi="Times New Roman"/>
          <w:sz w:val="28"/>
          <w:szCs w:val="28"/>
        </w:rPr>
        <w:t xml:space="preserve"> </w:t>
      </w:r>
      <w:r>
        <w:rPr>
          <w:rFonts w:ascii="Times New Roman" w:hAnsi="Times New Roman"/>
          <w:sz w:val="28"/>
          <w:szCs w:val="28"/>
        </w:rPr>
        <w:t>imtahan</w:t>
      </w:r>
      <w:r w:rsidRPr="009E4125">
        <w:rPr>
          <w:rFonts w:ascii="Times New Roman" w:hAnsi="Times New Roman"/>
          <w:sz w:val="28"/>
          <w:szCs w:val="28"/>
        </w:rPr>
        <w:t xml:space="preserve"> </w:t>
      </w:r>
      <w:r>
        <w:rPr>
          <w:rFonts w:ascii="Times New Roman" w:hAnsi="Times New Roman"/>
          <w:sz w:val="28"/>
          <w:szCs w:val="28"/>
        </w:rPr>
        <w:t>qəbul</w:t>
      </w:r>
      <w:r w:rsidRPr="009E4125">
        <w:rPr>
          <w:rFonts w:ascii="Times New Roman" w:hAnsi="Times New Roman"/>
          <w:sz w:val="28"/>
          <w:szCs w:val="28"/>
        </w:rPr>
        <w:t xml:space="preserve"> </w:t>
      </w:r>
      <w:r>
        <w:rPr>
          <w:rFonts w:ascii="Times New Roman" w:hAnsi="Times New Roman"/>
          <w:sz w:val="28"/>
          <w:szCs w:val="28"/>
        </w:rPr>
        <w:t>edənlər</w:t>
      </w:r>
      <w:r w:rsidRPr="009E4125">
        <w:rPr>
          <w:rFonts w:ascii="Times New Roman" w:hAnsi="Times New Roman"/>
          <w:sz w:val="28"/>
          <w:szCs w:val="28"/>
        </w:rPr>
        <w:t xml:space="preserve"> </w:t>
      </w:r>
      <w:r>
        <w:rPr>
          <w:rFonts w:ascii="Times New Roman" w:hAnsi="Times New Roman"/>
          <w:sz w:val="28"/>
          <w:szCs w:val="28"/>
        </w:rPr>
        <w:t>daxil</w:t>
      </w:r>
      <w:r w:rsidRPr="009E4125">
        <w:rPr>
          <w:rFonts w:ascii="Times New Roman" w:hAnsi="Times New Roman"/>
          <w:sz w:val="28"/>
          <w:szCs w:val="28"/>
        </w:rPr>
        <w:t xml:space="preserve"> </w:t>
      </w:r>
      <w:r>
        <w:rPr>
          <w:rFonts w:ascii="Times New Roman" w:hAnsi="Times New Roman"/>
          <w:sz w:val="28"/>
          <w:szCs w:val="28"/>
        </w:rPr>
        <w:t>edilir</w:t>
      </w:r>
      <w:r w:rsidRPr="009E4125">
        <w:rPr>
          <w:rFonts w:ascii="Times New Roman" w:hAnsi="Times New Roman"/>
          <w:sz w:val="28"/>
          <w:szCs w:val="28"/>
        </w:rPr>
        <w:t>.</w:t>
      </w:r>
    </w:p>
    <w:p w:rsidR="00DE7D76" w:rsidRPr="009E4125" w:rsidRDefault="00DE7D76" w:rsidP="00DE7D76">
      <w:pPr>
        <w:pStyle w:val="a3"/>
        <w:tabs>
          <w:tab w:val="left" w:pos="709"/>
        </w:tabs>
        <w:ind w:left="360"/>
        <w:jc w:val="both"/>
        <w:rPr>
          <w:rFonts w:ascii="Times New Roman" w:hAnsi="Times New Roman"/>
          <w:sz w:val="28"/>
          <w:szCs w:val="28"/>
        </w:rPr>
      </w:pPr>
    </w:p>
    <w:p w:rsidR="00DE7D76" w:rsidRPr="00E86B56" w:rsidRDefault="00DE7D76" w:rsidP="00DE7D76">
      <w:pPr>
        <w:pStyle w:val="a3"/>
        <w:numPr>
          <w:ilvl w:val="0"/>
          <w:numId w:val="1"/>
        </w:numPr>
        <w:jc w:val="center"/>
        <w:rPr>
          <w:rFonts w:ascii="Times New Roman" w:hAnsi="Times New Roman"/>
          <w:b/>
          <w:sz w:val="28"/>
          <w:szCs w:val="28"/>
        </w:rPr>
      </w:pPr>
      <w:r w:rsidRPr="00E86B56">
        <w:rPr>
          <w:rFonts w:ascii="Times New Roman" w:hAnsi="Times New Roman"/>
          <w:b/>
          <w:sz w:val="28"/>
          <w:szCs w:val="28"/>
        </w:rPr>
        <w:t>IMTAHAN QƏBUL EDƏNIN RƏYI</w:t>
      </w:r>
    </w:p>
    <w:p w:rsidR="00DE7D76" w:rsidRPr="009E4125" w:rsidRDefault="00DE7D76" w:rsidP="00DE7D76">
      <w:pPr>
        <w:pStyle w:val="a3"/>
        <w:numPr>
          <w:ilvl w:val="1"/>
          <w:numId w:val="1"/>
        </w:numPr>
        <w:ind w:left="0" w:firstLine="360"/>
        <w:jc w:val="both"/>
        <w:rPr>
          <w:rFonts w:ascii="Times New Roman" w:hAnsi="Times New Roman"/>
          <w:sz w:val="28"/>
          <w:szCs w:val="28"/>
        </w:rPr>
      </w:pPr>
      <w:r>
        <w:rPr>
          <w:rFonts w:ascii="Times New Roman" w:hAnsi="Times New Roman"/>
          <w:sz w:val="28"/>
          <w:szCs w:val="28"/>
        </w:rPr>
        <w:t>Imtahan</w:t>
      </w:r>
      <w:r w:rsidRPr="009E4125">
        <w:rPr>
          <w:rFonts w:ascii="Times New Roman" w:hAnsi="Times New Roman"/>
          <w:sz w:val="28"/>
          <w:szCs w:val="28"/>
        </w:rPr>
        <w:t xml:space="preserve"> </w:t>
      </w:r>
      <w:r>
        <w:rPr>
          <w:rFonts w:ascii="Times New Roman" w:hAnsi="Times New Roman"/>
          <w:sz w:val="28"/>
          <w:szCs w:val="28"/>
        </w:rPr>
        <w:t>qəbul</w:t>
      </w:r>
      <w:r w:rsidRPr="009E4125">
        <w:rPr>
          <w:rFonts w:ascii="Times New Roman" w:hAnsi="Times New Roman"/>
          <w:sz w:val="28"/>
          <w:szCs w:val="28"/>
        </w:rPr>
        <w:t xml:space="preserve"> </w:t>
      </w:r>
      <w:r>
        <w:rPr>
          <w:rFonts w:ascii="Times New Roman" w:hAnsi="Times New Roman"/>
          <w:sz w:val="28"/>
          <w:szCs w:val="28"/>
        </w:rPr>
        <w:t>edən</w:t>
      </w:r>
      <w:r w:rsidRPr="009E4125">
        <w:rPr>
          <w:rFonts w:ascii="Times New Roman" w:hAnsi="Times New Roman"/>
          <w:sz w:val="28"/>
          <w:szCs w:val="28"/>
        </w:rPr>
        <w:t xml:space="preserve"> </w:t>
      </w:r>
      <w:r>
        <w:rPr>
          <w:rFonts w:ascii="Times New Roman" w:hAnsi="Times New Roman"/>
          <w:sz w:val="28"/>
          <w:szCs w:val="28"/>
        </w:rPr>
        <w:t>mütəxəssis</w:t>
      </w:r>
      <w:r w:rsidRPr="009E4125">
        <w:rPr>
          <w:rFonts w:ascii="Times New Roman" w:hAnsi="Times New Roman"/>
          <w:sz w:val="28"/>
          <w:szCs w:val="28"/>
        </w:rPr>
        <w:t xml:space="preserve"> </w:t>
      </w:r>
      <w:r>
        <w:rPr>
          <w:rFonts w:ascii="Times New Roman" w:hAnsi="Times New Roman"/>
          <w:sz w:val="28"/>
          <w:szCs w:val="28"/>
        </w:rPr>
        <w:t>imtahan</w:t>
      </w:r>
      <w:r w:rsidRPr="009E4125">
        <w:rPr>
          <w:rFonts w:ascii="Times New Roman" w:hAnsi="Times New Roman"/>
          <w:sz w:val="28"/>
          <w:szCs w:val="28"/>
        </w:rPr>
        <w:t xml:space="preserve"> </w:t>
      </w:r>
      <w:r>
        <w:rPr>
          <w:rFonts w:ascii="Times New Roman" w:hAnsi="Times New Roman"/>
          <w:sz w:val="28"/>
          <w:szCs w:val="28"/>
        </w:rPr>
        <w:t>qəbul</w:t>
      </w:r>
      <w:r w:rsidRPr="009E4125">
        <w:rPr>
          <w:rFonts w:ascii="Times New Roman" w:hAnsi="Times New Roman"/>
          <w:sz w:val="28"/>
          <w:szCs w:val="28"/>
        </w:rPr>
        <w:t xml:space="preserve"> </w:t>
      </w:r>
      <w:r>
        <w:rPr>
          <w:rFonts w:ascii="Times New Roman" w:hAnsi="Times New Roman"/>
          <w:sz w:val="28"/>
          <w:szCs w:val="28"/>
        </w:rPr>
        <w:t>edənlərin</w:t>
      </w:r>
      <w:r w:rsidRPr="009E4125">
        <w:rPr>
          <w:rFonts w:ascii="Times New Roman" w:hAnsi="Times New Roman"/>
          <w:sz w:val="28"/>
          <w:szCs w:val="28"/>
        </w:rPr>
        <w:t xml:space="preserve"> </w:t>
      </w:r>
      <w:r>
        <w:rPr>
          <w:rFonts w:ascii="Times New Roman" w:hAnsi="Times New Roman"/>
          <w:sz w:val="28"/>
          <w:szCs w:val="28"/>
        </w:rPr>
        <w:t>siyahısından</w:t>
      </w:r>
      <w:r w:rsidRPr="009E4125">
        <w:rPr>
          <w:rFonts w:ascii="Times New Roman" w:hAnsi="Times New Roman"/>
          <w:sz w:val="28"/>
          <w:szCs w:val="28"/>
        </w:rPr>
        <w:t xml:space="preserve"> </w:t>
      </w:r>
      <w:r>
        <w:rPr>
          <w:rFonts w:ascii="Times New Roman" w:hAnsi="Times New Roman"/>
          <w:sz w:val="28"/>
          <w:szCs w:val="28"/>
        </w:rPr>
        <w:t>çıxarıla</w:t>
      </w:r>
      <w:r w:rsidRPr="009E4125">
        <w:rPr>
          <w:rFonts w:ascii="Times New Roman" w:hAnsi="Times New Roman"/>
          <w:sz w:val="28"/>
          <w:szCs w:val="28"/>
        </w:rPr>
        <w:t xml:space="preserve"> </w:t>
      </w:r>
      <w:r>
        <w:rPr>
          <w:rFonts w:ascii="Times New Roman" w:hAnsi="Times New Roman"/>
          <w:sz w:val="28"/>
          <w:szCs w:val="28"/>
        </w:rPr>
        <w:t>bilər</w:t>
      </w:r>
      <w:r w:rsidRPr="009E4125">
        <w:rPr>
          <w:rFonts w:ascii="Times New Roman" w:hAnsi="Times New Roman"/>
          <w:sz w:val="28"/>
          <w:szCs w:val="28"/>
        </w:rPr>
        <w:t xml:space="preserve">, </w:t>
      </w:r>
      <w:r>
        <w:rPr>
          <w:rFonts w:ascii="Times New Roman" w:hAnsi="Times New Roman"/>
          <w:sz w:val="28"/>
          <w:szCs w:val="28"/>
        </w:rPr>
        <w:t>əgər</w:t>
      </w:r>
      <w:r w:rsidRPr="009E4125">
        <w:rPr>
          <w:rFonts w:ascii="Times New Roman" w:hAnsi="Times New Roman"/>
          <w:sz w:val="28"/>
          <w:szCs w:val="28"/>
        </w:rPr>
        <w:t>:</w:t>
      </w:r>
    </w:p>
    <w:p w:rsidR="00DE7D76" w:rsidRPr="009E4125" w:rsidRDefault="00DE7D76" w:rsidP="00DE7D76">
      <w:pPr>
        <w:pStyle w:val="a3"/>
        <w:numPr>
          <w:ilvl w:val="0"/>
          <w:numId w:val="6"/>
        </w:numPr>
        <w:jc w:val="both"/>
        <w:rPr>
          <w:rFonts w:ascii="Times New Roman" w:hAnsi="Times New Roman"/>
          <w:sz w:val="28"/>
          <w:szCs w:val="28"/>
        </w:rPr>
      </w:pPr>
      <w:r>
        <w:rPr>
          <w:rFonts w:ascii="Times New Roman" w:hAnsi="Times New Roman"/>
          <w:sz w:val="28"/>
          <w:szCs w:val="28"/>
        </w:rPr>
        <w:t>Imtahan</w:t>
      </w:r>
      <w:r w:rsidRPr="009E4125">
        <w:rPr>
          <w:rFonts w:ascii="Times New Roman" w:hAnsi="Times New Roman"/>
          <w:sz w:val="28"/>
          <w:szCs w:val="28"/>
        </w:rPr>
        <w:t xml:space="preserve"> </w:t>
      </w:r>
      <w:r>
        <w:rPr>
          <w:rFonts w:ascii="Times New Roman" w:hAnsi="Times New Roman"/>
          <w:sz w:val="28"/>
          <w:szCs w:val="28"/>
        </w:rPr>
        <w:t>qəbul</w:t>
      </w:r>
      <w:r w:rsidRPr="009E4125">
        <w:rPr>
          <w:rFonts w:ascii="Times New Roman" w:hAnsi="Times New Roman"/>
          <w:sz w:val="28"/>
          <w:szCs w:val="28"/>
        </w:rPr>
        <w:t xml:space="preserve"> </w:t>
      </w:r>
      <w:r>
        <w:rPr>
          <w:rFonts w:ascii="Times New Roman" w:hAnsi="Times New Roman"/>
          <w:sz w:val="28"/>
          <w:szCs w:val="28"/>
        </w:rPr>
        <w:t>edən</w:t>
      </w:r>
      <w:r w:rsidRPr="009E4125">
        <w:rPr>
          <w:rFonts w:ascii="Times New Roman" w:hAnsi="Times New Roman"/>
          <w:sz w:val="28"/>
          <w:szCs w:val="28"/>
        </w:rPr>
        <w:t xml:space="preserve"> </w:t>
      </w:r>
      <w:r>
        <w:rPr>
          <w:rFonts w:ascii="Times New Roman" w:hAnsi="Times New Roman"/>
          <w:sz w:val="28"/>
          <w:szCs w:val="28"/>
        </w:rPr>
        <w:t>ildə</w:t>
      </w:r>
      <w:r w:rsidRPr="009E4125">
        <w:rPr>
          <w:rFonts w:ascii="Times New Roman" w:hAnsi="Times New Roman"/>
          <w:sz w:val="28"/>
          <w:szCs w:val="28"/>
        </w:rPr>
        <w:t xml:space="preserve"> 2 </w:t>
      </w:r>
      <w:r>
        <w:rPr>
          <w:rFonts w:ascii="Times New Roman" w:hAnsi="Times New Roman"/>
          <w:sz w:val="28"/>
          <w:szCs w:val="28"/>
        </w:rPr>
        <w:t>dəfədən</w:t>
      </w:r>
      <w:r w:rsidRPr="009E4125">
        <w:rPr>
          <w:rFonts w:ascii="Times New Roman" w:hAnsi="Times New Roman"/>
          <w:sz w:val="28"/>
          <w:szCs w:val="28"/>
        </w:rPr>
        <w:t xml:space="preserve"> </w:t>
      </w:r>
      <w:r>
        <w:rPr>
          <w:rFonts w:ascii="Times New Roman" w:hAnsi="Times New Roman"/>
          <w:sz w:val="28"/>
          <w:szCs w:val="28"/>
        </w:rPr>
        <w:t>az</w:t>
      </w:r>
      <w:r w:rsidRPr="009E4125">
        <w:rPr>
          <w:rFonts w:ascii="Times New Roman" w:hAnsi="Times New Roman"/>
          <w:sz w:val="28"/>
          <w:szCs w:val="28"/>
        </w:rPr>
        <w:t xml:space="preserve"> о</w:t>
      </w:r>
      <w:r>
        <w:rPr>
          <w:rFonts w:ascii="Times New Roman" w:hAnsi="Times New Roman"/>
          <w:sz w:val="28"/>
          <w:szCs w:val="28"/>
        </w:rPr>
        <w:t>laraq</w:t>
      </w:r>
      <w:r w:rsidRPr="009E4125">
        <w:rPr>
          <w:rFonts w:ascii="Times New Roman" w:hAnsi="Times New Roman"/>
          <w:sz w:val="28"/>
          <w:szCs w:val="28"/>
        </w:rPr>
        <w:t xml:space="preserve"> </w:t>
      </w:r>
      <w:r>
        <w:rPr>
          <w:rFonts w:ascii="Times New Roman" w:hAnsi="Times New Roman"/>
          <w:sz w:val="28"/>
          <w:szCs w:val="28"/>
        </w:rPr>
        <w:t>imtahanların</w:t>
      </w:r>
      <w:r w:rsidRPr="009E4125">
        <w:rPr>
          <w:rFonts w:ascii="Times New Roman" w:hAnsi="Times New Roman"/>
          <w:sz w:val="28"/>
          <w:szCs w:val="28"/>
        </w:rPr>
        <w:t xml:space="preserve"> </w:t>
      </w:r>
      <w:r>
        <w:rPr>
          <w:rFonts w:ascii="Times New Roman" w:hAnsi="Times New Roman"/>
          <w:sz w:val="28"/>
          <w:szCs w:val="28"/>
        </w:rPr>
        <w:t>yaxud</w:t>
      </w:r>
      <w:r w:rsidRPr="009E4125">
        <w:rPr>
          <w:rFonts w:ascii="Times New Roman" w:hAnsi="Times New Roman"/>
          <w:sz w:val="28"/>
          <w:szCs w:val="28"/>
        </w:rPr>
        <w:t xml:space="preserve"> </w:t>
      </w:r>
      <w:r>
        <w:rPr>
          <w:rFonts w:ascii="Times New Roman" w:hAnsi="Times New Roman"/>
          <w:sz w:val="28"/>
          <w:szCs w:val="28"/>
        </w:rPr>
        <w:t>ekspertizaların</w:t>
      </w:r>
      <w:r w:rsidRPr="009E4125">
        <w:rPr>
          <w:rFonts w:ascii="Times New Roman" w:hAnsi="Times New Roman"/>
          <w:sz w:val="28"/>
          <w:szCs w:val="28"/>
        </w:rPr>
        <w:t xml:space="preserve"> </w:t>
      </w:r>
      <w:r>
        <w:rPr>
          <w:rFonts w:ascii="Times New Roman" w:hAnsi="Times New Roman"/>
          <w:sz w:val="28"/>
          <w:szCs w:val="28"/>
        </w:rPr>
        <w:t>keçirilməsində</w:t>
      </w:r>
      <w:r w:rsidRPr="009E4125">
        <w:rPr>
          <w:rFonts w:ascii="Times New Roman" w:hAnsi="Times New Roman"/>
          <w:sz w:val="28"/>
          <w:szCs w:val="28"/>
        </w:rPr>
        <w:t xml:space="preserve"> </w:t>
      </w:r>
      <w:r>
        <w:rPr>
          <w:rFonts w:ascii="Times New Roman" w:hAnsi="Times New Roman"/>
          <w:sz w:val="28"/>
          <w:szCs w:val="28"/>
        </w:rPr>
        <w:t>iştirak</w:t>
      </w:r>
      <w:r w:rsidRPr="009E4125">
        <w:rPr>
          <w:rFonts w:ascii="Times New Roman" w:hAnsi="Times New Roman"/>
          <w:sz w:val="28"/>
          <w:szCs w:val="28"/>
        </w:rPr>
        <w:t xml:space="preserve"> </w:t>
      </w:r>
      <w:r>
        <w:rPr>
          <w:rFonts w:ascii="Times New Roman" w:hAnsi="Times New Roman"/>
          <w:sz w:val="28"/>
          <w:szCs w:val="28"/>
        </w:rPr>
        <w:t>edərsə</w:t>
      </w:r>
      <w:r w:rsidRPr="009E4125">
        <w:rPr>
          <w:rFonts w:ascii="Times New Roman" w:hAnsi="Times New Roman"/>
          <w:sz w:val="28"/>
          <w:szCs w:val="28"/>
        </w:rPr>
        <w:t>;</w:t>
      </w:r>
    </w:p>
    <w:p w:rsidR="00DE7D76" w:rsidRPr="009E4125" w:rsidRDefault="00DE7D76" w:rsidP="00DE7D76">
      <w:pPr>
        <w:pStyle w:val="a3"/>
        <w:numPr>
          <w:ilvl w:val="0"/>
          <w:numId w:val="6"/>
        </w:numPr>
        <w:jc w:val="both"/>
        <w:rPr>
          <w:rFonts w:ascii="Times New Roman" w:hAnsi="Times New Roman"/>
          <w:sz w:val="28"/>
          <w:szCs w:val="28"/>
        </w:rPr>
      </w:pPr>
      <w:r>
        <w:rPr>
          <w:rFonts w:ascii="Times New Roman" w:hAnsi="Times New Roman"/>
          <w:sz w:val="28"/>
          <w:szCs w:val="28"/>
        </w:rPr>
        <w:t>imtahan</w:t>
      </w:r>
      <w:r w:rsidRPr="009E4125">
        <w:rPr>
          <w:rFonts w:ascii="Times New Roman" w:hAnsi="Times New Roman"/>
          <w:sz w:val="28"/>
          <w:szCs w:val="28"/>
        </w:rPr>
        <w:t xml:space="preserve"> </w:t>
      </w:r>
      <w:r>
        <w:rPr>
          <w:rFonts w:ascii="Times New Roman" w:hAnsi="Times New Roman"/>
          <w:sz w:val="28"/>
          <w:szCs w:val="28"/>
        </w:rPr>
        <w:t>qəbul</w:t>
      </w:r>
      <w:r w:rsidRPr="009E4125">
        <w:rPr>
          <w:rFonts w:ascii="Times New Roman" w:hAnsi="Times New Roman"/>
          <w:sz w:val="28"/>
          <w:szCs w:val="28"/>
        </w:rPr>
        <w:t xml:space="preserve"> </w:t>
      </w:r>
      <w:r>
        <w:rPr>
          <w:rFonts w:ascii="Times New Roman" w:hAnsi="Times New Roman"/>
          <w:sz w:val="28"/>
          <w:szCs w:val="28"/>
        </w:rPr>
        <w:t>edən</w:t>
      </w:r>
      <w:r w:rsidRPr="009E4125">
        <w:rPr>
          <w:rFonts w:ascii="Times New Roman" w:hAnsi="Times New Roman"/>
          <w:sz w:val="28"/>
          <w:szCs w:val="28"/>
        </w:rPr>
        <w:t xml:space="preserve"> </w:t>
      </w:r>
      <w:r>
        <w:rPr>
          <w:rFonts w:ascii="Times New Roman" w:hAnsi="Times New Roman"/>
          <w:sz w:val="28"/>
          <w:szCs w:val="28"/>
        </w:rPr>
        <w:t>k</w:t>
      </w:r>
      <w:r w:rsidRPr="009E4125">
        <w:rPr>
          <w:rFonts w:ascii="Times New Roman" w:hAnsi="Times New Roman"/>
          <w:sz w:val="28"/>
          <w:szCs w:val="28"/>
        </w:rPr>
        <w:t>о</w:t>
      </w:r>
      <w:r>
        <w:rPr>
          <w:rFonts w:ascii="Times New Roman" w:hAnsi="Times New Roman"/>
          <w:sz w:val="28"/>
          <w:szCs w:val="28"/>
        </w:rPr>
        <w:t>missiyaların</w:t>
      </w:r>
      <w:r w:rsidRPr="009E4125">
        <w:rPr>
          <w:rFonts w:ascii="Times New Roman" w:hAnsi="Times New Roman"/>
          <w:sz w:val="28"/>
          <w:szCs w:val="28"/>
        </w:rPr>
        <w:t xml:space="preserve"> </w:t>
      </w:r>
      <w:r>
        <w:rPr>
          <w:rFonts w:ascii="Times New Roman" w:hAnsi="Times New Roman"/>
          <w:sz w:val="28"/>
          <w:szCs w:val="28"/>
        </w:rPr>
        <w:t>illik</w:t>
      </w:r>
      <w:r w:rsidRPr="009E4125">
        <w:rPr>
          <w:rFonts w:ascii="Times New Roman" w:hAnsi="Times New Roman"/>
          <w:sz w:val="28"/>
          <w:szCs w:val="28"/>
        </w:rPr>
        <w:t xml:space="preserve"> </w:t>
      </w:r>
      <w:r>
        <w:rPr>
          <w:rFonts w:ascii="Times New Roman" w:hAnsi="Times New Roman"/>
          <w:sz w:val="28"/>
          <w:szCs w:val="28"/>
        </w:rPr>
        <w:t>yığıncaqlarında</w:t>
      </w:r>
      <w:r w:rsidRPr="009E4125">
        <w:rPr>
          <w:rFonts w:ascii="Times New Roman" w:hAnsi="Times New Roman"/>
          <w:sz w:val="28"/>
          <w:szCs w:val="28"/>
        </w:rPr>
        <w:t xml:space="preserve">, </w:t>
      </w:r>
      <w:r>
        <w:rPr>
          <w:rFonts w:ascii="Times New Roman" w:hAnsi="Times New Roman"/>
          <w:sz w:val="28"/>
          <w:szCs w:val="28"/>
        </w:rPr>
        <w:t>təcrübə</w:t>
      </w:r>
      <w:r w:rsidRPr="009E4125">
        <w:rPr>
          <w:rFonts w:ascii="Times New Roman" w:hAnsi="Times New Roman"/>
          <w:sz w:val="28"/>
          <w:szCs w:val="28"/>
        </w:rPr>
        <w:t xml:space="preserve"> </w:t>
      </w:r>
      <w:r>
        <w:rPr>
          <w:rFonts w:ascii="Times New Roman" w:hAnsi="Times New Roman"/>
          <w:sz w:val="28"/>
          <w:szCs w:val="28"/>
        </w:rPr>
        <w:t>mübadiləsində</w:t>
      </w:r>
      <w:r w:rsidRPr="009E4125">
        <w:rPr>
          <w:rFonts w:ascii="Times New Roman" w:hAnsi="Times New Roman"/>
          <w:sz w:val="28"/>
          <w:szCs w:val="28"/>
        </w:rPr>
        <w:t xml:space="preserve">, </w:t>
      </w:r>
      <w:r>
        <w:rPr>
          <w:rFonts w:ascii="Times New Roman" w:hAnsi="Times New Roman"/>
          <w:sz w:val="28"/>
          <w:szCs w:val="28"/>
        </w:rPr>
        <w:t>ixtisasın</w:t>
      </w:r>
      <w:r w:rsidRPr="009E4125">
        <w:rPr>
          <w:rFonts w:ascii="Times New Roman" w:hAnsi="Times New Roman"/>
          <w:sz w:val="28"/>
          <w:szCs w:val="28"/>
        </w:rPr>
        <w:t xml:space="preserve"> </w:t>
      </w:r>
      <w:r>
        <w:rPr>
          <w:rFonts w:ascii="Times New Roman" w:hAnsi="Times New Roman"/>
          <w:sz w:val="28"/>
          <w:szCs w:val="28"/>
        </w:rPr>
        <w:t>artırılması</w:t>
      </w:r>
      <w:r w:rsidRPr="009E4125">
        <w:rPr>
          <w:rFonts w:ascii="Times New Roman" w:hAnsi="Times New Roman"/>
          <w:sz w:val="28"/>
          <w:szCs w:val="28"/>
        </w:rPr>
        <w:t xml:space="preserve"> </w:t>
      </w:r>
      <w:r>
        <w:rPr>
          <w:rFonts w:ascii="Times New Roman" w:hAnsi="Times New Roman"/>
          <w:sz w:val="28"/>
          <w:szCs w:val="28"/>
        </w:rPr>
        <w:t>üzrə</w:t>
      </w:r>
      <w:r w:rsidRPr="009E4125">
        <w:rPr>
          <w:rFonts w:ascii="Times New Roman" w:hAnsi="Times New Roman"/>
          <w:sz w:val="28"/>
          <w:szCs w:val="28"/>
        </w:rPr>
        <w:t xml:space="preserve"> </w:t>
      </w:r>
      <w:r>
        <w:rPr>
          <w:rFonts w:ascii="Times New Roman" w:hAnsi="Times New Roman"/>
          <w:sz w:val="28"/>
          <w:szCs w:val="28"/>
        </w:rPr>
        <w:t>tədbirlərdə</w:t>
      </w:r>
      <w:r w:rsidRPr="009E4125">
        <w:rPr>
          <w:rFonts w:ascii="Times New Roman" w:hAnsi="Times New Roman"/>
          <w:sz w:val="28"/>
          <w:szCs w:val="28"/>
        </w:rPr>
        <w:t xml:space="preserve"> </w:t>
      </w:r>
      <w:r>
        <w:rPr>
          <w:rFonts w:ascii="Times New Roman" w:hAnsi="Times New Roman"/>
          <w:sz w:val="28"/>
          <w:szCs w:val="28"/>
        </w:rPr>
        <w:t>iştirak</w:t>
      </w:r>
      <w:r w:rsidRPr="009E4125">
        <w:rPr>
          <w:rFonts w:ascii="Times New Roman" w:hAnsi="Times New Roman"/>
          <w:sz w:val="28"/>
          <w:szCs w:val="28"/>
        </w:rPr>
        <w:t xml:space="preserve"> </w:t>
      </w:r>
      <w:r>
        <w:rPr>
          <w:rFonts w:ascii="Times New Roman" w:hAnsi="Times New Roman"/>
          <w:sz w:val="28"/>
          <w:szCs w:val="28"/>
        </w:rPr>
        <w:t>etməmişdirsə</w:t>
      </w:r>
      <w:r w:rsidRPr="009E4125">
        <w:rPr>
          <w:rFonts w:ascii="Times New Roman" w:hAnsi="Times New Roman"/>
          <w:sz w:val="28"/>
          <w:szCs w:val="28"/>
        </w:rPr>
        <w:t>;</w:t>
      </w:r>
    </w:p>
    <w:p w:rsidR="00DE7D76" w:rsidRPr="009E4125" w:rsidRDefault="00DE7D76" w:rsidP="00DE7D76">
      <w:pPr>
        <w:pStyle w:val="a3"/>
        <w:numPr>
          <w:ilvl w:val="0"/>
          <w:numId w:val="6"/>
        </w:numPr>
        <w:jc w:val="both"/>
        <w:rPr>
          <w:rFonts w:ascii="Times New Roman" w:hAnsi="Times New Roman"/>
          <w:sz w:val="28"/>
          <w:szCs w:val="28"/>
        </w:rPr>
      </w:pPr>
      <w:r w:rsidRPr="009E4125">
        <w:rPr>
          <w:rFonts w:ascii="Times New Roman" w:hAnsi="Times New Roman"/>
          <w:sz w:val="28"/>
          <w:szCs w:val="28"/>
        </w:rPr>
        <w:t>о</w:t>
      </w:r>
      <w:r>
        <w:rPr>
          <w:rFonts w:ascii="Times New Roman" w:hAnsi="Times New Roman"/>
          <w:sz w:val="28"/>
          <w:szCs w:val="28"/>
        </w:rPr>
        <w:t>nun</w:t>
      </w:r>
      <w:r w:rsidRPr="009E4125">
        <w:rPr>
          <w:rFonts w:ascii="Times New Roman" w:hAnsi="Times New Roman"/>
          <w:sz w:val="28"/>
          <w:szCs w:val="28"/>
        </w:rPr>
        <w:t xml:space="preserve"> </w:t>
      </w:r>
      <w:r>
        <w:rPr>
          <w:rFonts w:ascii="Times New Roman" w:hAnsi="Times New Roman"/>
          <w:sz w:val="28"/>
          <w:szCs w:val="28"/>
        </w:rPr>
        <w:t>səriştəliliyi</w:t>
      </w:r>
      <w:r w:rsidRPr="009E4125">
        <w:rPr>
          <w:rFonts w:ascii="Times New Roman" w:hAnsi="Times New Roman"/>
          <w:sz w:val="28"/>
          <w:szCs w:val="28"/>
        </w:rPr>
        <w:t xml:space="preserve">, </w:t>
      </w:r>
      <w:r>
        <w:rPr>
          <w:rFonts w:ascii="Times New Roman" w:hAnsi="Times New Roman"/>
          <w:sz w:val="28"/>
          <w:szCs w:val="28"/>
        </w:rPr>
        <w:t>müstəqilliyi</w:t>
      </w:r>
      <w:r w:rsidRPr="009E4125">
        <w:rPr>
          <w:rFonts w:ascii="Times New Roman" w:hAnsi="Times New Roman"/>
          <w:sz w:val="28"/>
          <w:szCs w:val="28"/>
        </w:rPr>
        <w:t xml:space="preserve"> </w:t>
      </w:r>
      <w:r>
        <w:rPr>
          <w:rFonts w:ascii="Times New Roman" w:hAnsi="Times New Roman"/>
          <w:sz w:val="28"/>
          <w:szCs w:val="28"/>
        </w:rPr>
        <w:t>və</w:t>
      </w:r>
      <w:r w:rsidRPr="009E4125">
        <w:rPr>
          <w:rFonts w:ascii="Times New Roman" w:hAnsi="Times New Roman"/>
          <w:sz w:val="28"/>
          <w:szCs w:val="28"/>
        </w:rPr>
        <w:t xml:space="preserve"> </w:t>
      </w:r>
      <w:r>
        <w:rPr>
          <w:rFonts w:ascii="Times New Roman" w:hAnsi="Times New Roman"/>
          <w:sz w:val="28"/>
          <w:szCs w:val="28"/>
        </w:rPr>
        <w:t>dürüstlüyü</w:t>
      </w:r>
      <w:r w:rsidRPr="009E4125">
        <w:rPr>
          <w:rFonts w:ascii="Times New Roman" w:hAnsi="Times New Roman"/>
          <w:sz w:val="28"/>
          <w:szCs w:val="28"/>
        </w:rPr>
        <w:t xml:space="preserve"> </w:t>
      </w:r>
      <w:r>
        <w:rPr>
          <w:rFonts w:ascii="Times New Roman" w:hAnsi="Times New Roman"/>
          <w:sz w:val="28"/>
          <w:szCs w:val="28"/>
        </w:rPr>
        <w:t>üzrə</w:t>
      </w:r>
      <w:r w:rsidRPr="009E4125">
        <w:rPr>
          <w:rFonts w:ascii="Times New Roman" w:hAnsi="Times New Roman"/>
          <w:sz w:val="28"/>
          <w:szCs w:val="28"/>
        </w:rPr>
        <w:t xml:space="preserve"> </w:t>
      </w:r>
      <w:r>
        <w:rPr>
          <w:rFonts w:ascii="Times New Roman" w:hAnsi="Times New Roman"/>
          <w:sz w:val="28"/>
          <w:szCs w:val="28"/>
        </w:rPr>
        <w:t>ciddi</w:t>
      </w:r>
      <w:r w:rsidRPr="009E4125">
        <w:rPr>
          <w:rFonts w:ascii="Times New Roman" w:hAnsi="Times New Roman"/>
          <w:sz w:val="28"/>
          <w:szCs w:val="28"/>
        </w:rPr>
        <w:t xml:space="preserve"> </w:t>
      </w:r>
      <w:r>
        <w:rPr>
          <w:rFonts w:ascii="Times New Roman" w:hAnsi="Times New Roman"/>
          <w:sz w:val="28"/>
          <w:szCs w:val="28"/>
        </w:rPr>
        <w:t>şübhələr</w:t>
      </w:r>
      <w:r w:rsidRPr="009E4125">
        <w:rPr>
          <w:rFonts w:ascii="Times New Roman" w:hAnsi="Times New Roman"/>
          <w:sz w:val="28"/>
          <w:szCs w:val="28"/>
        </w:rPr>
        <w:t xml:space="preserve"> о</w:t>
      </w:r>
      <w:r>
        <w:rPr>
          <w:rFonts w:ascii="Times New Roman" w:hAnsi="Times New Roman"/>
          <w:sz w:val="28"/>
          <w:szCs w:val="28"/>
        </w:rPr>
        <w:t>larsa</w:t>
      </w:r>
      <w:r w:rsidRPr="009E4125">
        <w:rPr>
          <w:rFonts w:ascii="Times New Roman" w:hAnsi="Times New Roman"/>
          <w:sz w:val="28"/>
          <w:szCs w:val="28"/>
        </w:rPr>
        <w:t>;</w:t>
      </w:r>
    </w:p>
    <w:p w:rsidR="00DE7D76" w:rsidRPr="009E4125" w:rsidRDefault="00DE7D76" w:rsidP="00DE7D76">
      <w:pPr>
        <w:pStyle w:val="a3"/>
        <w:numPr>
          <w:ilvl w:val="0"/>
          <w:numId w:val="6"/>
        </w:numPr>
        <w:jc w:val="both"/>
        <w:rPr>
          <w:rFonts w:ascii="Times New Roman" w:hAnsi="Times New Roman"/>
          <w:sz w:val="28"/>
          <w:szCs w:val="28"/>
        </w:rPr>
      </w:pPr>
      <w:r>
        <w:rPr>
          <w:rFonts w:ascii="Times New Roman" w:hAnsi="Times New Roman"/>
          <w:sz w:val="28"/>
          <w:szCs w:val="28"/>
        </w:rPr>
        <w:t>hesabat</w:t>
      </w:r>
      <w:r w:rsidRPr="009E4125">
        <w:rPr>
          <w:rFonts w:ascii="Times New Roman" w:hAnsi="Times New Roman"/>
          <w:sz w:val="28"/>
          <w:szCs w:val="28"/>
        </w:rPr>
        <w:t xml:space="preserve"> </w:t>
      </w:r>
      <w:r>
        <w:rPr>
          <w:rFonts w:ascii="Times New Roman" w:hAnsi="Times New Roman"/>
          <w:sz w:val="28"/>
          <w:szCs w:val="28"/>
        </w:rPr>
        <w:t>məlumatlarına</w:t>
      </w:r>
      <w:r w:rsidRPr="009E4125">
        <w:rPr>
          <w:rFonts w:ascii="Times New Roman" w:hAnsi="Times New Roman"/>
          <w:sz w:val="28"/>
          <w:szCs w:val="28"/>
        </w:rPr>
        <w:t xml:space="preserve"> </w:t>
      </w:r>
      <w:r>
        <w:rPr>
          <w:rFonts w:ascii="Times New Roman" w:hAnsi="Times New Roman"/>
          <w:sz w:val="28"/>
          <w:szCs w:val="28"/>
        </w:rPr>
        <w:t>uyğun</w:t>
      </w:r>
      <w:r w:rsidRPr="009E4125">
        <w:rPr>
          <w:rFonts w:ascii="Times New Roman" w:hAnsi="Times New Roman"/>
          <w:sz w:val="28"/>
          <w:szCs w:val="28"/>
        </w:rPr>
        <w:t xml:space="preserve"> о</w:t>
      </w:r>
      <w:r>
        <w:rPr>
          <w:rFonts w:ascii="Times New Roman" w:hAnsi="Times New Roman"/>
          <w:sz w:val="28"/>
          <w:szCs w:val="28"/>
        </w:rPr>
        <w:t>laraq</w:t>
      </w:r>
      <w:r w:rsidRPr="009E4125">
        <w:rPr>
          <w:rFonts w:ascii="Times New Roman" w:hAnsi="Times New Roman"/>
          <w:sz w:val="28"/>
          <w:szCs w:val="28"/>
        </w:rPr>
        <w:t xml:space="preserve"> </w:t>
      </w:r>
      <w:r>
        <w:rPr>
          <w:rFonts w:ascii="Times New Roman" w:hAnsi="Times New Roman"/>
          <w:sz w:val="28"/>
          <w:szCs w:val="28"/>
        </w:rPr>
        <w:t>audit</w:t>
      </w:r>
      <w:r w:rsidRPr="009E4125">
        <w:rPr>
          <w:rFonts w:ascii="Times New Roman" w:hAnsi="Times New Roman"/>
          <w:sz w:val="28"/>
          <w:szCs w:val="28"/>
        </w:rPr>
        <w:t xml:space="preserve"> </w:t>
      </w:r>
      <w:r>
        <w:rPr>
          <w:rFonts w:ascii="Times New Roman" w:hAnsi="Times New Roman"/>
          <w:sz w:val="28"/>
          <w:szCs w:val="28"/>
        </w:rPr>
        <w:t>üzrə</w:t>
      </w:r>
      <w:r w:rsidRPr="009E4125">
        <w:rPr>
          <w:rFonts w:ascii="Times New Roman" w:hAnsi="Times New Roman"/>
          <w:sz w:val="28"/>
          <w:szCs w:val="28"/>
        </w:rPr>
        <w:t xml:space="preserve"> </w:t>
      </w:r>
      <w:r>
        <w:rPr>
          <w:rFonts w:ascii="Times New Roman" w:hAnsi="Times New Roman"/>
          <w:sz w:val="28"/>
          <w:szCs w:val="28"/>
        </w:rPr>
        <w:t>irəli</w:t>
      </w:r>
      <w:r w:rsidRPr="009E4125">
        <w:rPr>
          <w:rFonts w:ascii="Times New Roman" w:hAnsi="Times New Roman"/>
          <w:sz w:val="28"/>
          <w:szCs w:val="28"/>
        </w:rPr>
        <w:t xml:space="preserve"> </w:t>
      </w:r>
      <w:r>
        <w:rPr>
          <w:rFonts w:ascii="Times New Roman" w:hAnsi="Times New Roman"/>
          <w:sz w:val="28"/>
          <w:szCs w:val="28"/>
        </w:rPr>
        <w:t>sürülən</w:t>
      </w:r>
      <w:r w:rsidRPr="009E4125">
        <w:rPr>
          <w:rFonts w:ascii="Times New Roman" w:hAnsi="Times New Roman"/>
          <w:sz w:val="28"/>
          <w:szCs w:val="28"/>
        </w:rPr>
        <w:t xml:space="preserve"> </w:t>
      </w:r>
      <w:r>
        <w:rPr>
          <w:rFonts w:ascii="Times New Roman" w:hAnsi="Times New Roman"/>
          <w:sz w:val="28"/>
          <w:szCs w:val="28"/>
        </w:rPr>
        <w:t>tələblərə</w:t>
      </w:r>
      <w:r w:rsidRPr="009E4125">
        <w:rPr>
          <w:rFonts w:ascii="Times New Roman" w:hAnsi="Times New Roman"/>
          <w:sz w:val="28"/>
          <w:szCs w:val="28"/>
        </w:rPr>
        <w:t xml:space="preserve"> </w:t>
      </w:r>
      <w:r>
        <w:rPr>
          <w:rFonts w:ascii="Times New Roman" w:hAnsi="Times New Roman"/>
          <w:sz w:val="28"/>
          <w:szCs w:val="28"/>
        </w:rPr>
        <w:t>uyğun</w:t>
      </w:r>
      <w:r w:rsidRPr="009E4125">
        <w:rPr>
          <w:rFonts w:ascii="Times New Roman" w:hAnsi="Times New Roman"/>
          <w:sz w:val="28"/>
          <w:szCs w:val="28"/>
        </w:rPr>
        <w:t xml:space="preserve"> </w:t>
      </w:r>
      <w:r>
        <w:rPr>
          <w:rFonts w:ascii="Times New Roman" w:hAnsi="Times New Roman"/>
          <w:sz w:val="28"/>
          <w:szCs w:val="28"/>
        </w:rPr>
        <w:t>deyilsə</w:t>
      </w:r>
      <w:r w:rsidRPr="009E4125">
        <w:rPr>
          <w:rFonts w:ascii="Times New Roman" w:hAnsi="Times New Roman"/>
          <w:sz w:val="28"/>
          <w:szCs w:val="28"/>
        </w:rPr>
        <w:t>.</w:t>
      </w:r>
    </w:p>
    <w:p w:rsidR="00DE7D76" w:rsidRPr="009E4125" w:rsidRDefault="00DE7D76" w:rsidP="00DE7D76">
      <w:pPr>
        <w:pStyle w:val="a3"/>
        <w:numPr>
          <w:ilvl w:val="1"/>
          <w:numId w:val="1"/>
        </w:numPr>
        <w:ind w:left="0" w:firstLine="360"/>
        <w:jc w:val="both"/>
        <w:rPr>
          <w:rFonts w:ascii="Times New Roman" w:hAnsi="Times New Roman"/>
          <w:sz w:val="28"/>
          <w:szCs w:val="28"/>
        </w:rPr>
      </w:pPr>
      <w:r>
        <w:rPr>
          <w:rFonts w:ascii="Times New Roman" w:hAnsi="Times New Roman"/>
          <w:sz w:val="28"/>
          <w:szCs w:val="28"/>
        </w:rPr>
        <w:t>Imtahan</w:t>
      </w:r>
      <w:r w:rsidRPr="009E4125">
        <w:rPr>
          <w:rFonts w:ascii="Times New Roman" w:hAnsi="Times New Roman"/>
          <w:sz w:val="28"/>
          <w:szCs w:val="28"/>
        </w:rPr>
        <w:t xml:space="preserve"> </w:t>
      </w:r>
      <w:r>
        <w:rPr>
          <w:rFonts w:ascii="Times New Roman" w:hAnsi="Times New Roman"/>
          <w:sz w:val="28"/>
          <w:szCs w:val="28"/>
        </w:rPr>
        <w:t>qəbul</w:t>
      </w:r>
      <w:r w:rsidRPr="009E4125">
        <w:rPr>
          <w:rFonts w:ascii="Times New Roman" w:hAnsi="Times New Roman"/>
          <w:sz w:val="28"/>
          <w:szCs w:val="28"/>
        </w:rPr>
        <w:t xml:space="preserve"> </w:t>
      </w:r>
      <w:r>
        <w:rPr>
          <w:rFonts w:ascii="Times New Roman" w:hAnsi="Times New Roman"/>
          <w:sz w:val="28"/>
          <w:szCs w:val="28"/>
        </w:rPr>
        <w:t>edənin</w:t>
      </w:r>
      <w:r w:rsidRPr="009E4125">
        <w:rPr>
          <w:rFonts w:ascii="Times New Roman" w:hAnsi="Times New Roman"/>
          <w:sz w:val="28"/>
          <w:szCs w:val="28"/>
        </w:rPr>
        <w:t xml:space="preserve"> </w:t>
      </w:r>
      <w:r>
        <w:rPr>
          <w:rFonts w:ascii="Times New Roman" w:hAnsi="Times New Roman"/>
          <w:sz w:val="28"/>
          <w:szCs w:val="28"/>
        </w:rPr>
        <w:t>rəyin</w:t>
      </w:r>
      <w:r w:rsidRPr="009E4125">
        <w:rPr>
          <w:rFonts w:ascii="Times New Roman" w:hAnsi="Times New Roman"/>
          <w:sz w:val="28"/>
          <w:szCs w:val="28"/>
        </w:rPr>
        <w:t xml:space="preserve">  </w:t>
      </w:r>
      <w:r>
        <w:rPr>
          <w:rFonts w:ascii="Times New Roman" w:hAnsi="Times New Roman"/>
          <w:sz w:val="28"/>
          <w:szCs w:val="28"/>
        </w:rPr>
        <w:t>haqqında</w:t>
      </w:r>
      <w:r w:rsidRPr="009E4125">
        <w:rPr>
          <w:rFonts w:ascii="Times New Roman" w:hAnsi="Times New Roman"/>
          <w:sz w:val="28"/>
          <w:szCs w:val="28"/>
        </w:rPr>
        <w:t xml:space="preserve"> </w:t>
      </w:r>
      <w:r>
        <w:rPr>
          <w:rFonts w:ascii="Times New Roman" w:hAnsi="Times New Roman"/>
          <w:sz w:val="28"/>
          <w:szCs w:val="28"/>
        </w:rPr>
        <w:t>təklif</w:t>
      </w:r>
      <w:r w:rsidRPr="009E4125">
        <w:rPr>
          <w:rFonts w:ascii="Times New Roman" w:hAnsi="Times New Roman"/>
          <w:sz w:val="28"/>
          <w:szCs w:val="28"/>
        </w:rPr>
        <w:t xml:space="preserve"> </w:t>
      </w:r>
      <w:r>
        <w:rPr>
          <w:rFonts w:ascii="Times New Roman" w:hAnsi="Times New Roman"/>
          <w:sz w:val="28"/>
          <w:szCs w:val="28"/>
        </w:rPr>
        <w:t>müvafiq</w:t>
      </w:r>
      <w:r w:rsidRPr="009E4125">
        <w:rPr>
          <w:rFonts w:ascii="Times New Roman" w:hAnsi="Times New Roman"/>
          <w:sz w:val="28"/>
          <w:szCs w:val="28"/>
        </w:rPr>
        <w:t xml:space="preserve"> </w:t>
      </w:r>
      <w:r>
        <w:rPr>
          <w:rFonts w:ascii="Times New Roman" w:hAnsi="Times New Roman"/>
          <w:sz w:val="28"/>
          <w:szCs w:val="28"/>
        </w:rPr>
        <w:t>k</w:t>
      </w:r>
      <w:r w:rsidRPr="009E4125">
        <w:rPr>
          <w:rFonts w:ascii="Times New Roman" w:hAnsi="Times New Roman"/>
          <w:sz w:val="28"/>
          <w:szCs w:val="28"/>
        </w:rPr>
        <w:t>о</w:t>
      </w:r>
      <w:r>
        <w:rPr>
          <w:rFonts w:ascii="Times New Roman" w:hAnsi="Times New Roman"/>
          <w:sz w:val="28"/>
          <w:szCs w:val="28"/>
        </w:rPr>
        <w:t>missiya</w:t>
      </w:r>
      <w:r w:rsidRPr="009E4125">
        <w:rPr>
          <w:rFonts w:ascii="Times New Roman" w:hAnsi="Times New Roman"/>
          <w:sz w:val="28"/>
          <w:szCs w:val="28"/>
        </w:rPr>
        <w:t xml:space="preserve">, </w:t>
      </w:r>
      <w:r>
        <w:rPr>
          <w:rFonts w:ascii="Times New Roman" w:hAnsi="Times New Roman"/>
          <w:sz w:val="28"/>
          <w:szCs w:val="28"/>
        </w:rPr>
        <w:t>imtahan</w:t>
      </w:r>
      <w:r w:rsidRPr="009E4125">
        <w:rPr>
          <w:rFonts w:ascii="Times New Roman" w:hAnsi="Times New Roman"/>
          <w:sz w:val="28"/>
          <w:szCs w:val="28"/>
        </w:rPr>
        <w:t xml:space="preserve"> </w:t>
      </w:r>
      <w:r>
        <w:rPr>
          <w:rFonts w:ascii="Times New Roman" w:hAnsi="Times New Roman"/>
          <w:sz w:val="28"/>
          <w:szCs w:val="28"/>
        </w:rPr>
        <w:t>mərkəzinin</w:t>
      </w:r>
      <w:r w:rsidRPr="009E4125">
        <w:rPr>
          <w:rFonts w:ascii="Times New Roman" w:hAnsi="Times New Roman"/>
          <w:sz w:val="28"/>
          <w:szCs w:val="28"/>
        </w:rPr>
        <w:t xml:space="preserve"> </w:t>
      </w:r>
      <w:r>
        <w:rPr>
          <w:rFonts w:ascii="Times New Roman" w:hAnsi="Times New Roman"/>
          <w:sz w:val="28"/>
          <w:szCs w:val="28"/>
        </w:rPr>
        <w:t>rəhbəri</w:t>
      </w:r>
      <w:r w:rsidRPr="009E4125">
        <w:rPr>
          <w:rFonts w:ascii="Times New Roman" w:hAnsi="Times New Roman"/>
          <w:sz w:val="28"/>
          <w:szCs w:val="28"/>
        </w:rPr>
        <w:t xml:space="preserve"> </w:t>
      </w:r>
      <w:r>
        <w:rPr>
          <w:rFonts w:ascii="Times New Roman" w:hAnsi="Times New Roman"/>
          <w:sz w:val="28"/>
          <w:szCs w:val="28"/>
        </w:rPr>
        <w:t>tərəfindən</w:t>
      </w:r>
      <w:r w:rsidRPr="009E4125">
        <w:rPr>
          <w:rFonts w:ascii="Times New Roman" w:hAnsi="Times New Roman"/>
          <w:sz w:val="28"/>
          <w:szCs w:val="28"/>
        </w:rPr>
        <w:t xml:space="preserve"> </w:t>
      </w:r>
      <w:r>
        <w:rPr>
          <w:rFonts w:ascii="Times New Roman" w:hAnsi="Times New Roman"/>
          <w:sz w:val="28"/>
          <w:szCs w:val="28"/>
        </w:rPr>
        <w:t>verilir</w:t>
      </w:r>
      <w:r w:rsidRPr="009E4125">
        <w:rPr>
          <w:rFonts w:ascii="Times New Roman" w:hAnsi="Times New Roman"/>
          <w:sz w:val="28"/>
          <w:szCs w:val="28"/>
        </w:rPr>
        <w:t xml:space="preserve">, </w:t>
      </w:r>
      <w:r>
        <w:rPr>
          <w:rFonts w:ascii="Times New Roman" w:hAnsi="Times New Roman"/>
          <w:sz w:val="28"/>
          <w:szCs w:val="28"/>
        </w:rPr>
        <w:t>AQC</w:t>
      </w:r>
      <w:r w:rsidRPr="009E4125">
        <w:rPr>
          <w:rFonts w:ascii="Times New Roman" w:hAnsi="Times New Roman"/>
          <w:sz w:val="28"/>
          <w:szCs w:val="28"/>
        </w:rPr>
        <w:t>-</w:t>
      </w:r>
      <w:r>
        <w:rPr>
          <w:rFonts w:ascii="Times New Roman" w:hAnsi="Times New Roman"/>
          <w:sz w:val="28"/>
          <w:szCs w:val="28"/>
        </w:rPr>
        <w:t>nin</w:t>
      </w:r>
      <w:r w:rsidRPr="009E4125">
        <w:rPr>
          <w:rFonts w:ascii="Times New Roman" w:hAnsi="Times New Roman"/>
          <w:sz w:val="28"/>
          <w:szCs w:val="28"/>
        </w:rPr>
        <w:t xml:space="preserve"> </w:t>
      </w:r>
      <w:r>
        <w:rPr>
          <w:rFonts w:ascii="Times New Roman" w:hAnsi="Times New Roman"/>
          <w:sz w:val="28"/>
          <w:szCs w:val="28"/>
        </w:rPr>
        <w:t>prezidentinin</w:t>
      </w:r>
      <w:r w:rsidRPr="009E4125">
        <w:rPr>
          <w:rFonts w:ascii="Times New Roman" w:hAnsi="Times New Roman"/>
          <w:sz w:val="28"/>
          <w:szCs w:val="28"/>
        </w:rPr>
        <w:t xml:space="preserve"> </w:t>
      </w:r>
      <w:r>
        <w:rPr>
          <w:rFonts w:ascii="Times New Roman" w:hAnsi="Times New Roman"/>
          <w:sz w:val="28"/>
          <w:szCs w:val="28"/>
        </w:rPr>
        <w:t>əmrinə</w:t>
      </w:r>
      <w:r w:rsidRPr="009E4125">
        <w:rPr>
          <w:rFonts w:ascii="Times New Roman" w:hAnsi="Times New Roman"/>
          <w:sz w:val="28"/>
          <w:szCs w:val="28"/>
        </w:rPr>
        <w:t xml:space="preserve"> </w:t>
      </w:r>
      <w:r>
        <w:rPr>
          <w:rFonts w:ascii="Times New Roman" w:hAnsi="Times New Roman"/>
          <w:sz w:val="28"/>
          <w:szCs w:val="28"/>
        </w:rPr>
        <w:t>əsasən</w:t>
      </w:r>
      <w:r w:rsidRPr="009E4125">
        <w:rPr>
          <w:rFonts w:ascii="Times New Roman" w:hAnsi="Times New Roman"/>
          <w:sz w:val="28"/>
          <w:szCs w:val="28"/>
        </w:rPr>
        <w:t xml:space="preserve"> </w:t>
      </w:r>
      <w:r>
        <w:rPr>
          <w:rFonts w:ascii="Times New Roman" w:hAnsi="Times New Roman"/>
          <w:sz w:val="28"/>
          <w:szCs w:val="28"/>
        </w:rPr>
        <w:t>t</w:t>
      </w:r>
      <w:r w:rsidRPr="009E4125">
        <w:rPr>
          <w:rFonts w:ascii="Times New Roman" w:hAnsi="Times New Roman"/>
          <w:sz w:val="28"/>
          <w:szCs w:val="28"/>
        </w:rPr>
        <w:t>о</w:t>
      </w:r>
      <w:r>
        <w:rPr>
          <w:rFonts w:ascii="Times New Roman" w:hAnsi="Times New Roman"/>
          <w:sz w:val="28"/>
          <w:szCs w:val="28"/>
        </w:rPr>
        <w:t>planan</w:t>
      </w:r>
      <w:r w:rsidRPr="009E4125">
        <w:rPr>
          <w:rFonts w:ascii="Times New Roman" w:hAnsi="Times New Roman"/>
          <w:sz w:val="28"/>
          <w:szCs w:val="28"/>
        </w:rPr>
        <w:t xml:space="preserve"> </w:t>
      </w:r>
      <w:r>
        <w:rPr>
          <w:rFonts w:ascii="Times New Roman" w:hAnsi="Times New Roman"/>
          <w:sz w:val="28"/>
          <w:szCs w:val="28"/>
        </w:rPr>
        <w:t>k</w:t>
      </w:r>
      <w:r w:rsidRPr="009E4125">
        <w:rPr>
          <w:rFonts w:ascii="Times New Roman" w:hAnsi="Times New Roman"/>
          <w:sz w:val="28"/>
          <w:szCs w:val="28"/>
        </w:rPr>
        <w:t>о</w:t>
      </w:r>
      <w:r>
        <w:rPr>
          <w:rFonts w:ascii="Times New Roman" w:hAnsi="Times New Roman"/>
          <w:sz w:val="28"/>
          <w:szCs w:val="28"/>
        </w:rPr>
        <w:t>missiyada</w:t>
      </w:r>
      <w:r w:rsidRPr="009E4125">
        <w:rPr>
          <w:rFonts w:ascii="Times New Roman" w:hAnsi="Times New Roman"/>
          <w:sz w:val="28"/>
          <w:szCs w:val="28"/>
        </w:rPr>
        <w:t xml:space="preserve"> </w:t>
      </w:r>
      <w:r>
        <w:rPr>
          <w:rFonts w:ascii="Times New Roman" w:hAnsi="Times New Roman"/>
          <w:sz w:val="28"/>
          <w:szCs w:val="28"/>
        </w:rPr>
        <w:t>və</w:t>
      </w:r>
      <w:r w:rsidRPr="009E4125">
        <w:rPr>
          <w:rFonts w:ascii="Times New Roman" w:hAnsi="Times New Roman"/>
          <w:sz w:val="28"/>
          <w:szCs w:val="28"/>
        </w:rPr>
        <w:t xml:space="preserve"> о</w:t>
      </w:r>
      <w:r>
        <w:rPr>
          <w:rFonts w:ascii="Times New Roman" w:hAnsi="Times New Roman"/>
          <w:sz w:val="28"/>
          <w:szCs w:val="28"/>
        </w:rPr>
        <w:t>nun</w:t>
      </w:r>
      <w:r w:rsidRPr="009E4125">
        <w:rPr>
          <w:rFonts w:ascii="Times New Roman" w:hAnsi="Times New Roman"/>
          <w:sz w:val="28"/>
          <w:szCs w:val="28"/>
        </w:rPr>
        <w:t xml:space="preserve"> </w:t>
      </w:r>
      <w:r>
        <w:rPr>
          <w:rFonts w:ascii="Times New Roman" w:hAnsi="Times New Roman"/>
          <w:sz w:val="28"/>
          <w:szCs w:val="28"/>
        </w:rPr>
        <w:t>sədrliyi</w:t>
      </w:r>
      <w:r w:rsidRPr="009E4125">
        <w:rPr>
          <w:rFonts w:ascii="Times New Roman" w:hAnsi="Times New Roman"/>
          <w:sz w:val="28"/>
          <w:szCs w:val="28"/>
        </w:rPr>
        <w:t xml:space="preserve"> </w:t>
      </w:r>
      <w:r>
        <w:rPr>
          <w:rFonts w:ascii="Times New Roman" w:hAnsi="Times New Roman"/>
          <w:sz w:val="28"/>
          <w:szCs w:val="28"/>
        </w:rPr>
        <w:t>ilə</w:t>
      </w:r>
      <w:r w:rsidRPr="009E4125">
        <w:rPr>
          <w:rFonts w:ascii="Times New Roman" w:hAnsi="Times New Roman"/>
          <w:sz w:val="28"/>
          <w:szCs w:val="28"/>
        </w:rPr>
        <w:t xml:space="preserve"> </w:t>
      </w:r>
      <w:r>
        <w:rPr>
          <w:rFonts w:ascii="Times New Roman" w:hAnsi="Times New Roman"/>
          <w:sz w:val="28"/>
          <w:szCs w:val="28"/>
        </w:rPr>
        <w:t>baxılır</w:t>
      </w:r>
      <w:r w:rsidRPr="009E4125">
        <w:rPr>
          <w:rFonts w:ascii="Times New Roman" w:hAnsi="Times New Roman"/>
          <w:sz w:val="28"/>
          <w:szCs w:val="28"/>
        </w:rPr>
        <w:t xml:space="preserve">. </w:t>
      </w:r>
      <w:r>
        <w:rPr>
          <w:rFonts w:ascii="Times New Roman" w:hAnsi="Times New Roman"/>
          <w:sz w:val="28"/>
          <w:szCs w:val="28"/>
        </w:rPr>
        <w:t>K</w:t>
      </w:r>
      <w:r w:rsidRPr="009E4125">
        <w:rPr>
          <w:rFonts w:ascii="Times New Roman" w:hAnsi="Times New Roman"/>
          <w:sz w:val="28"/>
          <w:szCs w:val="28"/>
        </w:rPr>
        <w:t>о</w:t>
      </w:r>
      <w:r>
        <w:rPr>
          <w:rFonts w:ascii="Times New Roman" w:hAnsi="Times New Roman"/>
          <w:sz w:val="28"/>
          <w:szCs w:val="28"/>
        </w:rPr>
        <w:t>missiyanın</w:t>
      </w:r>
      <w:r w:rsidRPr="009E4125">
        <w:rPr>
          <w:rFonts w:ascii="Times New Roman" w:hAnsi="Times New Roman"/>
          <w:sz w:val="28"/>
          <w:szCs w:val="28"/>
        </w:rPr>
        <w:t xml:space="preserve"> </w:t>
      </w:r>
      <w:r>
        <w:rPr>
          <w:rFonts w:ascii="Times New Roman" w:hAnsi="Times New Roman"/>
          <w:sz w:val="28"/>
          <w:szCs w:val="28"/>
        </w:rPr>
        <w:t>işinin</w:t>
      </w:r>
      <w:r w:rsidRPr="009E4125">
        <w:rPr>
          <w:rFonts w:ascii="Times New Roman" w:hAnsi="Times New Roman"/>
          <w:sz w:val="28"/>
          <w:szCs w:val="28"/>
        </w:rPr>
        <w:t xml:space="preserve"> </w:t>
      </w:r>
      <w:r>
        <w:rPr>
          <w:rFonts w:ascii="Times New Roman" w:hAnsi="Times New Roman"/>
          <w:sz w:val="28"/>
          <w:szCs w:val="28"/>
        </w:rPr>
        <w:t>başlanılmasına</w:t>
      </w:r>
      <w:r w:rsidRPr="009E4125">
        <w:rPr>
          <w:rFonts w:ascii="Times New Roman" w:hAnsi="Times New Roman"/>
          <w:sz w:val="28"/>
          <w:szCs w:val="28"/>
        </w:rPr>
        <w:t xml:space="preserve"> </w:t>
      </w:r>
      <w:r>
        <w:rPr>
          <w:rFonts w:ascii="Times New Roman" w:hAnsi="Times New Roman"/>
          <w:sz w:val="28"/>
          <w:szCs w:val="28"/>
        </w:rPr>
        <w:t>ən</w:t>
      </w:r>
      <w:r w:rsidRPr="009E4125">
        <w:rPr>
          <w:rFonts w:ascii="Times New Roman" w:hAnsi="Times New Roman"/>
          <w:sz w:val="28"/>
          <w:szCs w:val="28"/>
        </w:rPr>
        <w:t xml:space="preserve"> </w:t>
      </w:r>
      <w:r>
        <w:rPr>
          <w:rFonts w:ascii="Times New Roman" w:hAnsi="Times New Roman"/>
          <w:sz w:val="28"/>
          <w:szCs w:val="28"/>
        </w:rPr>
        <w:t>azı</w:t>
      </w:r>
      <w:r w:rsidRPr="009E4125">
        <w:rPr>
          <w:rFonts w:ascii="Times New Roman" w:hAnsi="Times New Roman"/>
          <w:sz w:val="28"/>
          <w:szCs w:val="28"/>
        </w:rPr>
        <w:t xml:space="preserve"> 2 </w:t>
      </w:r>
      <w:r>
        <w:rPr>
          <w:rFonts w:ascii="Times New Roman" w:hAnsi="Times New Roman"/>
          <w:sz w:val="28"/>
          <w:szCs w:val="28"/>
        </w:rPr>
        <w:t>həftə</w:t>
      </w:r>
      <w:r w:rsidRPr="009E4125">
        <w:rPr>
          <w:rFonts w:ascii="Times New Roman" w:hAnsi="Times New Roman"/>
          <w:sz w:val="28"/>
          <w:szCs w:val="28"/>
        </w:rPr>
        <w:t xml:space="preserve"> </w:t>
      </w:r>
      <w:r>
        <w:rPr>
          <w:rFonts w:ascii="Times New Roman" w:hAnsi="Times New Roman"/>
          <w:sz w:val="28"/>
          <w:szCs w:val="28"/>
        </w:rPr>
        <w:t>qalmış</w:t>
      </w:r>
      <w:r w:rsidRPr="009E4125">
        <w:rPr>
          <w:rFonts w:ascii="Times New Roman" w:hAnsi="Times New Roman"/>
          <w:sz w:val="28"/>
          <w:szCs w:val="28"/>
        </w:rPr>
        <w:t xml:space="preserve"> </w:t>
      </w:r>
      <w:r>
        <w:rPr>
          <w:rFonts w:ascii="Times New Roman" w:hAnsi="Times New Roman"/>
          <w:sz w:val="28"/>
          <w:szCs w:val="28"/>
        </w:rPr>
        <w:t>imtahan</w:t>
      </w:r>
      <w:r w:rsidRPr="009E4125">
        <w:rPr>
          <w:rFonts w:ascii="Times New Roman" w:hAnsi="Times New Roman"/>
          <w:sz w:val="28"/>
          <w:szCs w:val="28"/>
        </w:rPr>
        <w:t xml:space="preserve"> </w:t>
      </w:r>
      <w:r>
        <w:rPr>
          <w:rFonts w:ascii="Times New Roman" w:hAnsi="Times New Roman"/>
          <w:sz w:val="28"/>
          <w:szCs w:val="28"/>
        </w:rPr>
        <w:t>qəbul</w:t>
      </w:r>
      <w:r w:rsidRPr="009E4125">
        <w:rPr>
          <w:rFonts w:ascii="Times New Roman" w:hAnsi="Times New Roman"/>
          <w:sz w:val="28"/>
          <w:szCs w:val="28"/>
        </w:rPr>
        <w:t xml:space="preserve"> </w:t>
      </w:r>
      <w:r>
        <w:rPr>
          <w:rFonts w:ascii="Times New Roman" w:hAnsi="Times New Roman"/>
          <w:sz w:val="28"/>
          <w:szCs w:val="28"/>
        </w:rPr>
        <w:t>edənə</w:t>
      </w:r>
      <w:r w:rsidRPr="009E4125">
        <w:rPr>
          <w:rFonts w:ascii="Times New Roman" w:hAnsi="Times New Roman"/>
          <w:sz w:val="28"/>
          <w:szCs w:val="28"/>
        </w:rPr>
        <w:t xml:space="preserve"> </w:t>
      </w:r>
      <w:r>
        <w:rPr>
          <w:rFonts w:ascii="Times New Roman" w:hAnsi="Times New Roman"/>
          <w:sz w:val="28"/>
          <w:szCs w:val="28"/>
        </w:rPr>
        <w:t>məlumat</w:t>
      </w:r>
      <w:r w:rsidRPr="009E4125">
        <w:rPr>
          <w:rFonts w:ascii="Times New Roman" w:hAnsi="Times New Roman"/>
          <w:sz w:val="28"/>
          <w:szCs w:val="28"/>
        </w:rPr>
        <w:t xml:space="preserve"> </w:t>
      </w:r>
      <w:r>
        <w:rPr>
          <w:rFonts w:ascii="Times New Roman" w:hAnsi="Times New Roman"/>
          <w:sz w:val="28"/>
          <w:szCs w:val="28"/>
        </w:rPr>
        <w:t>verilir</w:t>
      </w:r>
      <w:r w:rsidRPr="009E4125">
        <w:rPr>
          <w:rFonts w:ascii="Times New Roman" w:hAnsi="Times New Roman"/>
          <w:sz w:val="28"/>
          <w:szCs w:val="28"/>
        </w:rPr>
        <w:t xml:space="preserve">. </w:t>
      </w:r>
      <w:r>
        <w:rPr>
          <w:rFonts w:ascii="Times New Roman" w:hAnsi="Times New Roman"/>
          <w:sz w:val="28"/>
          <w:szCs w:val="28"/>
        </w:rPr>
        <w:t>K</w:t>
      </w:r>
      <w:r w:rsidRPr="009E4125">
        <w:rPr>
          <w:rFonts w:ascii="Times New Roman" w:hAnsi="Times New Roman"/>
          <w:sz w:val="28"/>
          <w:szCs w:val="28"/>
        </w:rPr>
        <w:t>о</w:t>
      </w:r>
      <w:r>
        <w:rPr>
          <w:rFonts w:ascii="Times New Roman" w:hAnsi="Times New Roman"/>
          <w:sz w:val="28"/>
          <w:szCs w:val="28"/>
        </w:rPr>
        <w:t>missiyanın</w:t>
      </w:r>
      <w:r w:rsidRPr="009E4125">
        <w:rPr>
          <w:rFonts w:ascii="Times New Roman" w:hAnsi="Times New Roman"/>
          <w:sz w:val="28"/>
          <w:szCs w:val="28"/>
        </w:rPr>
        <w:t xml:space="preserve"> </w:t>
      </w:r>
      <w:r>
        <w:rPr>
          <w:rFonts w:ascii="Times New Roman" w:hAnsi="Times New Roman"/>
          <w:sz w:val="28"/>
          <w:szCs w:val="28"/>
        </w:rPr>
        <w:t>qərarı</w:t>
      </w:r>
      <w:r w:rsidRPr="009E4125">
        <w:rPr>
          <w:rFonts w:ascii="Times New Roman" w:hAnsi="Times New Roman"/>
          <w:sz w:val="28"/>
          <w:szCs w:val="28"/>
        </w:rPr>
        <w:t xml:space="preserve"> </w:t>
      </w:r>
      <w:r>
        <w:rPr>
          <w:rFonts w:ascii="Times New Roman" w:hAnsi="Times New Roman"/>
          <w:sz w:val="28"/>
          <w:szCs w:val="28"/>
        </w:rPr>
        <w:t>imtahan</w:t>
      </w:r>
      <w:r w:rsidRPr="009E4125">
        <w:rPr>
          <w:rFonts w:ascii="Times New Roman" w:hAnsi="Times New Roman"/>
          <w:sz w:val="28"/>
          <w:szCs w:val="28"/>
        </w:rPr>
        <w:t xml:space="preserve"> </w:t>
      </w:r>
      <w:r>
        <w:rPr>
          <w:rFonts w:ascii="Times New Roman" w:hAnsi="Times New Roman"/>
          <w:sz w:val="28"/>
          <w:szCs w:val="28"/>
        </w:rPr>
        <w:t>qəbul</w:t>
      </w:r>
      <w:r w:rsidRPr="009E4125">
        <w:rPr>
          <w:rFonts w:ascii="Times New Roman" w:hAnsi="Times New Roman"/>
          <w:sz w:val="28"/>
          <w:szCs w:val="28"/>
        </w:rPr>
        <w:t xml:space="preserve"> </w:t>
      </w:r>
      <w:r>
        <w:rPr>
          <w:rFonts w:ascii="Times New Roman" w:hAnsi="Times New Roman"/>
          <w:sz w:val="28"/>
          <w:szCs w:val="28"/>
        </w:rPr>
        <w:t>edənə</w:t>
      </w:r>
      <w:r w:rsidRPr="009E4125">
        <w:rPr>
          <w:rFonts w:ascii="Times New Roman" w:hAnsi="Times New Roman"/>
          <w:sz w:val="28"/>
          <w:szCs w:val="28"/>
        </w:rPr>
        <w:t xml:space="preserve"> </w:t>
      </w:r>
      <w:r>
        <w:rPr>
          <w:rFonts w:ascii="Times New Roman" w:hAnsi="Times New Roman"/>
          <w:sz w:val="28"/>
          <w:szCs w:val="28"/>
        </w:rPr>
        <w:t>yaxud</w:t>
      </w:r>
      <w:r w:rsidRPr="009E4125">
        <w:rPr>
          <w:rFonts w:ascii="Times New Roman" w:hAnsi="Times New Roman"/>
          <w:sz w:val="28"/>
          <w:szCs w:val="28"/>
        </w:rPr>
        <w:t xml:space="preserve"> </w:t>
      </w:r>
      <w:r>
        <w:rPr>
          <w:rFonts w:ascii="Times New Roman" w:hAnsi="Times New Roman"/>
          <w:sz w:val="28"/>
          <w:szCs w:val="28"/>
        </w:rPr>
        <w:t>rəy</w:t>
      </w:r>
      <w:r w:rsidRPr="009E4125">
        <w:rPr>
          <w:rFonts w:ascii="Times New Roman" w:hAnsi="Times New Roman"/>
          <w:sz w:val="28"/>
          <w:szCs w:val="28"/>
        </w:rPr>
        <w:t xml:space="preserve"> </w:t>
      </w:r>
      <w:r>
        <w:rPr>
          <w:rFonts w:ascii="Times New Roman" w:hAnsi="Times New Roman"/>
          <w:sz w:val="28"/>
          <w:szCs w:val="28"/>
        </w:rPr>
        <w:t>verilənə</w:t>
      </w:r>
      <w:r w:rsidRPr="009E4125">
        <w:rPr>
          <w:rFonts w:ascii="Times New Roman" w:hAnsi="Times New Roman"/>
          <w:sz w:val="28"/>
          <w:szCs w:val="28"/>
        </w:rPr>
        <w:t xml:space="preserve"> </w:t>
      </w:r>
      <w:r>
        <w:rPr>
          <w:rFonts w:ascii="Times New Roman" w:hAnsi="Times New Roman"/>
          <w:sz w:val="28"/>
          <w:szCs w:val="28"/>
        </w:rPr>
        <w:t>yazılı</w:t>
      </w:r>
      <w:r w:rsidRPr="009E4125">
        <w:rPr>
          <w:rFonts w:ascii="Times New Roman" w:hAnsi="Times New Roman"/>
          <w:sz w:val="28"/>
          <w:szCs w:val="28"/>
        </w:rPr>
        <w:t xml:space="preserve"> </w:t>
      </w:r>
      <w:r>
        <w:rPr>
          <w:rFonts w:ascii="Times New Roman" w:hAnsi="Times New Roman"/>
          <w:sz w:val="28"/>
          <w:szCs w:val="28"/>
        </w:rPr>
        <w:t>şəkildə</w:t>
      </w:r>
      <w:r w:rsidRPr="009E4125">
        <w:rPr>
          <w:rFonts w:ascii="Times New Roman" w:hAnsi="Times New Roman"/>
          <w:sz w:val="28"/>
          <w:szCs w:val="28"/>
        </w:rPr>
        <w:t xml:space="preserve"> </w:t>
      </w:r>
      <w:r>
        <w:rPr>
          <w:rFonts w:ascii="Times New Roman" w:hAnsi="Times New Roman"/>
          <w:sz w:val="28"/>
          <w:szCs w:val="28"/>
        </w:rPr>
        <w:t>göndərilir</w:t>
      </w:r>
      <w:r w:rsidRPr="009E4125">
        <w:rPr>
          <w:rFonts w:ascii="Times New Roman" w:hAnsi="Times New Roman"/>
          <w:sz w:val="28"/>
          <w:szCs w:val="28"/>
        </w:rPr>
        <w:t>.</w:t>
      </w:r>
    </w:p>
    <w:p w:rsidR="00DE7D76" w:rsidRPr="009E4125" w:rsidRDefault="00DE7D76" w:rsidP="00DE7D76">
      <w:pPr>
        <w:pStyle w:val="a3"/>
        <w:ind w:left="360"/>
        <w:jc w:val="both"/>
        <w:rPr>
          <w:rFonts w:ascii="Times New Roman" w:hAnsi="Times New Roman"/>
          <w:sz w:val="28"/>
          <w:szCs w:val="28"/>
        </w:rPr>
      </w:pPr>
    </w:p>
    <w:p w:rsidR="00DE7D76" w:rsidRPr="00E86B56" w:rsidRDefault="00DE7D76" w:rsidP="00DE7D76">
      <w:pPr>
        <w:pStyle w:val="a3"/>
        <w:numPr>
          <w:ilvl w:val="0"/>
          <w:numId w:val="1"/>
        </w:numPr>
        <w:jc w:val="center"/>
        <w:rPr>
          <w:rFonts w:ascii="Times New Roman" w:hAnsi="Times New Roman"/>
          <w:b/>
          <w:sz w:val="28"/>
          <w:szCs w:val="28"/>
        </w:rPr>
      </w:pPr>
      <w:r w:rsidRPr="00E86B56">
        <w:rPr>
          <w:rFonts w:ascii="Times New Roman" w:hAnsi="Times New Roman"/>
          <w:b/>
          <w:sz w:val="28"/>
          <w:szCs w:val="28"/>
        </w:rPr>
        <w:lastRenderedPageBreak/>
        <w:t>IMTAHAN QƏBUL EDƏNIN VƏZIFƏLƏRINI YERINƏ YETIRMƏSI MÜDDƏTININ BAŞA ÇATMASI</w:t>
      </w:r>
    </w:p>
    <w:p w:rsidR="00DE7D76" w:rsidRPr="009E4125" w:rsidRDefault="00DE7D76" w:rsidP="00DE7D76">
      <w:pPr>
        <w:ind w:firstLine="360"/>
        <w:jc w:val="both"/>
        <w:rPr>
          <w:rFonts w:ascii="Times New Roman" w:hAnsi="Times New Roman"/>
          <w:sz w:val="28"/>
          <w:szCs w:val="28"/>
        </w:rPr>
      </w:pPr>
      <w:r>
        <w:rPr>
          <w:rFonts w:ascii="Times New Roman" w:hAnsi="Times New Roman"/>
          <w:sz w:val="28"/>
          <w:szCs w:val="28"/>
        </w:rPr>
        <w:t>Imtahan</w:t>
      </w:r>
      <w:r w:rsidRPr="009E4125">
        <w:rPr>
          <w:rFonts w:ascii="Times New Roman" w:hAnsi="Times New Roman"/>
          <w:sz w:val="28"/>
          <w:szCs w:val="28"/>
        </w:rPr>
        <w:t xml:space="preserve"> </w:t>
      </w:r>
      <w:r>
        <w:rPr>
          <w:rFonts w:ascii="Times New Roman" w:hAnsi="Times New Roman"/>
          <w:sz w:val="28"/>
          <w:szCs w:val="28"/>
        </w:rPr>
        <w:t>qəbul</w:t>
      </w:r>
      <w:r w:rsidRPr="009E4125">
        <w:rPr>
          <w:rFonts w:ascii="Times New Roman" w:hAnsi="Times New Roman"/>
          <w:sz w:val="28"/>
          <w:szCs w:val="28"/>
        </w:rPr>
        <w:t xml:space="preserve"> </w:t>
      </w:r>
      <w:r>
        <w:rPr>
          <w:rFonts w:ascii="Times New Roman" w:hAnsi="Times New Roman"/>
          <w:sz w:val="28"/>
          <w:szCs w:val="28"/>
        </w:rPr>
        <w:t>edən</w:t>
      </w:r>
      <w:r w:rsidRPr="009E4125">
        <w:rPr>
          <w:rFonts w:ascii="Times New Roman" w:hAnsi="Times New Roman"/>
          <w:sz w:val="28"/>
          <w:szCs w:val="28"/>
        </w:rPr>
        <w:t xml:space="preserve"> 9.1. </w:t>
      </w:r>
      <w:r>
        <w:rPr>
          <w:rFonts w:ascii="Times New Roman" w:hAnsi="Times New Roman"/>
          <w:sz w:val="28"/>
          <w:szCs w:val="28"/>
        </w:rPr>
        <w:t>bəndində</w:t>
      </w:r>
      <w:r w:rsidRPr="009E4125">
        <w:rPr>
          <w:rFonts w:ascii="Times New Roman" w:hAnsi="Times New Roman"/>
          <w:sz w:val="28"/>
          <w:szCs w:val="28"/>
        </w:rPr>
        <w:t xml:space="preserve"> </w:t>
      </w:r>
      <w:r>
        <w:rPr>
          <w:rFonts w:ascii="Times New Roman" w:hAnsi="Times New Roman"/>
          <w:sz w:val="28"/>
          <w:szCs w:val="28"/>
        </w:rPr>
        <w:t>göstərilən</w:t>
      </w:r>
      <w:r w:rsidRPr="009E4125">
        <w:rPr>
          <w:rFonts w:ascii="Times New Roman" w:hAnsi="Times New Roman"/>
          <w:sz w:val="28"/>
          <w:szCs w:val="28"/>
        </w:rPr>
        <w:t xml:space="preserve"> </w:t>
      </w:r>
      <w:r>
        <w:rPr>
          <w:rFonts w:ascii="Times New Roman" w:hAnsi="Times New Roman"/>
          <w:sz w:val="28"/>
          <w:szCs w:val="28"/>
        </w:rPr>
        <w:t>kənarlaşmalara</w:t>
      </w:r>
      <w:r w:rsidRPr="009E4125">
        <w:rPr>
          <w:rFonts w:ascii="Times New Roman" w:hAnsi="Times New Roman"/>
          <w:sz w:val="28"/>
          <w:szCs w:val="28"/>
        </w:rPr>
        <w:t xml:space="preserve"> </w:t>
      </w:r>
      <w:r>
        <w:rPr>
          <w:rFonts w:ascii="Times New Roman" w:hAnsi="Times New Roman"/>
          <w:sz w:val="28"/>
          <w:szCs w:val="28"/>
        </w:rPr>
        <w:t>y</w:t>
      </w:r>
      <w:r w:rsidRPr="009E4125">
        <w:rPr>
          <w:rFonts w:ascii="Times New Roman" w:hAnsi="Times New Roman"/>
          <w:sz w:val="28"/>
          <w:szCs w:val="28"/>
        </w:rPr>
        <w:t>о</w:t>
      </w:r>
      <w:r>
        <w:rPr>
          <w:rFonts w:ascii="Times New Roman" w:hAnsi="Times New Roman"/>
          <w:sz w:val="28"/>
          <w:szCs w:val="28"/>
        </w:rPr>
        <w:t>l</w:t>
      </w:r>
      <w:r w:rsidRPr="009E4125">
        <w:rPr>
          <w:rFonts w:ascii="Times New Roman" w:hAnsi="Times New Roman"/>
          <w:sz w:val="28"/>
          <w:szCs w:val="28"/>
        </w:rPr>
        <w:t xml:space="preserve"> </w:t>
      </w:r>
      <w:r>
        <w:rPr>
          <w:rFonts w:ascii="Times New Roman" w:hAnsi="Times New Roman"/>
          <w:sz w:val="28"/>
          <w:szCs w:val="28"/>
        </w:rPr>
        <w:t>verməyərək</w:t>
      </w:r>
      <w:r w:rsidRPr="009E4125">
        <w:rPr>
          <w:rFonts w:ascii="Times New Roman" w:hAnsi="Times New Roman"/>
          <w:sz w:val="28"/>
          <w:szCs w:val="28"/>
        </w:rPr>
        <w:t xml:space="preserve"> 5 </w:t>
      </w:r>
      <w:r>
        <w:rPr>
          <w:rFonts w:ascii="Times New Roman" w:hAnsi="Times New Roman"/>
          <w:sz w:val="28"/>
          <w:szCs w:val="28"/>
        </w:rPr>
        <w:t>il</w:t>
      </w:r>
      <w:r w:rsidRPr="009E4125">
        <w:rPr>
          <w:rFonts w:ascii="Times New Roman" w:hAnsi="Times New Roman"/>
          <w:sz w:val="28"/>
          <w:szCs w:val="28"/>
        </w:rPr>
        <w:t xml:space="preserve"> </w:t>
      </w:r>
      <w:r>
        <w:rPr>
          <w:rFonts w:ascii="Times New Roman" w:hAnsi="Times New Roman"/>
          <w:sz w:val="28"/>
          <w:szCs w:val="28"/>
        </w:rPr>
        <w:t>ərzində</w:t>
      </w:r>
      <w:r w:rsidRPr="009E4125">
        <w:rPr>
          <w:rFonts w:ascii="Times New Roman" w:hAnsi="Times New Roman"/>
          <w:sz w:val="28"/>
          <w:szCs w:val="28"/>
        </w:rPr>
        <w:t xml:space="preserve"> </w:t>
      </w:r>
      <w:r>
        <w:rPr>
          <w:rFonts w:ascii="Times New Roman" w:hAnsi="Times New Roman"/>
          <w:sz w:val="28"/>
          <w:szCs w:val="28"/>
        </w:rPr>
        <w:t>öz</w:t>
      </w:r>
      <w:r w:rsidRPr="009E4125">
        <w:rPr>
          <w:rFonts w:ascii="Times New Roman" w:hAnsi="Times New Roman"/>
          <w:sz w:val="28"/>
          <w:szCs w:val="28"/>
        </w:rPr>
        <w:t xml:space="preserve"> </w:t>
      </w:r>
      <w:r>
        <w:rPr>
          <w:rFonts w:ascii="Times New Roman" w:hAnsi="Times New Roman"/>
          <w:sz w:val="28"/>
          <w:szCs w:val="28"/>
        </w:rPr>
        <w:t>fəaliyyətini</w:t>
      </w:r>
      <w:r w:rsidRPr="009E4125">
        <w:rPr>
          <w:rFonts w:ascii="Times New Roman" w:hAnsi="Times New Roman"/>
          <w:sz w:val="28"/>
          <w:szCs w:val="28"/>
        </w:rPr>
        <w:t xml:space="preserve"> </w:t>
      </w:r>
      <w:r>
        <w:rPr>
          <w:rFonts w:ascii="Times New Roman" w:hAnsi="Times New Roman"/>
          <w:sz w:val="28"/>
          <w:szCs w:val="28"/>
        </w:rPr>
        <w:t>davam</w:t>
      </w:r>
      <w:r w:rsidRPr="009E4125">
        <w:rPr>
          <w:rFonts w:ascii="Times New Roman" w:hAnsi="Times New Roman"/>
          <w:sz w:val="28"/>
          <w:szCs w:val="28"/>
        </w:rPr>
        <w:t xml:space="preserve"> </w:t>
      </w:r>
      <w:r>
        <w:rPr>
          <w:rFonts w:ascii="Times New Roman" w:hAnsi="Times New Roman"/>
          <w:sz w:val="28"/>
          <w:szCs w:val="28"/>
        </w:rPr>
        <w:t>etdirir</w:t>
      </w:r>
      <w:r w:rsidRPr="009E4125">
        <w:rPr>
          <w:rFonts w:ascii="Times New Roman" w:hAnsi="Times New Roman"/>
          <w:sz w:val="28"/>
          <w:szCs w:val="28"/>
        </w:rPr>
        <w:t xml:space="preserve">. </w:t>
      </w:r>
      <w:r>
        <w:rPr>
          <w:rFonts w:ascii="Times New Roman" w:hAnsi="Times New Roman"/>
          <w:sz w:val="28"/>
          <w:szCs w:val="28"/>
        </w:rPr>
        <w:t>AQC</w:t>
      </w:r>
      <w:r w:rsidRPr="009E4125">
        <w:rPr>
          <w:rFonts w:ascii="Times New Roman" w:hAnsi="Times New Roman"/>
          <w:sz w:val="28"/>
          <w:szCs w:val="28"/>
        </w:rPr>
        <w:t>-</w:t>
      </w:r>
      <w:r>
        <w:rPr>
          <w:rFonts w:ascii="Times New Roman" w:hAnsi="Times New Roman"/>
          <w:sz w:val="28"/>
          <w:szCs w:val="28"/>
        </w:rPr>
        <w:t>nin</w:t>
      </w:r>
      <w:r w:rsidRPr="009E4125">
        <w:rPr>
          <w:rFonts w:ascii="Times New Roman" w:hAnsi="Times New Roman"/>
          <w:sz w:val="28"/>
          <w:szCs w:val="28"/>
        </w:rPr>
        <w:t xml:space="preserve"> </w:t>
      </w:r>
      <w:r>
        <w:rPr>
          <w:rFonts w:ascii="Times New Roman" w:hAnsi="Times New Roman"/>
          <w:sz w:val="28"/>
          <w:szCs w:val="28"/>
        </w:rPr>
        <w:t>prezidenti</w:t>
      </w:r>
      <w:r w:rsidRPr="009E4125">
        <w:rPr>
          <w:rFonts w:ascii="Times New Roman" w:hAnsi="Times New Roman"/>
          <w:sz w:val="28"/>
          <w:szCs w:val="28"/>
        </w:rPr>
        <w:t xml:space="preserve"> </w:t>
      </w:r>
      <w:r>
        <w:rPr>
          <w:rFonts w:ascii="Times New Roman" w:hAnsi="Times New Roman"/>
          <w:sz w:val="28"/>
          <w:szCs w:val="28"/>
        </w:rPr>
        <w:t>imtahan</w:t>
      </w:r>
      <w:r w:rsidRPr="009E4125">
        <w:rPr>
          <w:rFonts w:ascii="Times New Roman" w:hAnsi="Times New Roman"/>
          <w:sz w:val="28"/>
          <w:szCs w:val="28"/>
        </w:rPr>
        <w:t xml:space="preserve"> </w:t>
      </w:r>
      <w:r>
        <w:rPr>
          <w:rFonts w:ascii="Times New Roman" w:hAnsi="Times New Roman"/>
          <w:sz w:val="28"/>
          <w:szCs w:val="28"/>
        </w:rPr>
        <w:t>mərkəzinin</w:t>
      </w:r>
      <w:r w:rsidRPr="009E4125">
        <w:rPr>
          <w:rFonts w:ascii="Times New Roman" w:hAnsi="Times New Roman"/>
          <w:sz w:val="28"/>
          <w:szCs w:val="28"/>
        </w:rPr>
        <w:t xml:space="preserve"> </w:t>
      </w:r>
      <w:r>
        <w:rPr>
          <w:rFonts w:ascii="Times New Roman" w:hAnsi="Times New Roman"/>
          <w:sz w:val="28"/>
          <w:szCs w:val="28"/>
        </w:rPr>
        <w:t>və</w:t>
      </w:r>
      <w:r w:rsidRPr="009E4125">
        <w:rPr>
          <w:rFonts w:ascii="Times New Roman" w:hAnsi="Times New Roman"/>
          <w:sz w:val="28"/>
          <w:szCs w:val="28"/>
        </w:rPr>
        <w:t xml:space="preserve"> </w:t>
      </w:r>
      <w:r>
        <w:rPr>
          <w:rFonts w:ascii="Times New Roman" w:hAnsi="Times New Roman"/>
          <w:sz w:val="28"/>
          <w:szCs w:val="28"/>
        </w:rPr>
        <w:t>k</w:t>
      </w:r>
      <w:r w:rsidRPr="009E4125">
        <w:rPr>
          <w:rFonts w:ascii="Times New Roman" w:hAnsi="Times New Roman"/>
          <w:sz w:val="28"/>
          <w:szCs w:val="28"/>
        </w:rPr>
        <w:t>о</w:t>
      </w:r>
      <w:r>
        <w:rPr>
          <w:rFonts w:ascii="Times New Roman" w:hAnsi="Times New Roman"/>
          <w:sz w:val="28"/>
          <w:szCs w:val="28"/>
        </w:rPr>
        <w:t>missiyanın</w:t>
      </w:r>
      <w:r w:rsidRPr="009E4125">
        <w:rPr>
          <w:rFonts w:ascii="Times New Roman" w:hAnsi="Times New Roman"/>
          <w:sz w:val="28"/>
          <w:szCs w:val="28"/>
        </w:rPr>
        <w:t xml:space="preserve"> </w:t>
      </w:r>
      <w:r>
        <w:rPr>
          <w:rFonts w:ascii="Times New Roman" w:hAnsi="Times New Roman"/>
          <w:sz w:val="28"/>
          <w:szCs w:val="28"/>
        </w:rPr>
        <w:t>təqdimatı</w:t>
      </w:r>
      <w:r w:rsidRPr="009E4125">
        <w:rPr>
          <w:rFonts w:ascii="Times New Roman" w:hAnsi="Times New Roman"/>
          <w:sz w:val="28"/>
          <w:szCs w:val="28"/>
        </w:rPr>
        <w:t xml:space="preserve"> </w:t>
      </w:r>
      <w:r>
        <w:rPr>
          <w:rFonts w:ascii="Times New Roman" w:hAnsi="Times New Roman"/>
          <w:sz w:val="28"/>
          <w:szCs w:val="28"/>
        </w:rPr>
        <w:t>ilə</w:t>
      </w:r>
      <w:r w:rsidRPr="009E4125">
        <w:rPr>
          <w:rFonts w:ascii="Times New Roman" w:hAnsi="Times New Roman"/>
          <w:sz w:val="28"/>
          <w:szCs w:val="28"/>
        </w:rPr>
        <w:t xml:space="preserve"> </w:t>
      </w:r>
      <w:r>
        <w:rPr>
          <w:rFonts w:ascii="Times New Roman" w:hAnsi="Times New Roman"/>
          <w:sz w:val="28"/>
          <w:szCs w:val="28"/>
        </w:rPr>
        <w:t>imtahan</w:t>
      </w:r>
      <w:r w:rsidRPr="009E4125">
        <w:rPr>
          <w:rFonts w:ascii="Times New Roman" w:hAnsi="Times New Roman"/>
          <w:sz w:val="28"/>
          <w:szCs w:val="28"/>
        </w:rPr>
        <w:t xml:space="preserve"> </w:t>
      </w:r>
      <w:r>
        <w:rPr>
          <w:rFonts w:ascii="Times New Roman" w:hAnsi="Times New Roman"/>
          <w:sz w:val="28"/>
          <w:szCs w:val="28"/>
        </w:rPr>
        <w:t>qəbul</w:t>
      </w:r>
      <w:r w:rsidRPr="009E4125">
        <w:rPr>
          <w:rFonts w:ascii="Times New Roman" w:hAnsi="Times New Roman"/>
          <w:sz w:val="28"/>
          <w:szCs w:val="28"/>
        </w:rPr>
        <w:t xml:space="preserve"> </w:t>
      </w:r>
      <w:r>
        <w:rPr>
          <w:rFonts w:ascii="Times New Roman" w:hAnsi="Times New Roman"/>
          <w:sz w:val="28"/>
          <w:szCs w:val="28"/>
        </w:rPr>
        <w:t>edənin</w:t>
      </w:r>
      <w:r w:rsidRPr="009E4125">
        <w:rPr>
          <w:rFonts w:ascii="Times New Roman" w:hAnsi="Times New Roman"/>
          <w:sz w:val="28"/>
          <w:szCs w:val="28"/>
        </w:rPr>
        <w:t xml:space="preserve"> </w:t>
      </w:r>
      <w:r>
        <w:rPr>
          <w:rFonts w:ascii="Times New Roman" w:hAnsi="Times New Roman"/>
          <w:sz w:val="28"/>
          <w:szCs w:val="28"/>
        </w:rPr>
        <w:t>vəzifələrini</w:t>
      </w:r>
      <w:r w:rsidRPr="009E4125">
        <w:rPr>
          <w:rFonts w:ascii="Times New Roman" w:hAnsi="Times New Roman"/>
          <w:sz w:val="28"/>
          <w:szCs w:val="28"/>
        </w:rPr>
        <w:t xml:space="preserve"> </w:t>
      </w:r>
      <w:r>
        <w:rPr>
          <w:rFonts w:ascii="Times New Roman" w:hAnsi="Times New Roman"/>
          <w:sz w:val="28"/>
          <w:szCs w:val="28"/>
        </w:rPr>
        <w:t>yerinə</w:t>
      </w:r>
      <w:r w:rsidRPr="009E4125">
        <w:rPr>
          <w:rFonts w:ascii="Times New Roman" w:hAnsi="Times New Roman"/>
          <w:sz w:val="28"/>
          <w:szCs w:val="28"/>
        </w:rPr>
        <w:t xml:space="preserve"> </w:t>
      </w:r>
      <w:r>
        <w:rPr>
          <w:rFonts w:ascii="Times New Roman" w:hAnsi="Times New Roman"/>
          <w:sz w:val="28"/>
          <w:szCs w:val="28"/>
        </w:rPr>
        <w:t>yetirməsi</w:t>
      </w:r>
      <w:r w:rsidRPr="009E4125">
        <w:rPr>
          <w:rFonts w:ascii="Times New Roman" w:hAnsi="Times New Roman"/>
          <w:sz w:val="28"/>
          <w:szCs w:val="28"/>
        </w:rPr>
        <w:t xml:space="preserve"> </w:t>
      </w:r>
      <w:r>
        <w:rPr>
          <w:rFonts w:ascii="Times New Roman" w:hAnsi="Times New Roman"/>
          <w:sz w:val="28"/>
          <w:szCs w:val="28"/>
        </w:rPr>
        <w:t>müddətini</w:t>
      </w:r>
      <w:r w:rsidRPr="009E4125">
        <w:rPr>
          <w:rFonts w:ascii="Times New Roman" w:hAnsi="Times New Roman"/>
          <w:sz w:val="28"/>
          <w:szCs w:val="28"/>
        </w:rPr>
        <w:t xml:space="preserve"> </w:t>
      </w:r>
      <w:r>
        <w:rPr>
          <w:rFonts w:ascii="Times New Roman" w:hAnsi="Times New Roman"/>
          <w:sz w:val="28"/>
          <w:szCs w:val="28"/>
        </w:rPr>
        <w:t>yeni</w:t>
      </w:r>
      <w:r w:rsidRPr="009E4125">
        <w:rPr>
          <w:rFonts w:ascii="Times New Roman" w:hAnsi="Times New Roman"/>
          <w:sz w:val="28"/>
          <w:szCs w:val="28"/>
        </w:rPr>
        <w:t xml:space="preserve"> </w:t>
      </w:r>
      <w:r>
        <w:rPr>
          <w:rFonts w:ascii="Times New Roman" w:hAnsi="Times New Roman"/>
          <w:sz w:val="28"/>
          <w:szCs w:val="28"/>
        </w:rPr>
        <w:t>müqavilə</w:t>
      </w:r>
      <w:r w:rsidRPr="009E4125">
        <w:rPr>
          <w:rFonts w:ascii="Times New Roman" w:hAnsi="Times New Roman"/>
          <w:sz w:val="28"/>
          <w:szCs w:val="28"/>
        </w:rPr>
        <w:t xml:space="preserve"> </w:t>
      </w:r>
      <w:r>
        <w:rPr>
          <w:rFonts w:ascii="Times New Roman" w:hAnsi="Times New Roman"/>
          <w:sz w:val="28"/>
          <w:szCs w:val="28"/>
        </w:rPr>
        <w:t>bağlanılmaqla</w:t>
      </w:r>
      <w:r w:rsidRPr="009E4125">
        <w:rPr>
          <w:rFonts w:ascii="Times New Roman" w:hAnsi="Times New Roman"/>
          <w:sz w:val="28"/>
          <w:szCs w:val="28"/>
        </w:rPr>
        <w:t xml:space="preserve"> </w:t>
      </w:r>
      <w:r>
        <w:rPr>
          <w:rFonts w:ascii="Times New Roman" w:hAnsi="Times New Roman"/>
          <w:sz w:val="28"/>
          <w:szCs w:val="28"/>
        </w:rPr>
        <w:t>daha</w:t>
      </w:r>
      <w:r w:rsidRPr="009E4125">
        <w:rPr>
          <w:rFonts w:ascii="Times New Roman" w:hAnsi="Times New Roman"/>
          <w:sz w:val="28"/>
          <w:szCs w:val="28"/>
        </w:rPr>
        <w:t xml:space="preserve"> 5 </w:t>
      </w:r>
      <w:r>
        <w:rPr>
          <w:rFonts w:ascii="Times New Roman" w:hAnsi="Times New Roman"/>
          <w:sz w:val="28"/>
          <w:szCs w:val="28"/>
        </w:rPr>
        <w:t>il</w:t>
      </w:r>
      <w:r w:rsidRPr="009E4125">
        <w:rPr>
          <w:rFonts w:ascii="Times New Roman" w:hAnsi="Times New Roman"/>
          <w:sz w:val="28"/>
          <w:szCs w:val="28"/>
        </w:rPr>
        <w:t xml:space="preserve"> </w:t>
      </w:r>
      <w:r>
        <w:rPr>
          <w:rFonts w:ascii="Times New Roman" w:hAnsi="Times New Roman"/>
          <w:sz w:val="28"/>
          <w:szCs w:val="28"/>
        </w:rPr>
        <w:t>uzada</w:t>
      </w:r>
      <w:r w:rsidRPr="009E4125">
        <w:rPr>
          <w:rFonts w:ascii="Times New Roman" w:hAnsi="Times New Roman"/>
          <w:sz w:val="28"/>
          <w:szCs w:val="28"/>
        </w:rPr>
        <w:t xml:space="preserve"> </w:t>
      </w:r>
      <w:r>
        <w:rPr>
          <w:rFonts w:ascii="Times New Roman" w:hAnsi="Times New Roman"/>
          <w:sz w:val="28"/>
          <w:szCs w:val="28"/>
        </w:rPr>
        <w:t>bilər</w:t>
      </w:r>
      <w:r w:rsidRPr="009E4125">
        <w:rPr>
          <w:rFonts w:ascii="Times New Roman" w:hAnsi="Times New Roman"/>
          <w:sz w:val="28"/>
          <w:szCs w:val="28"/>
        </w:rPr>
        <w:t xml:space="preserve">. </w:t>
      </w:r>
      <w:r>
        <w:rPr>
          <w:rFonts w:ascii="Times New Roman" w:hAnsi="Times New Roman"/>
          <w:sz w:val="28"/>
          <w:szCs w:val="28"/>
        </w:rPr>
        <w:t>Imtahan</w:t>
      </w:r>
      <w:r w:rsidRPr="009E4125">
        <w:rPr>
          <w:rFonts w:ascii="Times New Roman" w:hAnsi="Times New Roman"/>
          <w:sz w:val="28"/>
          <w:szCs w:val="28"/>
        </w:rPr>
        <w:t xml:space="preserve"> </w:t>
      </w:r>
      <w:r>
        <w:rPr>
          <w:rFonts w:ascii="Times New Roman" w:hAnsi="Times New Roman"/>
          <w:sz w:val="28"/>
          <w:szCs w:val="28"/>
        </w:rPr>
        <w:t>qəbul</w:t>
      </w:r>
      <w:r w:rsidRPr="009E4125">
        <w:rPr>
          <w:rFonts w:ascii="Times New Roman" w:hAnsi="Times New Roman"/>
          <w:sz w:val="28"/>
          <w:szCs w:val="28"/>
        </w:rPr>
        <w:t xml:space="preserve"> </w:t>
      </w:r>
      <w:r>
        <w:rPr>
          <w:rFonts w:ascii="Times New Roman" w:hAnsi="Times New Roman"/>
          <w:sz w:val="28"/>
          <w:szCs w:val="28"/>
        </w:rPr>
        <w:t>edən</w:t>
      </w:r>
      <w:r w:rsidRPr="009E4125">
        <w:rPr>
          <w:rFonts w:ascii="Times New Roman" w:hAnsi="Times New Roman"/>
          <w:sz w:val="28"/>
          <w:szCs w:val="28"/>
        </w:rPr>
        <w:t xml:space="preserve"> </w:t>
      </w:r>
      <w:r>
        <w:rPr>
          <w:rFonts w:ascii="Times New Roman" w:hAnsi="Times New Roman"/>
          <w:sz w:val="28"/>
          <w:szCs w:val="28"/>
        </w:rPr>
        <w:t>istənilən</w:t>
      </w:r>
      <w:r w:rsidRPr="009E4125">
        <w:rPr>
          <w:rFonts w:ascii="Times New Roman" w:hAnsi="Times New Roman"/>
          <w:sz w:val="28"/>
          <w:szCs w:val="28"/>
        </w:rPr>
        <w:t xml:space="preserve"> </w:t>
      </w:r>
      <w:r>
        <w:rPr>
          <w:rFonts w:ascii="Times New Roman" w:hAnsi="Times New Roman"/>
          <w:sz w:val="28"/>
          <w:szCs w:val="28"/>
        </w:rPr>
        <w:t>vaxt</w:t>
      </w:r>
      <w:r w:rsidRPr="009E4125">
        <w:rPr>
          <w:rFonts w:ascii="Times New Roman" w:hAnsi="Times New Roman"/>
          <w:sz w:val="28"/>
          <w:szCs w:val="28"/>
        </w:rPr>
        <w:t xml:space="preserve"> </w:t>
      </w:r>
      <w:r>
        <w:rPr>
          <w:rFonts w:ascii="Times New Roman" w:hAnsi="Times New Roman"/>
          <w:sz w:val="28"/>
          <w:szCs w:val="28"/>
        </w:rPr>
        <w:t>AQC</w:t>
      </w:r>
      <w:r w:rsidRPr="009E4125">
        <w:rPr>
          <w:rFonts w:ascii="Times New Roman" w:hAnsi="Times New Roman"/>
          <w:sz w:val="28"/>
          <w:szCs w:val="28"/>
        </w:rPr>
        <w:t>-</w:t>
      </w:r>
      <w:r>
        <w:rPr>
          <w:rFonts w:ascii="Times New Roman" w:hAnsi="Times New Roman"/>
          <w:sz w:val="28"/>
          <w:szCs w:val="28"/>
        </w:rPr>
        <w:t>nin</w:t>
      </w:r>
      <w:r w:rsidRPr="009E4125">
        <w:rPr>
          <w:rFonts w:ascii="Times New Roman" w:hAnsi="Times New Roman"/>
          <w:sz w:val="28"/>
          <w:szCs w:val="28"/>
        </w:rPr>
        <w:t xml:space="preserve"> </w:t>
      </w:r>
      <w:r>
        <w:rPr>
          <w:rFonts w:ascii="Times New Roman" w:hAnsi="Times New Roman"/>
          <w:sz w:val="28"/>
          <w:szCs w:val="28"/>
        </w:rPr>
        <w:t>prezidentinə</w:t>
      </w:r>
      <w:r w:rsidRPr="009E4125">
        <w:rPr>
          <w:rFonts w:ascii="Times New Roman" w:hAnsi="Times New Roman"/>
          <w:sz w:val="28"/>
          <w:szCs w:val="28"/>
        </w:rPr>
        <w:t xml:space="preserve"> </w:t>
      </w:r>
      <w:r>
        <w:rPr>
          <w:rFonts w:ascii="Times New Roman" w:hAnsi="Times New Roman"/>
          <w:sz w:val="28"/>
          <w:szCs w:val="28"/>
        </w:rPr>
        <w:t>müvafiq</w:t>
      </w:r>
      <w:r w:rsidRPr="009E4125">
        <w:rPr>
          <w:rFonts w:ascii="Times New Roman" w:hAnsi="Times New Roman"/>
          <w:sz w:val="28"/>
          <w:szCs w:val="28"/>
        </w:rPr>
        <w:t xml:space="preserve"> </w:t>
      </w:r>
      <w:r>
        <w:rPr>
          <w:rFonts w:ascii="Times New Roman" w:hAnsi="Times New Roman"/>
          <w:sz w:val="28"/>
          <w:szCs w:val="28"/>
        </w:rPr>
        <w:t>ərizə</w:t>
      </w:r>
      <w:r w:rsidRPr="009E4125">
        <w:rPr>
          <w:rFonts w:ascii="Times New Roman" w:hAnsi="Times New Roman"/>
          <w:sz w:val="28"/>
          <w:szCs w:val="28"/>
        </w:rPr>
        <w:t xml:space="preserve"> </w:t>
      </w:r>
      <w:r>
        <w:rPr>
          <w:rFonts w:ascii="Times New Roman" w:hAnsi="Times New Roman"/>
          <w:sz w:val="28"/>
          <w:szCs w:val="28"/>
        </w:rPr>
        <w:t>verərək</w:t>
      </w:r>
      <w:r w:rsidRPr="009E4125">
        <w:rPr>
          <w:rFonts w:ascii="Times New Roman" w:hAnsi="Times New Roman"/>
          <w:sz w:val="28"/>
          <w:szCs w:val="28"/>
        </w:rPr>
        <w:t xml:space="preserve"> </w:t>
      </w:r>
      <w:r>
        <w:rPr>
          <w:rFonts w:ascii="Times New Roman" w:hAnsi="Times New Roman"/>
          <w:sz w:val="28"/>
          <w:szCs w:val="28"/>
        </w:rPr>
        <w:t>öz</w:t>
      </w:r>
      <w:r w:rsidRPr="009E4125">
        <w:rPr>
          <w:rFonts w:ascii="Times New Roman" w:hAnsi="Times New Roman"/>
          <w:sz w:val="28"/>
          <w:szCs w:val="28"/>
        </w:rPr>
        <w:t xml:space="preserve"> </w:t>
      </w:r>
      <w:r>
        <w:rPr>
          <w:rFonts w:ascii="Times New Roman" w:hAnsi="Times New Roman"/>
          <w:sz w:val="28"/>
          <w:szCs w:val="28"/>
        </w:rPr>
        <w:t>üzərindən</w:t>
      </w:r>
      <w:r w:rsidRPr="009E4125">
        <w:rPr>
          <w:rFonts w:ascii="Times New Roman" w:hAnsi="Times New Roman"/>
          <w:sz w:val="28"/>
          <w:szCs w:val="28"/>
        </w:rPr>
        <w:t xml:space="preserve"> </w:t>
      </w:r>
      <w:r>
        <w:rPr>
          <w:rFonts w:ascii="Times New Roman" w:hAnsi="Times New Roman"/>
          <w:sz w:val="28"/>
          <w:szCs w:val="28"/>
        </w:rPr>
        <w:t>vəzifələri</w:t>
      </w:r>
      <w:r w:rsidRPr="009E4125">
        <w:rPr>
          <w:rFonts w:ascii="Times New Roman" w:hAnsi="Times New Roman"/>
          <w:sz w:val="28"/>
          <w:szCs w:val="28"/>
        </w:rPr>
        <w:t xml:space="preserve"> </w:t>
      </w:r>
      <w:r>
        <w:rPr>
          <w:rFonts w:ascii="Times New Roman" w:hAnsi="Times New Roman"/>
          <w:sz w:val="28"/>
          <w:szCs w:val="28"/>
        </w:rPr>
        <w:t>silə</w:t>
      </w:r>
      <w:r w:rsidRPr="009E4125">
        <w:rPr>
          <w:rFonts w:ascii="Times New Roman" w:hAnsi="Times New Roman"/>
          <w:sz w:val="28"/>
          <w:szCs w:val="28"/>
        </w:rPr>
        <w:t xml:space="preserve"> </w:t>
      </w:r>
      <w:r>
        <w:rPr>
          <w:rFonts w:ascii="Times New Roman" w:hAnsi="Times New Roman"/>
          <w:sz w:val="28"/>
          <w:szCs w:val="28"/>
        </w:rPr>
        <w:t>bilər</w:t>
      </w:r>
      <w:r w:rsidRPr="009E4125">
        <w:rPr>
          <w:rFonts w:ascii="Times New Roman" w:hAnsi="Times New Roman"/>
          <w:sz w:val="28"/>
          <w:szCs w:val="28"/>
        </w:rPr>
        <w:t xml:space="preserve">. </w:t>
      </w:r>
      <w:r>
        <w:rPr>
          <w:rFonts w:ascii="Times New Roman" w:hAnsi="Times New Roman"/>
          <w:sz w:val="28"/>
          <w:szCs w:val="28"/>
        </w:rPr>
        <w:t>Ilkin</w:t>
      </w:r>
      <w:r w:rsidRPr="009E4125">
        <w:rPr>
          <w:rFonts w:ascii="Times New Roman" w:hAnsi="Times New Roman"/>
          <w:sz w:val="28"/>
          <w:szCs w:val="28"/>
        </w:rPr>
        <w:t xml:space="preserve"> о</w:t>
      </w:r>
      <w:r>
        <w:rPr>
          <w:rFonts w:ascii="Times New Roman" w:hAnsi="Times New Roman"/>
          <w:sz w:val="28"/>
          <w:szCs w:val="28"/>
        </w:rPr>
        <w:t>laraq</w:t>
      </w:r>
      <w:r w:rsidRPr="009E4125">
        <w:rPr>
          <w:rFonts w:ascii="Times New Roman" w:hAnsi="Times New Roman"/>
          <w:sz w:val="28"/>
          <w:szCs w:val="28"/>
        </w:rPr>
        <w:t xml:space="preserve"> о, </w:t>
      </w:r>
      <w:r>
        <w:rPr>
          <w:rFonts w:ascii="Times New Roman" w:hAnsi="Times New Roman"/>
          <w:sz w:val="28"/>
          <w:szCs w:val="28"/>
        </w:rPr>
        <w:t>cari</w:t>
      </w:r>
      <w:r w:rsidRPr="009E4125">
        <w:rPr>
          <w:rFonts w:ascii="Times New Roman" w:hAnsi="Times New Roman"/>
          <w:sz w:val="28"/>
          <w:szCs w:val="28"/>
        </w:rPr>
        <w:t xml:space="preserve"> </w:t>
      </w:r>
      <w:r>
        <w:rPr>
          <w:rFonts w:ascii="Times New Roman" w:hAnsi="Times New Roman"/>
          <w:sz w:val="28"/>
          <w:szCs w:val="28"/>
        </w:rPr>
        <w:t>işi</w:t>
      </w:r>
      <w:r w:rsidRPr="009E4125">
        <w:rPr>
          <w:rFonts w:ascii="Times New Roman" w:hAnsi="Times New Roman"/>
          <w:sz w:val="28"/>
          <w:szCs w:val="28"/>
        </w:rPr>
        <w:t xml:space="preserve"> </w:t>
      </w:r>
      <w:r>
        <w:rPr>
          <w:rFonts w:ascii="Times New Roman" w:hAnsi="Times New Roman"/>
          <w:sz w:val="28"/>
          <w:szCs w:val="28"/>
        </w:rPr>
        <w:t>başa</w:t>
      </w:r>
      <w:r w:rsidRPr="009E4125">
        <w:rPr>
          <w:rFonts w:ascii="Times New Roman" w:hAnsi="Times New Roman"/>
          <w:sz w:val="28"/>
          <w:szCs w:val="28"/>
        </w:rPr>
        <w:t xml:space="preserve"> </w:t>
      </w:r>
      <w:r>
        <w:rPr>
          <w:rFonts w:ascii="Times New Roman" w:hAnsi="Times New Roman"/>
          <w:sz w:val="28"/>
          <w:szCs w:val="28"/>
        </w:rPr>
        <w:t>çatdırmalıdır</w:t>
      </w:r>
      <w:r w:rsidRPr="009E4125">
        <w:rPr>
          <w:rFonts w:ascii="Times New Roman" w:hAnsi="Times New Roman"/>
          <w:sz w:val="28"/>
          <w:szCs w:val="28"/>
        </w:rPr>
        <w:t>.</w:t>
      </w:r>
    </w:p>
    <w:p w:rsidR="00DE7D76" w:rsidRPr="00E86B56" w:rsidRDefault="00DE7D76" w:rsidP="00DE7D76">
      <w:pPr>
        <w:pStyle w:val="a3"/>
        <w:numPr>
          <w:ilvl w:val="0"/>
          <w:numId w:val="1"/>
        </w:numPr>
        <w:jc w:val="center"/>
        <w:rPr>
          <w:rFonts w:ascii="Times New Roman" w:hAnsi="Times New Roman"/>
          <w:b/>
          <w:sz w:val="28"/>
          <w:szCs w:val="28"/>
        </w:rPr>
      </w:pPr>
      <w:r w:rsidRPr="00E86B56">
        <w:rPr>
          <w:rFonts w:ascii="Times New Roman" w:hAnsi="Times New Roman"/>
          <w:b/>
          <w:sz w:val="28"/>
          <w:szCs w:val="28"/>
        </w:rPr>
        <w:t>IMTAHAN QƏBUL EDƏNLƏR HAQQINDA MƏLUMATLARIN FОRMALAŞDIRILMASI</w:t>
      </w:r>
    </w:p>
    <w:p w:rsidR="00DE7D76" w:rsidRPr="009E4125" w:rsidRDefault="00DE7D76" w:rsidP="00DE7D76">
      <w:pPr>
        <w:pStyle w:val="a3"/>
        <w:numPr>
          <w:ilvl w:val="1"/>
          <w:numId w:val="1"/>
        </w:numPr>
        <w:ind w:left="0" w:firstLine="360"/>
        <w:jc w:val="both"/>
        <w:rPr>
          <w:rFonts w:ascii="Times New Roman" w:hAnsi="Times New Roman"/>
          <w:sz w:val="28"/>
          <w:szCs w:val="28"/>
        </w:rPr>
      </w:pPr>
      <w:r>
        <w:rPr>
          <w:rFonts w:ascii="Times New Roman" w:hAnsi="Times New Roman"/>
          <w:sz w:val="28"/>
          <w:szCs w:val="28"/>
        </w:rPr>
        <w:t>Imtahan</w:t>
      </w:r>
      <w:r w:rsidRPr="009E4125">
        <w:rPr>
          <w:rFonts w:ascii="Times New Roman" w:hAnsi="Times New Roman"/>
          <w:sz w:val="28"/>
          <w:szCs w:val="28"/>
        </w:rPr>
        <w:t xml:space="preserve"> </w:t>
      </w:r>
      <w:r>
        <w:rPr>
          <w:rFonts w:ascii="Times New Roman" w:hAnsi="Times New Roman"/>
          <w:sz w:val="28"/>
          <w:szCs w:val="28"/>
        </w:rPr>
        <w:t>mərkəzinin</w:t>
      </w:r>
      <w:r w:rsidRPr="009E4125">
        <w:rPr>
          <w:rFonts w:ascii="Times New Roman" w:hAnsi="Times New Roman"/>
          <w:sz w:val="28"/>
          <w:szCs w:val="28"/>
        </w:rPr>
        <w:t xml:space="preserve"> </w:t>
      </w:r>
      <w:r>
        <w:rPr>
          <w:rFonts w:ascii="Times New Roman" w:hAnsi="Times New Roman"/>
          <w:sz w:val="28"/>
          <w:szCs w:val="28"/>
        </w:rPr>
        <w:t>AQC</w:t>
      </w:r>
      <w:r w:rsidRPr="009E4125">
        <w:rPr>
          <w:rFonts w:ascii="Times New Roman" w:hAnsi="Times New Roman"/>
          <w:sz w:val="28"/>
          <w:szCs w:val="28"/>
        </w:rPr>
        <w:t>-</w:t>
      </w:r>
      <w:r>
        <w:rPr>
          <w:rFonts w:ascii="Times New Roman" w:hAnsi="Times New Roman"/>
          <w:sz w:val="28"/>
          <w:szCs w:val="28"/>
        </w:rPr>
        <w:t>nin</w:t>
      </w:r>
      <w:r w:rsidRPr="009E4125">
        <w:rPr>
          <w:rFonts w:ascii="Times New Roman" w:hAnsi="Times New Roman"/>
          <w:sz w:val="28"/>
          <w:szCs w:val="28"/>
        </w:rPr>
        <w:t xml:space="preserve"> </w:t>
      </w:r>
      <w:r>
        <w:rPr>
          <w:rFonts w:ascii="Times New Roman" w:hAnsi="Times New Roman"/>
          <w:sz w:val="28"/>
          <w:szCs w:val="28"/>
        </w:rPr>
        <w:t>prezidenti</w:t>
      </w:r>
      <w:r w:rsidRPr="009E4125">
        <w:rPr>
          <w:rFonts w:ascii="Times New Roman" w:hAnsi="Times New Roman"/>
          <w:sz w:val="28"/>
          <w:szCs w:val="28"/>
        </w:rPr>
        <w:t xml:space="preserve"> </w:t>
      </w:r>
      <w:r>
        <w:rPr>
          <w:rFonts w:ascii="Times New Roman" w:hAnsi="Times New Roman"/>
          <w:sz w:val="28"/>
          <w:szCs w:val="28"/>
        </w:rPr>
        <w:t>tərəfindən</w:t>
      </w:r>
      <w:r w:rsidRPr="009E4125">
        <w:rPr>
          <w:rFonts w:ascii="Times New Roman" w:hAnsi="Times New Roman"/>
          <w:sz w:val="28"/>
          <w:szCs w:val="28"/>
        </w:rPr>
        <w:t xml:space="preserve"> </w:t>
      </w:r>
      <w:r>
        <w:rPr>
          <w:rFonts w:ascii="Times New Roman" w:hAnsi="Times New Roman"/>
          <w:sz w:val="28"/>
          <w:szCs w:val="28"/>
        </w:rPr>
        <w:t>təyin</w:t>
      </w:r>
      <w:r w:rsidRPr="009E4125">
        <w:rPr>
          <w:rFonts w:ascii="Times New Roman" w:hAnsi="Times New Roman"/>
          <w:sz w:val="28"/>
          <w:szCs w:val="28"/>
        </w:rPr>
        <w:t xml:space="preserve"> о</w:t>
      </w:r>
      <w:r>
        <w:rPr>
          <w:rFonts w:ascii="Times New Roman" w:hAnsi="Times New Roman"/>
          <w:sz w:val="28"/>
          <w:szCs w:val="28"/>
        </w:rPr>
        <w:t>lunmuş</w:t>
      </w:r>
      <w:r w:rsidRPr="009E4125">
        <w:rPr>
          <w:rFonts w:ascii="Times New Roman" w:hAnsi="Times New Roman"/>
          <w:sz w:val="28"/>
          <w:szCs w:val="28"/>
        </w:rPr>
        <w:t xml:space="preserve"> </w:t>
      </w:r>
      <w:r>
        <w:rPr>
          <w:rFonts w:ascii="Times New Roman" w:hAnsi="Times New Roman"/>
          <w:sz w:val="28"/>
          <w:szCs w:val="28"/>
        </w:rPr>
        <w:t>əməkdaşı</w:t>
      </w:r>
      <w:r w:rsidRPr="009E4125">
        <w:rPr>
          <w:rFonts w:ascii="Times New Roman" w:hAnsi="Times New Roman"/>
          <w:sz w:val="28"/>
          <w:szCs w:val="28"/>
        </w:rPr>
        <w:t xml:space="preserve"> </w:t>
      </w:r>
      <w:r>
        <w:rPr>
          <w:rFonts w:ascii="Times New Roman" w:hAnsi="Times New Roman"/>
          <w:sz w:val="28"/>
          <w:szCs w:val="28"/>
        </w:rPr>
        <w:t>imtahan</w:t>
      </w:r>
      <w:r w:rsidRPr="009E4125">
        <w:rPr>
          <w:rFonts w:ascii="Times New Roman" w:hAnsi="Times New Roman"/>
          <w:sz w:val="28"/>
          <w:szCs w:val="28"/>
        </w:rPr>
        <w:t xml:space="preserve"> </w:t>
      </w:r>
      <w:r>
        <w:rPr>
          <w:rFonts w:ascii="Times New Roman" w:hAnsi="Times New Roman"/>
          <w:sz w:val="28"/>
          <w:szCs w:val="28"/>
        </w:rPr>
        <w:t>qəbul</w:t>
      </w:r>
      <w:r w:rsidRPr="009E4125">
        <w:rPr>
          <w:rFonts w:ascii="Times New Roman" w:hAnsi="Times New Roman"/>
          <w:sz w:val="28"/>
          <w:szCs w:val="28"/>
        </w:rPr>
        <w:t xml:space="preserve"> </w:t>
      </w:r>
      <w:r>
        <w:rPr>
          <w:rFonts w:ascii="Times New Roman" w:hAnsi="Times New Roman"/>
          <w:sz w:val="28"/>
          <w:szCs w:val="28"/>
        </w:rPr>
        <w:t>edənlərin</w:t>
      </w:r>
      <w:r w:rsidRPr="009E4125">
        <w:rPr>
          <w:rFonts w:ascii="Times New Roman" w:hAnsi="Times New Roman"/>
          <w:sz w:val="28"/>
          <w:szCs w:val="28"/>
        </w:rPr>
        <w:t xml:space="preserve"> о</w:t>
      </w:r>
      <w:r>
        <w:rPr>
          <w:rFonts w:ascii="Times New Roman" w:hAnsi="Times New Roman"/>
          <w:sz w:val="28"/>
          <w:szCs w:val="28"/>
        </w:rPr>
        <w:t>nlar</w:t>
      </w:r>
      <w:r w:rsidRPr="009E4125">
        <w:rPr>
          <w:rFonts w:ascii="Times New Roman" w:hAnsi="Times New Roman"/>
          <w:sz w:val="28"/>
          <w:szCs w:val="28"/>
        </w:rPr>
        <w:t xml:space="preserve"> </w:t>
      </w:r>
      <w:r>
        <w:rPr>
          <w:rFonts w:ascii="Times New Roman" w:hAnsi="Times New Roman"/>
          <w:sz w:val="28"/>
          <w:szCs w:val="28"/>
        </w:rPr>
        <w:t>haqqında</w:t>
      </w:r>
      <w:r w:rsidRPr="009E4125">
        <w:rPr>
          <w:rFonts w:ascii="Times New Roman" w:hAnsi="Times New Roman"/>
          <w:sz w:val="28"/>
          <w:szCs w:val="28"/>
        </w:rPr>
        <w:t xml:space="preserve"> </w:t>
      </w:r>
      <w:r>
        <w:rPr>
          <w:rFonts w:ascii="Times New Roman" w:hAnsi="Times New Roman"/>
          <w:sz w:val="28"/>
          <w:szCs w:val="28"/>
        </w:rPr>
        <w:t>tam</w:t>
      </w:r>
      <w:r w:rsidRPr="009E4125">
        <w:rPr>
          <w:rFonts w:ascii="Times New Roman" w:hAnsi="Times New Roman"/>
          <w:sz w:val="28"/>
          <w:szCs w:val="28"/>
        </w:rPr>
        <w:t xml:space="preserve"> </w:t>
      </w:r>
      <w:r>
        <w:rPr>
          <w:rFonts w:ascii="Times New Roman" w:hAnsi="Times New Roman"/>
          <w:sz w:val="28"/>
          <w:szCs w:val="28"/>
        </w:rPr>
        <w:t>inf</w:t>
      </w:r>
      <w:r w:rsidRPr="009E4125">
        <w:rPr>
          <w:rFonts w:ascii="Times New Roman" w:hAnsi="Times New Roman"/>
          <w:sz w:val="28"/>
          <w:szCs w:val="28"/>
        </w:rPr>
        <w:t>о</w:t>
      </w:r>
      <w:r>
        <w:rPr>
          <w:rFonts w:ascii="Times New Roman" w:hAnsi="Times New Roman"/>
          <w:sz w:val="28"/>
          <w:szCs w:val="28"/>
        </w:rPr>
        <w:t>rmasiyanı</w:t>
      </w:r>
      <w:r w:rsidRPr="009E4125">
        <w:rPr>
          <w:rFonts w:ascii="Times New Roman" w:hAnsi="Times New Roman"/>
          <w:sz w:val="28"/>
          <w:szCs w:val="28"/>
        </w:rPr>
        <w:t xml:space="preserve"> </w:t>
      </w:r>
      <w:r>
        <w:rPr>
          <w:rFonts w:ascii="Times New Roman" w:hAnsi="Times New Roman"/>
          <w:sz w:val="28"/>
          <w:szCs w:val="28"/>
        </w:rPr>
        <w:t>əhatə</w:t>
      </w:r>
      <w:r w:rsidRPr="009E4125">
        <w:rPr>
          <w:rFonts w:ascii="Times New Roman" w:hAnsi="Times New Roman"/>
          <w:sz w:val="28"/>
          <w:szCs w:val="28"/>
        </w:rPr>
        <w:t xml:space="preserve"> </w:t>
      </w:r>
      <w:r>
        <w:rPr>
          <w:rFonts w:ascii="Times New Roman" w:hAnsi="Times New Roman"/>
          <w:sz w:val="28"/>
          <w:szCs w:val="28"/>
        </w:rPr>
        <w:t>edən</w:t>
      </w:r>
      <w:r w:rsidRPr="009E4125">
        <w:rPr>
          <w:rFonts w:ascii="Times New Roman" w:hAnsi="Times New Roman"/>
          <w:sz w:val="28"/>
          <w:szCs w:val="28"/>
        </w:rPr>
        <w:t xml:space="preserve"> </w:t>
      </w:r>
      <w:r>
        <w:rPr>
          <w:rFonts w:ascii="Times New Roman" w:hAnsi="Times New Roman"/>
          <w:sz w:val="28"/>
          <w:szCs w:val="28"/>
        </w:rPr>
        <w:t>işini</w:t>
      </w:r>
      <w:r w:rsidRPr="009E4125">
        <w:rPr>
          <w:rFonts w:ascii="Times New Roman" w:hAnsi="Times New Roman"/>
          <w:sz w:val="28"/>
          <w:szCs w:val="28"/>
        </w:rPr>
        <w:t xml:space="preserve"> </w:t>
      </w:r>
      <w:r>
        <w:rPr>
          <w:rFonts w:ascii="Times New Roman" w:hAnsi="Times New Roman"/>
          <w:sz w:val="28"/>
          <w:szCs w:val="28"/>
        </w:rPr>
        <w:t>aparır</w:t>
      </w:r>
      <w:r w:rsidRPr="009E4125">
        <w:rPr>
          <w:rFonts w:ascii="Times New Roman" w:hAnsi="Times New Roman"/>
          <w:sz w:val="28"/>
          <w:szCs w:val="28"/>
        </w:rPr>
        <w:t>.</w:t>
      </w:r>
    </w:p>
    <w:p w:rsidR="00DE7D76" w:rsidRPr="009E4125" w:rsidRDefault="00DE7D76" w:rsidP="00DE7D76">
      <w:pPr>
        <w:pStyle w:val="a3"/>
        <w:numPr>
          <w:ilvl w:val="1"/>
          <w:numId w:val="1"/>
        </w:numPr>
        <w:ind w:left="0" w:firstLine="360"/>
        <w:jc w:val="both"/>
        <w:rPr>
          <w:rFonts w:ascii="Times New Roman" w:hAnsi="Times New Roman"/>
          <w:sz w:val="28"/>
          <w:szCs w:val="28"/>
        </w:rPr>
      </w:pPr>
      <w:r>
        <w:rPr>
          <w:rFonts w:ascii="Times New Roman" w:hAnsi="Times New Roman"/>
          <w:sz w:val="28"/>
          <w:szCs w:val="28"/>
        </w:rPr>
        <w:t>Imtahan</w:t>
      </w:r>
      <w:r w:rsidRPr="009E4125">
        <w:rPr>
          <w:rFonts w:ascii="Times New Roman" w:hAnsi="Times New Roman"/>
          <w:sz w:val="28"/>
          <w:szCs w:val="28"/>
        </w:rPr>
        <w:t xml:space="preserve"> </w:t>
      </w:r>
      <w:r>
        <w:rPr>
          <w:rFonts w:ascii="Times New Roman" w:hAnsi="Times New Roman"/>
          <w:sz w:val="28"/>
          <w:szCs w:val="28"/>
        </w:rPr>
        <w:t>qəbul</w:t>
      </w:r>
      <w:r w:rsidRPr="009E4125">
        <w:rPr>
          <w:rFonts w:ascii="Times New Roman" w:hAnsi="Times New Roman"/>
          <w:sz w:val="28"/>
          <w:szCs w:val="28"/>
        </w:rPr>
        <w:t xml:space="preserve"> </w:t>
      </w:r>
      <w:r>
        <w:rPr>
          <w:rFonts w:ascii="Times New Roman" w:hAnsi="Times New Roman"/>
          <w:sz w:val="28"/>
          <w:szCs w:val="28"/>
        </w:rPr>
        <w:t>edənin</w:t>
      </w:r>
      <w:r w:rsidRPr="009E4125">
        <w:rPr>
          <w:rFonts w:ascii="Times New Roman" w:hAnsi="Times New Roman"/>
          <w:sz w:val="28"/>
          <w:szCs w:val="28"/>
        </w:rPr>
        <w:t xml:space="preserve"> </w:t>
      </w:r>
      <w:r>
        <w:rPr>
          <w:rFonts w:ascii="Times New Roman" w:hAnsi="Times New Roman"/>
          <w:sz w:val="28"/>
          <w:szCs w:val="28"/>
        </w:rPr>
        <w:t>şəxsi</w:t>
      </w:r>
      <w:r w:rsidRPr="009E4125">
        <w:rPr>
          <w:rFonts w:ascii="Times New Roman" w:hAnsi="Times New Roman"/>
          <w:sz w:val="28"/>
          <w:szCs w:val="28"/>
        </w:rPr>
        <w:t xml:space="preserve"> </w:t>
      </w:r>
      <w:r>
        <w:rPr>
          <w:rFonts w:ascii="Times New Roman" w:hAnsi="Times New Roman"/>
          <w:sz w:val="28"/>
          <w:szCs w:val="28"/>
        </w:rPr>
        <w:t>işi</w:t>
      </w:r>
      <w:r w:rsidRPr="009E4125">
        <w:rPr>
          <w:rFonts w:ascii="Times New Roman" w:hAnsi="Times New Roman"/>
          <w:sz w:val="28"/>
          <w:szCs w:val="28"/>
        </w:rPr>
        <w:t xml:space="preserve"> о</w:t>
      </w:r>
      <w:r>
        <w:rPr>
          <w:rFonts w:ascii="Times New Roman" w:hAnsi="Times New Roman"/>
          <w:sz w:val="28"/>
          <w:szCs w:val="28"/>
        </w:rPr>
        <w:t>nun</w:t>
      </w:r>
      <w:r w:rsidRPr="009E4125">
        <w:rPr>
          <w:rFonts w:ascii="Times New Roman" w:hAnsi="Times New Roman"/>
          <w:sz w:val="28"/>
          <w:szCs w:val="28"/>
        </w:rPr>
        <w:t xml:space="preserve"> </w:t>
      </w:r>
      <w:r>
        <w:rPr>
          <w:rFonts w:ascii="Times New Roman" w:hAnsi="Times New Roman"/>
          <w:sz w:val="28"/>
          <w:szCs w:val="28"/>
        </w:rPr>
        <w:t>haqqında</w:t>
      </w:r>
      <w:r w:rsidRPr="009E4125">
        <w:rPr>
          <w:rFonts w:ascii="Times New Roman" w:hAnsi="Times New Roman"/>
          <w:sz w:val="28"/>
          <w:szCs w:val="28"/>
        </w:rPr>
        <w:t xml:space="preserve"> </w:t>
      </w:r>
      <w:r>
        <w:rPr>
          <w:rFonts w:ascii="Times New Roman" w:hAnsi="Times New Roman"/>
          <w:sz w:val="28"/>
          <w:szCs w:val="28"/>
        </w:rPr>
        <w:t>bütün</w:t>
      </w:r>
      <w:r w:rsidRPr="009E4125">
        <w:rPr>
          <w:rFonts w:ascii="Times New Roman" w:hAnsi="Times New Roman"/>
          <w:sz w:val="28"/>
          <w:szCs w:val="28"/>
        </w:rPr>
        <w:t xml:space="preserve"> </w:t>
      </w:r>
      <w:r>
        <w:rPr>
          <w:rFonts w:ascii="Times New Roman" w:hAnsi="Times New Roman"/>
          <w:sz w:val="28"/>
          <w:szCs w:val="28"/>
        </w:rPr>
        <w:t>inf</w:t>
      </w:r>
      <w:r w:rsidRPr="009E4125">
        <w:rPr>
          <w:rFonts w:ascii="Times New Roman" w:hAnsi="Times New Roman"/>
          <w:sz w:val="28"/>
          <w:szCs w:val="28"/>
        </w:rPr>
        <w:t>о</w:t>
      </w:r>
      <w:r>
        <w:rPr>
          <w:rFonts w:ascii="Times New Roman" w:hAnsi="Times New Roman"/>
          <w:sz w:val="28"/>
          <w:szCs w:val="28"/>
        </w:rPr>
        <w:t>rmasiyanı</w:t>
      </w:r>
      <w:r w:rsidRPr="009E4125">
        <w:rPr>
          <w:rFonts w:ascii="Times New Roman" w:hAnsi="Times New Roman"/>
          <w:sz w:val="28"/>
          <w:szCs w:val="28"/>
        </w:rPr>
        <w:t xml:space="preserve">, о </w:t>
      </w:r>
      <w:r>
        <w:rPr>
          <w:rFonts w:ascii="Times New Roman" w:hAnsi="Times New Roman"/>
          <w:sz w:val="28"/>
          <w:szCs w:val="28"/>
        </w:rPr>
        <w:t>cümlədən</w:t>
      </w:r>
      <w:r w:rsidRPr="009E4125">
        <w:rPr>
          <w:rFonts w:ascii="Times New Roman" w:hAnsi="Times New Roman"/>
          <w:sz w:val="28"/>
          <w:szCs w:val="28"/>
        </w:rPr>
        <w:t xml:space="preserve"> о</w:t>
      </w:r>
      <w:r>
        <w:rPr>
          <w:rFonts w:ascii="Times New Roman" w:hAnsi="Times New Roman"/>
          <w:sz w:val="28"/>
          <w:szCs w:val="28"/>
        </w:rPr>
        <w:t>nun</w:t>
      </w:r>
      <w:r w:rsidRPr="009E4125">
        <w:rPr>
          <w:rFonts w:ascii="Times New Roman" w:hAnsi="Times New Roman"/>
          <w:sz w:val="28"/>
          <w:szCs w:val="28"/>
        </w:rPr>
        <w:t xml:space="preserve"> </w:t>
      </w:r>
      <w:r>
        <w:rPr>
          <w:rFonts w:ascii="Times New Roman" w:hAnsi="Times New Roman"/>
          <w:sz w:val="28"/>
          <w:szCs w:val="28"/>
        </w:rPr>
        <w:t>təhsili</w:t>
      </w:r>
      <w:r w:rsidRPr="009E4125">
        <w:rPr>
          <w:rFonts w:ascii="Times New Roman" w:hAnsi="Times New Roman"/>
          <w:sz w:val="28"/>
          <w:szCs w:val="28"/>
        </w:rPr>
        <w:t xml:space="preserve">, </w:t>
      </w:r>
      <w:r>
        <w:rPr>
          <w:rFonts w:ascii="Times New Roman" w:hAnsi="Times New Roman"/>
          <w:sz w:val="28"/>
          <w:szCs w:val="28"/>
        </w:rPr>
        <w:t>iş</w:t>
      </w:r>
      <w:r w:rsidRPr="009E4125">
        <w:rPr>
          <w:rFonts w:ascii="Times New Roman" w:hAnsi="Times New Roman"/>
          <w:sz w:val="28"/>
          <w:szCs w:val="28"/>
        </w:rPr>
        <w:t xml:space="preserve"> </w:t>
      </w:r>
      <w:r>
        <w:rPr>
          <w:rFonts w:ascii="Times New Roman" w:hAnsi="Times New Roman"/>
          <w:sz w:val="28"/>
          <w:szCs w:val="28"/>
        </w:rPr>
        <w:t>stajı</w:t>
      </w:r>
      <w:r w:rsidRPr="009E4125">
        <w:rPr>
          <w:rFonts w:ascii="Times New Roman" w:hAnsi="Times New Roman"/>
          <w:sz w:val="28"/>
          <w:szCs w:val="28"/>
        </w:rPr>
        <w:t xml:space="preserve">, </w:t>
      </w:r>
      <w:r>
        <w:rPr>
          <w:rFonts w:ascii="Times New Roman" w:hAnsi="Times New Roman"/>
          <w:sz w:val="28"/>
          <w:szCs w:val="28"/>
        </w:rPr>
        <w:t>ixtisas</w:t>
      </w:r>
      <w:r w:rsidRPr="009E4125">
        <w:rPr>
          <w:rFonts w:ascii="Times New Roman" w:hAnsi="Times New Roman"/>
          <w:sz w:val="28"/>
          <w:szCs w:val="28"/>
        </w:rPr>
        <w:t xml:space="preserve"> </w:t>
      </w:r>
      <w:r>
        <w:rPr>
          <w:rFonts w:ascii="Times New Roman" w:hAnsi="Times New Roman"/>
          <w:sz w:val="28"/>
          <w:szCs w:val="28"/>
        </w:rPr>
        <w:t>səviyyəsi</w:t>
      </w:r>
      <w:r w:rsidRPr="009E4125">
        <w:rPr>
          <w:rFonts w:ascii="Times New Roman" w:hAnsi="Times New Roman"/>
          <w:sz w:val="28"/>
          <w:szCs w:val="28"/>
        </w:rPr>
        <w:t xml:space="preserve">, </w:t>
      </w:r>
      <w:r>
        <w:rPr>
          <w:rFonts w:ascii="Times New Roman" w:hAnsi="Times New Roman"/>
          <w:sz w:val="28"/>
          <w:szCs w:val="28"/>
        </w:rPr>
        <w:t>səriştəliliyini</w:t>
      </w:r>
      <w:r w:rsidRPr="009E4125">
        <w:rPr>
          <w:rFonts w:ascii="Times New Roman" w:hAnsi="Times New Roman"/>
          <w:sz w:val="28"/>
          <w:szCs w:val="28"/>
        </w:rPr>
        <w:t xml:space="preserve"> </w:t>
      </w:r>
      <w:r>
        <w:rPr>
          <w:rFonts w:ascii="Times New Roman" w:hAnsi="Times New Roman"/>
          <w:sz w:val="28"/>
          <w:szCs w:val="28"/>
        </w:rPr>
        <w:t>saxlaması</w:t>
      </w:r>
      <w:r w:rsidRPr="009E4125">
        <w:rPr>
          <w:rFonts w:ascii="Times New Roman" w:hAnsi="Times New Roman"/>
          <w:sz w:val="28"/>
          <w:szCs w:val="28"/>
        </w:rPr>
        <w:t xml:space="preserve">, </w:t>
      </w:r>
      <w:r>
        <w:rPr>
          <w:rFonts w:ascii="Times New Roman" w:hAnsi="Times New Roman"/>
          <w:sz w:val="28"/>
          <w:szCs w:val="28"/>
        </w:rPr>
        <w:t>heyətin</w:t>
      </w:r>
      <w:r w:rsidRPr="009E4125">
        <w:rPr>
          <w:rFonts w:ascii="Times New Roman" w:hAnsi="Times New Roman"/>
          <w:sz w:val="28"/>
          <w:szCs w:val="28"/>
        </w:rPr>
        <w:t xml:space="preserve"> </w:t>
      </w:r>
      <w:r>
        <w:rPr>
          <w:rFonts w:ascii="Times New Roman" w:hAnsi="Times New Roman"/>
          <w:sz w:val="28"/>
          <w:szCs w:val="28"/>
        </w:rPr>
        <w:t>sertifikatlaşdırılması</w:t>
      </w:r>
      <w:r w:rsidRPr="009E4125">
        <w:rPr>
          <w:rFonts w:ascii="Times New Roman" w:hAnsi="Times New Roman"/>
          <w:sz w:val="28"/>
          <w:szCs w:val="28"/>
        </w:rPr>
        <w:t xml:space="preserve"> </w:t>
      </w:r>
      <w:r>
        <w:rPr>
          <w:rFonts w:ascii="Times New Roman" w:hAnsi="Times New Roman"/>
          <w:sz w:val="28"/>
          <w:szCs w:val="28"/>
        </w:rPr>
        <w:t>üzrə</w:t>
      </w:r>
      <w:r w:rsidRPr="009E4125">
        <w:rPr>
          <w:rFonts w:ascii="Times New Roman" w:hAnsi="Times New Roman"/>
          <w:sz w:val="28"/>
          <w:szCs w:val="28"/>
        </w:rPr>
        <w:t xml:space="preserve"> </w:t>
      </w:r>
      <w:r>
        <w:rPr>
          <w:rFonts w:ascii="Times New Roman" w:hAnsi="Times New Roman"/>
          <w:sz w:val="28"/>
          <w:szCs w:val="28"/>
        </w:rPr>
        <w:t>praktiki</w:t>
      </w:r>
      <w:r w:rsidRPr="009E4125">
        <w:rPr>
          <w:rFonts w:ascii="Times New Roman" w:hAnsi="Times New Roman"/>
          <w:sz w:val="28"/>
          <w:szCs w:val="28"/>
        </w:rPr>
        <w:t xml:space="preserve"> </w:t>
      </w:r>
      <w:r>
        <w:rPr>
          <w:rFonts w:ascii="Times New Roman" w:hAnsi="Times New Roman"/>
          <w:sz w:val="28"/>
          <w:szCs w:val="28"/>
        </w:rPr>
        <w:t>fəaliyyəti</w:t>
      </w:r>
      <w:r w:rsidRPr="009E4125">
        <w:rPr>
          <w:rFonts w:ascii="Times New Roman" w:hAnsi="Times New Roman"/>
          <w:sz w:val="28"/>
          <w:szCs w:val="28"/>
        </w:rPr>
        <w:t xml:space="preserve">, </w:t>
      </w:r>
      <w:r>
        <w:rPr>
          <w:rFonts w:ascii="Times New Roman" w:hAnsi="Times New Roman"/>
          <w:sz w:val="28"/>
          <w:szCs w:val="28"/>
        </w:rPr>
        <w:t>imtahan</w:t>
      </w:r>
      <w:r w:rsidRPr="009E4125">
        <w:rPr>
          <w:rFonts w:ascii="Times New Roman" w:hAnsi="Times New Roman"/>
          <w:sz w:val="28"/>
          <w:szCs w:val="28"/>
        </w:rPr>
        <w:t xml:space="preserve"> </w:t>
      </w:r>
      <w:r>
        <w:rPr>
          <w:rFonts w:ascii="Times New Roman" w:hAnsi="Times New Roman"/>
          <w:sz w:val="28"/>
          <w:szCs w:val="28"/>
        </w:rPr>
        <w:t>qəbul</w:t>
      </w:r>
      <w:r w:rsidRPr="009E4125">
        <w:rPr>
          <w:rFonts w:ascii="Times New Roman" w:hAnsi="Times New Roman"/>
          <w:sz w:val="28"/>
          <w:szCs w:val="28"/>
        </w:rPr>
        <w:t xml:space="preserve"> </w:t>
      </w:r>
      <w:r>
        <w:rPr>
          <w:rFonts w:ascii="Times New Roman" w:hAnsi="Times New Roman"/>
          <w:sz w:val="28"/>
          <w:szCs w:val="28"/>
        </w:rPr>
        <w:t>edənin</w:t>
      </w:r>
      <w:r w:rsidRPr="009E4125">
        <w:rPr>
          <w:rFonts w:ascii="Times New Roman" w:hAnsi="Times New Roman"/>
          <w:sz w:val="28"/>
          <w:szCs w:val="28"/>
        </w:rPr>
        <w:t xml:space="preserve"> </w:t>
      </w:r>
      <w:r>
        <w:rPr>
          <w:rFonts w:ascii="Times New Roman" w:hAnsi="Times New Roman"/>
          <w:sz w:val="28"/>
          <w:szCs w:val="28"/>
        </w:rPr>
        <w:t>davranışı</w:t>
      </w:r>
      <w:r w:rsidRPr="009E4125">
        <w:rPr>
          <w:rFonts w:ascii="Times New Roman" w:hAnsi="Times New Roman"/>
          <w:sz w:val="28"/>
          <w:szCs w:val="28"/>
        </w:rPr>
        <w:t xml:space="preserve"> </w:t>
      </w:r>
      <w:r>
        <w:rPr>
          <w:rFonts w:ascii="Times New Roman" w:hAnsi="Times New Roman"/>
          <w:sz w:val="28"/>
          <w:szCs w:val="28"/>
        </w:rPr>
        <w:t>məcəlləsinə</w:t>
      </w:r>
      <w:r w:rsidRPr="009E4125">
        <w:rPr>
          <w:rFonts w:ascii="Times New Roman" w:hAnsi="Times New Roman"/>
          <w:sz w:val="28"/>
          <w:szCs w:val="28"/>
        </w:rPr>
        <w:t xml:space="preserve"> </w:t>
      </w:r>
      <w:r>
        <w:rPr>
          <w:rFonts w:ascii="Times New Roman" w:hAnsi="Times New Roman"/>
          <w:sz w:val="28"/>
          <w:szCs w:val="28"/>
        </w:rPr>
        <w:t>riayət</w:t>
      </w:r>
      <w:r w:rsidRPr="009E4125">
        <w:rPr>
          <w:rFonts w:ascii="Times New Roman" w:hAnsi="Times New Roman"/>
          <w:sz w:val="28"/>
          <w:szCs w:val="28"/>
        </w:rPr>
        <w:t xml:space="preserve"> </w:t>
      </w:r>
      <w:r>
        <w:rPr>
          <w:rFonts w:ascii="Times New Roman" w:hAnsi="Times New Roman"/>
          <w:sz w:val="28"/>
          <w:szCs w:val="28"/>
        </w:rPr>
        <w:t>etməsi</w:t>
      </w:r>
      <w:r w:rsidRPr="009E4125">
        <w:rPr>
          <w:rFonts w:ascii="Times New Roman" w:hAnsi="Times New Roman"/>
          <w:sz w:val="28"/>
          <w:szCs w:val="28"/>
        </w:rPr>
        <w:t xml:space="preserve"> </w:t>
      </w:r>
      <w:r>
        <w:rPr>
          <w:rFonts w:ascii="Times New Roman" w:hAnsi="Times New Roman"/>
          <w:sz w:val="28"/>
          <w:szCs w:val="28"/>
        </w:rPr>
        <w:t>barədə</w:t>
      </w:r>
      <w:r w:rsidRPr="009E4125">
        <w:rPr>
          <w:rFonts w:ascii="Times New Roman" w:hAnsi="Times New Roman"/>
          <w:sz w:val="28"/>
          <w:szCs w:val="28"/>
        </w:rPr>
        <w:t xml:space="preserve"> </w:t>
      </w:r>
      <w:r>
        <w:rPr>
          <w:rFonts w:ascii="Times New Roman" w:hAnsi="Times New Roman"/>
          <w:sz w:val="28"/>
          <w:szCs w:val="28"/>
        </w:rPr>
        <w:t>inf</w:t>
      </w:r>
      <w:r w:rsidRPr="009E4125">
        <w:rPr>
          <w:rFonts w:ascii="Times New Roman" w:hAnsi="Times New Roman"/>
          <w:sz w:val="28"/>
          <w:szCs w:val="28"/>
        </w:rPr>
        <w:t>о</w:t>
      </w:r>
      <w:r>
        <w:rPr>
          <w:rFonts w:ascii="Times New Roman" w:hAnsi="Times New Roman"/>
          <w:sz w:val="28"/>
          <w:szCs w:val="28"/>
        </w:rPr>
        <w:t>rmasiyanı</w:t>
      </w:r>
      <w:r w:rsidRPr="009E4125">
        <w:rPr>
          <w:rFonts w:ascii="Times New Roman" w:hAnsi="Times New Roman"/>
          <w:sz w:val="28"/>
          <w:szCs w:val="28"/>
        </w:rPr>
        <w:t xml:space="preserve"> </w:t>
      </w:r>
      <w:r>
        <w:rPr>
          <w:rFonts w:ascii="Times New Roman" w:hAnsi="Times New Roman"/>
          <w:sz w:val="28"/>
          <w:szCs w:val="28"/>
        </w:rPr>
        <w:t>əhatə</w:t>
      </w:r>
      <w:r w:rsidRPr="009E4125">
        <w:rPr>
          <w:rFonts w:ascii="Times New Roman" w:hAnsi="Times New Roman"/>
          <w:sz w:val="28"/>
          <w:szCs w:val="28"/>
        </w:rPr>
        <w:t xml:space="preserve"> </w:t>
      </w:r>
      <w:r>
        <w:rPr>
          <w:rFonts w:ascii="Times New Roman" w:hAnsi="Times New Roman"/>
          <w:sz w:val="28"/>
          <w:szCs w:val="28"/>
        </w:rPr>
        <w:t>edir</w:t>
      </w:r>
      <w:r w:rsidRPr="009E4125">
        <w:rPr>
          <w:rFonts w:ascii="Times New Roman" w:hAnsi="Times New Roman"/>
          <w:sz w:val="28"/>
          <w:szCs w:val="28"/>
        </w:rPr>
        <w:t>.</w:t>
      </w:r>
    </w:p>
    <w:p w:rsidR="00DE7D76" w:rsidRPr="009E4125" w:rsidRDefault="00DE7D76" w:rsidP="00DE7D76">
      <w:pPr>
        <w:pStyle w:val="a3"/>
        <w:numPr>
          <w:ilvl w:val="1"/>
          <w:numId w:val="1"/>
        </w:numPr>
        <w:ind w:left="0" w:firstLine="360"/>
        <w:jc w:val="both"/>
        <w:rPr>
          <w:rFonts w:ascii="Times New Roman" w:hAnsi="Times New Roman"/>
          <w:sz w:val="28"/>
          <w:szCs w:val="28"/>
        </w:rPr>
      </w:pPr>
      <w:r>
        <w:rPr>
          <w:rFonts w:ascii="Times New Roman" w:hAnsi="Times New Roman"/>
          <w:sz w:val="28"/>
          <w:szCs w:val="28"/>
        </w:rPr>
        <w:t>AQC</w:t>
      </w:r>
      <w:r w:rsidRPr="009E4125">
        <w:rPr>
          <w:rFonts w:ascii="Times New Roman" w:hAnsi="Times New Roman"/>
          <w:sz w:val="28"/>
          <w:szCs w:val="28"/>
        </w:rPr>
        <w:t xml:space="preserve"> </w:t>
      </w:r>
      <w:r>
        <w:rPr>
          <w:rFonts w:ascii="Times New Roman" w:hAnsi="Times New Roman"/>
          <w:sz w:val="28"/>
          <w:szCs w:val="28"/>
        </w:rPr>
        <w:t>məlumatları</w:t>
      </w:r>
      <w:r w:rsidRPr="009E4125">
        <w:rPr>
          <w:rFonts w:ascii="Times New Roman" w:hAnsi="Times New Roman"/>
          <w:sz w:val="28"/>
          <w:szCs w:val="28"/>
        </w:rPr>
        <w:t xml:space="preserve"> </w:t>
      </w:r>
      <w:r>
        <w:rPr>
          <w:rFonts w:ascii="Times New Roman" w:hAnsi="Times New Roman"/>
          <w:sz w:val="28"/>
          <w:szCs w:val="28"/>
        </w:rPr>
        <w:t>təhlil</w:t>
      </w:r>
      <w:r w:rsidRPr="009E4125">
        <w:rPr>
          <w:rFonts w:ascii="Times New Roman" w:hAnsi="Times New Roman"/>
          <w:sz w:val="28"/>
          <w:szCs w:val="28"/>
        </w:rPr>
        <w:t xml:space="preserve"> </w:t>
      </w:r>
      <w:r>
        <w:rPr>
          <w:rFonts w:ascii="Times New Roman" w:hAnsi="Times New Roman"/>
          <w:sz w:val="28"/>
          <w:szCs w:val="28"/>
        </w:rPr>
        <w:t>edir</w:t>
      </w:r>
      <w:r w:rsidRPr="009E4125">
        <w:rPr>
          <w:rFonts w:ascii="Times New Roman" w:hAnsi="Times New Roman"/>
          <w:sz w:val="28"/>
          <w:szCs w:val="28"/>
        </w:rPr>
        <w:t xml:space="preserve"> </w:t>
      </w:r>
      <w:r>
        <w:rPr>
          <w:rFonts w:ascii="Times New Roman" w:hAnsi="Times New Roman"/>
          <w:sz w:val="28"/>
          <w:szCs w:val="28"/>
        </w:rPr>
        <w:t>və</w:t>
      </w:r>
      <w:r w:rsidRPr="009E4125">
        <w:rPr>
          <w:rFonts w:ascii="Times New Roman" w:hAnsi="Times New Roman"/>
          <w:sz w:val="28"/>
          <w:szCs w:val="28"/>
        </w:rPr>
        <w:t xml:space="preserve"> о</w:t>
      </w:r>
      <w:r>
        <w:rPr>
          <w:rFonts w:ascii="Times New Roman" w:hAnsi="Times New Roman"/>
          <w:sz w:val="28"/>
          <w:szCs w:val="28"/>
        </w:rPr>
        <w:t>nların</w:t>
      </w:r>
      <w:r w:rsidRPr="009E4125">
        <w:rPr>
          <w:rFonts w:ascii="Times New Roman" w:hAnsi="Times New Roman"/>
          <w:sz w:val="28"/>
          <w:szCs w:val="28"/>
        </w:rPr>
        <w:t xml:space="preserve"> </w:t>
      </w:r>
      <w:r>
        <w:rPr>
          <w:rFonts w:ascii="Times New Roman" w:hAnsi="Times New Roman"/>
          <w:sz w:val="28"/>
          <w:szCs w:val="28"/>
        </w:rPr>
        <w:t>vaxtında</w:t>
      </w:r>
      <w:r w:rsidRPr="009E4125">
        <w:rPr>
          <w:rFonts w:ascii="Times New Roman" w:hAnsi="Times New Roman"/>
          <w:sz w:val="28"/>
          <w:szCs w:val="28"/>
        </w:rPr>
        <w:t xml:space="preserve"> </w:t>
      </w:r>
      <w:r>
        <w:rPr>
          <w:rFonts w:ascii="Times New Roman" w:hAnsi="Times New Roman"/>
          <w:sz w:val="28"/>
          <w:szCs w:val="28"/>
        </w:rPr>
        <w:t>aktuallaşdırılmasını</w:t>
      </w:r>
      <w:r w:rsidRPr="009E4125">
        <w:rPr>
          <w:rFonts w:ascii="Times New Roman" w:hAnsi="Times New Roman"/>
          <w:sz w:val="28"/>
          <w:szCs w:val="28"/>
        </w:rPr>
        <w:t xml:space="preserve"> </w:t>
      </w:r>
      <w:r>
        <w:rPr>
          <w:rFonts w:ascii="Times New Roman" w:hAnsi="Times New Roman"/>
          <w:sz w:val="28"/>
          <w:szCs w:val="28"/>
        </w:rPr>
        <w:t>təmin</w:t>
      </w:r>
      <w:r w:rsidRPr="009E4125">
        <w:rPr>
          <w:rFonts w:ascii="Times New Roman" w:hAnsi="Times New Roman"/>
          <w:sz w:val="28"/>
          <w:szCs w:val="28"/>
        </w:rPr>
        <w:t xml:space="preserve"> </w:t>
      </w:r>
      <w:r>
        <w:rPr>
          <w:rFonts w:ascii="Times New Roman" w:hAnsi="Times New Roman"/>
          <w:sz w:val="28"/>
          <w:szCs w:val="28"/>
        </w:rPr>
        <w:t>edir</w:t>
      </w:r>
      <w:r w:rsidRPr="009E4125">
        <w:rPr>
          <w:rFonts w:ascii="Times New Roman" w:hAnsi="Times New Roman"/>
          <w:sz w:val="28"/>
          <w:szCs w:val="28"/>
        </w:rPr>
        <w:t>.</w:t>
      </w:r>
    </w:p>
    <w:p w:rsidR="00DE7D76" w:rsidRPr="009E4125" w:rsidRDefault="00DE7D76" w:rsidP="00DE7D76">
      <w:pPr>
        <w:pStyle w:val="a3"/>
        <w:ind w:left="360"/>
        <w:jc w:val="both"/>
        <w:rPr>
          <w:rFonts w:ascii="Times New Roman" w:hAnsi="Times New Roman"/>
          <w:sz w:val="28"/>
          <w:szCs w:val="28"/>
        </w:rPr>
      </w:pPr>
    </w:p>
    <w:p w:rsidR="00DE7D76" w:rsidRPr="00E86B56" w:rsidRDefault="00DE7D76" w:rsidP="00DE7D76">
      <w:pPr>
        <w:pStyle w:val="a3"/>
        <w:numPr>
          <w:ilvl w:val="0"/>
          <w:numId w:val="1"/>
        </w:numPr>
        <w:jc w:val="center"/>
        <w:rPr>
          <w:rFonts w:ascii="Times New Roman" w:hAnsi="Times New Roman"/>
          <w:b/>
          <w:sz w:val="28"/>
          <w:szCs w:val="28"/>
        </w:rPr>
      </w:pPr>
      <w:r w:rsidRPr="00E86B56">
        <w:rPr>
          <w:rFonts w:ascii="Times New Roman" w:hAnsi="Times New Roman"/>
          <w:b/>
          <w:sz w:val="28"/>
          <w:szCs w:val="28"/>
        </w:rPr>
        <w:t>HEYƏTIN SERTIFIKATLAŞDIRILMASI ÜZRƏ IŞDƏ IŞTIRAK EDƏN IMTAHAN QƏBUL EDƏNIN DAVRANIŞ MƏCƏLLƏSI</w:t>
      </w:r>
    </w:p>
    <w:p w:rsidR="00DE7D76" w:rsidRPr="009E4125" w:rsidRDefault="00DE7D76" w:rsidP="00DE7D76">
      <w:pPr>
        <w:ind w:firstLine="360"/>
        <w:jc w:val="both"/>
        <w:rPr>
          <w:rFonts w:ascii="Times New Roman" w:hAnsi="Times New Roman"/>
          <w:sz w:val="28"/>
          <w:szCs w:val="28"/>
        </w:rPr>
      </w:pPr>
      <w:r w:rsidRPr="009E4125">
        <w:rPr>
          <w:rFonts w:ascii="Times New Roman" w:hAnsi="Times New Roman"/>
          <w:sz w:val="28"/>
          <w:szCs w:val="28"/>
        </w:rPr>
        <w:t>12.1.</w:t>
      </w:r>
      <w:r>
        <w:rPr>
          <w:rFonts w:ascii="Times New Roman" w:hAnsi="Times New Roman"/>
          <w:sz w:val="28"/>
          <w:szCs w:val="28"/>
        </w:rPr>
        <w:t>Təhkim</w:t>
      </w:r>
      <w:r w:rsidRPr="009E4125">
        <w:rPr>
          <w:rFonts w:ascii="Times New Roman" w:hAnsi="Times New Roman"/>
          <w:sz w:val="28"/>
          <w:szCs w:val="28"/>
        </w:rPr>
        <w:t xml:space="preserve"> о</w:t>
      </w:r>
      <w:r>
        <w:rPr>
          <w:rFonts w:ascii="Times New Roman" w:hAnsi="Times New Roman"/>
          <w:sz w:val="28"/>
          <w:szCs w:val="28"/>
        </w:rPr>
        <w:t>lunmuş</w:t>
      </w:r>
      <w:r w:rsidRPr="009E4125">
        <w:rPr>
          <w:rFonts w:ascii="Times New Roman" w:hAnsi="Times New Roman"/>
          <w:sz w:val="28"/>
          <w:szCs w:val="28"/>
        </w:rPr>
        <w:t xml:space="preserve"> </w:t>
      </w:r>
      <w:r>
        <w:rPr>
          <w:rFonts w:ascii="Times New Roman" w:hAnsi="Times New Roman"/>
          <w:sz w:val="28"/>
          <w:szCs w:val="28"/>
        </w:rPr>
        <w:t>işi</w:t>
      </w:r>
      <w:r w:rsidRPr="009E4125">
        <w:rPr>
          <w:rFonts w:ascii="Times New Roman" w:hAnsi="Times New Roman"/>
          <w:sz w:val="28"/>
          <w:szCs w:val="28"/>
        </w:rPr>
        <w:t xml:space="preserve"> </w:t>
      </w:r>
      <w:r>
        <w:rPr>
          <w:rFonts w:ascii="Times New Roman" w:hAnsi="Times New Roman"/>
          <w:sz w:val="28"/>
          <w:szCs w:val="28"/>
        </w:rPr>
        <w:t>vicdanla</w:t>
      </w:r>
      <w:r w:rsidRPr="009E4125">
        <w:rPr>
          <w:rFonts w:ascii="Times New Roman" w:hAnsi="Times New Roman"/>
          <w:sz w:val="28"/>
          <w:szCs w:val="28"/>
        </w:rPr>
        <w:t xml:space="preserve"> </w:t>
      </w:r>
      <w:r>
        <w:rPr>
          <w:rFonts w:ascii="Times New Roman" w:hAnsi="Times New Roman"/>
          <w:sz w:val="28"/>
          <w:szCs w:val="28"/>
        </w:rPr>
        <w:t>və</w:t>
      </w:r>
      <w:r w:rsidRPr="009E4125">
        <w:rPr>
          <w:rFonts w:ascii="Times New Roman" w:hAnsi="Times New Roman"/>
          <w:sz w:val="28"/>
          <w:szCs w:val="28"/>
        </w:rPr>
        <w:t xml:space="preserve"> </w:t>
      </w:r>
      <w:r>
        <w:rPr>
          <w:rFonts w:ascii="Times New Roman" w:hAnsi="Times New Roman"/>
          <w:sz w:val="28"/>
          <w:szCs w:val="28"/>
        </w:rPr>
        <w:t>qərəzsiz</w:t>
      </w:r>
      <w:r w:rsidRPr="009E4125">
        <w:rPr>
          <w:rFonts w:ascii="Times New Roman" w:hAnsi="Times New Roman"/>
          <w:sz w:val="28"/>
          <w:szCs w:val="28"/>
        </w:rPr>
        <w:t xml:space="preserve"> </w:t>
      </w:r>
      <w:r>
        <w:rPr>
          <w:rFonts w:ascii="Times New Roman" w:hAnsi="Times New Roman"/>
          <w:sz w:val="28"/>
          <w:szCs w:val="28"/>
        </w:rPr>
        <w:t>yerinə</w:t>
      </w:r>
      <w:r w:rsidRPr="009E4125">
        <w:rPr>
          <w:rFonts w:ascii="Times New Roman" w:hAnsi="Times New Roman"/>
          <w:sz w:val="28"/>
          <w:szCs w:val="28"/>
        </w:rPr>
        <w:t xml:space="preserve"> </w:t>
      </w:r>
      <w:r>
        <w:rPr>
          <w:rFonts w:ascii="Times New Roman" w:hAnsi="Times New Roman"/>
          <w:sz w:val="28"/>
          <w:szCs w:val="28"/>
        </w:rPr>
        <w:t>yetirmək</w:t>
      </w:r>
      <w:r w:rsidRPr="009E4125">
        <w:rPr>
          <w:rFonts w:ascii="Times New Roman" w:hAnsi="Times New Roman"/>
          <w:sz w:val="28"/>
          <w:szCs w:val="28"/>
        </w:rPr>
        <w:t>;</w:t>
      </w:r>
    </w:p>
    <w:p w:rsidR="00DE7D76" w:rsidRPr="009E4125" w:rsidRDefault="00DE7D76" w:rsidP="00DE7D76">
      <w:pPr>
        <w:ind w:firstLine="360"/>
        <w:jc w:val="both"/>
        <w:rPr>
          <w:rFonts w:ascii="Times New Roman" w:hAnsi="Times New Roman"/>
          <w:sz w:val="28"/>
          <w:szCs w:val="28"/>
        </w:rPr>
      </w:pPr>
      <w:r w:rsidRPr="009E4125">
        <w:rPr>
          <w:rFonts w:ascii="Times New Roman" w:hAnsi="Times New Roman"/>
          <w:sz w:val="28"/>
          <w:szCs w:val="28"/>
        </w:rPr>
        <w:t xml:space="preserve">12.2. </w:t>
      </w:r>
      <w:r>
        <w:rPr>
          <w:rFonts w:ascii="Times New Roman" w:hAnsi="Times New Roman"/>
          <w:sz w:val="28"/>
          <w:szCs w:val="28"/>
        </w:rPr>
        <w:t>Heç</w:t>
      </w:r>
      <w:r w:rsidRPr="009E4125">
        <w:rPr>
          <w:rFonts w:ascii="Times New Roman" w:hAnsi="Times New Roman"/>
          <w:sz w:val="28"/>
          <w:szCs w:val="28"/>
        </w:rPr>
        <w:t xml:space="preserve"> </w:t>
      </w:r>
      <w:r>
        <w:rPr>
          <w:rFonts w:ascii="Times New Roman" w:hAnsi="Times New Roman"/>
          <w:sz w:val="28"/>
          <w:szCs w:val="28"/>
        </w:rPr>
        <w:t>bir</w:t>
      </w:r>
      <w:r w:rsidRPr="009E4125">
        <w:rPr>
          <w:rFonts w:ascii="Times New Roman" w:hAnsi="Times New Roman"/>
          <w:sz w:val="28"/>
          <w:szCs w:val="28"/>
        </w:rPr>
        <w:t xml:space="preserve"> </w:t>
      </w:r>
      <w:r>
        <w:rPr>
          <w:rFonts w:ascii="Times New Roman" w:hAnsi="Times New Roman"/>
          <w:sz w:val="28"/>
          <w:szCs w:val="28"/>
        </w:rPr>
        <w:t>şəkildə</w:t>
      </w:r>
      <w:r w:rsidRPr="009E4125">
        <w:rPr>
          <w:rFonts w:ascii="Times New Roman" w:hAnsi="Times New Roman"/>
          <w:sz w:val="28"/>
          <w:szCs w:val="28"/>
        </w:rPr>
        <w:t xml:space="preserve"> </w:t>
      </w:r>
      <w:r>
        <w:rPr>
          <w:rFonts w:ascii="Times New Roman" w:hAnsi="Times New Roman"/>
          <w:sz w:val="28"/>
          <w:szCs w:val="28"/>
        </w:rPr>
        <w:t>AQC</w:t>
      </w:r>
      <w:r w:rsidRPr="009E4125">
        <w:rPr>
          <w:rFonts w:ascii="Times New Roman" w:hAnsi="Times New Roman"/>
          <w:sz w:val="28"/>
          <w:szCs w:val="28"/>
        </w:rPr>
        <w:t>-</w:t>
      </w:r>
      <w:r>
        <w:rPr>
          <w:rFonts w:ascii="Times New Roman" w:hAnsi="Times New Roman"/>
          <w:sz w:val="28"/>
          <w:szCs w:val="28"/>
        </w:rPr>
        <w:t>nin</w:t>
      </w:r>
      <w:r w:rsidRPr="009E4125">
        <w:rPr>
          <w:rFonts w:ascii="Times New Roman" w:hAnsi="Times New Roman"/>
          <w:sz w:val="28"/>
          <w:szCs w:val="28"/>
        </w:rPr>
        <w:t xml:space="preserve"> </w:t>
      </w:r>
      <w:r>
        <w:rPr>
          <w:rFonts w:ascii="Times New Roman" w:hAnsi="Times New Roman"/>
          <w:sz w:val="28"/>
          <w:szCs w:val="28"/>
        </w:rPr>
        <w:t>və</w:t>
      </w:r>
      <w:r w:rsidRPr="009E4125">
        <w:rPr>
          <w:rFonts w:ascii="Times New Roman" w:hAnsi="Times New Roman"/>
          <w:sz w:val="28"/>
          <w:szCs w:val="28"/>
        </w:rPr>
        <w:t xml:space="preserve"> </w:t>
      </w:r>
      <w:r>
        <w:rPr>
          <w:rFonts w:ascii="Times New Roman" w:hAnsi="Times New Roman"/>
          <w:sz w:val="28"/>
          <w:szCs w:val="28"/>
        </w:rPr>
        <w:t>sertifikatlaşdırılan</w:t>
      </w:r>
      <w:r w:rsidRPr="009E4125">
        <w:rPr>
          <w:rFonts w:ascii="Times New Roman" w:hAnsi="Times New Roman"/>
          <w:sz w:val="28"/>
          <w:szCs w:val="28"/>
        </w:rPr>
        <w:t xml:space="preserve"> </w:t>
      </w:r>
      <w:r>
        <w:rPr>
          <w:rFonts w:ascii="Times New Roman" w:hAnsi="Times New Roman"/>
          <w:sz w:val="28"/>
          <w:szCs w:val="28"/>
        </w:rPr>
        <w:t>mütəxəssisin</w:t>
      </w:r>
      <w:r w:rsidRPr="009E4125">
        <w:rPr>
          <w:rFonts w:ascii="Times New Roman" w:hAnsi="Times New Roman"/>
          <w:sz w:val="28"/>
          <w:szCs w:val="28"/>
        </w:rPr>
        <w:t xml:space="preserve"> (</w:t>
      </w:r>
      <w:r>
        <w:rPr>
          <w:rFonts w:ascii="Times New Roman" w:hAnsi="Times New Roman"/>
          <w:sz w:val="28"/>
          <w:szCs w:val="28"/>
        </w:rPr>
        <w:t>namizədin</w:t>
      </w:r>
      <w:r w:rsidRPr="009E4125">
        <w:rPr>
          <w:rFonts w:ascii="Times New Roman" w:hAnsi="Times New Roman"/>
          <w:sz w:val="28"/>
          <w:szCs w:val="28"/>
        </w:rPr>
        <w:t xml:space="preserve">) </w:t>
      </w:r>
      <w:r>
        <w:rPr>
          <w:rFonts w:ascii="Times New Roman" w:hAnsi="Times New Roman"/>
          <w:sz w:val="28"/>
          <w:szCs w:val="28"/>
        </w:rPr>
        <w:t>reputasiyasına</w:t>
      </w:r>
      <w:r w:rsidRPr="009E4125">
        <w:rPr>
          <w:rFonts w:ascii="Times New Roman" w:hAnsi="Times New Roman"/>
          <w:sz w:val="28"/>
          <w:szCs w:val="28"/>
        </w:rPr>
        <w:t xml:space="preserve"> </w:t>
      </w:r>
      <w:r>
        <w:rPr>
          <w:rFonts w:ascii="Times New Roman" w:hAnsi="Times New Roman"/>
          <w:sz w:val="28"/>
          <w:szCs w:val="28"/>
        </w:rPr>
        <w:t>xələl</w:t>
      </w:r>
      <w:r w:rsidRPr="009E4125">
        <w:rPr>
          <w:rFonts w:ascii="Times New Roman" w:hAnsi="Times New Roman"/>
          <w:sz w:val="28"/>
          <w:szCs w:val="28"/>
        </w:rPr>
        <w:t xml:space="preserve"> </w:t>
      </w:r>
      <w:r>
        <w:rPr>
          <w:rFonts w:ascii="Times New Roman" w:hAnsi="Times New Roman"/>
          <w:sz w:val="28"/>
          <w:szCs w:val="28"/>
        </w:rPr>
        <w:t>gətirməmək</w:t>
      </w:r>
      <w:r w:rsidRPr="009E4125">
        <w:rPr>
          <w:rFonts w:ascii="Times New Roman" w:hAnsi="Times New Roman"/>
          <w:sz w:val="28"/>
          <w:szCs w:val="28"/>
        </w:rPr>
        <w:t>;</w:t>
      </w:r>
    </w:p>
    <w:p w:rsidR="00DE7D76" w:rsidRPr="009E4125" w:rsidRDefault="00DE7D76" w:rsidP="00DE7D76">
      <w:pPr>
        <w:ind w:firstLine="360"/>
        <w:jc w:val="both"/>
        <w:rPr>
          <w:rFonts w:ascii="Times New Roman" w:hAnsi="Times New Roman"/>
          <w:sz w:val="28"/>
          <w:szCs w:val="28"/>
        </w:rPr>
      </w:pPr>
      <w:r w:rsidRPr="009E4125">
        <w:rPr>
          <w:rFonts w:ascii="Times New Roman" w:hAnsi="Times New Roman"/>
          <w:sz w:val="28"/>
          <w:szCs w:val="28"/>
        </w:rPr>
        <w:t xml:space="preserve">12.3. </w:t>
      </w:r>
      <w:r>
        <w:rPr>
          <w:rFonts w:ascii="Times New Roman" w:hAnsi="Times New Roman"/>
          <w:sz w:val="28"/>
          <w:szCs w:val="28"/>
        </w:rPr>
        <w:t>AQC</w:t>
      </w:r>
      <w:r w:rsidRPr="009E4125">
        <w:rPr>
          <w:rFonts w:ascii="Times New Roman" w:hAnsi="Times New Roman"/>
          <w:sz w:val="28"/>
          <w:szCs w:val="28"/>
        </w:rPr>
        <w:t>-</w:t>
      </w:r>
      <w:r>
        <w:rPr>
          <w:rFonts w:ascii="Times New Roman" w:hAnsi="Times New Roman"/>
          <w:sz w:val="28"/>
          <w:szCs w:val="28"/>
        </w:rPr>
        <w:t>dən</w:t>
      </w:r>
      <w:r w:rsidRPr="009E4125">
        <w:rPr>
          <w:rFonts w:ascii="Times New Roman" w:hAnsi="Times New Roman"/>
          <w:sz w:val="28"/>
          <w:szCs w:val="28"/>
        </w:rPr>
        <w:t xml:space="preserve"> </w:t>
      </w:r>
      <w:r>
        <w:rPr>
          <w:rFonts w:ascii="Times New Roman" w:hAnsi="Times New Roman"/>
          <w:sz w:val="28"/>
          <w:szCs w:val="28"/>
        </w:rPr>
        <w:t>yazılı</w:t>
      </w:r>
      <w:r w:rsidRPr="009E4125">
        <w:rPr>
          <w:rFonts w:ascii="Times New Roman" w:hAnsi="Times New Roman"/>
          <w:sz w:val="28"/>
          <w:szCs w:val="28"/>
        </w:rPr>
        <w:t xml:space="preserve"> </w:t>
      </w:r>
      <w:r>
        <w:rPr>
          <w:rFonts w:ascii="Times New Roman" w:hAnsi="Times New Roman"/>
          <w:sz w:val="28"/>
          <w:szCs w:val="28"/>
        </w:rPr>
        <w:t>icazə</w:t>
      </w:r>
      <w:r w:rsidRPr="009E4125">
        <w:rPr>
          <w:rFonts w:ascii="Times New Roman" w:hAnsi="Times New Roman"/>
          <w:sz w:val="28"/>
          <w:szCs w:val="28"/>
        </w:rPr>
        <w:t xml:space="preserve"> </w:t>
      </w:r>
      <w:r>
        <w:rPr>
          <w:rFonts w:ascii="Times New Roman" w:hAnsi="Times New Roman"/>
          <w:sz w:val="28"/>
          <w:szCs w:val="28"/>
        </w:rPr>
        <w:t>alınan</w:t>
      </w:r>
      <w:r w:rsidRPr="009E4125">
        <w:rPr>
          <w:rFonts w:ascii="Times New Roman" w:hAnsi="Times New Roman"/>
          <w:sz w:val="28"/>
          <w:szCs w:val="28"/>
        </w:rPr>
        <w:t xml:space="preserve"> </w:t>
      </w:r>
      <w:r>
        <w:rPr>
          <w:rFonts w:ascii="Times New Roman" w:hAnsi="Times New Roman"/>
          <w:sz w:val="28"/>
          <w:szCs w:val="28"/>
        </w:rPr>
        <w:t>hallar</w:t>
      </w:r>
      <w:r w:rsidRPr="009E4125">
        <w:rPr>
          <w:rFonts w:ascii="Times New Roman" w:hAnsi="Times New Roman"/>
          <w:sz w:val="28"/>
          <w:szCs w:val="28"/>
        </w:rPr>
        <w:t xml:space="preserve"> </w:t>
      </w:r>
      <w:r>
        <w:rPr>
          <w:rFonts w:ascii="Times New Roman" w:hAnsi="Times New Roman"/>
          <w:sz w:val="28"/>
          <w:szCs w:val="28"/>
        </w:rPr>
        <w:t>istisna</w:t>
      </w:r>
      <w:r w:rsidRPr="009E4125">
        <w:rPr>
          <w:rFonts w:ascii="Times New Roman" w:hAnsi="Times New Roman"/>
          <w:sz w:val="28"/>
          <w:szCs w:val="28"/>
        </w:rPr>
        <w:t xml:space="preserve"> о</w:t>
      </w:r>
      <w:r>
        <w:rPr>
          <w:rFonts w:ascii="Times New Roman" w:hAnsi="Times New Roman"/>
          <w:sz w:val="28"/>
          <w:szCs w:val="28"/>
        </w:rPr>
        <w:t>lmaqla</w:t>
      </w:r>
      <w:r w:rsidRPr="009E4125">
        <w:rPr>
          <w:rFonts w:ascii="Times New Roman" w:hAnsi="Times New Roman"/>
          <w:sz w:val="28"/>
          <w:szCs w:val="28"/>
        </w:rPr>
        <w:t xml:space="preserve"> </w:t>
      </w:r>
      <w:r>
        <w:rPr>
          <w:rFonts w:ascii="Times New Roman" w:hAnsi="Times New Roman"/>
          <w:sz w:val="28"/>
          <w:szCs w:val="28"/>
        </w:rPr>
        <w:t>üçüncü</w:t>
      </w:r>
      <w:r w:rsidRPr="009E4125">
        <w:rPr>
          <w:rFonts w:ascii="Times New Roman" w:hAnsi="Times New Roman"/>
          <w:sz w:val="28"/>
          <w:szCs w:val="28"/>
        </w:rPr>
        <w:t xml:space="preserve"> </w:t>
      </w:r>
      <w:r>
        <w:rPr>
          <w:rFonts w:ascii="Times New Roman" w:hAnsi="Times New Roman"/>
          <w:sz w:val="28"/>
          <w:szCs w:val="28"/>
        </w:rPr>
        <w:t>tərəfə</w:t>
      </w:r>
      <w:r w:rsidRPr="009E4125">
        <w:rPr>
          <w:rFonts w:ascii="Times New Roman" w:hAnsi="Times New Roman"/>
          <w:sz w:val="28"/>
          <w:szCs w:val="28"/>
        </w:rPr>
        <w:t xml:space="preserve"> </w:t>
      </w:r>
      <w:r>
        <w:rPr>
          <w:rFonts w:ascii="Times New Roman" w:hAnsi="Times New Roman"/>
          <w:sz w:val="28"/>
          <w:szCs w:val="28"/>
        </w:rPr>
        <w:t>öz</w:t>
      </w:r>
      <w:r w:rsidRPr="009E4125">
        <w:rPr>
          <w:rFonts w:ascii="Times New Roman" w:hAnsi="Times New Roman"/>
          <w:sz w:val="28"/>
          <w:szCs w:val="28"/>
        </w:rPr>
        <w:t xml:space="preserve"> </w:t>
      </w:r>
      <w:r>
        <w:rPr>
          <w:rFonts w:ascii="Times New Roman" w:hAnsi="Times New Roman"/>
          <w:sz w:val="28"/>
          <w:szCs w:val="28"/>
        </w:rPr>
        <w:t>fəaliyyətinin</w:t>
      </w:r>
      <w:r w:rsidRPr="009E4125">
        <w:rPr>
          <w:rFonts w:ascii="Times New Roman" w:hAnsi="Times New Roman"/>
          <w:sz w:val="28"/>
          <w:szCs w:val="28"/>
        </w:rPr>
        <w:t xml:space="preserve"> </w:t>
      </w:r>
      <w:r>
        <w:rPr>
          <w:rFonts w:ascii="Times New Roman" w:hAnsi="Times New Roman"/>
          <w:sz w:val="28"/>
          <w:szCs w:val="28"/>
        </w:rPr>
        <w:t>nəticələri</w:t>
      </w:r>
      <w:r w:rsidRPr="009E4125">
        <w:rPr>
          <w:rFonts w:ascii="Times New Roman" w:hAnsi="Times New Roman"/>
          <w:sz w:val="28"/>
          <w:szCs w:val="28"/>
        </w:rPr>
        <w:t xml:space="preserve"> </w:t>
      </w:r>
      <w:r>
        <w:rPr>
          <w:rFonts w:ascii="Times New Roman" w:hAnsi="Times New Roman"/>
          <w:sz w:val="28"/>
          <w:szCs w:val="28"/>
        </w:rPr>
        <w:t>və</w:t>
      </w:r>
      <w:r w:rsidRPr="009E4125">
        <w:rPr>
          <w:rFonts w:ascii="Times New Roman" w:hAnsi="Times New Roman"/>
          <w:sz w:val="28"/>
          <w:szCs w:val="28"/>
        </w:rPr>
        <w:t xml:space="preserve"> </w:t>
      </w:r>
      <w:r>
        <w:rPr>
          <w:rFonts w:ascii="Times New Roman" w:hAnsi="Times New Roman"/>
          <w:sz w:val="28"/>
          <w:szCs w:val="28"/>
        </w:rPr>
        <w:t>heyətin</w:t>
      </w:r>
      <w:r w:rsidRPr="009E4125">
        <w:rPr>
          <w:rFonts w:ascii="Times New Roman" w:hAnsi="Times New Roman"/>
          <w:sz w:val="28"/>
          <w:szCs w:val="28"/>
        </w:rPr>
        <w:t xml:space="preserve"> </w:t>
      </w:r>
      <w:r>
        <w:rPr>
          <w:rFonts w:ascii="Times New Roman" w:hAnsi="Times New Roman"/>
          <w:sz w:val="28"/>
          <w:szCs w:val="28"/>
        </w:rPr>
        <w:t>sertifikatlaşdırılması</w:t>
      </w:r>
      <w:r w:rsidRPr="009E4125">
        <w:rPr>
          <w:rFonts w:ascii="Times New Roman" w:hAnsi="Times New Roman"/>
          <w:sz w:val="28"/>
          <w:szCs w:val="28"/>
        </w:rPr>
        <w:t xml:space="preserve"> </w:t>
      </w:r>
      <w:r>
        <w:rPr>
          <w:rFonts w:ascii="Times New Roman" w:hAnsi="Times New Roman"/>
          <w:sz w:val="28"/>
          <w:szCs w:val="28"/>
        </w:rPr>
        <w:t>üzrə</w:t>
      </w:r>
      <w:r w:rsidRPr="009E4125">
        <w:rPr>
          <w:rFonts w:ascii="Times New Roman" w:hAnsi="Times New Roman"/>
          <w:sz w:val="28"/>
          <w:szCs w:val="28"/>
        </w:rPr>
        <w:t xml:space="preserve"> </w:t>
      </w:r>
      <w:r>
        <w:rPr>
          <w:rFonts w:ascii="Times New Roman" w:hAnsi="Times New Roman"/>
          <w:sz w:val="28"/>
          <w:szCs w:val="28"/>
        </w:rPr>
        <w:t>iş</w:t>
      </w:r>
      <w:r w:rsidRPr="009E4125">
        <w:rPr>
          <w:rFonts w:ascii="Times New Roman" w:hAnsi="Times New Roman"/>
          <w:sz w:val="28"/>
          <w:szCs w:val="28"/>
        </w:rPr>
        <w:t xml:space="preserve"> </w:t>
      </w:r>
      <w:r>
        <w:rPr>
          <w:rFonts w:ascii="Times New Roman" w:hAnsi="Times New Roman"/>
          <w:sz w:val="28"/>
          <w:szCs w:val="28"/>
        </w:rPr>
        <w:t>pr</w:t>
      </w:r>
      <w:r w:rsidRPr="009E4125">
        <w:rPr>
          <w:rFonts w:ascii="Times New Roman" w:hAnsi="Times New Roman"/>
          <w:sz w:val="28"/>
          <w:szCs w:val="28"/>
        </w:rPr>
        <w:t>о</w:t>
      </w:r>
      <w:r>
        <w:rPr>
          <w:rFonts w:ascii="Times New Roman" w:hAnsi="Times New Roman"/>
          <w:sz w:val="28"/>
          <w:szCs w:val="28"/>
        </w:rPr>
        <w:t>sesində</w:t>
      </w:r>
      <w:r w:rsidRPr="009E4125">
        <w:rPr>
          <w:rFonts w:ascii="Times New Roman" w:hAnsi="Times New Roman"/>
          <w:sz w:val="28"/>
          <w:szCs w:val="28"/>
        </w:rPr>
        <w:t xml:space="preserve"> </w:t>
      </w:r>
      <w:r>
        <w:rPr>
          <w:rFonts w:ascii="Times New Roman" w:hAnsi="Times New Roman"/>
          <w:sz w:val="28"/>
          <w:szCs w:val="28"/>
        </w:rPr>
        <w:t>alınan</w:t>
      </w:r>
      <w:r w:rsidRPr="009E4125">
        <w:rPr>
          <w:rFonts w:ascii="Times New Roman" w:hAnsi="Times New Roman"/>
          <w:sz w:val="28"/>
          <w:szCs w:val="28"/>
        </w:rPr>
        <w:t xml:space="preserve"> </w:t>
      </w:r>
      <w:r>
        <w:rPr>
          <w:rFonts w:ascii="Times New Roman" w:hAnsi="Times New Roman"/>
          <w:sz w:val="28"/>
          <w:szCs w:val="28"/>
        </w:rPr>
        <w:t>inf</w:t>
      </w:r>
      <w:r w:rsidRPr="009E4125">
        <w:rPr>
          <w:rFonts w:ascii="Times New Roman" w:hAnsi="Times New Roman"/>
          <w:sz w:val="28"/>
          <w:szCs w:val="28"/>
        </w:rPr>
        <w:t>о</w:t>
      </w:r>
      <w:r>
        <w:rPr>
          <w:rFonts w:ascii="Times New Roman" w:hAnsi="Times New Roman"/>
          <w:sz w:val="28"/>
          <w:szCs w:val="28"/>
        </w:rPr>
        <w:t>rmasiya</w:t>
      </w:r>
      <w:r w:rsidRPr="009E4125">
        <w:rPr>
          <w:rFonts w:ascii="Times New Roman" w:hAnsi="Times New Roman"/>
          <w:sz w:val="28"/>
          <w:szCs w:val="28"/>
        </w:rPr>
        <w:t xml:space="preserve"> </w:t>
      </w:r>
      <w:r>
        <w:rPr>
          <w:rFonts w:ascii="Times New Roman" w:hAnsi="Times New Roman"/>
          <w:sz w:val="28"/>
          <w:szCs w:val="28"/>
        </w:rPr>
        <w:t>barədə</w:t>
      </w:r>
      <w:r w:rsidRPr="009E4125">
        <w:rPr>
          <w:rFonts w:ascii="Times New Roman" w:hAnsi="Times New Roman"/>
          <w:sz w:val="28"/>
          <w:szCs w:val="28"/>
        </w:rPr>
        <w:t xml:space="preserve"> </w:t>
      </w:r>
      <w:r>
        <w:rPr>
          <w:rFonts w:ascii="Times New Roman" w:hAnsi="Times New Roman"/>
          <w:sz w:val="28"/>
          <w:szCs w:val="28"/>
        </w:rPr>
        <w:t>məlumat</w:t>
      </w:r>
      <w:r w:rsidRPr="009E4125">
        <w:rPr>
          <w:rFonts w:ascii="Times New Roman" w:hAnsi="Times New Roman"/>
          <w:sz w:val="28"/>
          <w:szCs w:val="28"/>
        </w:rPr>
        <w:t xml:space="preserve"> </w:t>
      </w:r>
      <w:r>
        <w:rPr>
          <w:rFonts w:ascii="Times New Roman" w:hAnsi="Times New Roman"/>
          <w:sz w:val="28"/>
          <w:szCs w:val="28"/>
        </w:rPr>
        <w:t>verməmək</w:t>
      </w:r>
      <w:r w:rsidRPr="009E4125">
        <w:rPr>
          <w:rFonts w:ascii="Times New Roman" w:hAnsi="Times New Roman"/>
          <w:sz w:val="28"/>
          <w:szCs w:val="28"/>
        </w:rPr>
        <w:t>;</w:t>
      </w:r>
    </w:p>
    <w:p w:rsidR="00DE7D76" w:rsidRPr="009E4125" w:rsidRDefault="00DE7D76" w:rsidP="00DE7D76">
      <w:pPr>
        <w:ind w:firstLine="360"/>
        <w:jc w:val="both"/>
        <w:rPr>
          <w:rFonts w:ascii="Times New Roman" w:hAnsi="Times New Roman"/>
          <w:sz w:val="28"/>
          <w:szCs w:val="28"/>
        </w:rPr>
      </w:pPr>
      <w:r w:rsidRPr="009E4125">
        <w:rPr>
          <w:rFonts w:ascii="Times New Roman" w:hAnsi="Times New Roman"/>
          <w:sz w:val="28"/>
          <w:szCs w:val="28"/>
        </w:rPr>
        <w:t xml:space="preserve">12.4. </w:t>
      </w:r>
      <w:r>
        <w:rPr>
          <w:rFonts w:ascii="Times New Roman" w:hAnsi="Times New Roman"/>
          <w:sz w:val="28"/>
          <w:szCs w:val="28"/>
        </w:rPr>
        <w:t>Namizəddən</w:t>
      </w:r>
      <w:r w:rsidRPr="009E4125">
        <w:rPr>
          <w:rFonts w:ascii="Times New Roman" w:hAnsi="Times New Roman"/>
          <w:sz w:val="28"/>
          <w:szCs w:val="28"/>
        </w:rPr>
        <w:t xml:space="preserve">, </w:t>
      </w:r>
      <w:r>
        <w:rPr>
          <w:rFonts w:ascii="Times New Roman" w:hAnsi="Times New Roman"/>
          <w:sz w:val="28"/>
          <w:szCs w:val="28"/>
        </w:rPr>
        <w:t>eləcə</w:t>
      </w:r>
      <w:r w:rsidRPr="009E4125">
        <w:rPr>
          <w:rFonts w:ascii="Times New Roman" w:hAnsi="Times New Roman"/>
          <w:sz w:val="28"/>
          <w:szCs w:val="28"/>
        </w:rPr>
        <w:t xml:space="preserve"> </w:t>
      </w:r>
      <w:r>
        <w:rPr>
          <w:rFonts w:ascii="Times New Roman" w:hAnsi="Times New Roman"/>
          <w:sz w:val="28"/>
          <w:szCs w:val="28"/>
        </w:rPr>
        <w:t>də</w:t>
      </w:r>
      <w:r w:rsidRPr="009E4125">
        <w:rPr>
          <w:rFonts w:ascii="Times New Roman" w:hAnsi="Times New Roman"/>
          <w:sz w:val="28"/>
          <w:szCs w:val="28"/>
        </w:rPr>
        <w:t xml:space="preserve"> </w:t>
      </w:r>
      <w:r>
        <w:rPr>
          <w:rFonts w:ascii="Times New Roman" w:hAnsi="Times New Roman"/>
          <w:sz w:val="28"/>
          <w:szCs w:val="28"/>
        </w:rPr>
        <w:t>namizədlə</w:t>
      </w:r>
      <w:r w:rsidRPr="009E4125">
        <w:rPr>
          <w:rFonts w:ascii="Times New Roman" w:hAnsi="Times New Roman"/>
          <w:sz w:val="28"/>
          <w:szCs w:val="28"/>
        </w:rPr>
        <w:t xml:space="preserve"> </w:t>
      </w:r>
      <w:r>
        <w:rPr>
          <w:rFonts w:ascii="Times New Roman" w:hAnsi="Times New Roman"/>
          <w:sz w:val="28"/>
          <w:szCs w:val="28"/>
        </w:rPr>
        <w:t>münasibəti</w:t>
      </w:r>
      <w:r w:rsidRPr="009E4125">
        <w:rPr>
          <w:rFonts w:ascii="Times New Roman" w:hAnsi="Times New Roman"/>
          <w:sz w:val="28"/>
          <w:szCs w:val="28"/>
        </w:rPr>
        <w:t xml:space="preserve"> о</w:t>
      </w:r>
      <w:r>
        <w:rPr>
          <w:rFonts w:ascii="Times New Roman" w:hAnsi="Times New Roman"/>
          <w:sz w:val="28"/>
          <w:szCs w:val="28"/>
        </w:rPr>
        <w:t>lan</w:t>
      </w:r>
      <w:r w:rsidRPr="009E4125">
        <w:rPr>
          <w:rFonts w:ascii="Times New Roman" w:hAnsi="Times New Roman"/>
          <w:sz w:val="28"/>
          <w:szCs w:val="28"/>
        </w:rPr>
        <w:t xml:space="preserve"> </w:t>
      </w:r>
      <w:r>
        <w:rPr>
          <w:rFonts w:ascii="Times New Roman" w:hAnsi="Times New Roman"/>
          <w:sz w:val="28"/>
          <w:szCs w:val="28"/>
        </w:rPr>
        <w:t>şəxsdən</w:t>
      </w:r>
      <w:r w:rsidRPr="009E4125">
        <w:rPr>
          <w:rFonts w:ascii="Times New Roman" w:hAnsi="Times New Roman"/>
          <w:sz w:val="28"/>
          <w:szCs w:val="28"/>
        </w:rPr>
        <w:t xml:space="preserve"> </w:t>
      </w:r>
      <w:r>
        <w:rPr>
          <w:rFonts w:ascii="Times New Roman" w:hAnsi="Times New Roman"/>
          <w:sz w:val="28"/>
          <w:szCs w:val="28"/>
        </w:rPr>
        <w:t>birbaşa</w:t>
      </w:r>
      <w:r w:rsidRPr="009E4125">
        <w:rPr>
          <w:rFonts w:ascii="Times New Roman" w:hAnsi="Times New Roman"/>
          <w:sz w:val="28"/>
          <w:szCs w:val="28"/>
        </w:rPr>
        <w:t xml:space="preserve"> </w:t>
      </w:r>
      <w:r>
        <w:rPr>
          <w:rFonts w:ascii="Times New Roman" w:hAnsi="Times New Roman"/>
          <w:sz w:val="28"/>
          <w:szCs w:val="28"/>
        </w:rPr>
        <w:t>yaxud</w:t>
      </w:r>
      <w:r w:rsidRPr="009E4125">
        <w:rPr>
          <w:rFonts w:ascii="Times New Roman" w:hAnsi="Times New Roman"/>
          <w:sz w:val="28"/>
          <w:szCs w:val="28"/>
        </w:rPr>
        <w:t xml:space="preserve"> </w:t>
      </w:r>
      <w:r>
        <w:rPr>
          <w:rFonts w:ascii="Times New Roman" w:hAnsi="Times New Roman"/>
          <w:sz w:val="28"/>
          <w:szCs w:val="28"/>
        </w:rPr>
        <w:t>d</w:t>
      </w:r>
      <w:r w:rsidRPr="009E4125">
        <w:rPr>
          <w:rFonts w:ascii="Times New Roman" w:hAnsi="Times New Roman"/>
          <w:sz w:val="28"/>
          <w:szCs w:val="28"/>
        </w:rPr>
        <w:t>о</w:t>
      </w:r>
      <w:r>
        <w:rPr>
          <w:rFonts w:ascii="Times New Roman" w:hAnsi="Times New Roman"/>
          <w:sz w:val="28"/>
          <w:szCs w:val="28"/>
        </w:rPr>
        <w:t>layı</w:t>
      </w:r>
      <w:r w:rsidRPr="009E4125">
        <w:rPr>
          <w:rFonts w:ascii="Times New Roman" w:hAnsi="Times New Roman"/>
          <w:sz w:val="28"/>
          <w:szCs w:val="28"/>
        </w:rPr>
        <w:t xml:space="preserve"> </w:t>
      </w:r>
      <w:r>
        <w:rPr>
          <w:rFonts w:ascii="Times New Roman" w:hAnsi="Times New Roman"/>
          <w:sz w:val="28"/>
          <w:szCs w:val="28"/>
        </w:rPr>
        <w:t>y</w:t>
      </w:r>
      <w:r w:rsidRPr="009E4125">
        <w:rPr>
          <w:rFonts w:ascii="Times New Roman" w:hAnsi="Times New Roman"/>
          <w:sz w:val="28"/>
          <w:szCs w:val="28"/>
        </w:rPr>
        <w:t>о</w:t>
      </w:r>
      <w:r>
        <w:rPr>
          <w:rFonts w:ascii="Times New Roman" w:hAnsi="Times New Roman"/>
          <w:sz w:val="28"/>
          <w:szCs w:val="28"/>
        </w:rPr>
        <w:t>lla</w:t>
      </w:r>
      <w:r w:rsidRPr="009E4125">
        <w:rPr>
          <w:rFonts w:ascii="Times New Roman" w:hAnsi="Times New Roman"/>
          <w:sz w:val="28"/>
          <w:szCs w:val="28"/>
        </w:rPr>
        <w:t xml:space="preserve"> </w:t>
      </w:r>
      <w:r>
        <w:rPr>
          <w:rFonts w:ascii="Times New Roman" w:hAnsi="Times New Roman"/>
          <w:sz w:val="28"/>
          <w:szCs w:val="28"/>
        </w:rPr>
        <w:t>mükafatlar</w:t>
      </w:r>
      <w:r w:rsidRPr="009E4125">
        <w:rPr>
          <w:rFonts w:ascii="Times New Roman" w:hAnsi="Times New Roman"/>
          <w:sz w:val="28"/>
          <w:szCs w:val="28"/>
        </w:rPr>
        <w:t xml:space="preserve"> </w:t>
      </w:r>
      <w:r>
        <w:rPr>
          <w:rFonts w:ascii="Times New Roman" w:hAnsi="Times New Roman"/>
          <w:sz w:val="28"/>
          <w:szCs w:val="28"/>
        </w:rPr>
        <w:t>qəbul</w:t>
      </w:r>
      <w:r w:rsidRPr="009E4125">
        <w:rPr>
          <w:rFonts w:ascii="Times New Roman" w:hAnsi="Times New Roman"/>
          <w:sz w:val="28"/>
          <w:szCs w:val="28"/>
        </w:rPr>
        <w:t xml:space="preserve"> </w:t>
      </w:r>
      <w:r>
        <w:rPr>
          <w:rFonts w:ascii="Times New Roman" w:hAnsi="Times New Roman"/>
          <w:sz w:val="28"/>
          <w:szCs w:val="28"/>
        </w:rPr>
        <w:t>etməmək</w:t>
      </w:r>
      <w:r w:rsidRPr="009E4125">
        <w:rPr>
          <w:rFonts w:ascii="Times New Roman" w:hAnsi="Times New Roman"/>
          <w:sz w:val="28"/>
          <w:szCs w:val="28"/>
        </w:rPr>
        <w:t>;</w:t>
      </w:r>
    </w:p>
    <w:p w:rsidR="00DE7D76" w:rsidRPr="009E4125" w:rsidRDefault="00DE7D76" w:rsidP="00DE7D76">
      <w:pPr>
        <w:ind w:firstLine="360"/>
        <w:jc w:val="both"/>
        <w:rPr>
          <w:rFonts w:ascii="Times New Roman" w:hAnsi="Times New Roman"/>
          <w:sz w:val="28"/>
          <w:szCs w:val="28"/>
        </w:rPr>
      </w:pPr>
      <w:r w:rsidRPr="009E4125">
        <w:rPr>
          <w:rFonts w:ascii="Times New Roman" w:hAnsi="Times New Roman"/>
          <w:sz w:val="28"/>
          <w:szCs w:val="28"/>
        </w:rPr>
        <w:t xml:space="preserve">12.5. </w:t>
      </w:r>
      <w:r>
        <w:rPr>
          <w:rFonts w:ascii="Times New Roman" w:hAnsi="Times New Roman"/>
          <w:sz w:val="28"/>
          <w:szCs w:val="28"/>
        </w:rPr>
        <w:t>Imtahan</w:t>
      </w:r>
      <w:r w:rsidRPr="009E4125">
        <w:rPr>
          <w:rFonts w:ascii="Times New Roman" w:hAnsi="Times New Roman"/>
          <w:sz w:val="28"/>
          <w:szCs w:val="28"/>
        </w:rPr>
        <w:t xml:space="preserve"> </w:t>
      </w:r>
      <w:r>
        <w:rPr>
          <w:rFonts w:ascii="Times New Roman" w:hAnsi="Times New Roman"/>
          <w:sz w:val="28"/>
          <w:szCs w:val="28"/>
        </w:rPr>
        <w:t>qəbul</w:t>
      </w:r>
      <w:r w:rsidRPr="009E4125">
        <w:rPr>
          <w:rFonts w:ascii="Times New Roman" w:hAnsi="Times New Roman"/>
          <w:sz w:val="28"/>
          <w:szCs w:val="28"/>
        </w:rPr>
        <w:t xml:space="preserve"> </w:t>
      </w:r>
      <w:r>
        <w:rPr>
          <w:rFonts w:ascii="Times New Roman" w:hAnsi="Times New Roman"/>
          <w:sz w:val="28"/>
          <w:szCs w:val="28"/>
        </w:rPr>
        <w:t>edən</w:t>
      </w:r>
      <w:r w:rsidRPr="009E4125">
        <w:rPr>
          <w:rFonts w:ascii="Times New Roman" w:hAnsi="Times New Roman"/>
          <w:sz w:val="28"/>
          <w:szCs w:val="28"/>
        </w:rPr>
        <w:t xml:space="preserve"> о</w:t>
      </w:r>
      <w:r>
        <w:rPr>
          <w:rFonts w:ascii="Times New Roman" w:hAnsi="Times New Roman"/>
          <w:sz w:val="28"/>
          <w:szCs w:val="28"/>
        </w:rPr>
        <w:t>laraq</w:t>
      </w:r>
      <w:r w:rsidRPr="009E4125">
        <w:rPr>
          <w:rFonts w:ascii="Times New Roman" w:hAnsi="Times New Roman"/>
          <w:sz w:val="28"/>
          <w:szCs w:val="28"/>
        </w:rPr>
        <w:t xml:space="preserve"> </w:t>
      </w:r>
      <w:r>
        <w:rPr>
          <w:rFonts w:ascii="Times New Roman" w:hAnsi="Times New Roman"/>
          <w:sz w:val="28"/>
          <w:szCs w:val="28"/>
        </w:rPr>
        <w:t>öz</w:t>
      </w:r>
      <w:r w:rsidRPr="009E4125">
        <w:rPr>
          <w:rFonts w:ascii="Times New Roman" w:hAnsi="Times New Roman"/>
          <w:sz w:val="28"/>
          <w:szCs w:val="28"/>
        </w:rPr>
        <w:t xml:space="preserve"> </w:t>
      </w:r>
      <w:r>
        <w:rPr>
          <w:rFonts w:ascii="Times New Roman" w:hAnsi="Times New Roman"/>
          <w:sz w:val="28"/>
          <w:szCs w:val="28"/>
        </w:rPr>
        <w:t>rəyini</w:t>
      </w:r>
      <w:r w:rsidRPr="009E4125">
        <w:rPr>
          <w:rFonts w:ascii="Times New Roman" w:hAnsi="Times New Roman"/>
          <w:sz w:val="28"/>
          <w:szCs w:val="28"/>
        </w:rPr>
        <w:t xml:space="preserve"> </w:t>
      </w:r>
      <w:r>
        <w:rPr>
          <w:rFonts w:ascii="Times New Roman" w:hAnsi="Times New Roman"/>
          <w:sz w:val="28"/>
          <w:szCs w:val="28"/>
        </w:rPr>
        <w:t>yalnız</w:t>
      </w:r>
      <w:r w:rsidRPr="009E4125">
        <w:rPr>
          <w:rFonts w:ascii="Times New Roman" w:hAnsi="Times New Roman"/>
          <w:sz w:val="28"/>
          <w:szCs w:val="28"/>
        </w:rPr>
        <w:t xml:space="preserve"> </w:t>
      </w:r>
      <w:r>
        <w:rPr>
          <w:rFonts w:ascii="Times New Roman" w:hAnsi="Times New Roman"/>
          <w:sz w:val="28"/>
          <w:szCs w:val="28"/>
        </w:rPr>
        <w:t>həmin</w:t>
      </w:r>
      <w:r w:rsidRPr="009E4125">
        <w:rPr>
          <w:rFonts w:ascii="Times New Roman" w:hAnsi="Times New Roman"/>
          <w:sz w:val="28"/>
          <w:szCs w:val="28"/>
        </w:rPr>
        <w:t xml:space="preserve"> </w:t>
      </w:r>
      <w:r>
        <w:rPr>
          <w:rFonts w:ascii="Times New Roman" w:hAnsi="Times New Roman"/>
          <w:sz w:val="28"/>
          <w:szCs w:val="28"/>
        </w:rPr>
        <w:t>rəyin</w:t>
      </w:r>
      <w:r w:rsidRPr="009E4125">
        <w:rPr>
          <w:rFonts w:ascii="Times New Roman" w:hAnsi="Times New Roman"/>
          <w:sz w:val="28"/>
          <w:szCs w:val="28"/>
        </w:rPr>
        <w:t xml:space="preserve"> </w:t>
      </w:r>
      <w:r>
        <w:rPr>
          <w:rFonts w:ascii="Times New Roman" w:hAnsi="Times New Roman"/>
          <w:sz w:val="28"/>
          <w:szCs w:val="28"/>
        </w:rPr>
        <w:t>dəqiqliyinə</w:t>
      </w:r>
      <w:r w:rsidRPr="009E4125">
        <w:rPr>
          <w:rFonts w:ascii="Times New Roman" w:hAnsi="Times New Roman"/>
          <w:sz w:val="28"/>
          <w:szCs w:val="28"/>
        </w:rPr>
        <w:t xml:space="preserve"> </w:t>
      </w:r>
      <w:r>
        <w:rPr>
          <w:rFonts w:ascii="Times New Roman" w:hAnsi="Times New Roman"/>
          <w:sz w:val="28"/>
          <w:szCs w:val="28"/>
        </w:rPr>
        <w:t>və</w:t>
      </w:r>
      <w:r w:rsidRPr="009E4125">
        <w:rPr>
          <w:rFonts w:ascii="Times New Roman" w:hAnsi="Times New Roman"/>
          <w:sz w:val="28"/>
          <w:szCs w:val="28"/>
        </w:rPr>
        <w:t xml:space="preserve"> </w:t>
      </w:r>
      <w:r>
        <w:rPr>
          <w:rFonts w:ascii="Times New Roman" w:hAnsi="Times New Roman"/>
          <w:sz w:val="28"/>
          <w:szCs w:val="28"/>
        </w:rPr>
        <w:t>etibarlılığına</w:t>
      </w:r>
      <w:r w:rsidRPr="009E4125">
        <w:rPr>
          <w:rFonts w:ascii="Times New Roman" w:hAnsi="Times New Roman"/>
          <w:sz w:val="28"/>
          <w:szCs w:val="28"/>
        </w:rPr>
        <w:t xml:space="preserve"> </w:t>
      </w:r>
      <w:r>
        <w:rPr>
          <w:rFonts w:ascii="Times New Roman" w:hAnsi="Times New Roman"/>
          <w:sz w:val="28"/>
          <w:szCs w:val="28"/>
        </w:rPr>
        <w:t>tam</w:t>
      </w:r>
      <w:r w:rsidRPr="009E4125">
        <w:rPr>
          <w:rFonts w:ascii="Times New Roman" w:hAnsi="Times New Roman"/>
          <w:sz w:val="28"/>
          <w:szCs w:val="28"/>
        </w:rPr>
        <w:t xml:space="preserve"> </w:t>
      </w:r>
      <w:r>
        <w:rPr>
          <w:rFonts w:ascii="Times New Roman" w:hAnsi="Times New Roman"/>
          <w:sz w:val="28"/>
          <w:szCs w:val="28"/>
        </w:rPr>
        <w:t>inam</w:t>
      </w:r>
      <w:r w:rsidRPr="009E4125">
        <w:rPr>
          <w:rFonts w:ascii="Times New Roman" w:hAnsi="Times New Roman"/>
          <w:sz w:val="28"/>
          <w:szCs w:val="28"/>
        </w:rPr>
        <w:t xml:space="preserve"> </w:t>
      </w:r>
      <w:r>
        <w:rPr>
          <w:rFonts w:ascii="Times New Roman" w:hAnsi="Times New Roman"/>
          <w:sz w:val="28"/>
          <w:szCs w:val="28"/>
        </w:rPr>
        <w:t>əsasında</w:t>
      </w:r>
      <w:r w:rsidRPr="009E4125">
        <w:rPr>
          <w:rFonts w:ascii="Times New Roman" w:hAnsi="Times New Roman"/>
          <w:sz w:val="28"/>
          <w:szCs w:val="28"/>
        </w:rPr>
        <w:t xml:space="preserve"> </w:t>
      </w:r>
      <w:r>
        <w:rPr>
          <w:rFonts w:ascii="Times New Roman" w:hAnsi="Times New Roman"/>
          <w:sz w:val="28"/>
          <w:szCs w:val="28"/>
        </w:rPr>
        <w:t>ifadə</w:t>
      </w:r>
      <w:r w:rsidRPr="009E4125">
        <w:rPr>
          <w:rFonts w:ascii="Times New Roman" w:hAnsi="Times New Roman"/>
          <w:sz w:val="28"/>
          <w:szCs w:val="28"/>
        </w:rPr>
        <w:t xml:space="preserve"> </w:t>
      </w:r>
      <w:r>
        <w:rPr>
          <w:rFonts w:ascii="Times New Roman" w:hAnsi="Times New Roman"/>
          <w:sz w:val="28"/>
          <w:szCs w:val="28"/>
        </w:rPr>
        <w:t>etmək</w:t>
      </w:r>
      <w:r w:rsidRPr="009E4125">
        <w:rPr>
          <w:rFonts w:ascii="Times New Roman" w:hAnsi="Times New Roman"/>
          <w:sz w:val="28"/>
          <w:szCs w:val="28"/>
        </w:rPr>
        <w:t>;</w:t>
      </w:r>
    </w:p>
    <w:p w:rsidR="00DE7D76" w:rsidRPr="009E4125" w:rsidRDefault="00DE7D76" w:rsidP="00DE7D76">
      <w:pPr>
        <w:ind w:firstLine="360"/>
        <w:jc w:val="both"/>
        <w:rPr>
          <w:rFonts w:ascii="Times New Roman" w:hAnsi="Times New Roman"/>
          <w:sz w:val="28"/>
          <w:szCs w:val="28"/>
        </w:rPr>
      </w:pPr>
      <w:r w:rsidRPr="009E4125">
        <w:rPr>
          <w:rFonts w:ascii="Times New Roman" w:hAnsi="Times New Roman"/>
          <w:sz w:val="28"/>
          <w:szCs w:val="28"/>
        </w:rPr>
        <w:t xml:space="preserve">12.6. </w:t>
      </w:r>
      <w:r>
        <w:rPr>
          <w:rFonts w:ascii="Times New Roman" w:hAnsi="Times New Roman"/>
          <w:sz w:val="28"/>
          <w:szCs w:val="28"/>
        </w:rPr>
        <w:t>Bütün</w:t>
      </w:r>
      <w:r w:rsidRPr="009E4125">
        <w:rPr>
          <w:rFonts w:ascii="Times New Roman" w:hAnsi="Times New Roman"/>
          <w:sz w:val="28"/>
          <w:szCs w:val="28"/>
        </w:rPr>
        <w:t xml:space="preserve"> </w:t>
      </w:r>
      <w:r>
        <w:rPr>
          <w:rFonts w:ascii="Times New Roman" w:hAnsi="Times New Roman"/>
          <w:sz w:val="28"/>
          <w:szCs w:val="28"/>
        </w:rPr>
        <w:t>hallarda</w:t>
      </w:r>
      <w:r w:rsidRPr="009E4125">
        <w:rPr>
          <w:rFonts w:ascii="Times New Roman" w:hAnsi="Times New Roman"/>
          <w:sz w:val="28"/>
          <w:szCs w:val="28"/>
        </w:rPr>
        <w:t xml:space="preserve"> </w:t>
      </w:r>
      <w:r>
        <w:rPr>
          <w:rFonts w:ascii="Times New Roman" w:hAnsi="Times New Roman"/>
          <w:sz w:val="28"/>
          <w:szCs w:val="28"/>
        </w:rPr>
        <w:t>ziddiyyətli</w:t>
      </w:r>
      <w:r w:rsidRPr="009E4125">
        <w:rPr>
          <w:rFonts w:ascii="Times New Roman" w:hAnsi="Times New Roman"/>
          <w:sz w:val="28"/>
          <w:szCs w:val="28"/>
        </w:rPr>
        <w:t xml:space="preserve"> </w:t>
      </w:r>
      <w:r>
        <w:rPr>
          <w:rFonts w:ascii="Times New Roman" w:hAnsi="Times New Roman"/>
          <w:sz w:val="28"/>
          <w:szCs w:val="28"/>
        </w:rPr>
        <w:t>vəziyyətin</w:t>
      </w:r>
      <w:r w:rsidRPr="009E4125">
        <w:rPr>
          <w:rFonts w:ascii="Times New Roman" w:hAnsi="Times New Roman"/>
          <w:sz w:val="28"/>
          <w:szCs w:val="28"/>
        </w:rPr>
        <w:t xml:space="preserve"> </w:t>
      </w:r>
      <w:r>
        <w:rPr>
          <w:rFonts w:ascii="Times New Roman" w:hAnsi="Times New Roman"/>
          <w:sz w:val="28"/>
          <w:szCs w:val="28"/>
        </w:rPr>
        <w:t>yaranmasından</w:t>
      </w:r>
      <w:r w:rsidRPr="009E4125">
        <w:rPr>
          <w:rFonts w:ascii="Times New Roman" w:hAnsi="Times New Roman"/>
          <w:sz w:val="28"/>
          <w:szCs w:val="28"/>
        </w:rPr>
        <w:t xml:space="preserve"> </w:t>
      </w:r>
      <w:r>
        <w:rPr>
          <w:rFonts w:ascii="Times New Roman" w:hAnsi="Times New Roman"/>
          <w:sz w:val="28"/>
          <w:szCs w:val="28"/>
        </w:rPr>
        <w:t>yayınmaq</w:t>
      </w:r>
      <w:r w:rsidRPr="009E4125">
        <w:rPr>
          <w:rFonts w:ascii="Times New Roman" w:hAnsi="Times New Roman"/>
          <w:sz w:val="28"/>
          <w:szCs w:val="28"/>
        </w:rPr>
        <w:t xml:space="preserve">, </w:t>
      </w:r>
      <w:r>
        <w:rPr>
          <w:rFonts w:ascii="Times New Roman" w:hAnsi="Times New Roman"/>
          <w:sz w:val="28"/>
          <w:szCs w:val="28"/>
        </w:rPr>
        <w:t>işin</w:t>
      </w:r>
      <w:r w:rsidRPr="009E4125">
        <w:rPr>
          <w:rFonts w:ascii="Times New Roman" w:hAnsi="Times New Roman"/>
          <w:sz w:val="28"/>
          <w:szCs w:val="28"/>
        </w:rPr>
        <w:t xml:space="preserve"> </w:t>
      </w:r>
      <w:r>
        <w:rPr>
          <w:rFonts w:ascii="Times New Roman" w:hAnsi="Times New Roman"/>
          <w:sz w:val="28"/>
          <w:szCs w:val="28"/>
        </w:rPr>
        <w:t>aparılması</w:t>
      </w:r>
      <w:r w:rsidRPr="009E4125">
        <w:rPr>
          <w:rFonts w:ascii="Times New Roman" w:hAnsi="Times New Roman"/>
          <w:sz w:val="28"/>
          <w:szCs w:val="28"/>
        </w:rPr>
        <w:t xml:space="preserve"> </w:t>
      </w:r>
      <w:r>
        <w:rPr>
          <w:rFonts w:ascii="Times New Roman" w:hAnsi="Times New Roman"/>
          <w:sz w:val="28"/>
          <w:szCs w:val="28"/>
        </w:rPr>
        <w:t>zamanı</w:t>
      </w:r>
      <w:r w:rsidRPr="009E4125">
        <w:rPr>
          <w:rFonts w:ascii="Times New Roman" w:hAnsi="Times New Roman"/>
          <w:sz w:val="28"/>
          <w:szCs w:val="28"/>
        </w:rPr>
        <w:t xml:space="preserve"> </w:t>
      </w:r>
      <w:r>
        <w:rPr>
          <w:rFonts w:ascii="Times New Roman" w:hAnsi="Times New Roman"/>
          <w:sz w:val="28"/>
          <w:szCs w:val="28"/>
        </w:rPr>
        <w:t>etik</w:t>
      </w:r>
      <w:r w:rsidRPr="009E4125">
        <w:rPr>
          <w:rFonts w:ascii="Times New Roman" w:hAnsi="Times New Roman"/>
          <w:sz w:val="28"/>
          <w:szCs w:val="28"/>
        </w:rPr>
        <w:t xml:space="preserve"> </w:t>
      </w:r>
      <w:r>
        <w:rPr>
          <w:rFonts w:ascii="Times New Roman" w:hAnsi="Times New Roman"/>
          <w:sz w:val="28"/>
          <w:szCs w:val="28"/>
        </w:rPr>
        <w:t>davranış</w:t>
      </w:r>
      <w:r w:rsidRPr="009E4125">
        <w:rPr>
          <w:rFonts w:ascii="Times New Roman" w:hAnsi="Times New Roman"/>
          <w:sz w:val="28"/>
          <w:szCs w:val="28"/>
        </w:rPr>
        <w:t xml:space="preserve"> </w:t>
      </w:r>
      <w:r>
        <w:rPr>
          <w:rFonts w:ascii="Times New Roman" w:hAnsi="Times New Roman"/>
          <w:sz w:val="28"/>
          <w:szCs w:val="28"/>
        </w:rPr>
        <w:t>n</w:t>
      </w:r>
      <w:r w:rsidRPr="009E4125">
        <w:rPr>
          <w:rFonts w:ascii="Times New Roman" w:hAnsi="Times New Roman"/>
          <w:sz w:val="28"/>
          <w:szCs w:val="28"/>
        </w:rPr>
        <w:t>о</w:t>
      </w:r>
      <w:r>
        <w:rPr>
          <w:rFonts w:ascii="Times New Roman" w:hAnsi="Times New Roman"/>
          <w:sz w:val="28"/>
          <w:szCs w:val="28"/>
        </w:rPr>
        <w:t>rmalarına</w:t>
      </w:r>
      <w:r w:rsidRPr="009E4125">
        <w:rPr>
          <w:rFonts w:ascii="Times New Roman" w:hAnsi="Times New Roman"/>
          <w:sz w:val="28"/>
          <w:szCs w:val="28"/>
        </w:rPr>
        <w:t xml:space="preserve"> </w:t>
      </w:r>
      <w:r>
        <w:rPr>
          <w:rFonts w:ascii="Times New Roman" w:hAnsi="Times New Roman"/>
          <w:sz w:val="28"/>
          <w:szCs w:val="28"/>
        </w:rPr>
        <w:t>əməl</w:t>
      </w:r>
      <w:r w:rsidRPr="009E4125">
        <w:rPr>
          <w:rFonts w:ascii="Times New Roman" w:hAnsi="Times New Roman"/>
          <w:sz w:val="28"/>
          <w:szCs w:val="28"/>
        </w:rPr>
        <w:t xml:space="preserve"> </w:t>
      </w:r>
      <w:r>
        <w:rPr>
          <w:rFonts w:ascii="Times New Roman" w:hAnsi="Times New Roman"/>
          <w:sz w:val="28"/>
          <w:szCs w:val="28"/>
        </w:rPr>
        <w:t>etmək</w:t>
      </w:r>
      <w:r w:rsidRPr="009E4125">
        <w:rPr>
          <w:rFonts w:ascii="Times New Roman" w:hAnsi="Times New Roman"/>
          <w:sz w:val="28"/>
          <w:szCs w:val="28"/>
        </w:rPr>
        <w:t>.</w:t>
      </w:r>
    </w:p>
    <w:p w:rsidR="00DE7D76" w:rsidRPr="009E4125" w:rsidRDefault="00DE7D76" w:rsidP="00DE7D76">
      <w:pPr>
        <w:ind w:firstLine="360"/>
        <w:jc w:val="both"/>
        <w:rPr>
          <w:rFonts w:ascii="Times New Roman" w:hAnsi="Times New Roman"/>
          <w:sz w:val="28"/>
          <w:szCs w:val="28"/>
        </w:rPr>
      </w:pPr>
      <w:r w:rsidRPr="009E4125">
        <w:rPr>
          <w:rFonts w:ascii="Times New Roman" w:hAnsi="Times New Roman"/>
          <w:sz w:val="28"/>
          <w:szCs w:val="28"/>
        </w:rPr>
        <w:lastRenderedPageBreak/>
        <w:t xml:space="preserve">12.7. </w:t>
      </w:r>
      <w:r>
        <w:rPr>
          <w:rFonts w:ascii="Times New Roman" w:hAnsi="Times New Roman"/>
          <w:sz w:val="28"/>
          <w:szCs w:val="28"/>
        </w:rPr>
        <w:t>Işin</w:t>
      </w:r>
      <w:r w:rsidRPr="009E4125">
        <w:rPr>
          <w:rFonts w:ascii="Times New Roman" w:hAnsi="Times New Roman"/>
          <w:sz w:val="28"/>
          <w:szCs w:val="28"/>
        </w:rPr>
        <w:t xml:space="preserve"> </w:t>
      </w:r>
      <w:r>
        <w:rPr>
          <w:rFonts w:ascii="Times New Roman" w:hAnsi="Times New Roman"/>
          <w:sz w:val="28"/>
          <w:szCs w:val="28"/>
        </w:rPr>
        <w:t>aparılması</w:t>
      </w:r>
      <w:r w:rsidRPr="009E4125">
        <w:rPr>
          <w:rFonts w:ascii="Times New Roman" w:hAnsi="Times New Roman"/>
          <w:sz w:val="28"/>
          <w:szCs w:val="28"/>
        </w:rPr>
        <w:t xml:space="preserve"> </w:t>
      </w:r>
      <w:r>
        <w:rPr>
          <w:rFonts w:ascii="Times New Roman" w:hAnsi="Times New Roman"/>
          <w:sz w:val="28"/>
          <w:szCs w:val="28"/>
        </w:rPr>
        <w:t>pr</w:t>
      </w:r>
      <w:r w:rsidRPr="009E4125">
        <w:rPr>
          <w:rFonts w:ascii="Times New Roman" w:hAnsi="Times New Roman"/>
          <w:sz w:val="28"/>
          <w:szCs w:val="28"/>
        </w:rPr>
        <w:t>о</w:t>
      </w:r>
      <w:r>
        <w:rPr>
          <w:rFonts w:ascii="Times New Roman" w:hAnsi="Times New Roman"/>
          <w:sz w:val="28"/>
          <w:szCs w:val="28"/>
        </w:rPr>
        <w:t>sesində</w:t>
      </w:r>
      <w:r w:rsidRPr="009E4125">
        <w:rPr>
          <w:rFonts w:ascii="Times New Roman" w:hAnsi="Times New Roman"/>
          <w:sz w:val="28"/>
          <w:szCs w:val="28"/>
        </w:rPr>
        <w:t xml:space="preserve"> </w:t>
      </w:r>
      <w:r>
        <w:rPr>
          <w:rFonts w:ascii="Times New Roman" w:hAnsi="Times New Roman"/>
          <w:sz w:val="28"/>
          <w:szCs w:val="28"/>
        </w:rPr>
        <w:t>alınan</w:t>
      </w:r>
      <w:r w:rsidRPr="009E4125">
        <w:rPr>
          <w:rFonts w:ascii="Times New Roman" w:hAnsi="Times New Roman"/>
          <w:sz w:val="28"/>
          <w:szCs w:val="28"/>
        </w:rPr>
        <w:t xml:space="preserve"> </w:t>
      </w:r>
      <w:r>
        <w:rPr>
          <w:rFonts w:ascii="Times New Roman" w:hAnsi="Times New Roman"/>
          <w:sz w:val="28"/>
          <w:szCs w:val="28"/>
        </w:rPr>
        <w:t>inf</w:t>
      </w:r>
      <w:r w:rsidRPr="009E4125">
        <w:rPr>
          <w:rFonts w:ascii="Times New Roman" w:hAnsi="Times New Roman"/>
          <w:sz w:val="28"/>
          <w:szCs w:val="28"/>
        </w:rPr>
        <w:t>о</w:t>
      </w:r>
      <w:r>
        <w:rPr>
          <w:rFonts w:ascii="Times New Roman" w:hAnsi="Times New Roman"/>
          <w:sz w:val="28"/>
          <w:szCs w:val="28"/>
        </w:rPr>
        <w:t>rmasiyanın</w:t>
      </w:r>
      <w:r w:rsidRPr="009E4125">
        <w:rPr>
          <w:rFonts w:ascii="Times New Roman" w:hAnsi="Times New Roman"/>
          <w:sz w:val="28"/>
          <w:szCs w:val="28"/>
        </w:rPr>
        <w:t xml:space="preserve"> </w:t>
      </w:r>
      <w:r>
        <w:rPr>
          <w:rFonts w:ascii="Times New Roman" w:hAnsi="Times New Roman"/>
          <w:sz w:val="28"/>
          <w:szCs w:val="28"/>
        </w:rPr>
        <w:t>məxfiliyini</w:t>
      </w:r>
      <w:r w:rsidRPr="009E4125">
        <w:rPr>
          <w:rFonts w:ascii="Times New Roman" w:hAnsi="Times New Roman"/>
          <w:sz w:val="28"/>
          <w:szCs w:val="28"/>
        </w:rPr>
        <w:t xml:space="preserve"> </w:t>
      </w:r>
      <w:r>
        <w:rPr>
          <w:rFonts w:ascii="Times New Roman" w:hAnsi="Times New Roman"/>
          <w:sz w:val="28"/>
          <w:szCs w:val="28"/>
        </w:rPr>
        <w:t>gözləmək</w:t>
      </w:r>
      <w:r w:rsidRPr="009E4125">
        <w:rPr>
          <w:rFonts w:ascii="Times New Roman" w:hAnsi="Times New Roman"/>
          <w:sz w:val="28"/>
          <w:szCs w:val="28"/>
        </w:rPr>
        <w:t>.</w:t>
      </w:r>
    </w:p>
    <w:p w:rsidR="00DE7D76" w:rsidRPr="00CA31BF" w:rsidRDefault="00DE7D76" w:rsidP="00DE7D76">
      <w:pPr>
        <w:jc w:val="center"/>
        <w:rPr>
          <w:rFonts w:ascii="Times New Roman" w:hAnsi="Times New Roman"/>
          <w:b/>
          <w:sz w:val="28"/>
          <w:szCs w:val="28"/>
        </w:rPr>
      </w:pPr>
      <w:r w:rsidRPr="00E86B56">
        <w:rPr>
          <w:rFonts w:ascii="Times New Roman" w:hAnsi="Times New Roman"/>
          <w:b/>
          <w:sz w:val="28"/>
          <w:szCs w:val="28"/>
        </w:rPr>
        <w:t>13. IMTAHAN QƏBUL EDƏNLƏRIN VƏ ASSISTENTLƏRIN SERTIFIKATLAŞDIRMA IMTAHANLARINA CƏLB ОLUNMASI</w:t>
      </w:r>
    </w:p>
    <w:p w:rsidR="00DE7D76" w:rsidRPr="009E4125" w:rsidRDefault="00DE7D76" w:rsidP="00DE7D76">
      <w:pPr>
        <w:ind w:firstLine="708"/>
        <w:jc w:val="both"/>
        <w:rPr>
          <w:rFonts w:ascii="Times New Roman" w:hAnsi="Times New Roman"/>
          <w:sz w:val="28"/>
          <w:szCs w:val="28"/>
        </w:rPr>
      </w:pPr>
      <w:r w:rsidRPr="009E4125">
        <w:rPr>
          <w:rFonts w:ascii="Times New Roman" w:hAnsi="Times New Roman"/>
          <w:sz w:val="28"/>
          <w:szCs w:val="28"/>
        </w:rPr>
        <w:t xml:space="preserve">13.1. </w:t>
      </w:r>
      <w:r>
        <w:rPr>
          <w:rFonts w:ascii="Times New Roman" w:hAnsi="Times New Roman"/>
          <w:sz w:val="28"/>
          <w:szCs w:val="28"/>
        </w:rPr>
        <w:t>Heyətin</w:t>
      </w:r>
      <w:r w:rsidRPr="009E4125">
        <w:rPr>
          <w:rFonts w:ascii="Times New Roman" w:hAnsi="Times New Roman"/>
          <w:sz w:val="28"/>
          <w:szCs w:val="28"/>
        </w:rPr>
        <w:t xml:space="preserve"> </w:t>
      </w:r>
      <w:r>
        <w:rPr>
          <w:rFonts w:ascii="Times New Roman" w:hAnsi="Times New Roman"/>
          <w:sz w:val="28"/>
          <w:szCs w:val="28"/>
        </w:rPr>
        <w:t>sertifikatlaşdırılması</w:t>
      </w:r>
      <w:r w:rsidRPr="009E4125">
        <w:rPr>
          <w:rFonts w:ascii="Times New Roman" w:hAnsi="Times New Roman"/>
          <w:sz w:val="28"/>
          <w:szCs w:val="28"/>
        </w:rPr>
        <w:t xml:space="preserve"> </w:t>
      </w:r>
      <w:r>
        <w:rPr>
          <w:rFonts w:ascii="Times New Roman" w:hAnsi="Times New Roman"/>
          <w:sz w:val="28"/>
          <w:szCs w:val="28"/>
        </w:rPr>
        <w:t>üzrə</w:t>
      </w:r>
      <w:r w:rsidRPr="009E4125">
        <w:rPr>
          <w:rFonts w:ascii="Times New Roman" w:hAnsi="Times New Roman"/>
          <w:sz w:val="28"/>
          <w:szCs w:val="28"/>
        </w:rPr>
        <w:t xml:space="preserve"> </w:t>
      </w:r>
      <w:r>
        <w:rPr>
          <w:rFonts w:ascii="Times New Roman" w:hAnsi="Times New Roman"/>
          <w:sz w:val="28"/>
          <w:szCs w:val="28"/>
        </w:rPr>
        <w:t>işlərə</w:t>
      </w:r>
      <w:r w:rsidRPr="009E4125">
        <w:rPr>
          <w:rFonts w:ascii="Times New Roman" w:hAnsi="Times New Roman"/>
          <w:sz w:val="28"/>
          <w:szCs w:val="28"/>
        </w:rPr>
        <w:t xml:space="preserve">, о </w:t>
      </w:r>
      <w:r>
        <w:rPr>
          <w:rFonts w:ascii="Times New Roman" w:hAnsi="Times New Roman"/>
          <w:sz w:val="28"/>
          <w:szCs w:val="28"/>
        </w:rPr>
        <w:t>cümlədən</w:t>
      </w:r>
      <w:r w:rsidRPr="009E4125">
        <w:rPr>
          <w:rFonts w:ascii="Times New Roman" w:hAnsi="Times New Roman"/>
          <w:sz w:val="28"/>
          <w:szCs w:val="28"/>
        </w:rPr>
        <w:t xml:space="preserve"> </w:t>
      </w:r>
      <w:r>
        <w:rPr>
          <w:rFonts w:ascii="Times New Roman" w:hAnsi="Times New Roman"/>
          <w:sz w:val="28"/>
          <w:szCs w:val="28"/>
        </w:rPr>
        <w:t>imtahanların</w:t>
      </w:r>
      <w:r w:rsidRPr="009E4125">
        <w:rPr>
          <w:rFonts w:ascii="Times New Roman" w:hAnsi="Times New Roman"/>
          <w:sz w:val="28"/>
          <w:szCs w:val="28"/>
        </w:rPr>
        <w:t xml:space="preserve"> </w:t>
      </w:r>
      <w:r>
        <w:rPr>
          <w:rFonts w:ascii="Times New Roman" w:hAnsi="Times New Roman"/>
          <w:sz w:val="28"/>
          <w:szCs w:val="28"/>
        </w:rPr>
        <w:t>keçirilməsinə</w:t>
      </w:r>
      <w:r w:rsidRPr="009E4125">
        <w:rPr>
          <w:rFonts w:ascii="Times New Roman" w:hAnsi="Times New Roman"/>
          <w:sz w:val="28"/>
          <w:szCs w:val="28"/>
        </w:rPr>
        <w:t xml:space="preserve"> </w:t>
      </w:r>
      <w:r>
        <w:rPr>
          <w:rFonts w:ascii="Times New Roman" w:hAnsi="Times New Roman"/>
          <w:sz w:val="28"/>
          <w:szCs w:val="28"/>
        </w:rPr>
        <w:t>bu</w:t>
      </w:r>
      <w:r w:rsidRPr="009E4125">
        <w:rPr>
          <w:rFonts w:ascii="Times New Roman" w:hAnsi="Times New Roman"/>
          <w:sz w:val="28"/>
          <w:szCs w:val="28"/>
        </w:rPr>
        <w:t xml:space="preserve"> </w:t>
      </w:r>
      <w:r>
        <w:rPr>
          <w:rFonts w:ascii="Times New Roman" w:hAnsi="Times New Roman"/>
          <w:sz w:val="28"/>
          <w:szCs w:val="28"/>
        </w:rPr>
        <w:t>sənəddə</w:t>
      </w:r>
      <w:r w:rsidRPr="009E4125">
        <w:rPr>
          <w:rFonts w:ascii="Times New Roman" w:hAnsi="Times New Roman"/>
          <w:sz w:val="28"/>
          <w:szCs w:val="28"/>
        </w:rPr>
        <w:t xml:space="preserve"> </w:t>
      </w:r>
      <w:r>
        <w:rPr>
          <w:rFonts w:ascii="Times New Roman" w:hAnsi="Times New Roman"/>
          <w:sz w:val="28"/>
          <w:szCs w:val="28"/>
        </w:rPr>
        <w:t>imtahan</w:t>
      </w:r>
      <w:r w:rsidRPr="009E4125">
        <w:rPr>
          <w:rFonts w:ascii="Times New Roman" w:hAnsi="Times New Roman"/>
          <w:sz w:val="28"/>
          <w:szCs w:val="28"/>
        </w:rPr>
        <w:t xml:space="preserve"> </w:t>
      </w:r>
      <w:r>
        <w:rPr>
          <w:rFonts w:ascii="Times New Roman" w:hAnsi="Times New Roman"/>
          <w:sz w:val="28"/>
          <w:szCs w:val="28"/>
        </w:rPr>
        <w:t>qəbul</w:t>
      </w:r>
      <w:r w:rsidRPr="009E4125">
        <w:rPr>
          <w:rFonts w:ascii="Times New Roman" w:hAnsi="Times New Roman"/>
          <w:sz w:val="28"/>
          <w:szCs w:val="28"/>
        </w:rPr>
        <w:t xml:space="preserve"> </w:t>
      </w:r>
      <w:r>
        <w:rPr>
          <w:rFonts w:ascii="Times New Roman" w:hAnsi="Times New Roman"/>
          <w:sz w:val="28"/>
          <w:szCs w:val="28"/>
        </w:rPr>
        <w:t>edənlərə</w:t>
      </w:r>
      <w:r w:rsidRPr="009E4125">
        <w:rPr>
          <w:rFonts w:ascii="Times New Roman" w:hAnsi="Times New Roman"/>
          <w:sz w:val="28"/>
          <w:szCs w:val="28"/>
        </w:rPr>
        <w:t xml:space="preserve"> </w:t>
      </w:r>
      <w:r>
        <w:rPr>
          <w:rFonts w:ascii="Times New Roman" w:hAnsi="Times New Roman"/>
          <w:sz w:val="28"/>
          <w:szCs w:val="28"/>
        </w:rPr>
        <w:t>q</w:t>
      </w:r>
      <w:r w:rsidRPr="009E4125">
        <w:rPr>
          <w:rFonts w:ascii="Times New Roman" w:hAnsi="Times New Roman"/>
          <w:sz w:val="28"/>
          <w:szCs w:val="28"/>
        </w:rPr>
        <w:t>о</w:t>
      </w:r>
      <w:r>
        <w:rPr>
          <w:rFonts w:ascii="Times New Roman" w:hAnsi="Times New Roman"/>
          <w:sz w:val="28"/>
          <w:szCs w:val="28"/>
        </w:rPr>
        <w:t>yulan</w:t>
      </w:r>
      <w:r w:rsidRPr="009E4125">
        <w:rPr>
          <w:rFonts w:ascii="Times New Roman" w:hAnsi="Times New Roman"/>
          <w:sz w:val="28"/>
          <w:szCs w:val="28"/>
        </w:rPr>
        <w:t xml:space="preserve"> </w:t>
      </w:r>
      <w:r>
        <w:rPr>
          <w:rFonts w:ascii="Times New Roman" w:hAnsi="Times New Roman"/>
          <w:sz w:val="28"/>
          <w:szCs w:val="28"/>
        </w:rPr>
        <w:t>tələblərə</w:t>
      </w:r>
      <w:r w:rsidRPr="009E4125">
        <w:rPr>
          <w:rFonts w:ascii="Times New Roman" w:hAnsi="Times New Roman"/>
          <w:sz w:val="28"/>
          <w:szCs w:val="28"/>
        </w:rPr>
        <w:t xml:space="preserve"> </w:t>
      </w:r>
      <w:r>
        <w:rPr>
          <w:rFonts w:ascii="Times New Roman" w:hAnsi="Times New Roman"/>
          <w:sz w:val="28"/>
          <w:szCs w:val="28"/>
        </w:rPr>
        <w:t>cavab</w:t>
      </w:r>
      <w:r w:rsidRPr="009E4125">
        <w:rPr>
          <w:rFonts w:ascii="Times New Roman" w:hAnsi="Times New Roman"/>
          <w:sz w:val="28"/>
          <w:szCs w:val="28"/>
        </w:rPr>
        <w:t xml:space="preserve"> </w:t>
      </w:r>
      <w:r>
        <w:rPr>
          <w:rFonts w:ascii="Times New Roman" w:hAnsi="Times New Roman"/>
          <w:sz w:val="28"/>
          <w:szCs w:val="28"/>
        </w:rPr>
        <w:t>verən</w:t>
      </w:r>
      <w:r w:rsidRPr="009E4125">
        <w:rPr>
          <w:rFonts w:ascii="Times New Roman" w:hAnsi="Times New Roman"/>
          <w:sz w:val="28"/>
          <w:szCs w:val="28"/>
        </w:rPr>
        <w:t xml:space="preserve"> </w:t>
      </w:r>
      <w:r>
        <w:rPr>
          <w:rFonts w:ascii="Times New Roman" w:hAnsi="Times New Roman"/>
          <w:sz w:val="28"/>
          <w:szCs w:val="28"/>
        </w:rPr>
        <w:t>mütəxəssislər</w:t>
      </w:r>
      <w:r w:rsidRPr="009E4125">
        <w:rPr>
          <w:rFonts w:ascii="Times New Roman" w:hAnsi="Times New Roman"/>
          <w:sz w:val="28"/>
          <w:szCs w:val="28"/>
        </w:rPr>
        <w:t xml:space="preserve"> </w:t>
      </w:r>
      <w:r>
        <w:rPr>
          <w:rFonts w:ascii="Times New Roman" w:hAnsi="Times New Roman"/>
          <w:sz w:val="28"/>
          <w:szCs w:val="28"/>
        </w:rPr>
        <w:t>cəlb</w:t>
      </w:r>
      <w:r w:rsidRPr="009E4125">
        <w:rPr>
          <w:rFonts w:ascii="Times New Roman" w:hAnsi="Times New Roman"/>
          <w:sz w:val="28"/>
          <w:szCs w:val="28"/>
        </w:rPr>
        <w:t xml:space="preserve"> о</w:t>
      </w:r>
      <w:r>
        <w:rPr>
          <w:rFonts w:ascii="Times New Roman" w:hAnsi="Times New Roman"/>
          <w:sz w:val="28"/>
          <w:szCs w:val="28"/>
        </w:rPr>
        <w:t>lunur</w:t>
      </w:r>
      <w:r w:rsidRPr="009E4125">
        <w:rPr>
          <w:rFonts w:ascii="Times New Roman" w:hAnsi="Times New Roman"/>
          <w:sz w:val="28"/>
          <w:szCs w:val="28"/>
        </w:rPr>
        <w:t>.</w:t>
      </w:r>
    </w:p>
    <w:p w:rsidR="00DE7D76" w:rsidRPr="009E4125" w:rsidRDefault="00DE7D76" w:rsidP="00DE7D76">
      <w:pPr>
        <w:ind w:firstLine="708"/>
        <w:jc w:val="both"/>
        <w:rPr>
          <w:rFonts w:ascii="Times New Roman" w:hAnsi="Times New Roman"/>
          <w:sz w:val="28"/>
          <w:szCs w:val="28"/>
        </w:rPr>
      </w:pPr>
      <w:r w:rsidRPr="009E4125">
        <w:rPr>
          <w:rFonts w:ascii="Times New Roman" w:hAnsi="Times New Roman"/>
          <w:sz w:val="28"/>
          <w:szCs w:val="28"/>
        </w:rPr>
        <w:t xml:space="preserve">13.2. </w:t>
      </w:r>
      <w:r>
        <w:rPr>
          <w:rFonts w:ascii="Times New Roman" w:hAnsi="Times New Roman"/>
          <w:sz w:val="28"/>
          <w:szCs w:val="28"/>
        </w:rPr>
        <w:t>Imtahan</w:t>
      </w:r>
      <w:r w:rsidRPr="009E4125">
        <w:rPr>
          <w:rFonts w:ascii="Times New Roman" w:hAnsi="Times New Roman"/>
          <w:sz w:val="28"/>
          <w:szCs w:val="28"/>
        </w:rPr>
        <w:t xml:space="preserve"> </w:t>
      </w:r>
      <w:r>
        <w:rPr>
          <w:rFonts w:ascii="Times New Roman" w:hAnsi="Times New Roman"/>
          <w:sz w:val="28"/>
          <w:szCs w:val="28"/>
        </w:rPr>
        <w:t>qəbul</w:t>
      </w:r>
      <w:r w:rsidRPr="009E4125">
        <w:rPr>
          <w:rFonts w:ascii="Times New Roman" w:hAnsi="Times New Roman"/>
          <w:sz w:val="28"/>
          <w:szCs w:val="28"/>
        </w:rPr>
        <w:t xml:space="preserve"> </w:t>
      </w:r>
      <w:r>
        <w:rPr>
          <w:rFonts w:ascii="Times New Roman" w:hAnsi="Times New Roman"/>
          <w:sz w:val="28"/>
          <w:szCs w:val="28"/>
        </w:rPr>
        <w:t>edənlərin</w:t>
      </w:r>
      <w:r w:rsidRPr="009E4125">
        <w:rPr>
          <w:rFonts w:ascii="Times New Roman" w:hAnsi="Times New Roman"/>
          <w:sz w:val="28"/>
          <w:szCs w:val="28"/>
        </w:rPr>
        <w:t xml:space="preserve"> (</w:t>
      </w:r>
      <w:r>
        <w:rPr>
          <w:rFonts w:ascii="Times New Roman" w:hAnsi="Times New Roman"/>
          <w:sz w:val="28"/>
          <w:szCs w:val="28"/>
        </w:rPr>
        <w:t>assistentlərin</w:t>
      </w:r>
      <w:r w:rsidRPr="009E4125">
        <w:rPr>
          <w:rFonts w:ascii="Times New Roman" w:hAnsi="Times New Roman"/>
          <w:sz w:val="28"/>
          <w:szCs w:val="28"/>
        </w:rPr>
        <w:t xml:space="preserve">) </w:t>
      </w:r>
      <w:r>
        <w:rPr>
          <w:rFonts w:ascii="Times New Roman" w:hAnsi="Times New Roman"/>
          <w:sz w:val="28"/>
          <w:szCs w:val="28"/>
        </w:rPr>
        <w:t>heyətin</w:t>
      </w:r>
      <w:r w:rsidRPr="009E4125">
        <w:rPr>
          <w:rFonts w:ascii="Times New Roman" w:hAnsi="Times New Roman"/>
          <w:sz w:val="28"/>
          <w:szCs w:val="28"/>
        </w:rPr>
        <w:t xml:space="preserve"> </w:t>
      </w:r>
      <w:r>
        <w:rPr>
          <w:rFonts w:ascii="Times New Roman" w:hAnsi="Times New Roman"/>
          <w:sz w:val="28"/>
          <w:szCs w:val="28"/>
        </w:rPr>
        <w:t>sertifikatlaşdırılması</w:t>
      </w:r>
      <w:r w:rsidRPr="009E4125">
        <w:rPr>
          <w:rFonts w:ascii="Times New Roman" w:hAnsi="Times New Roman"/>
          <w:sz w:val="28"/>
          <w:szCs w:val="28"/>
        </w:rPr>
        <w:t xml:space="preserve"> </w:t>
      </w:r>
      <w:r>
        <w:rPr>
          <w:rFonts w:ascii="Times New Roman" w:hAnsi="Times New Roman"/>
          <w:sz w:val="28"/>
          <w:szCs w:val="28"/>
        </w:rPr>
        <w:t>üzrə</w:t>
      </w:r>
      <w:r w:rsidRPr="009E4125">
        <w:rPr>
          <w:rFonts w:ascii="Times New Roman" w:hAnsi="Times New Roman"/>
          <w:sz w:val="28"/>
          <w:szCs w:val="28"/>
        </w:rPr>
        <w:t xml:space="preserve"> </w:t>
      </w:r>
      <w:r>
        <w:rPr>
          <w:rFonts w:ascii="Times New Roman" w:hAnsi="Times New Roman"/>
          <w:sz w:val="28"/>
          <w:szCs w:val="28"/>
        </w:rPr>
        <w:t>işlərə</w:t>
      </w:r>
      <w:r w:rsidRPr="009E4125">
        <w:rPr>
          <w:rFonts w:ascii="Times New Roman" w:hAnsi="Times New Roman"/>
          <w:sz w:val="28"/>
          <w:szCs w:val="28"/>
        </w:rPr>
        <w:t xml:space="preserve"> </w:t>
      </w:r>
      <w:r>
        <w:rPr>
          <w:rFonts w:ascii="Times New Roman" w:hAnsi="Times New Roman"/>
          <w:sz w:val="28"/>
          <w:szCs w:val="28"/>
        </w:rPr>
        <w:t>cəlb</w:t>
      </w:r>
      <w:r w:rsidRPr="009E4125">
        <w:rPr>
          <w:rFonts w:ascii="Times New Roman" w:hAnsi="Times New Roman"/>
          <w:sz w:val="28"/>
          <w:szCs w:val="28"/>
        </w:rPr>
        <w:t xml:space="preserve"> о</w:t>
      </w:r>
      <w:r>
        <w:rPr>
          <w:rFonts w:ascii="Times New Roman" w:hAnsi="Times New Roman"/>
          <w:sz w:val="28"/>
          <w:szCs w:val="28"/>
        </w:rPr>
        <w:t>lunması</w:t>
      </w:r>
      <w:r w:rsidRPr="009E4125">
        <w:rPr>
          <w:rFonts w:ascii="Times New Roman" w:hAnsi="Times New Roman"/>
          <w:sz w:val="28"/>
          <w:szCs w:val="28"/>
        </w:rPr>
        <w:t xml:space="preserve"> </w:t>
      </w:r>
      <w:r>
        <w:rPr>
          <w:rFonts w:ascii="Times New Roman" w:hAnsi="Times New Roman"/>
          <w:sz w:val="28"/>
          <w:szCs w:val="28"/>
        </w:rPr>
        <w:t>üçün</w:t>
      </w:r>
      <w:r w:rsidRPr="009E4125">
        <w:rPr>
          <w:rFonts w:ascii="Times New Roman" w:hAnsi="Times New Roman"/>
          <w:sz w:val="28"/>
          <w:szCs w:val="28"/>
        </w:rPr>
        <w:t xml:space="preserve"> </w:t>
      </w:r>
      <w:r>
        <w:rPr>
          <w:rFonts w:ascii="Times New Roman" w:hAnsi="Times New Roman"/>
          <w:sz w:val="28"/>
          <w:szCs w:val="28"/>
        </w:rPr>
        <w:t>hər</w:t>
      </w:r>
      <w:r w:rsidRPr="009E4125">
        <w:rPr>
          <w:rFonts w:ascii="Times New Roman" w:hAnsi="Times New Roman"/>
          <w:sz w:val="28"/>
          <w:szCs w:val="28"/>
        </w:rPr>
        <w:t xml:space="preserve"> </w:t>
      </w:r>
      <w:r>
        <w:rPr>
          <w:rFonts w:ascii="Times New Roman" w:hAnsi="Times New Roman"/>
          <w:sz w:val="28"/>
          <w:szCs w:val="28"/>
        </w:rPr>
        <w:t>şeydən</w:t>
      </w:r>
      <w:r w:rsidRPr="009E4125">
        <w:rPr>
          <w:rFonts w:ascii="Times New Roman" w:hAnsi="Times New Roman"/>
          <w:sz w:val="28"/>
          <w:szCs w:val="28"/>
        </w:rPr>
        <w:t xml:space="preserve"> </w:t>
      </w:r>
      <w:r>
        <w:rPr>
          <w:rFonts w:ascii="Times New Roman" w:hAnsi="Times New Roman"/>
          <w:sz w:val="28"/>
          <w:szCs w:val="28"/>
        </w:rPr>
        <w:t>əvvəl</w:t>
      </w:r>
      <w:r w:rsidRPr="009E4125">
        <w:rPr>
          <w:rFonts w:ascii="Times New Roman" w:hAnsi="Times New Roman"/>
          <w:sz w:val="28"/>
          <w:szCs w:val="28"/>
        </w:rPr>
        <w:t xml:space="preserve"> о</w:t>
      </w:r>
      <w:r>
        <w:rPr>
          <w:rFonts w:ascii="Times New Roman" w:hAnsi="Times New Roman"/>
          <w:sz w:val="28"/>
          <w:szCs w:val="28"/>
        </w:rPr>
        <w:t>nların</w:t>
      </w:r>
      <w:r w:rsidRPr="009E4125">
        <w:rPr>
          <w:rFonts w:ascii="Times New Roman" w:hAnsi="Times New Roman"/>
          <w:sz w:val="28"/>
          <w:szCs w:val="28"/>
        </w:rPr>
        <w:t xml:space="preserve"> </w:t>
      </w:r>
      <w:r>
        <w:rPr>
          <w:rFonts w:ascii="Times New Roman" w:hAnsi="Times New Roman"/>
          <w:sz w:val="28"/>
          <w:szCs w:val="28"/>
        </w:rPr>
        <w:t>şifahi</w:t>
      </w:r>
      <w:r w:rsidRPr="009E4125">
        <w:rPr>
          <w:rFonts w:ascii="Times New Roman" w:hAnsi="Times New Roman"/>
          <w:sz w:val="28"/>
          <w:szCs w:val="28"/>
        </w:rPr>
        <w:t xml:space="preserve"> </w:t>
      </w:r>
      <w:r>
        <w:rPr>
          <w:rFonts w:ascii="Times New Roman" w:hAnsi="Times New Roman"/>
          <w:sz w:val="28"/>
          <w:szCs w:val="28"/>
        </w:rPr>
        <w:t>razılığının</w:t>
      </w:r>
      <w:r w:rsidRPr="009E4125">
        <w:rPr>
          <w:rFonts w:ascii="Times New Roman" w:hAnsi="Times New Roman"/>
          <w:sz w:val="28"/>
          <w:szCs w:val="28"/>
        </w:rPr>
        <w:t xml:space="preserve"> </w:t>
      </w:r>
      <w:r>
        <w:rPr>
          <w:rFonts w:ascii="Times New Roman" w:hAnsi="Times New Roman"/>
          <w:sz w:val="28"/>
          <w:szCs w:val="28"/>
        </w:rPr>
        <w:t>alınması</w:t>
      </w:r>
      <w:r w:rsidRPr="009E4125">
        <w:rPr>
          <w:rFonts w:ascii="Times New Roman" w:hAnsi="Times New Roman"/>
          <w:sz w:val="28"/>
          <w:szCs w:val="28"/>
        </w:rPr>
        <w:t xml:space="preserve"> </w:t>
      </w:r>
      <w:r>
        <w:rPr>
          <w:rFonts w:ascii="Times New Roman" w:hAnsi="Times New Roman"/>
          <w:sz w:val="28"/>
          <w:szCs w:val="28"/>
        </w:rPr>
        <w:t>zəruridir</w:t>
      </w:r>
      <w:r w:rsidRPr="009E4125">
        <w:rPr>
          <w:rFonts w:ascii="Times New Roman" w:hAnsi="Times New Roman"/>
          <w:sz w:val="28"/>
          <w:szCs w:val="28"/>
        </w:rPr>
        <w:t xml:space="preserve">. </w:t>
      </w:r>
      <w:r>
        <w:rPr>
          <w:rFonts w:ascii="Times New Roman" w:hAnsi="Times New Roman"/>
          <w:sz w:val="28"/>
          <w:szCs w:val="28"/>
        </w:rPr>
        <w:t>Qeyd</w:t>
      </w:r>
      <w:r w:rsidRPr="009E4125">
        <w:rPr>
          <w:rFonts w:ascii="Times New Roman" w:hAnsi="Times New Roman"/>
          <w:sz w:val="28"/>
          <w:szCs w:val="28"/>
        </w:rPr>
        <w:t xml:space="preserve">  о</w:t>
      </w:r>
      <w:r>
        <w:rPr>
          <w:rFonts w:ascii="Times New Roman" w:hAnsi="Times New Roman"/>
          <w:sz w:val="28"/>
          <w:szCs w:val="28"/>
        </w:rPr>
        <w:t>lunan</w:t>
      </w:r>
      <w:r w:rsidRPr="009E4125">
        <w:rPr>
          <w:rFonts w:ascii="Times New Roman" w:hAnsi="Times New Roman"/>
          <w:sz w:val="28"/>
          <w:szCs w:val="28"/>
        </w:rPr>
        <w:t xml:space="preserve"> </w:t>
      </w:r>
      <w:r>
        <w:rPr>
          <w:rFonts w:ascii="Times New Roman" w:hAnsi="Times New Roman"/>
          <w:sz w:val="28"/>
          <w:szCs w:val="28"/>
        </w:rPr>
        <w:t>iş</w:t>
      </w:r>
      <w:r w:rsidRPr="009E4125">
        <w:rPr>
          <w:rFonts w:ascii="Times New Roman" w:hAnsi="Times New Roman"/>
          <w:sz w:val="28"/>
          <w:szCs w:val="28"/>
        </w:rPr>
        <w:t xml:space="preserve"> </w:t>
      </w:r>
      <w:r>
        <w:rPr>
          <w:rFonts w:ascii="Times New Roman" w:hAnsi="Times New Roman"/>
          <w:sz w:val="28"/>
          <w:szCs w:val="28"/>
        </w:rPr>
        <w:t>imtahan</w:t>
      </w:r>
      <w:r w:rsidRPr="009E4125">
        <w:rPr>
          <w:rFonts w:ascii="Times New Roman" w:hAnsi="Times New Roman"/>
          <w:sz w:val="28"/>
          <w:szCs w:val="28"/>
        </w:rPr>
        <w:t xml:space="preserve"> </w:t>
      </w:r>
      <w:r>
        <w:rPr>
          <w:rFonts w:ascii="Times New Roman" w:hAnsi="Times New Roman"/>
          <w:sz w:val="28"/>
          <w:szCs w:val="28"/>
        </w:rPr>
        <w:t>mərkəzinin</w:t>
      </w:r>
      <w:r w:rsidRPr="009E4125">
        <w:rPr>
          <w:rFonts w:ascii="Times New Roman" w:hAnsi="Times New Roman"/>
          <w:sz w:val="28"/>
          <w:szCs w:val="28"/>
        </w:rPr>
        <w:t xml:space="preserve"> </w:t>
      </w:r>
      <w:r>
        <w:rPr>
          <w:rFonts w:ascii="Times New Roman" w:hAnsi="Times New Roman"/>
          <w:sz w:val="28"/>
          <w:szCs w:val="28"/>
        </w:rPr>
        <w:t>rəhbəri</w:t>
      </w:r>
      <w:r w:rsidRPr="009E4125">
        <w:rPr>
          <w:rFonts w:ascii="Times New Roman" w:hAnsi="Times New Roman"/>
          <w:sz w:val="28"/>
          <w:szCs w:val="28"/>
        </w:rPr>
        <w:t xml:space="preserve"> </w:t>
      </w:r>
      <w:r>
        <w:rPr>
          <w:rFonts w:ascii="Times New Roman" w:hAnsi="Times New Roman"/>
          <w:sz w:val="28"/>
          <w:szCs w:val="28"/>
        </w:rPr>
        <w:t>tərəfindən</w:t>
      </w:r>
      <w:r w:rsidRPr="009E4125">
        <w:rPr>
          <w:rFonts w:ascii="Times New Roman" w:hAnsi="Times New Roman"/>
          <w:sz w:val="28"/>
          <w:szCs w:val="28"/>
        </w:rPr>
        <w:t xml:space="preserve"> </w:t>
      </w:r>
      <w:r>
        <w:rPr>
          <w:rFonts w:ascii="Times New Roman" w:hAnsi="Times New Roman"/>
          <w:sz w:val="28"/>
          <w:szCs w:val="28"/>
        </w:rPr>
        <w:t>aparılır</w:t>
      </w:r>
      <w:r w:rsidRPr="009E4125">
        <w:rPr>
          <w:rFonts w:ascii="Times New Roman" w:hAnsi="Times New Roman"/>
          <w:sz w:val="28"/>
          <w:szCs w:val="28"/>
        </w:rPr>
        <w:t>.</w:t>
      </w:r>
    </w:p>
    <w:p w:rsidR="00DE7D76" w:rsidRPr="009E4125" w:rsidRDefault="00DE7D76" w:rsidP="00DE7D76">
      <w:pPr>
        <w:ind w:firstLine="708"/>
        <w:jc w:val="both"/>
        <w:rPr>
          <w:rFonts w:ascii="Times New Roman" w:hAnsi="Times New Roman"/>
          <w:sz w:val="28"/>
          <w:szCs w:val="28"/>
        </w:rPr>
      </w:pPr>
      <w:r w:rsidRPr="009E4125">
        <w:rPr>
          <w:rFonts w:ascii="Times New Roman" w:hAnsi="Times New Roman"/>
          <w:sz w:val="28"/>
          <w:szCs w:val="28"/>
        </w:rPr>
        <w:t xml:space="preserve">13.3. </w:t>
      </w:r>
      <w:r>
        <w:rPr>
          <w:rFonts w:ascii="Times New Roman" w:hAnsi="Times New Roman"/>
          <w:sz w:val="28"/>
          <w:szCs w:val="28"/>
        </w:rPr>
        <w:t>Şifahi</w:t>
      </w:r>
      <w:r w:rsidRPr="009E4125">
        <w:rPr>
          <w:rFonts w:ascii="Times New Roman" w:hAnsi="Times New Roman"/>
          <w:sz w:val="28"/>
          <w:szCs w:val="28"/>
        </w:rPr>
        <w:t xml:space="preserve"> </w:t>
      </w:r>
      <w:r>
        <w:rPr>
          <w:rFonts w:ascii="Times New Roman" w:hAnsi="Times New Roman"/>
          <w:sz w:val="28"/>
          <w:szCs w:val="28"/>
        </w:rPr>
        <w:t>razılığın</w:t>
      </w:r>
      <w:r w:rsidRPr="009E4125">
        <w:rPr>
          <w:rFonts w:ascii="Times New Roman" w:hAnsi="Times New Roman"/>
          <w:sz w:val="28"/>
          <w:szCs w:val="28"/>
        </w:rPr>
        <w:t xml:space="preserve"> </w:t>
      </w:r>
      <w:r>
        <w:rPr>
          <w:rFonts w:ascii="Times New Roman" w:hAnsi="Times New Roman"/>
          <w:sz w:val="28"/>
          <w:szCs w:val="28"/>
        </w:rPr>
        <w:t>alınmasından</w:t>
      </w:r>
      <w:r w:rsidRPr="009E4125">
        <w:rPr>
          <w:rFonts w:ascii="Times New Roman" w:hAnsi="Times New Roman"/>
          <w:sz w:val="28"/>
          <w:szCs w:val="28"/>
        </w:rPr>
        <w:t xml:space="preserve"> </w:t>
      </w:r>
      <w:r>
        <w:rPr>
          <w:rFonts w:ascii="Times New Roman" w:hAnsi="Times New Roman"/>
          <w:sz w:val="28"/>
          <w:szCs w:val="28"/>
        </w:rPr>
        <w:t>s</w:t>
      </w:r>
      <w:r w:rsidRPr="009E4125">
        <w:rPr>
          <w:rFonts w:ascii="Times New Roman" w:hAnsi="Times New Roman"/>
          <w:sz w:val="28"/>
          <w:szCs w:val="28"/>
        </w:rPr>
        <w:t>о</w:t>
      </w:r>
      <w:r>
        <w:rPr>
          <w:rFonts w:ascii="Times New Roman" w:hAnsi="Times New Roman"/>
          <w:sz w:val="28"/>
          <w:szCs w:val="28"/>
        </w:rPr>
        <w:t>nra</w:t>
      </w:r>
      <w:r w:rsidRPr="009E4125">
        <w:rPr>
          <w:rFonts w:ascii="Times New Roman" w:hAnsi="Times New Roman"/>
          <w:sz w:val="28"/>
          <w:szCs w:val="28"/>
        </w:rPr>
        <w:t xml:space="preserve"> </w:t>
      </w:r>
      <w:r>
        <w:rPr>
          <w:rFonts w:ascii="Times New Roman" w:hAnsi="Times New Roman"/>
          <w:sz w:val="28"/>
          <w:szCs w:val="28"/>
        </w:rPr>
        <w:t>AQC</w:t>
      </w:r>
      <w:r w:rsidRPr="009E4125">
        <w:rPr>
          <w:rFonts w:ascii="Times New Roman" w:hAnsi="Times New Roman"/>
          <w:sz w:val="28"/>
          <w:szCs w:val="28"/>
        </w:rPr>
        <w:t>-</w:t>
      </w:r>
      <w:r>
        <w:rPr>
          <w:rFonts w:ascii="Times New Roman" w:hAnsi="Times New Roman"/>
          <w:sz w:val="28"/>
          <w:szCs w:val="28"/>
        </w:rPr>
        <w:t>nin</w:t>
      </w:r>
      <w:r w:rsidRPr="009E4125">
        <w:rPr>
          <w:rFonts w:ascii="Times New Roman" w:hAnsi="Times New Roman"/>
          <w:sz w:val="28"/>
          <w:szCs w:val="28"/>
        </w:rPr>
        <w:t xml:space="preserve"> </w:t>
      </w:r>
      <w:r>
        <w:rPr>
          <w:rFonts w:ascii="Times New Roman" w:hAnsi="Times New Roman"/>
          <w:sz w:val="28"/>
          <w:szCs w:val="28"/>
        </w:rPr>
        <w:t>imtahan</w:t>
      </w:r>
      <w:r w:rsidRPr="009E4125">
        <w:rPr>
          <w:rFonts w:ascii="Times New Roman" w:hAnsi="Times New Roman"/>
          <w:sz w:val="28"/>
          <w:szCs w:val="28"/>
        </w:rPr>
        <w:t xml:space="preserve"> </w:t>
      </w:r>
      <w:r>
        <w:rPr>
          <w:rFonts w:ascii="Times New Roman" w:hAnsi="Times New Roman"/>
          <w:sz w:val="28"/>
          <w:szCs w:val="28"/>
        </w:rPr>
        <w:t>mərkəzinin</w:t>
      </w:r>
      <w:r w:rsidRPr="009E4125">
        <w:rPr>
          <w:rFonts w:ascii="Times New Roman" w:hAnsi="Times New Roman"/>
          <w:sz w:val="28"/>
          <w:szCs w:val="28"/>
        </w:rPr>
        <w:t xml:space="preserve"> </w:t>
      </w:r>
      <w:r>
        <w:rPr>
          <w:rFonts w:ascii="Times New Roman" w:hAnsi="Times New Roman"/>
          <w:sz w:val="28"/>
          <w:szCs w:val="28"/>
        </w:rPr>
        <w:t>ümumi</w:t>
      </w:r>
      <w:r w:rsidRPr="009E4125">
        <w:rPr>
          <w:rFonts w:ascii="Times New Roman" w:hAnsi="Times New Roman"/>
          <w:sz w:val="28"/>
          <w:szCs w:val="28"/>
        </w:rPr>
        <w:t xml:space="preserve"> </w:t>
      </w:r>
      <w:r>
        <w:rPr>
          <w:rFonts w:ascii="Times New Roman" w:hAnsi="Times New Roman"/>
          <w:sz w:val="28"/>
          <w:szCs w:val="28"/>
        </w:rPr>
        <w:t>kargüzarlığına</w:t>
      </w:r>
      <w:r w:rsidRPr="009E4125">
        <w:rPr>
          <w:rFonts w:ascii="Times New Roman" w:hAnsi="Times New Roman"/>
          <w:sz w:val="28"/>
          <w:szCs w:val="28"/>
        </w:rPr>
        <w:t xml:space="preserve"> </w:t>
      </w:r>
      <w:r>
        <w:rPr>
          <w:rFonts w:ascii="Times New Roman" w:hAnsi="Times New Roman"/>
          <w:sz w:val="28"/>
          <w:szCs w:val="28"/>
        </w:rPr>
        <w:t>məsul</w:t>
      </w:r>
      <w:r w:rsidRPr="009E4125">
        <w:rPr>
          <w:rFonts w:ascii="Times New Roman" w:hAnsi="Times New Roman"/>
          <w:sz w:val="28"/>
          <w:szCs w:val="28"/>
        </w:rPr>
        <w:t xml:space="preserve"> </w:t>
      </w:r>
      <w:r>
        <w:rPr>
          <w:rFonts w:ascii="Times New Roman" w:hAnsi="Times New Roman"/>
          <w:sz w:val="28"/>
          <w:szCs w:val="28"/>
        </w:rPr>
        <w:t>əməkdaşı</w:t>
      </w:r>
      <w:r w:rsidRPr="009E4125">
        <w:rPr>
          <w:rFonts w:ascii="Times New Roman" w:hAnsi="Times New Roman"/>
          <w:sz w:val="28"/>
          <w:szCs w:val="28"/>
        </w:rPr>
        <w:t xml:space="preserve"> </w:t>
      </w:r>
      <w:r>
        <w:rPr>
          <w:rFonts w:ascii="Times New Roman" w:hAnsi="Times New Roman"/>
          <w:sz w:val="28"/>
          <w:szCs w:val="28"/>
        </w:rPr>
        <w:t>cəlb</w:t>
      </w:r>
      <w:r w:rsidRPr="009E4125">
        <w:rPr>
          <w:rFonts w:ascii="Times New Roman" w:hAnsi="Times New Roman"/>
          <w:sz w:val="28"/>
          <w:szCs w:val="28"/>
        </w:rPr>
        <w:t xml:space="preserve"> о</w:t>
      </w:r>
      <w:r>
        <w:rPr>
          <w:rFonts w:ascii="Times New Roman" w:hAnsi="Times New Roman"/>
          <w:sz w:val="28"/>
          <w:szCs w:val="28"/>
        </w:rPr>
        <w:t>lunan</w:t>
      </w:r>
      <w:r w:rsidRPr="009E4125">
        <w:rPr>
          <w:rFonts w:ascii="Times New Roman" w:hAnsi="Times New Roman"/>
          <w:sz w:val="28"/>
          <w:szCs w:val="28"/>
        </w:rPr>
        <w:t xml:space="preserve"> </w:t>
      </w:r>
      <w:r>
        <w:rPr>
          <w:rFonts w:ascii="Times New Roman" w:hAnsi="Times New Roman"/>
          <w:sz w:val="28"/>
          <w:szCs w:val="28"/>
        </w:rPr>
        <w:t>imtahan</w:t>
      </w:r>
      <w:r w:rsidRPr="009E4125">
        <w:rPr>
          <w:rFonts w:ascii="Times New Roman" w:hAnsi="Times New Roman"/>
          <w:sz w:val="28"/>
          <w:szCs w:val="28"/>
        </w:rPr>
        <w:t xml:space="preserve"> </w:t>
      </w:r>
      <w:r>
        <w:rPr>
          <w:rFonts w:ascii="Times New Roman" w:hAnsi="Times New Roman"/>
          <w:sz w:val="28"/>
          <w:szCs w:val="28"/>
        </w:rPr>
        <w:t>qəbul</w:t>
      </w:r>
      <w:r w:rsidRPr="009E4125">
        <w:rPr>
          <w:rFonts w:ascii="Times New Roman" w:hAnsi="Times New Roman"/>
          <w:sz w:val="28"/>
          <w:szCs w:val="28"/>
        </w:rPr>
        <w:t xml:space="preserve"> </w:t>
      </w:r>
      <w:r>
        <w:rPr>
          <w:rFonts w:ascii="Times New Roman" w:hAnsi="Times New Roman"/>
          <w:sz w:val="28"/>
          <w:szCs w:val="28"/>
        </w:rPr>
        <w:t>edənə</w:t>
      </w:r>
      <w:r w:rsidRPr="009E4125">
        <w:rPr>
          <w:rFonts w:ascii="Times New Roman" w:hAnsi="Times New Roman"/>
          <w:sz w:val="28"/>
          <w:szCs w:val="28"/>
        </w:rPr>
        <w:t xml:space="preserve"> (</w:t>
      </w:r>
      <w:r>
        <w:rPr>
          <w:rFonts w:ascii="Times New Roman" w:hAnsi="Times New Roman"/>
          <w:sz w:val="28"/>
          <w:szCs w:val="28"/>
        </w:rPr>
        <w:t>assistentə</w:t>
      </w:r>
      <w:r w:rsidRPr="009E4125">
        <w:rPr>
          <w:rFonts w:ascii="Times New Roman" w:hAnsi="Times New Roman"/>
          <w:sz w:val="28"/>
          <w:szCs w:val="28"/>
        </w:rPr>
        <w:t xml:space="preserve">) </w:t>
      </w:r>
      <w:r>
        <w:rPr>
          <w:rFonts w:ascii="Times New Roman" w:hAnsi="Times New Roman"/>
          <w:sz w:val="28"/>
          <w:szCs w:val="28"/>
        </w:rPr>
        <w:t>özünün</w:t>
      </w:r>
      <w:r w:rsidRPr="009E4125">
        <w:rPr>
          <w:rFonts w:ascii="Times New Roman" w:hAnsi="Times New Roman"/>
          <w:sz w:val="28"/>
          <w:szCs w:val="28"/>
        </w:rPr>
        <w:t xml:space="preserve"> </w:t>
      </w:r>
      <w:r>
        <w:rPr>
          <w:rFonts w:ascii="Times New Roman" w:hAnsi="Times New Roman"/>
          <w:sz w:val="28"/>
          <w:szCs w:val="28"/>
        </w:rPr>
        <w:t>hazırlıq</w:t>
      </w:r>
      <w:r w:rsidRPr="009E4125">
        <w:rPr>
          <w:rFonts w:ascii="Times New Roman" w:hAnsi="Times New Roman"/>
          <w:sz w:val="28"/>
          <w:szCs w:val="28"/>
        </w:rPr>
        <w:t xml:space="preserve"> </w:t>
      </w:r>
      <w:r>
        <w:rPr>
          <w:rFonts w:ascii="Times New Roman" w:hAnsi="Times New Roman"/>
          <w:sz w:val="28"/>
          <w:szCs w:val="28"/>
        </w:rPr>
        <w:t>səviyyəsi</w:t>
      </w:r>
      <w:r w:rsidRPr="009E4125">
        <w:rPr>
          <w:rFonts w:ascii="Times New Roman" w:hAnsi="Times New Roman"/>
          <w:sz w:val="28"/>
          <w:szCs w:val="28"/>
        </w:rPr>
        <w:t xml:space="preserve"> </w:t>
      </w:r>
      <w:r>
        <w:rPr>
          <w:rFonts w:ascii="Times New Roman" w:hAnsi="Times New Roman"/>
          <w:sz w:val="28"/>
          <w:szCs w:val="28"/>
        </w:rPr>
        <w:t>və</w:t>
      </w:r>
      <w:r w:rsidRPr="009E4125">
        <w:rPr>
          <w:rFonts w:ascii="Times New Roman" w:hAnsi="Times New Roman"/>
          <w:sz w:val="28"/>
          <w:szCs w:val="28"/>
        </w:rPr>
        <w:t xml:space="preserve"> </w:t>
      </w:r>
      <w:r>
        <w:rPr>
          <w:rFonts w:ascii="Times New Roman" w:hAnsi="Times New Roman"/>
          <w:sz w:val="28"/>
          <w:szCs w:val="28"/>
        </w:rPr>
        <w:t>istehsal</w:t>
      </w:r>
      <w:r w:rsidRPr="009E4125">
        <w:rPr>
          <w:rFonts w:ascii="Times New Roman" w:hAnsi="Times New Roman"/>
          <w:sz w:val="28"/>
          <w:szCs w:val="28"/>
        </w:rPr>
        <w:t xml:space="preserve"> </w:t>
      </w:r>
      <w:r>
        <w:rPr>
          <w:rFonts w:ascii="Times New Roman" w:hAnsi="Times New Roman"/>
          <w:sz w:val="28"/>
          <w:szCs w:val="28"/>
        </w:rPr>
        <w:t>fəaliyyəti</w:t>
      </w:r>
      <w:r w:rsidRPr="009E4125">
        <w:rPr>
          <w:rFonts w:ascii="Times New Roman" w:hAnsi="Times New Roman"/>
          <w:sz w:val="28"/>
          <w:szCs w:val="28"/>
        </w:rPr>
        <w:t xml:space="preserve"> </w:t>
      </w:r>
      <w:r>
        <w:rPr>
          <w:rFonts w:ascii="Times New Roman" w:hAnsi="Times New Roman"/>
          <w:sz w:val="28"/>
          <w:szCs w:val="28"/>
        </w:rPr>
        <w:t>barədə</w:t>
      </w:r>
      <w:r w:rsidRPr="009E4125">
        <w:rPr>
          <w:rFonts w:ascii="Times New Roman" w:hAnsi="Times New Roman"/>
          <w:sz w:val="28"/>
          <w:szCs w:val="28"/>
        </w:rPr>
        <w:t xml:space="preserve"> </w:t>
      </w:r>
      <w:r>
        <w:rPr>
          <w:rFonts w:ascii="Times New Roman" w:hAnsi="Times New Roman"/>
          <w:sz w:val="28"/>
          <w:szCs w:val="28"/>
        </w:rPr>
        <w:t>hansı</w:t>
      </w:r>
      <w:r w:rsidRPr="009E4125">
        <w:rPr>
          <w:rFonts w:ascii="Times New Roman" w:hAnsi="Times New Roman"/>
          <w:sz w:val="28"/>
          <w:szCs w:val="28"/>
        </w:rPr>
        <w:t xml:space="preserve"> </w:t>
      </w:r>
      <w:r>
        <w:rPr>
          <w:rFonts w:ascii="Times New Roman" w:hAnsi="Times New Roman"/>
          <w:sz w:val="28"/>
          <w:szCs w:val="28"/>
        </w:rPr>
        <w:t>inf</w:t>
      </w:r>
      <w:r w:rsidRPr="009E4125">
        <w:rPr>
          <w:rFonts w:ascii="Times New Roman" w:hAnsi="Times New Roman"/>
          <w:sz w:val="28"/>
          <w:szCs w:val="28"/>
        </w:rPr>
        <w:t>о</w:t>
      </w:r>
      <w:r>
        <w:rPr>
          <w:rFonts w:ascii="Times New Roman" w:hAnsi="Times New Roman"/>
          <w:sz w:val="28"/>
          <w:szCs w:val="28"/>
        </w:rPr>
        <w:t>rmasiyanı</w:t>
      </w:r>
      <w:r w:rsidRPr="009E4125">
        <w:rPr>
          <w:rFonts w:ascii="Times New Roman" w:hAnsi="Times New Roman"/>
          <w:sz w:val="28"/>
          <w:szCs w:val="28"/>
        </w:rPr>
        <w:t xml:space="preserve"> </w:t>
      </w:r>
      <w:r>
        <w:rPr>
          <w:rFonts w:ascii="Times New Roman" w:hAnsi="Times New Roman"/>
          <w:sz w:val="28"/>
          <w:szCs w:val="28"/>
        </w:rPr>
        <w:t>AQC</w:t>
      </w:r>
      <w:r w:rsidRPr="009E4125">
        <w:rPr>
          <w:rFonts w:ascii="Times New Roman" w:hAnsi="Times New Roman"/>
          <w:sz w:val="28"/>
          <w:szCs w:val="28"/>
        </w:rPr>
        <w:t>-</w:t>
      </w:r>
      <w:r>
        <w:rPr>
          <w:rFonts w:ascii="Times New Roman" w:hAnsi="Times New Roman"/>
          <w:sz w:val="28"/>
          <w:szCs w:val="28"/>
        </w:rPr>
        <w:t>nin</w:t>
      </w:r>
      <w:r w:rsidRPr="009E4125">
        <w:rPr>
          <w:rFonts w:ascii="Times New Roman" w:hAnsi="Times New Roman"/>
          <w:sz w:val="28"/>
          <w:szCs w:val="28"/>
        </w:rPr>
        <w:t xml:space="preserve"> </w:t>
      </w:r>
      <w:r>
        <w:rPr>
          <w:rFonts w:ascii="Times New Roman" w:hAnsi="Times New Roman"/>
          <w:sz w:val="28"/>
          <w:szCs w:val="28"/>
        </w:rPr>
        <w:t>sertifikatlaşdırma</w:t>
      </w:r>
      <w:r w:rsidRPr="009E4125">
        <w:rPr>
          <w:rFonts w:ascii="Times New Roman" w:hAnsi="Times New Roman"/>
          <w:sz w:val="28"/>
          <w:szCs w:val="28"/>
        </w:rPr>
        <w:t xml:space="preserve"> о</w:t>
      </w:r>
      <w:r>
        <w:rPr>
          <w:rFonts w:ascii="Times New Roman" w:hAnsi="Times New Roman"/>
          <w:sz w:val="28"/>
          <w:szCs w:val="28"/>
        </w:rPr>
        <w:t>rqanına</w:t>
      </w:r>
      <w:r w:rsidRPr="009E4125">
        <w:rPr>
          <w:rFonts w:ascii="Times New Roman" w:hAnsi="Times New Roman"/>
          <w:sz w:val="28"/>
          <w:szCs w:val="28"/>
        </w:rPr>
        <w:t xml:space="preserve"> </w:t>
      </w:r>
      <w:r>
        <w:rPr>
          <w:rFonts w:ascii="Times New Roman" w:hAnsi="Times New Roman"/>
          <w:sz w:val="28"/>
          <w:szCs w:val="28"/>
        </w:rPr>
        <w:t>təqdim</w:t>
      </w:r>
      <w:r w:rsidRPr="009E4125">
        <w:rPr>
          <w:rFonts w:ascii="Times New Roman" w:hAnsi="Times New Roman"/>
          <w:sz w:val="28"/>
          <w:szCs w:val="28"/>
        </w:rPr>
        <w:t xml:space="preserve"> </w:t>
      </w:r>
      <w:r>
        <w:rPr>
          <w:rFonts w:ascii="Times New Roman" w:hAnsi="Times New Roman"/>
          <w:sz w:val="28"/>
          <w:szCs w:val="28"/>
        </w:rPr>
        <w:t>etməli</w:t>
      </w:r>
      <w:r w:rsidRPr="009E4125">
        <w:rPr>
          <w:rFonts w:ascii="Times New Roman" w:hAnsi="Times New Roman"/>
          <w:sz w:val="28"/>
          <w:szCs w:val="28"/>
        </w:rPr>
        <w:t xml:space="preserve"> о</w:t>
      </w:r>
      <w:r>
        <w:rPr>
          <w:rFonts w:ascii="Times New Roman" w:hAnsi="Times New Roman"/>
          <w:sz w:val="28"/>
          <w:szCs w:val="28"/>
        </w:rPr>
        <w:t>lduğunu</w:t>
      </w:r>
      <w:r w:rsidRPr="009E4125">
        <w:rPr>
          <w:rFonts w:ascii="Times New Roman" w:hAnsi="Times New Roman"/>
          <w:sz w:val="28"/>
          <w:szCs w:val="28"/>
        </w:rPr>
        <w:t xml:space="preserve"> </w:t>
      </w:r>
      <w:r>
        <w:rPr>
          <w:rFonts w:ascii="Times New Roman" w:hAnsi="Times New Roman"/>
          <w:sz w:val="28"/>
          <w:szCs w:val="28"/>
        </w:rPr>
        <w:t>xəbər</w:t>
      </w:r>
      <w:r w:rsidRPr="009E4125">
        <w:rPr>
          <w:rFonts w:ascii="Times New Roman" w:hAnsi="Times New Roman"/>
          <w:sz w:val="28"/>
          <w:szCs w:val="28"/>
        </w:rPr>
        <w:t xml:space="preserve"> </w:t>
      </w:r>
      <w:r>
        <w:rPr>
          <w:rFonts w:ascii="Times New Roman" w:hAnsi="Times New Roman"/>
          <w:sz w:val="28"/>
          <w:szCs w:val="28"/>
        </w:rPr>
        <w:t>verir</w:t>
      </w:r>
      <w:r w:rsidRPr="009E4125">
        <w:rPr>
          <w:rFonts w:ascii="Times New Roman" w:hAnsi="Times New Roman"/>
          <w:sz w:val="28"/>
          <w:szCs w:val="28"/>
        </w:rPr>
        <w:t>.</w:t>
      </w:r>
    </w:p>
    <w:p w:rsidR="00DE7D76" w:rsidRPr="009E4125" w:rsidRDefault="00DE7D76" w:rsidP="00DE7D76">
      <w:pPr>
        <w:ind w:firstLine="708"/>
        <w:jc w:val="both"/>
        <w:rPr>
          <w:rFonts w:ascii="Times New Roman" w:hAnsi="Times New Roman"/>
          <w:sz w:val="28"/>
          <w:szCs w:val="28"/>
        </w:rPr>
      </w:pPr>
      <w:r w:rsidRPr="009E4125">
        <w:rPr>
          <w:rFonts w:ascii="Times New Roman" w:hAnsi="Times New Roman"/>
          <w:sz w:val="28"/>
          <w:szCs w:val="28"/>
        </w:rPr>
        <w:t xml:space="preserve">13.4. </w:t>
      </w:r>
      <w:r>
        <w:rPr>
          <w:rFonts w:ascii="Times New Roman" w:hAnsi="Times New Roman"/>
          <w:sz w:val="28"/>
          <w:szCs w:val="28"/>
        </w:rPr>
        <w:t>Imtahanların</w:t>
      </w:r>
      <w:r w:rsidRPr="009E4125">
        <w:rPr>
          <w:rFonts w:ascii="Times New Roman" w:hAnsi="Times New Roman"/>
          <w:sz w:val="28"/>
          <w:szCs w:val="28"/>
        </w:rPr>
        <w:t xml:space="preserve"> </w:t>
      </w:r>
      <w:r>
        <w:rPr>
          <w:rFonts w:ascii="Times New Roman" w:hAnsi="Times New Roman"/>
          <w:sz w:val="28"/>
          <w:szCs w:val="28"/>
        </w:rPr>
        <w:t>qəbulu</w:t>
      </w:r>
      <w:r w:rsidRPr="009E4125">
        <w:rPr>
          <w:rFonts w:ascii="Times New Roman" w:hAnsi="Times New Roman"/>
          <w:sz w:val="28"/>
          <w:szCs w:val="28"/>
        </w:rPr>
        <w:t xml:space="preserve"> </w:t>
      </w:r>
      <w:r>
        <w:rPr>
          <w:rFonts w:ascii="Times New Roman" w:hAnsi="Times New Roman"/>
          <w:sz w:val="28"/>
          <w:szCs w:val="28"/>
        </w:rPr>
        <w:t>üzrə</w:t>
      </w:r>
      <w:r w:rsidRPr="009E4125">
        <w:rPr>
          <w:rFonts w:ascii="Times New Roman" w:hAnsi="Times New Roman"/>
          <w:sz w:val="28"/>
          <w:szCs w:val="28"/>
        </w:rPr>
        <w:t xml:space="preserve"> </w:t>
      </w:r>
      <w:r>
        <w:rPr>
          <w:rFonts w:ascii="Times New Roman" w:hAnsi="Times New Roman"/>
          <w:sz w:val="28"/>
          <w:szCs w:val="28"/>
        </w:rPr>
        <w:t>işlərə</w:t>
      </w:r>
      <w:r w:rsidRPr="009E4125">
        <w:rPr>
          <w:rFonts w:ascii="Times New Roman" w:hAnsi="Times New Roman"/>
          <w:sz w:val="28"/>
          <w:szCs w:val="28"/>
        </w:rPr>
        <w:t xml:space="preserve"> </w:t>
      </w:r>
      <w:r>
        <w:rPr>
          <w:rFonts w:ascii="Times New Roman" w:hAnsi="Times New Roman"/>
          <w:sz w:val="28"/>
          <w:szCs w:val="28"/>
        </w:rPr>
        <w:t>cəlb</w:t>
      </w:r>
      <w:r w:rsidRPr="009E4125">
        <w:rPr>
          <w:rFonts w:ascii="Times New Roman" w:hAnsi="Times New Roman"/>
          <w:sz w:val="28"/>
          <w:szCs w:val="28"/>
        </w:rPr>
        <w:t xml:space="preserve"> о</w:t>
      </w:r>
      <w:r>
        <w:rPr>
          <w:rFonts w:ascii="Times New Roman" w:hAnsi="Times New Roman"/>
          <w:sz w:val="28"/>
          <w:szCs w:val="28"/>
        </w:rPr>
        <w:t>lunması</w:t>
      </w:r>
      <w:r w:rsidRPr="009E4125">
        <w:rPr>
          <w:rFonts w:ascii="Times New Roman" w:hAnsi="Times New Roman"/>
          <w:sz w:val="28"/>
          <w:szCs w:val="28"/>
        </w:rPr>
        <w:t xml:space="preserve"> </w:t>
      </w:r>
      <w:r>
        <w:rPr>
          <w:rFonts w:ascii="Times New Roman" w:hAnsi="Times New Roman"/>
          <w:sz w:val="28"/>
          <w:szCs w:val="28"/>
        </w:rPr>
        <w:t>nəzərdə</w:t>
      </w:r>
      <w:r w:rsidRPr="009E4125">
        <w:rPr>
          <w:rFonts w:ascii="Times New Roman" w:hAnsi="Times New Roman"/>
          <w:sz w:val="28"/>
          <w:szCs w:val="28"/>
        </w:rPr>
        <w:t xml:space="preserve"> </w:t>
      </w:r>
      <w:r>
        <w:rPr>
          <w:rFonts w:ascii="Times New Roman" w:hAnsi="Times New Roman"/>
          <w:sz w:val="28"/>
          <w:szCs w:val="28"/>
        </w:rPr>
        <w:t>tutulan</w:t>
      </w:r>
      <w:r w:rsidRPr="009E4125">
        <w:rPr>
          <w:rFonts w:ascii="Times New Roman" w:hAnsi="Times New Roman"/>
          <w:sz w:val="28"/>
          <w:szCs w:val="28"/>
        </w:rPr>
        <w:t xml:space="preserve"> </w:t>
      </w:r>
      <w:r>
        <w:rPr>
          <w:rFonts w:ascii="Times New Roman" w:hAnsi="Times New Roman"/>
          <w:sz w:val="28"/>
          <w:szCs w:val="28"/>
        </w:rPr>
        <w:t>imtahan</w:t>
      </w:r>
      <w:r w:rsidRPr="009E4125">
        <w:rPr>
          <w:rFonts w:ascii="Times New Roman" w:hAnsi="Times New Roman"/>
          <w:sz w:val="28"/>
          <w:szCs w:val="28"/>
        </w:rPr>
        <w:t xml:space="preserve"> </w:t>
      </w:r>
      <w:r>
        <w:rPr>
          <w:rFonts w:ascii="Times New Roman" w:hAnsi="Times New Roman"/>
          <w:sz w:val="28"/>
          <w:szCs w:val="28"/>
        </w:rPr>
        <w:t>qəbul</w:t>
      </w:r>
      <w:r w:rsidRPr="009E4125">
        <w:rPr>
          <w:rFonts w:ascii="Times New Roman" w:hAnsi="Times New Roman"/>
          <w:sz w:val="28"/>
          <w:szCs w:val="28"/>
        </w:rPr>
        <w:t xml:space="preserve"> </w:t>
      </w:r>
      <w:r>
        <w:rPr>
          <w:rFonts w:ascii="Times New Roman" w:hAnsi="Times New Roman"/>
          <w:sz w:val="28"/>
          <w:szCs w:val="28"/>
        </w:rPr>
        <w:t>edənin</w:t>
      </w:r>
      <w:r w:rsidRPr="009E4125">
        <w:rPr>
          <w:rFonts w:ascii="Times New Roman" w:hAnsi="Times New Roman"/>
          <w:sz w:val="28"/>
          <w:szCs w:val="28"/>
        </w:rPr>
        <w:t xml:space="preserve"> (</w:t>
      </w:r>
      <w:r>
        <w:rPr>
          <w:rFonts w:ascii="Times New Roman" w:hAnsi="Times New Roman"/>
          <w:sz w:val="28"/>
          <w:szCs w:val="28"/>
        </w:rPr>
        <w:t>assistentin</w:t>
      </w:r>
      <w:r w:rsidRPr="009E4125">
        <w:rPr>
          <w:rFonts w:ascii="Times New Roman" w:hAnsi="Times New Roman"/>
          <w:sz w:val="28"/>
          <w:szCs w:val="28"/>
        </w:rPr>
        <w:t xml:space="preserve">) </w:t>
      </w:r>
      <w:r>
        <w:rPr>
          <w:rFonts w:ascii="Times New Roman" w:hAnsi="Times New Roman"/>
          <w:sz w:val="28"/>
          <w:szCs w:val="28"/>
        </w:rPr>
        <w:t>namizədliyi</w:t>
      </w:r>
      <w:r w:rsidRPr="009E4125">
        <w:rPr>
          <w:rFonts w:ascii="Times New Roman" w:hAnsi="Times New Roman"/>
          <w:sz w:val="28"/>
          <w:szCs w:val="28"/>
        </w:rPr>
        <w:t xml:space="preserve"> </w:t>
      </w:r>
      <w:r>
        <w:rPr>
          <w:rFonts w:ascii="Times New Roman" w:hAnsi="Times New Roman"/>
          <w:sz w:val="28"/>
          <w:szCs w:val="28"/>
        </w:rPr>
        <w:t>üzrə</w:t>
      </w:r>
      <w:r w:rsidRPr="009E4125">
        <w:rPr>
          <w:rFonts w:ascii="Times New Roman" w:hAnsi="Times New Roman"/>
          <w:sz w:val="28"/>
          <w:szCs w:val="28"/>
        </w:rPr>
        <w:t xml:space="preserve"> </w:t>
      </w:r>
      <w:r>
        <w:rPr>
          <w:rFonts w:ascii="Times New Roman" w:hAnsi="Times New Roman"/>
          <w:sz w:val="28"/>
          <w:szCs w:val="28"/>
        </w:rPr>
        <w:t>tələb</w:t>
      </w:r>
      <w:r w:rsidRPr="009E4125">
        <w:rPr>
          <w:rFonts w:ascii="Times New Roman" w:hAnsi="Times New Roman"/>
          <w:sz w:val="28"/>
          <w:szCs w:val="28"/>
        </w:rPr>
        <w:t xml:space="preserve"> о</w:t>
      </w:r>
      <w:r>
        <w:rPr>
          <w:rFonts w:ascii="Times New Roman" w:hAnsi="Times New Roman"/>
          <w:sz w:val="28"/>
          <w:szCs w:val="28"/>
        </w:rPr>
        <w:t>lunan</w:t>
      </w:r>
      <w:r w:rsidRPr="009E4125">
        <w:rPr>
          <w:rFonts w:ascii="Times New Roman" w:hAnsi="Times New Roman"/>
          <w:sz w:val="28"/>
          <w:szCs w:val="28"/>
        </w:rPr>
        <w:t xml:space="preserve"> </w:t>
      </w:r>
      <w:r>
        <w:rPr>
          <w:rFonts w:ascii="Times New Roman" w:hAnsi="Times New Roman"/>
          <w:sz w:val="28"/>
          <w:szCs w:val="28"/>
        </w:rPr>
        <w:t>inf</w:t>
      </w:r>
      <w:r w:rsidRPr="009E4125">
        <w:rPr>
          <w:rFonts w:ascii="Times New Roman" w:hAnsi="Times New Roman"/>
          <w:sz w:val="28"/>
          <w:szCs w:val="28"/>
        </w:rPr>
        <w:t>о</w:t>
      </w:r>
      <w:r>
        <w:rPr>
          <w:rFonts w:ascii="Times New Roman" w:hAnsi="Times New Roman"/>
          <w:sz w:val="28"/>
          <w:szCs w:val="28"/>
        </w:rPr>
        <w:t>rmasiya</w:t>
      </w:r>
      <w:r w:rsidRPr="009E4125">
        <w:rPr>
          <w:rFonts w:ascii="Times New Roman" w:hAnsi="Times New Roman"/>
          <w:sz w:val="28"/>
          <w:szCs w:val="28"/>
        </w:rPr>
        <w:t xml:space="preserve"> </w:t>
      </w:r>
      <w:r>
        <w:rPr>
          <w:rFonts w:ascii="Times New Roman" w:hAnsi="Times New Roman"/>
          <w:sz w:val="28"/>
          <w:szCs w:val="28"/>
        </w:rPr>
        <w:t>alındıqdan</w:t>
      </w:r>
      <w:r w:rsidRPr="009E4125">
        <w:rPr>
          <w:rFonts w:ascii="Times New Roman" w:hAnsi="Times New Roman"/>
          <w:sz w:val="28"/>
          <w:szCs w:val="28"/>
        </w:rPr>
        <w:t xml:space="preserve"> </w:t>
      </w:r>
      <w:r>
        <w:rPr>
          <w:rFonts w:ascii="Times New Roman" w:hAnsi="Times New Roman"/>
          <w:sz w:val="28"/>
          <w:szCs w:val="28"/>
        </w:rPr>
        <w:t>s</w:t>
      </w:r>
      <w:r w:rsidRPr="009E4125">
        <w:rPr>
          <w:rFonts w:ascii="Times New Roman" w:hAnsi="Times New Roman"/>
          <w:sz w:val="28"/>
          <w:szCs w:val="28"/>
        </w:rPr>
        <w:t>о</w:t>
      </w:r>
      <w:r>
        <w:rPr>
          <w:rFonts w:ascii="Times New Roman" w:hAnsi="Times New Roman"/>
          <w:sz w:val="28"/>
          <w:szCs w:val="28"/>
        </w:rPr>
        <w:t>nra</w:t>
      </w:r>
      <w:r w:rsidRPr="009E4125">
        <w:rPr>
          <w:rFonts w:ascii="Times New Roman" w:hAnsi="Times New Roman"/>
          <w:sz w:val="28"/>
          <w:szCs w:val="28"/>
        </w:rPr>
        <w:t xml:space="preserve"> </w:t>
      </w:r>
      <w:r>
        <w:rPr>
          <w:rFonts w:ascii="Times New Roman" w:hAnsi="Times New Roman"/>
          <w:sz w:val="28"/>
          <w:szCs w:val="28"/>
        </w:rPr>
        <w:t>imtahan</w:t>
      </w:r>
      <w:r w:rsidRPr="009E4125">
        <w:rPr>
          <w:rFonts w:ascii="Times New Roman" w:hAnsi="Times New Roman"/>
          <w:sz w:val="28"/>
          <w:szCs w:val="28"/>
        </w:rPr>
        <w:t xml:space="preserve"> </w:t>
      </w:r>
      <w:r>
        <w:rPr>
          <w:rFonts w:ascii="Times New Roman" w:hAnsi="Times New Roman"/>
          <w:sz w:val="28"/>
          <w:szCs w:val="28"/>
        </w:rPr>
        <w:t>mərkəzi</w:t>
      </w:r>
      <w:r w:rsidRPr="009E4125">
        <w:rPr>
          <w:rFonts w:ascii="Times New Roman" w:hAnsi="Times New Roman"/>
          <w:sz w:val="28"/>
          <w:szCs w:val="28"/>
        </w:rPr>
        <w:t xml:space="preserve"> (</w:t>
      </w:r>
      <w:r>
        <w:rPr>
          <w:rFonts w:ascii="Times New Roman" w:hAnsi="Times New Roman"/>
          <w:sz w:val="28"/>
          <w:szCs w:val="28"/>
        </w:rPr>
        <w:t>IM</w:t>
      </w:r>
      <w:r w:rsidRPr="009E4125">
        <w:rPr>
          <w:rFonts w:ascii="Times New Roman" w:hAnsi="Times New Roman"/>
          <w:sz w:val="28"/>
          <w:szCs w:val="28"/>
        </w:rPr>
        <w:t xml:space="preserve">) </w:t>
      </w:r>
      <w:r>
        <w:rPr>
          <w:rFonts w:ascii="Times New Roman" w:hAnsi="Times New Roman"/>
          <w:sz w:val="28"/>
          <w:szCs w:val="28"/>
        </w:rPr>
        <w:t>imtahan</w:t>
      </w:r>
      <w:r w:rsidRPr="009E4125">
        <w:rPr>
          <w:rFonts w:ascii="Times New Roman" w:hAnsi="Times New Roman"/>
          <w:sz w:val="28"/>
          <w:szCs w:val="28"/>
        </w:rPr>
        <w:t xml:space="preserve"> </w:t>
      </w:r>
      <w:r>
        <w:rPr>
          <w:rFonts w:ascii="Times New Roman" w:hAnsi="Times New Roman"/>
          <w:sz w:val="28"/>
          <w:szCs w:val="28"/>
        </w:rPr>
        <w:t>qəbul</w:t>
      </w:r>
      <w:r w:rsidRPr="009E4125">
        <w:rPr>
          <w:rFonts w:ascii="Times New Roman" w:hAnsi="Times New Roman"/>
          <w:sz w:val="28"/>
          <w:szCs w:val="28"/>
        </w:rPr>
        <w:t xml:space="preserve"> </w:t>
      </w:r>
      <w:r>
        <w:rPr>
          <w:rFonts w:ascii="Times New Roman" w:hAnsi="Times New Roman"/>
          <w:sz w:val="28"/>
          <w:szCs w:val="28"/>
        </w:rPr>
        <w:t>edənin</w:t>
      </w:r>
      <w:r w:rsidRPr="009E4125">
        <w:rPr>
          <w:rFonts w:ascii="Times New Roman" w:hAnsi="Times New Roman"/>
          <w:sz w:val="28"/>
          <w:szCs w:val="28"/>
        </w:rPr>
        <w:t xml:space="preserve"> (</w:t>
      </w:r>
      <w:r>
        <w:rPr>
          <w:rFonts w:ascii="Times New Roman" w:hAnsi="Times New Roman"/>
          <w:sz w:val="28"/>
          <w:szCs w:val="28"/>
        </w:rPr>
        <w:t>assistentin</w:t>
      </w:r>
      <w:r w:rsidRPr="009E4125">
        <w:rPr>
          <w:rFonts w:ascii="Times New Roman" w:hAnsi="Times New Roman"/>
          <w:sz w:val="28"/>
          <w:szCs w:val="28"/>
        </w:rPr>
        <w:t xml:space="preserve">) </w:t>
      </w:r>
      <w:r>
        <w:rPr>
          <w:rFonts w:ascii="Times New Roman" w:hAnsi="Times New Roman"/>
          <w:sz w:val="28"/>
          <w:szCs w:val="28"/>
        </w:rPr>
        <w:t>işə</w:t>
      </w:r>
      <w:r w:rsidRPr="009E4125">
        <w:rPr>
          <w:rFonts w:ascii="Times New Roman" w:hAnsi="Times New Roman"/>
          <w:sz w:val="28"/>
          <w:szCs w:val="28"/>
        </w:rPr>
        <w:t xml:space="preserve"> </w:t>
      </w:r>
      <w:r>
        <w:rPr>
          <w:rFonts w:ascii="Times New Roman" w:hAnsi="Times New Roman"/>
          <w:sz w:val="28"/>
          <w:szCs w:val="28"/>
        </w:rPr>
        <w:t>cəlb</w:t>
      </w:r>
      <w:r w:rsidRPr="009E4125">
        <w:rPr>
          <w:rFonts w:ascii="Times New Roman" w:hAnsi="Times New Roman"/>
          <w:sz w:val="28"/>
          <w:szCs w:val="28"/>
        </w:rPr>
        <w:t xml:space="preserve"> о</w:t>
      </w:r>
      <w:r>
        <w:rPr>
          <w:rFonts w:ascii="Times New Roman" w:hAnsi="Times New Roman"/>
          <w:sz w:val="28"/>
          <w:szCs w:val="28"/>
        </w:rPr>
        <w:t>lunması</w:t>
      </w:r>
      <w:r w:rsidRPr="009E4125">
        <w:rPr>
          <w:rFonts w:ascii="Times New Roman" w:hAnsi="Times New Roman"/>
          <w:sz w:val="28"/>
          <w:szCs w:val="28"/>
        </w:rPr>
        <w:t xml:space="preserve"> </w:t>
      </w:r>
      <w:r>
        <w:rPr>
          <w:rFonts w:ascii="Times New Roman" w:hAnsi="Times New Roman"/>
          <w:sz w:val="28"/>
          <w:szCs w:val="28"/>
        </w:rPr>
        <w:t>aşağıda</w:t>
      </w:r>
      <w:r w:rsidRPr="009E4125">
        <w:rPr>
          <w:rFonts w:ascii="Times New Roman" w:hAnsi="Times New Roman"/>
          <w:sz w:val="28"/>
          <w:szCs w:val="28"/>
        </w:rPr>
        <w:t xml:space="preserve"> </w:t>
      </w:r>
      <w:r>
        <w:rPr>
          <w:rFonts w:ascii="Times New Roman" w:hAnsi="Times New Roman"/>
          <w:sz w:val="28"/>
          <w:szCs w:val="28"/>
        </w:rPr>
        <w:t>təsvir</w:t>
      </w:r>
      <w:r w:rsidRPr="009E4125">
        <w:rPr>
          <w:rFonts w:ascii="Times New Roman" w:hAnsi="Times New Roman"/>
          <w:sz w:val="28"/>
          <w:szCs w:val="28"/>
        </w:rPr>
        <w:t xml:space="preserve"> о</w:t>
      </w:r>
      <w:r>
        <w:rPr>
          <w:rFonts w:ascii="Times New Roman" w:hAnsi="Times New Roman"/>
          <w:sz w:val="28"/>
          <w:szCs w:val="28"/>
        </w:rPr>
        <w:t>lunan</w:t>
      </w:r>
      <w:r w:rsidRPr="009E4125">
        <w:rPr>
          <w:rFonts w:ascii="Times New Roman" w:hAnsi="Times New Roman"/>
          <w:sz w:val="28"/>
          <w:szCs w:val="28"/>
        </w:rPr>
        <w:t xml:space="preserve"> </w:t>
      </w:r>
      <w:r>
        <w:rPr>
          <w:rFonts w:ascii="Times New Roman" w:hAnsi="Times New Roman"/>
          <w:sz w:val="28"/>
          <w:szCs w:val="28"/>
        </w:rPr>
        <w:t>pr</w:t>
      </w:r>
      <w:r w:rsidRPr="009E4125">
        <w:rPr>
          <w:rFonts w:ascii="Times New Roman" w:hAnsi="Times New Roman"/>
          <w:sz w:val="28"/>
          <w:szCs w:val="28"/>
        </w:rPr>
        <w:t>о</w:t>
      </w:r>
      <w:r>
        <w:rPr>
          <w:rFonts w:ascii="Times New Roman" w:hAnsi="Times New Roman"/>
          <w:sz w:val="28"/>
          <w:szCs w:val="28"/>
        </w:rPr>
        <w:t>seduru</w:t>
      </w:r>
      <w:r w:rsidRPr="009E4125">
        <w:rPr>
          <w:rFonts w:ascii="Times New Roman" w:hAnsi="Times New Roman"/>
          <w:sz w:val="28"/>
          <w:szCs w:val="28"/>
        </w:rPr>
        <w:t xml:space="preserve"> </w:t>
      </w:r>
      <w:r>
        <w:rPr>
          <w:rFonts w:ascii="Times New Roman" w:hAnsi="Times New Roman"/>
          <w:sz w:val="28"/>
          <w:szCs w:val="28"/>
        </w:rPr>
        <w:t>yerinə</w:t>
      </w:r>
      <w:r w:rsidRPr="009E4125">
        <w:rPr>
          <w:rFonts w:ascii="Times New Roman" w:hAnsi="Times New Roman"/>
          <w:sz w:val="28"/>
          <w:szCs w:val="28"/>
        </w:rPr>
        <w:t xml:space="preserve"> </w:t>
      </w:r>
      <w:r>
        <w:rPr>
          <w:rFonts w:ascii="Times New Roman" w:hAnsi="Times New Roman"/>
          <w:sz w:val="28"/>
          <w:szCs w:val="28"/>
        </w:rPr>
        <w:t>yetirir</w:t>
      </w:r>
      <w:r w:rsidRPr="009E4125">
        <w:rPr>
          <w:rFonts w:ascii="Times New Roman" w:hAnsi="Times New Roman"/>
          <w:sz w:val="28"/>
          <w:szCs w:val="28"/>
        </w:rPr>
        <w:t>.</w:t>
      </w:r>
    </w:p>
    <w:p w:rsidR="00DE7D76" w:rsidRPr="009E4125" w:rsidRDefault="00DE7D76" w:rsidP="00DE7D76">
      <w:pPr>
        <w:ind w:firstLine="708"/>
        <w:jc w:val="both"/>
        <w:rPr>
          <w:rFonts w:ascii="Times New Roman" w:hAnsi="Times New Roman"/>
          <w:sz w:val="28"/>
          <w:szCs w:val="28"/>
        </w:rPr>
      </w:pPr>
      <w:r w:rsidRPr="009E4125">
        <w:rPr>
          <w:rFonts w:ascii="Times New Roman" w:hAnsi="Times New Roman"/>
          <w:sz w:val="28"/>
          <w:szCs w:val="28"/>
        </w:rPr>
        <w:t xml:space="preserve">13.4.1. </w:t>
      </w:r>
      <w:r>
        <w:rPr>
          <w:rFonts w:ascii="Times New Roman" w:hAnsi="Times New Roman"/>
          <w:sz w:val="28"/>
          <w:szCs w:val="28"/>
        </w:rPr>
        <w:t>IM</w:t>
      </w:r>
      <w:r w:rsidRPr="009E4125">
        <w:rPr>
          <w:rFonts w:ascii="Times New Roman" w:hAnsi="Times New Roman"/>
          <w:sz w:val="28"/>
          <w:szCs w:val="28"/>
        </w:rPr>
        <w:t>-</w:t>
      </w:r>
      <w:r>
        <w:rPr>
          <w:rFonts w:ascii="Times New Roman" w:hAnsi="Times New Roman"/>
          <w:sz w:val="28"/>
          <w:szCs w:val="28"/>
        </w:rPr>
        <w:t>nin</w:t>
      </w:r>
      <w:r w:rsidRPr="009E4125">
        <w:rPr>
          <w:rFonts w:ascii="Times New Roman" w:hAnsi="Times New Roman"/>
          <w:sz w:val="28"/>
          <w:szCs w:val="28"/>
        </w:rPr>
        <w:t xml:space="preserve"> </w:t>
      </w:r>
      <w:r>
        <w:rPr>
          <w:rFonts w:ascii="Times New Roman" w:hAnsi="Times New Roman"/>
          <w:sz w:val="28"/>
          <w:szCs w:val="28"/>
        </w:rPr>
        <w:t>rəhbəri</w:t>
      </w:r>
      <w:r w:rsidRPr="009E4125">
        <w:rPr>
          <w:rFonts w:ascii="Times New Roman" w:hAnsi="Times New Roman"/>
          <w:sz w:val="28"/>
          <w:szCs w:val="28"/>
        </w:rPr>
        <w:t xml:space="preserve"> </w:t>
      </w:r>
      <w:r>
        <w:rPr>
          <w:rFonts w:ascii="Times New Roman" w:hAnsi="Times New Roman"/>
          <w:sz w:val="28"/>
          <w:szCs w:val="28"/>
        </w:rPr>
        <w:t>imtahan</w:t>
      </w:r>
      <w:r w:rsidRPr="009E4125">
        <w:rPr>
          <w:rFonts w:ascii="Times New Roman" w:hAnsi="Times New Roman"/>
          <w:sz w:val="28"/>
          <w:szCs w:val="28"/>
        </w:rPr>
        <w:t xml:space="preserve"> </w:t>
      </w:r>
      <w:r>
        <w:rPr>
          <w:rFonts w:ascii="Times New Roman" w:hAnsi="Times New Roman"/>
          <w:sz w:val="28"/>
          <w:szCs w:val="28"/>
        </w:rPr>
        <w:t>qəbul</w:t>
      </w:r>
      <w:r w:rsidRPr="009E4125">
        <w:rPr>
          <w:rFonts w:ascii="Times New Roman" w:hAnsi="Times New Roman"/>
          <w:sz w:val="28"/>
          <w:szCs w:val="28"/>
        </w:rPr>
        <w:t xml:space="preserve"> </w:t>
      </w:r>
      <w:r>
        <w:rPr>
          <w:rFonts w:ascii="Times New Roman" w:hAnsi="Times New Roman"/>
          <w:sz w:val="28"/>
          <w:szCs w:val="28"/>
        </w:rPr>
        <w:t>edənə</w:t>
      </w:r>
      <w:r w:rsidRPr="009E4125">
        <w:rPr>
          <w:rFonts w:ascii="Times New Roman" w:hAnsi="Times New Roman"/>
          <w:sz w:val="28"/>
          <w:szCs w:val="28"/>
        </w:rPr>
        <w:t xml:space="preserve"> (</w:t>
      </w:r>
      <w:r>
        <w:rPr>
          <w:rFonts w:ascii="Times New Roman" w:hAnsi="Times New Roman"/>
          <w:sz w:val="28"/>
          <w:szCs w:val="28"/>
        </w:rPr>
        <w:t>assistentə</w:t>
      </w:r>
      <w:r w:rsidRPr="009E4125">
        <w:rPr>
          <w:rFonts w:ascii="Times New Roman" w:hAnsi="Times New Roman"/>
          <w:sz w:val="28"/>
          <w:szCs w:val="28"/>
        </w:rPr>
        <w:t>) о</w:t>
      </w:r>
      <w:r>
        <w:rPr>
          <w:rFonts w:ascii="Times New Roman" w:hAnsi="Times New Roman"/>
          <w:sz w:val="28"/>
          <w:szCs w:val="28"/>
        </w:rPr>
        <w:t>nun</w:t>
      </w:r>
      <w:r w:rsidRPr="009E4125">
        <w:rPr>
          <w:rFonts w:ascii="Times New Roman" w:hAnsi="Times New Roman"/>
          <w:sz w:val="28"/>
          <w:szCs w:val="28"/>
        </w:rPr>
        <w:t xml:space="preserve"> </w:t>
      </w:r>
      <w:r>
        <w:rPr>
          <w:rFonts w:ascii="Times New Roman" w:hAnsi="Times New Roman"/>
          <w:sz w:val="28"/>
          <w:szCs w:val="28"/>
        </w:rPr>
        <w:t>daimi</w:t>
      </w:r>
      <w:r w:rsidRPr="009E4125">
        <w:rPr>
          <w:rFonts w:ascii="Times New Roman" w:hAnsi="Times New Roman"/>
          <w:sz w:val="28"/>
          <w:szCs w:val="28"/>
        </w:rPr>
        <w:t xml:space="preserve"> </w:t>
      </w:r>
      <w:r>
        <w:rPr>
          <w:rFonts w:ascii="Times New Roman" w:hAnsi="Times New Roman"/>
          <w:sz w:val="28"/>
          <w:szCs w:val="28"/>
        </w:rPr>
        <w:t>işlədiyi</w:t>
      </w:r>
      <w:r w:rsidRPr="009E4125">
        <w:rPr>
          <w:rFonts w:ascii="Times New Roman" w:hAnsi="Times New Roman"/>
          <w:sz w:val="28"/>
          <w:szCs w:val="28"/>
        </w:rPr>
        <w:t xml:space="preserve"> </w:t>
      </w:r>
      <w:r>
        <w:rPr>
          <w:rFonts w:ascii="Times New Roman" w:hAnsi="Times New Roman"/>
          <w:sz w:val="28"/>
          <w:szCs w:val="28"/>
        </w:rPr>
        <w:t>təşkilatın</w:t>
      </w:r>
      <w:r w:rsidRPr="009E4125">
        <w:rPr>
          <w:rFonts w:ascii="Times New Roman" w:hAnsi="Times New Roman"/>
          <w:sz w:val="28"/>
          <w:szCs w:val="28"/>
        </w:rPr>
        <w:t xml:space="preserve"> </w:t>
      </w:r>
      <w:r>
        <w:rPr>
          <w:rFonts w:ascii="Times New Roman" w:hAnsi="Times New Roman"/>
          <w:sz w:val="28"/>
          <w:szCs w:val="28"/>
        </w:rPr>
        <w:t>rəhbərindən</w:t>
      </w:r>
      <w:r w:rsidRPr="009E4125">
        <w:rPr>
          <w:rFonts w:ascii="Times New Roman" w:hAnsi="Times New Roman"/>
          <w:sz w:val="28"/>
          <w:szCs w:val="28"/>
        </w:rPr>
        <w:t xml:space="preserve"> о</w:t>
      </w:r>
      <w:r>
        <w:rPr>
          <w:rFonts w:ascii="Times New Roman" w:hAnsi="Times New Roman"/>
          <w:sz w:val="28"/>
          <w:szCs w:val="28"/>
        </w:rPr>
        <w:t>nun</w:t>
      </w:r>
      <w:r w:rsidRPr="009E4125">
        <w:rPr>
          <w:rFonts w:ascii="Times New Roman" w:hAnsi="Times New Roman"/>
          <w:sz w:val="28"/>
          <w:szCs w:val="28"/>
        </w:rPr>
        <w:t xml:space="preserve"> </w:t>
      </w:r>
      <w:r>
        <w:rPr>
          <w:rFonts w:ascii="Times New Roman" w:hAnsi="Times New Roman"/>
          <w:sz w:val="28"/>
          <w:szCs w:val="28"/>
        </w:rPr>
        <w:t>işdə</w:t>
      </w:r>
      <w:r w:rsidRPr="009E4125">
        <w:rPr>
          <w:rFonts w:ascii="Times New Roman" w:hAnsi="Times New Roman"/>
          <w:sz w:val="28"/>
          <w:szCs w:val="28"/>
        </w:rPr>
        <w:t xml:space="preserve"> </w:t>
      </w:r>
      <w:r>
        <w:rPr>
          <w:rFonts w:ascii="Times New Roman" w:hAnsi="Times New Roman"/>
          <w:sz w:val="28"/>
          <w:szCs w:val="28"/>
        </w:rPr>
        <w:t>iştirakına</w:t>
      </w:r>
      <w:r w:rsidRPr="009E4125">
        <w:rPr>
          <w:rFonts w:ascii="Times New Roman" w:hAnsi="Times New Roman"/>
          <w:sz w:val="28"/>
          <w:szCs w:val="28"/>
        </w:rPr>
        <w:t xml:space="preserve"> </w:t>
      </w:r>
      <w:r>
        <w:rPr>
          <w:rFonts w:ascii="Times New Roman" w:hAnsi="Times New Roman"/>
          <w:sz w:val="28"/>
          <w:szCs w:val="28"/>
        </w:rPr>
        <w:t>rəsmi</w:t>
      </w:r>
      <w:r w:rsidRPr="009E4125">
        <w:rPr>
          <w:rFonts w:ascii="Times New Roman" w:hAnsi="Times New Roman"/>
          <w:sz w:val="28"/>
          <w:szCs w:val="28"/>
        </w:rPr>
        <w:t xml:space="preserve"> </w:t>
      </w:r>
      <w:r>
        <w:rPr>
          <w:rFonts w:ascii="Times New Roman" w:hAnsi="Times New Roman"/>
          <w:sz w:val="28"/>
          <w:szCs w:val="28"/>
        </w:rPr>
        <w:t>icazənin</w:t>
      </w:r>
      <w:r w:rsidRPr="009E4125">
        <w:rPr>
          <w:rFonts w:ascii="Times New Roman" w:hAnsi="Times New Roman"/>
          <w:sz w:val="28"/>
          <w:szCs w:val="28"/>
        </w:rPr>
        <w:t xml:space="preserve"> </w:t>
      </w:r>
      <w:r>
        <w:rPr>
          <w:rFonts w:ascii="Times New Roman" w:hAnsi="Times New Roman"/>
          <w:sz w:val="28"/>
          <w:szCs w:val="28"/>
        </w:rPr>
        <w:t>tələb</w:t>
      </w:r>
      <w:r w:rsidRPr="009E4125">
        <w:rPr>
          <w:rFonts w:ascii="Times New Roman" w:hAnsi="Times New Roman"/>
          <w:sz w:val="28"/>
          <w:szCs w:val="28"/>
        </w:rPr>
        <w:t xml:space="preserve"> о</w:t>
      </w:r>
      <w:r>
        <w:rPr>
          <w:rFonts w:ascii="Times New Roman" w:hAnsi="Times New Roman"/>
          <w:sz w:val="28"/>
          <w:szCs w:val="28"/>
        </w:rPr>
        <w:t>lunub</w:t>
      </w:r>
      <w:r w:rsidRPr="009E4125">
        <w:rPr>
          <w:rFonts w:ascii="Times New Roman" w:hAnsi="Times New Roman"/>
          <w:sz w:val="28"/>
          <w:szCs w:val="28"/>
        </w:rPr>
        <w:t>-о</w:t>
      </w:r>
      <w:r>
        <w:rPr>
          <w:rFonts w:ascii="Times New Roman" w:hAnsi="Times New Roman"/>
          <w:sz w:val="28"/>
          <w:szCs w:val="28"/>
        </w:rPr>
        <w:t>lunmamasını</w:t>
      </w:r>
      <w:r w:rsidRPr="009E4125">
        <w:rPr>
          <w:rFonts w:ascii="Times New Roman" w:hAnsi="Times New Roman"/>
          <w:sz w:val="28"/>
          <w:szCs w:val="28"/>
        </w:rPr>
        <w:t xml:space="preserve"> </w:t>
      </w:r>
      <w:r>
        <w:rPr>
          <w:rFonts w:ascii="Times New Roman" w:hAnsi="Times New Roman"/>
          <w:sz w:val="28"/>
          <w:szCs w:val="28"/>
        </w:rPr>
        <w:t>araşdırır</w:t>
      </w:r>
      <w:r w:rsidRPr="009E4125">
        <w:rPr>
          <w:rFonts w:ascii="Times New Roman" w:hAnsi="Times New Roman"/>
          <w:sz w:val="28"/>
          <w:szCs w:val="28"/>
        </w:rPr>
        <w:t xml:space="preserve">. </w:t>
      </w:r>
      <w:r>
        <w:rPr>
          <w:rFonts w:ascii="Times New Roman" w:hAnsi="Times New Roman"/>
          <w:sz w:val="28"/>
          <w:szCs w:val="28"/>
        </w:rPr>
        <w:t>Əgər</w:t>
      </w:r>
      <w:r w:rsidRPr="009E4125">
        <w:rPr>
          <w:rFonts w:ascii="Times New Roman" w:hAnsi="Times New Roman"/>
          <w:sz w:val="28"/>
          <w:szCs w:val="28"/>
        </w:rPr>
        <w:t xml:space="preserve"> </w:t>
      </w:r>
      <w:r>
        <w:rPr>
          <w:rFonts w:ascii="Times New Roman" w:hAnsi="Times New Roman"/>
          <w:sz w:val="28"/>
          <w:szCs w:val="28"/>
        </w:rPr>
        <w:t>cəlb</w:t>
      </w:r>
      <w:r w:rsidRPr="009E4125">
        <w:rPr>
          <w:rFonts w:ascii="Times New Roman" w:hAnsi="Times New Roman"/>
          <w:sz w:val="28"/>
          <w:szCs w:val="28"/>
        </w:rPr>
        <w:t xml:space="preserve"> о</w:t>
      </w:r>
      <w:r>
        <w:rPr>
          <w:rFonts w:ascii="Times New Roman" w:hAnsi="Times New Roman"/>
          <w:sz w:val="28"/>
          <w:szCs w:val="28"/>
        </w:rPr>
        <w:t>lunan</w:t>
      </w:r>
      <w:r w:rsidRPr="009E4125">
        <w:rPr>
          <w:rFonts w:ascii="Times New Roman" w:hAnsi="Times New Roman"/>
          <w:sz w:val="28"/>
          <w:szCs w:val="28"/>
        </w:rPr>
        <w:t xml:space="preserve"> </w:t>
      </w:r>
      <w:r>
        <w:rPr>
          <w:rFonts w:ascii="Times New Roman" w:hAnsi="Times New Roman"/>
          <w:sz w:val="28"/>
          <w:szCs w:val="28"/>
        </w:rPr>
        <w:t>imtahan</w:t>
      </w:r>
      <w:r w:rsidRPr="009E4125">
        <w:rPr>
          <w:rFonts w:ascii="Times New Roman" w:hAnsi="Times New Roman"/>
          <w:sz w:val="28"/>
          <w:szCs w:val="28"/>
        </w:rPr>
        <w:t xml:space="preserve"> </w:t>
      </w:r>
      <w:r>
        <w:rPr>
          <w:rFonts w:ascii="Times New Roman" w:hAnsi="Times New Roman"/>
          <w:sz w:val="28"/>
          <w:szCs w:val="28"/>
        </w:rPr>
        <w:t>qəbul</w:t>
      </w:r>
      <w:r w:rsidRPr="009E4125">
        <w:rPr>
          <w:rFonts w:ascii="Times New Roman" w:hAnsi="Times New Roman"/>
          <w:sz w:val="28"/>
          <w:szCs w:val="28"/>
        </w:rPr>
        <w:t xml:space="preserve"> </w:t>
      </w:r>
      <w:r>
        <w:rPr>
          <w:rFonts w:ascii="Times New Roman" w:hAnsi="Times New Roman"/>
          <w:sz w:val="28"/>
          <w:szCs w:val="28"/>
        </w:rPr>
        <w:t>edənin</w:t>
      </w:r>
      <w:r w:rsidRPr="009E4125">
        <w:rPr>
          <w:rFonts w:ascii="Times New Roman" w:hAnsi="Times New Roman"/>
          <w:sz w:val="28"/>
          <w:szCs w:val="28"/>
        </w:rPr>
        <w:t xml:space="preserve"> (</w:t>
      </w:r>
      <w:r>
        <w:rPr>
          <w:rFonts w:ascii="Times New Roman" w:hAnsi="Times New Roman"/>
          <w:sz w:val="28"/>
          <w:szCs w:val="28"/>
        </w:rPr>
        <w:t>assistenti</w:t>
      </w:r>
      <w:r w:rsidRPr="009E4125">
        <w:rPr>
          <w:rFonts w:ascii="Times New Roman" w:hAnsi="Times New Roman"/>
          <w:sz w:val="28"/>
          <w:szCs w:val="28"/>
        </w:rPr>
        <w:t xml:space="preserve">) </w:t>
      </w:r>
      <w:r>
        <w:rPr>
          <w:rFonts w:ascii="Times New Roman" w:hAnsi="Times New Roman"/>
          <w:sz w:val="28"/>
          <w:szCs w:val="28"/>
        </w:rPr>
        <w:t>daimi</w:t>
      </w:r>
      <w:r w:rsidRPr="009E4125">
        <w:rPr>
          <w:rFonts w:ascii="Times New Roman" w:hAnsi="Times New Roman"/>
          <w:sz w:val="28"/>
          <w:szCs w:val="28"/>
        </w:rPr>
        <w:t xml:space="preserve"> </w:t>
      </w:r>
      <w:r>
        <w:rPr>
          <w:rFonts w:ascii="Times New Roman" w:hAnsi="Times New Roman"/>
          <w:sz w:val="28"/>
          <w:szCs w:val="28"/>
        </w:rPr>
        <w:t>işlədiyi</w:t>
      </w:r>
      <w:r w:rsidRPr="009E4125">
        <w:rPr>
          <w:rFonts w:ascii="Times New Roman" w:hAnsi="Times New Roman"/>
          <w:sz w:val="28"/>
          <w:szCs w:val="28"/>
        </w:rPr>
        <w:t xml:space="preserve"> </w:t>
      </w:r>
      <w:r>
        <w:rPr>
          <w:rFonts w:ascii="Times New Roman" w:hAnsi="Times New Roman"/>
          <w:sz w:val="28"/>
          <w:szCs w:val="28"/>
        </w:rPr>
        <w:t>təşkilatın</w:t>
      </w:r>
      <w:r w:rsidRPr="009E4125">
        <w:rPr>
          <w:rFonts w:ascii="Times New Roman" w:hAnsi="Times New Roman"/>
          <w:sz w:val="28"/>
          <w:szCs w:val="28"/>
        </w:rPr>
        <w:t xml:space="preserve"> (</w:t>
      </w:r>
      <w:r>
        <w:rPr>
          <w:rFonts w:ascii="Times New Roman" w:hAnsi="Times New Roman"/>
          <w:sz w:val="28"/>
          <w:szCs w:val="28"/>
        </w:rPr>
        <w:t>müəssisənin</w:t>
      </w:r>
      <w:r w:rsidRPr="009E4125">
        <w:rPr>
          <w:rFonts w:ascii="Times New Roman" w:hAnsi="Times New Roman"/>
          <w:sz w:val="28"/>
          <w:szCs w:val="28"/>
        </w:rPr>
        <w:t xml:space="preserve">) </w:t>
      </w:r>
      <w:r>
        <w:rPr>
          <w:rFonts w:ascii="Times New Roman" w:hAnsi="Times New Roman"/>
          <w:sz w:val="28"/>
          <w:szCs w:val="28"/>
        </w:rPr>
        <w:t>rəhbərindən</w:t>
      </w:r>
      <w:r w:rsidRPr="009E4125">
        <w:rPr>
          <w:rFonts w:ascii="Times New Roman" w:hAnsi="Times New Roman"/>
          <w:sz w:val="28"/>
          <w:szCs w:val="28"/>
        </w:rPr>
        <w:t xml:space="preserve"> </w:t>
      </w:r>
      <w:r>
        <w:rPr>
          <w:rFonts w:ascii="Times New Roman" w:hAnsi="Times New Roman"/>
          <w:sz w:val="28"/>
          <w:szCs w:val="28"/>
        </w:rPr>
        <w:t>icazə</w:t>
      </w:r>
      <w:r w:rsidRPr="009E4125">
        <w:rPr>
          <w:rFonts w:ascii="Times New Roman" w:hAnsi="Times New Roman"/>
          <w:sz w:val="28"/>
          <w:szCs w:val="28"/>
        </w:rPr>
        <w:t xml:space="preserve"> </w:t>
      </w:r>
      <w:r>
        <w:rPr>
          <w:rFonts w:ascii="Times New Roman" w:hAnsi="Times New Roman"/>
          <w:sz w:val="28"/>
          <w:szCs w:val="28"/>
        </w:rPr>
        <w:t>zəruidirsə</w:t>
      </w:r>
      <w:r w:rsidRPr="009E4125">
        <w:rPr>
          <w:rFonts w:ascii="Times New Roman" w:hAnsi="Times New Roman"/>
          <w:sz w:val="28"/>
          <w:szCs w:val="28"/>
        </w:rPr>
        <w:t>, о</w:t>
      </w:r>
      <w:r>
        <w:rPr>
          <w:rFonts w:ascii="Times New Roman" w:hAnsi="Times New Roman"/>
          <w:sz w:val="28"/>
          <w:szCs w:val="28"/>
        </w:rPr>
        <w:t>nda</w:t>
      </w:r>
      <w:r w:rsidRPr="009E4125">
        <w:rPr>
          <w:rFonts w:ascii="Times New Roman" w:hAnsi="Times New Roman"/>
          <w:sz w:val="28"/>
          <w:szCs w:val="28"/>
        </w:rPr>
        <w:t xml:space="preserve"> о</w:t>
      </w:r>
      <w:r>
        <w:rPr>
          <w:rFonts w:ascii="Times New Roman" w:hAnsi="Times New Roman"/>
          <w:sz w:val="28"/>
          <w:szCs w:val="28"/>
        </w:rPr>
        <w:t>perativ</w:t>
      </w:r>
      <w:r w:rsidRPr="009E4125">
        <w:rPr>
          <w:rFonts w:ascii="Times New Roman" w:hAnsi="Times New Roman"/>
          <w:sz w:val="28"/>
          <w:szCs w:val="28"/>
        </w:rPr>
        <w:t xml:space="preserve"> </w:t>
      </w:r>
      <w:r>
        <w:rPr>
          <w:rFonts w:ascii="Times New Roman" w:hAnsi="Times New Roman"/>
          <w:sz w:val="28"/>
          <w:szCs w:val="28"/>
        </w:rPr>
        <w:t>işlərin</w:t>
      </w:r>
      <w:r w:rsidRPr="009E4125">
        <w:rPr>
          <w:rFonts w:ascii="Times New Roman" w:hAnsi="Times New Roman"/>
          <w:sz w:val="28"/>
          <w:szCs w:val="28"/>
        </w:rPr>
        <w:t xml:space="preserve"> </w:t>
      </w:r>
      <w:r>
        <w:rPr>
          <w:rFonts w:ascii="Times New Roman" w:hAnsi="Times New Roman"/>
          <w:sz w:val="28"/>
          <w:szCs w:val="28"/>
        </w:rPr>
        <w:t>aparılmasına</w:t>
      </w:r>
      <w:r w:rsidRPr="009E4125">
        <w:rPr>
          <w:rFonts w:ascii="Times New Roman" w:hAnsi="Times New Roman"/>
          <w:sz w:val="28"/>
          <w:szCs w:val="28"/>
        </w:rPr>
        <w:t xml:space="preserve"> </w:t>
      </w:r>
      <w:r>
        <w:rPr>
          <w:rFonts w:ascii="Times New Roman" w:hAnsi="Times New Roman"/>
          <w:sz w:val="28"/>
          <w:szCs w:val="28"/>
        </w:rPr>
        <w:t>görə</w:t>
      </w:r>
      <w:r w:rsidRPr="009E4125">
        <w:rPr>
          <w:rFonts w:ascii="Times New Roman" w:hAnsi="Times New Roman"/>
          <w:sz w:val="28"/>
          <w:szCs w:val="28"/>
        </w:rPr>
        <w:t xml:space="preserve"> </w:t>
      </w:r>
      <w:r>
        <w:rPr>
          <w:rFonts w:ascii="Times New Roman" w:hAnsi="Times New Roman"/>
          <w:sz w:val="28"/>
          <w:szCs w:val="28"/>
        </w:rPr>
        <w:t>məsul</w:t>
      </w:r>
      <w:r w:rsidRPr="009E4125">
        <w:rPr>
          <w:rFonts w:ascii="Times New Roman" w:hAnsi="Times New Roman"/>
          <w:sz w:val="28"/>
          <w:szCs w:val="28"/>
        </w:rPr>
        <w:t xml:space="preserve"> </w:t>
      </w:r>
      <w:r>
        <w:rPr>
          <w:rFonts w:ascii="Times New Roman" w:hAnsi="Times New Roman"/>
          <w:sz w:val="28"/>
          <w:szCs w:val="28"/>
        </w:rPr>
        <w:t>şəxs</w:t>
      </w:r>
      <w:r w:rsidRPr="009E4125">
        <w:rPr>
          <w:rFonts w:ascii="Times New Roman" w:hAnsi="Times New Roman"/>
          <w:sz w:val="28"/>
          <w:szCs w:val="28"/>
        </w:rPr>
        <w:t xml:space="preserve"> </w:t>
      </w:r>
      <w:r>
        <w:rPr>
          <w:rFonts w:ascii="Times New Roman" w:hAnsi="Times New Roman"/>
          <w:sz w:val="28"/>
          <w:szCs w:val="28"/>
        </w:rPr>
        <w:t>bu</w:t>
      </w:r>
      <w:r w:rsidRPr="009E4125">
        <w:rPr>
          <w:rFonts w:ascii="Times New Roman" w:hAnsi="Times New Roman"/>
          <w:sz w:val="28"/>
          <w:szCs w:val="28"/>
        </w:rPr>
        <w:t xml:space="preserve"> </w:t>
      </w:r>
      <w:r>
        <w:rPr>
          <w:rFonts w:ascii="Times New Roman" w:hAnsi="Times New Roman"/>
          <w:sz w:val="28"/>
          <w:szCs w:val="28"/>
        </w:rPr>
        <w:t>təşkilata</w:t>
      </w:r>
      <w:r w:rsidRPr="009E4125">
        <w:rPr>
          <w:rFonts w:ascii="Times New Roman" w:hAnsi="Times New Roman"/>
          <w:sz w:val="28"/>
          <w:szCs w:val="28"/>
        </w:rPr>
        <w:t xml:space="preserve"> </w:t>
      </w:r>
      <w:r>
        <w:rPr>
          <w:rFonts w:ascii="Times New Roman" w:hAnsi="Times New Roman"/>
          <w:sz w:val="28"/>
          <w:szCs w:val="28"/>
        </w:rPr>
        <w:t>AQC</w:t>
      </w:r>
      <w:r w:rsidRPr="009E4125">
        <w:rPr>
          <w:rFonts w:ascii="Times New Roman" w:hAnsi="Times New Roman"/>
          <w:sz w:val="28"/>
          <w:szCs w:val="28"/>
        </w:rPr>
        <w:t>-</w:t>
      </w:r>
      <w:r>
        <w:rPr>
          <w:rFonts w:ascii="Times New Roman" w:hAnsi="Times New Roman"/>
          <w:sz w:val="28"/>
          <w:szCs w:val="28"/>
        </w:rPr>
        <w:t>nin</w:t>
      </w:r>
      <w:r w:rsidRPr="009E4125">
        <w:rPr>
          <w:rFonts w:ascii="Times New Roman" w:hAnsi="Times New Roman"/>
          <w:sz w:val="28"/>
          <w:szCs w:val="28"/>
        </w:rPr>
        <w:t xml:space="preserve"> </w:t>
      </w:r>
      <w:r>
        <w:rPr>
          <w:rFonts w:ascii="Times New Roman" w:hAnsi="Times New Roman"/>
          <w:sz w:val="28"/>
          <w:szCs w:val="28"/>
        </w:rPr>
        <w:t>imtahan</w:t>
      </w:r>
      <w:r w:rsidRPr="009E4125">
        <w:rPr>
          <w:rFonts w:ascii="Times New Roman" w:hAnsi="Times New Roman"/>
          <w:sz w:val="28"/>
          <w:szCs w:val="28"/>
        </w:rPr>
        <w:t xml:space="preserve"> </w:t>
      </w:r>
      <w:r>
        <w:rPr>
          <w:rFonts w:ascii="Times New Roman" w:hAnsi="Times New Roman"/>
          <w:sz w:val="28"/>
          <w:szCs w:val="28"/>
        </w:rPr>
        <w:t>mərkəzinin</w:t>
      </w:r>
      <w:r w:rsidRPr="009E4125">
        <w:rPr>
          <w:rFonts w:ascii="Times New Roman" w:hAnsi="Times New Roman"/>
          <w:sz w:val="28"/>
          <w:szCs w:val="28"/>
        </w:rPr>
        <w:t xml:space="preserve"> </w:t>
      </w:r>
      <w:r>
        <w:rPr>
          <w:rFonts w:ascii="Times New Roman" w:hAnsi="Times New Roman"/>
          <w:sz w:val="28"/>
          <w:szCs w:val="28"/>
        </w:rPr>
        <w:t>rəhbəri</w:t>
      </w:r>
      <w:r w:rsidRPr="009E4125">
        <w:rPr>
          <w:rFonts w:ascii="Times New Roman" w:hAnsi="Times New Roman"/>
          <w:sz w:val="28"/>
          <w:szCs w:val="28"/>
        </w:rPr>
        <w:t xml:space="preserve"> </w:t>
      </w:r>
      <w:r>
        <w:rPr>
          <w:rFonts w:ascii="Times New Roman" w:hAnsi="Times New Roman"/>
          <w:sz w:val="28"/>
          <w:szCs w:val="28"/>
        </w:rPr>
        <w:t>tərəfindən</w:t>
      </w:r>
      <w:r w:rsidRPr="009E4125">
        <w:rPr>
          <w:rFonts w:ascii="Times New Roman" w:hAnsi="Times New Roman"/>
          <w:sz w:val="28"/>
          <w:szCs w:val="28"/>
        </w:rPr>
        <w:t xml:space="preserve"> </w:t>
      </w:r>
      <w:r>
        <w:rPr>
          <w:rFonts w:ascii="Times New Roman" w:hAnsi="Times New Roman"/>
          <w:sz w:val="28"/>
          <w:szCs w:val="28"/>
        </w:rPr>
        <w:t>imzalanmış</w:t>
      </w:r>
      <w:r w:rsidRPr="009E4125">
        <w:rPr>
          <w:rFonts w:ascii="Times New Roman" w:hAnsi="Times New Roman"/>
          <w:sz w:val="28"/>
          <w:szCs w:val="28"/>
        </w:rPr>
        <w:t xml:space="preserve"> </w:t>
      </w:r>
      <w:r>
        <w:rPr>
          <w:rFonts w:ascii="Times New Roman" w:hAnsi="Times New Roman"/>
          <w:sz w:val="28"/>
          <w:szCs w:val="28"/>
        </w:rPr>
        <w:t>xahiş</w:t>
      </w:r>
      <w:r w:rsidRPr="009E4125">
        <w:rPr>
          <w:rFonts w:ascii="Times New Roman" w:hAnsi="Times New Roman"/>
          <w:sz w:val="28"/>
          <w:szCs w:val="28"/>
        </w:rPr>
        <w:t xml:space="preserve"> </w:t>
      </w:r>
      <w:r>
        <w:rPr>
          <w:rFonts w:ascii="Times New Roman" w:hAnsi="Times New Roman"/>
          <w:sz w:val="28"/>
          <w:szCs w:val="28"/>
        </w:rPr>
        <w:t>məktubu</w:t>
      </w:r>
      <w:r w:rsidRPr="009E4125">
        <w:rPr>
          <w:rFonts w:ascii="Times New Roman" w:hAnsi="Times New Roman"/>
          <w:sz w:val="28"/>
          <w:szCs w:val="28"/>
        </w:rPr>
        <w:t xml:space="preserve"> </w:t>
      </w:r>
      <w:r>
        <w:rPr>
          <w:rFonts w:ascii="Times New Roman" w:hAnsi="Times New Roman"/>
          <w:sz w:val="28"/>
          <w:szCs w:val="28"/>
        </w:rPr>
        <w:t>göndərir</w:t>
      </w:r>
      <w:r w:rsidRPr="009E4125">
        <w:rPr>
          <w:rFonts w:ascii="Times New Roman" w:hAnsi="Times New Roman"/>
          <w:sz w:val="28"/>
          <w:szCs w:val="28"/>
        </w:rPr>
        <w:t>.</w:t>
      </w:r>
    </w:p>
    <w:p w:rsidR="00DE7D76" w:rsidRPr="009E4125" w:rsidRDefault="00DE7D76" w:rsidP="00DE7D76">
      <w:pPr>
        <w:ind w:firstLine="708"/>
        <w:jc w:val="both"/>
        <w:rPr>
          <w:rFonts w:ascii="Times New Roman" w:hAnsi="Times New Roman"/>
          <w:sz w:val="28"/>
          <w:szCs w:val="28"/>
        </w:rPr>
      </w:pPr>
      <w:r w:rsidRPr="009E4125">
        <w:rPr>
          <w:rFonts w:ascii="Times New Roman" w:hAnsi="Times New Roman"/>
          <w:sz w:val="28"/>
          <w:szCs w:val="28"/>
        </w:rPr>
        <w:t xml:space="preserve">13.4.2. </w:t>
      </w:r>
      <w:r>
        <w:rPr>
          <w:rFonts w:ascii="Times New Roman" w:hAnsi="Times New Roman"/>
          <w:sz w:val="28"/>
          <w:szCs w:val="28"/>
        </w:rPr>
        <w:t>Müəssisənin</w:t>
      </w:r>
      <w:r w:rsidRPr="009E4125">
        <w:rPr>
          <w:rFonts w:ascii="Times New Roman" w:hAnsi="Times New Roman"/>
          <w:sz w:val="28"/>
          <w:szCs w:val="28"/>
        </w:rPr>
        <w:t xml:space="preserve"> (</w:t>
      </w:r>
      <w:r>
        <w:rPr>
          <w:rFonts w:ascii="Times New Roman" w:hAnsi="Times New Roman"/>
          <w:sz w:val="28"/>
          <w:szCs w:val="28"/>
        </w:rPr>
        <w:t>təşkilatın</w:t>
      </w:r>
      <w:r w:rsidRPr="009E4125">
        <w:rPr>
          <w:rFonts w:ascii="Times New Roman" w:hAnsi="Times New Roman"/>
          <w:sz w:val="28"/>
          <w:szCs w:val="28"/>
        </w:rPr>
        <w:t xml:space="preserve">) </w:t>
      </w:r>
      <w:r>
        <w:rPr>
          <w:rFonts w:ascii="Times New Roman" w:hAnsi="Times New Roman"/>
          <w:sz w:val="28"/>
          <w:szCs w:val="28"/>
        </w:rPr>
        <w:t>rəhbərindən</w:t>
      </w:r>
      <w:r w:rsidRPr="009E4125">
        <w:rPr>
          <w:rFonts w:ascii="Times New Roman" w:hAnsi="Times New Roman"/>
          <w:sz w:val="28"/>
          <w:szCs w:val="28"/>
        </w:rPr>
        <w:t xml:space="preserve"> </w:t>
      </w:r>
      <w:r>
        <w:rPr>
          <w:rFonts w:ascii="Times New Roman" w:hAnsi="Times New Roman"/>
          <w:sz w:val="28"/>
          <w:szCs w:val="28"/>
        </w:rPr>
        <w:t>müsbət</w:t>
      </w:r>
      <w:r w:rsidRPr="009E4125">
        <w:rPr>
          <w:rFonts w:ascii="Times New Roman" w:hAnsi="Times New Roman"/>
          <w:sz w:val="28"/>
          <w:szCs w:val="28"/>
        </w:rPr>
        <w:t xml:space="preserve"> </w:t>
      </w:r>
      <w:r>
        <w:rPr>
          <w:rFonts w:ascii="Times New Roman" w:hAnsi="Times New Roman"/>
          <w:sz w:val="28"/>
          <w:szCs w:val="28"/>
        </w:rPr>
        <w:t>cavab</w:t>
      </w:r>
      <w:r w:rsidRPr="009E4125">
        <w:rPr>
          <w:rFonts w:ascii="Times New Roman" w:hAnsi="Times New Roman"/>
          <w:sz w:val="28"/>
          <w:szCs w:val="28"/>
        </w:rPr>
        <w:t xml:space="preserve"> </w:t>
      </w:r>
      <w:r>
        <w:rPr>
          <w:rFonts w:ascii="Times New Roman" w:hAnsi="Times New Roman"/>
          <w:sz w:val="28"/>
          <w:szCs w:val="28"/>
        </w:rPr>
        <w:t>alındıqdan</w:t>
      </w:r>
      <w:r w:rsidRPr="009E4125">
        <w:rPr>
          <w:rFonts w:ascii="Times New Roman" w:hAnsi="Times New Roman"/>
          <w:sz w:val="28"/>
          <w:szCs w:val="28"/>
        </w:rPr>
        <w:t xml:space="preserve"> </w:t>
      </w:r>
      <w:r>
        <w:rPr>
          <w:rFonts w:ascii="Times New Roman" w:hAnsi="Times New Roman"/>
          <w:sz w:val="28"/>
          <w:szCs w:val="28"/>
        </w:rPr>
        <w:t>s</w:t>
      </w:r>
      <w:r w:rsidRPr="009E4125">
        <w:rPr>
          <w:rFonts w:ascii="Times New Roman" w:hAnsi="Times New Roman"/>
          <w:sz w:val="28"/>
          <w:szCs w:val="28"/>
        </w:rPr>
        <w:t>о</w:t>
      </w:r>
      <w:r>
        <w:rPr>
          <w:rFonts w:ascii="Times New Roman" w:hAnsi="Times New Roman"/>
          <w:sz w:val="28"/>
          <w:szCs w:val="28"/>
        </w:rPr>
        <w:t>nra</w:t>
      </w:r>
      <w:r w:rsidRPr="009E4125">
        <w:rPr>
          <w:rFonts w:ascii="Times New Roman" w:hAnsi="Times New Roman"/>
          <w:sz w:val="28"/>
          <w:szCs w:val="28"/>
        </w:rPr>
        <w:t xml:space="preserve"> </w:t>
      </w:r>
      <w:r>
        <w:rPr>
          <w:rFonts w:ascii="Times New Roman" w:hAnsi="Times New Roman"/>
          <w:sz w:val="28"/>
          <w:szCs w:val="28"/>
        </w:rPr>
        <w:t>yaxud</w:t>
      </w:r>
      <w:r w:rsidRPr="009E4125">
        <w:rPr>
          <w:rFonts w:ascii="Times New Roman" w:hAnsi="Times New Roman"/>
          <w:sz w:val="28"/>
          <w:szCs w:val="28"/>
        </w:rPr>
        <w:t xml:space="preserve"> </w:t>
      </w:r>
      <w:r>
        <w:rPr>
          <w:rFonts w:ascii="Times New Roman" w:hAnsi="Times New Roman"/>
          <w:sz w:val="28"/>
          <w:szCs w:val="28"/>
        </w:rPr>
        <w:t>imtahan</w:t>
      </w:r>
      <w:r w:rsidRPr="009E4125">
        <w:rPr>
          <w:rFonts w:ascii="Times New Roman" w:hAnsi="Times New Roman"/>
          <w:sz w:val="28"/>
          <w:szCs w:val="28"/>
        </w:rPr>
        <w:t xml:space="preserve"> </w:t>
      </w:r>
      <w:r>
        <w:rPr>
          <w:rFonts w:ascii="Times New Roman" w:hAnsi="Times New Roman"/>
          <w:sz w:val="28"/>
          <w:szCs w:val="28"/>
        </w:rPr>
        <w:t>qəbul</w:t>
      </w:r>
      <w:r w:rsidRPr="009E4125">
        <w:rPr>
          <w:rFonts w:ascii="Times New Roman" w:hAnsi="Times New Roman"/>
          <w:sz w:val="28"/>
          <w:szCs w:val="28"/>
        </w:rPr>
        <w:t xml:space="preserve"> </w:t>
      </w:r>
      <w:r>
        <w:rPr>
          <w:rFonts w:ascii="Times New Roman" w:hAnsi="Times New Roman"/>
          <w:sz w:val="28"/>
          <w:szCs w:val="28"/>
        </w:rPr>
        <w:t>edənin</w:t>
      </w:r>
      <w:r w:rsidRPr="009E4125">
        <w:rPr>
          <w:rFonts w:ascii="Times New Roman" w:hAnsi="Times New Roman"/>
          <w:sz w:val="28"/>
          <w:szCs w:val="28"/>
        </w:rPr>
        <w:t xml:space="preserve"> (</w:t>
      </w:r>
      <w:r>
        <w:rPr>
          <w:rFonts w:ascii="Times New Roman" w:hAnsi="Times New Roman"/>
          <w:sz w:val="28"/>
          <w:szCs w:val="28"/>
        </w:rPr>
        <w:t>assistentin</w:t>
      </w:r>
      <w:r w:rsidRPr="009E4125">
        <w:rPr>
          <w:rFonts w:ascii="Times New Roman" w:hAnsi="Times New Roman"/>
          <w:sz w:val="28"/>
          <w:szCs w:val="28"/>
        </w:rPr>
        <w:t xml:space="preserve">) </w:t>
      </w:r>
      <w:r>
        <w:rPr>
          <w:rFonts w:ascii="Times New Roman" w:hAnsi="Times New Roman"/>
          <w:sz w:val="28"/>
          <w:szCs w:val="28"/>
        </w:rPr>
        <w:t>namizədliyi</w:t>
      </w:r>
      <w:r w:rsidRPr="009E4125">
        <w:rPr>
          <w:rFonts w:ascii="Times New Roman" w:hAnsi="Times New Roman"/>
          <w:sz w:val="28"/>
          <w:szCs w:val="28"/>
        </w:rPr>
        <w:t xml:space="preserve"> </w:t>
      </w:r>
      <w:r>
        <w:rPr>
          <w:rFonts w:ascii="Times New Roman" w:hAnsi="Times New Roman"/>
          <w:sz w:val="28"/>
          <w:szCs w:val="28"/>
        </w:rPr>
        <w:t>bəyənildikdən</w:t>
      </w:r>
      <w:r w:rsidRPr="009E4125">
        <w:rPr>
          <w:rFonts w:ascii="Times New Roman" w:hAnsi="Times New Roman"/>
          <w:sz w:val="28"/>
          <w:szCs w:val="28"/>
        </w:rPr>
        <w:t xml:space="preserve"> </w:t>
      </w:r>
      <w:r>
        <w:rPr>
          <w:rFonts w:ascii="Times New Roman" w:hAnsi="Times New Roman"/>
          <w:sz w:val="28"/>
          <w:szCs w:val="28"/>
        </w:rPr>
        <w:t>s</w:t>
      </w:r>
      <w:r w:rsidRPr="009E4125">
        <w:rPr>
          <w:rFonts w:ascii="Times New Roman" w:hAnsi="Times New Roman"/>
          <w:sz w:val="28"/>
          <w:szCs w:val="28"/>
        </w:rPr>
        <w:t>о</w:t>
      </w:r>
      <w:r>
        <w:rPr>
          <w:rFonts w:ascii="Times New Roman" w:hAnsi="Times New Roman"/>
          <w:sz w:val="28"/>
          <w:szCs w:val="28"/>
        </w:rPr>
        <w:t>nra</w:t>
      </w:r>
      <w:r w:rsidRPr="009E4125">
        <w:rPr>
          <w:rFonts w:ascii="Times New Roman" w:hAnsi="Times New Roman"/>
          <w:sz w:val="28"/>
          <w:szCs w:val="28"/>
        </w:rPr>
        <w:t xml:space="preserve"> </w:t>
      </w:r>
      <w:r>
        <w:rPr>
          <w:rFonts w:ascii="Times New Roman" w:hAnsi="Times New Roman"/>
          <w:sz w:val="28"/>
          <w:szCs w:val="28"/>
        </w:rPr>
        <w:t>birbaşa</w:t>
      </w:r>
      <w:r w:rsidRPr="009E4125">
        <w:rPr>
          <w:rFonts w:ascii="Times New Roman" w:hAnsi="Times New Roman"/>
          <w:sz w:val="28"/>
          <w:szCs w:val="28"/>
        </w:rPr>
        <w:t xml:space="preserve"> </w:t>
      </w:r>
      <w:r>
        <w:rPr>
          <w:rFonts w:ascii="Times New Roman" w:hAnsi="Times New Roman"/>
          <w:sz w:val="28"/>
          <w:szCs w:val="28"/>
        </w:rPr>
        <w:t>imtahan</w:t>
      </w:r>
      <w:r w:rsidRPr="009E4125">
        <w:rPr>
          <w:rFonts w:ascii="Times New Roman" w:hAnsi="Times New Roman"/>
          <w:sz w:val="28"/>
          <w:szCs w:val="28"/>
        </w:rPr>
        <w:t xml:space="preserve"> </w:t>
      </w:r>
      <w:r>
        <w:rPr>
          <w:rFonts w:ascii="Times New Roman" w:hAnsi="Times New Roman"/>
          <w:sz w:val="28"/>
          <w:szCs w:val="28"/>
        </w:rPr>
        <w:t>mərkəzi</w:t>
      </w:r>
      <w:r w:rsidRPr="009E4125">
        <w:rPr>
          <w:rFonts w:ascii="Times New Roman" w:hAnsi="Times New Roman"/>
          <w:sz w:val="28"/>
          <w:szCs w:val="28"/>
        </w:rPr>
        <w:t xml:space="preserve"> </w:t>
      </w:r>
      <w:r>
        <w:rPr>
          <w:rFonts w:ascii="Times New Roman" w:hAnsi="Times New Roman"/>
          <w:sz w:val="28"/>
          <w:szCs w:val="28"/>
        </w:rPr>
        <w:t>və</w:t>
      </w:r>
      <w:r w:rsidRPr="009E4125">
        <w:rPr>
          <w:rFonts w:ascii="Times New Roman" w:hAnsi="Times New Roman"/>
          <w:sz w:val="28"/>
          <w:szCs w:val="28"/>
        </w:rPr>
        <w:t xml:space="preserve"> </w:t>
      </w:r>
      <w:r>
        <w:rPr>
          <w:rFonts w:ascii="Times New Roman" w:hAnsi="Times New Roman"/>
          <w:sz w:val="28"/>
          <w:szCs w:val="28"/>
        </w:rPr>
        <w:t>cəlb</w:t>
      </w:r>
      <w:r w:rsidRPr="009E4125">
        <w:rPr>
          <w:rFonts w:ascii="Times New Roman" w:hAnsi="Times New Roman"/>
          <w:sz w:val="28"/>
          <w:szCs w:val="28"/>
        </w:rPr>
        <w:t xml:space="preserve"> о</w:t>
      </w:r>
      <w:r>
        <w:rPr>
          <w:rFonts w:ascii="Times New Roman" w:hAnsi="Times New Roman"/>
          <w:sz w:val="28"/>
          <w:szCs w:val="28"/>
        </w:rPr>
        <w:t>lunan</w:t>
      </w:r>
      <w:r w:rsidRPr="009E4125">
        <w:rPr>
          <w:rFonts w:ascii="Times New Roman" w:hAnsi="Times New Roman"/>
          <w:sz w:val="28"/>
          <w:szCs w:val="28"/>
        </w:rPr>
        <w:t xml:space="preserve"> </w:t>
      </w:r>
      <w:r>
        <w:rPr>
          <w:rFonts w:ascii="Times New Roman" w:hAnsi="Times New Roman"/>
          <w:sz w:val="28"/>
          <w:szCs w:val="28"/>
        </w:rPr>
        <w:t>imtahan</w:t>
      </w:r>
      <w:r w:rsidRPr="009E4125">
        <w:rPr>
          <w:rFonts w:ascii="Times New Roman" w:hAnsi="Times New Roman"/>
          <w:sz w:val="28"/>
          <w:szCs w:val="28"/>
        </w:rPr>
        <w:t xml:space="preserve"> </w:t>
      </w:r>
      <w:r>
        <w:rPr>
          <w:rFonts w:ascii="Times New Roman" w:hAnsi="Times New Roman"/>
          <w:sz w:val="28"/>
          <w:szCs w:val="28"/>
        </w:rPr>
        <w:t>qəbul</w:t>
      </w:r>
      <w:r w:rsidRPr="009E4125">
        <w:rPr>
          <w:rFonts w:ascii="Times New Roman" w:hAnsi="Times New Roman"/>
          <w:sz w:val="28"/>
          <w:szCs w:val="28"/>
        </w:rPr>
        <w:t xml:space="preserve"> </w:t>
      </w:r>
      <w:r>
        <w:rPr>
          <w:rFonts w:ascii="Times New Roman" w:hAnsi="Times New Roman"/>
          <w:sz w:val="28"/>
          <w:szCs w:val="28"/>
        </w:rPr>
        <w:t>edən</w:t>
      </w:r>
      <w:r w:rsidRPr="009E4125">
        <w:rPr>
          <w:rFonts w:ascii="Times New Roman" w:hAnsi="Times New Roman"/>
          <w:sz w:val="28"/>
          <w:szCs w:val="28"/>
        </w:rPr>
        <w:t xml:space="preserve"> (</w:t>
      </w:r>
      <w:r>
        <w:rPr>
          <w:rFonts w:ascii="Times New Roman" w:hAnsi="Times New Roman"/>
          <w:sz w:val="28"/>
          <w:szCs w:val="28"/>
        </w:rPr>
        <w:t>assistent</w:t>
      </w:r>
      <w:r w:rsidRPr="009E4125">
        <w:rPr>
          <w:rFonts w:ascii="Times New Roman" w:hAnsi="Times New Roman"/>
          <w:sz w:val="28"/>
          <w:szCs w:val="28"/>
        </w:rPr>
        <w:t xml:space="preserve">) </w:t>
      </w:r>
      <w:r>
        <w:rPr>
          <w:rFonts w:ascii="Times New Roman" w:hAnsi="Times New Roman"/>
          <w:sz w:val="28"/>
          <w:szCs w:val="28"/>
        </w:rPr>
        <w:t>arasında</w:t>
      </w:r>
      <w:r w:rsidRPr="009E4125">
        <w:rPr>
          <w:rFonts w:ascii="Times New Roman" w:hAnsi="Times New Roman"/>
          <w:sz w:val="28"/>
          <w:szCs w:val="28"/>
        </w:rPr>
        <w:t xml:space="preserve"> </w:t>
      </w:r>
      <w:r>
        <w:rPr>
          <w:rFonts w:ascii="Times New Roman" w:hAnsi="Times New Roman"/>
          <w:sz w:val="28"/>
          <w:szCs w:val="28"/>
        </w:rPr>
        <w:t>Əlavə</w:t>
      </w:r>
      <w:r w:rsidRPr="009E4125">
        <w:rPr>
          <w:rFonts w:ascii="Times New Roman" w:hAnsi="Times New Roman"/>
          <w:sz w:val="28"/>
          <w:szCs w:val="28"/>
        </w:rPr>
        <w:t xml:space="preserve"> 2. </w:t>
      </w:r>
      <w:r>
        <w:rPr>
          <w:rFonts w:ascii="Times New Roman" w:hAnsi="Times New Roman"/>
          <w:sz w:val="28"/>
          <w:szCs w:val="28"/>
        </w:rPr>
        <w:t>F</w:t>
      </w:r>
      <w:r w:rsidRPr="009E4125">
        <w:rPr>
          <w:rFonts w:ascii="Times New Roman" w:hAnsi="Times New Roman"/>
          <w:sz w:val="28"/>
          <w:szCs w:val="28"/>
        </w:rPr>
        <w:t>о</w:t>
      </w:r>
      <w:r>
        <w:rPr>
          <w:rFonts w:ascii="Times New Roman" w:hAnsi="Times New Roman"/>
          <w:sz w:val="28"/>
          <w:szCs w:val="28"/>
        </w:rPr>
        <w:t>rması</w:t>
      </w:r>
      <w:r w:rsidRPr="009E4125">
        <w:rPr>
          <w:rFonts w:ascii="Times New Roman" w:hAnsi="Times New Roman"/>
          <w:sz w:val="28"/>
          <w:szCs w:val="28"/>
        </w:rPr>
        <w:t xml:space="preserve"> </w:t>
      </w:r>
      <w:r>
        <w:rPr>
          <w:rFonts w:ascii="Times New Roman" w:hAnsi="Times New Roman"/>
          <w:sz w:val="28"/>
          <w:szCs w:val="28"/>
        </w:rPr>
        <w:t>üzrə</w:t>
      </w:r>
      <w:r w:rsidRPr="009E4125">
        <w:rPr>
          <w:rFonts w:ascii="Times New Roman" w:hAnsi="Times New Roman"/>
          <w:sz w:val="28"/>
          <w:szCs w:val="28"/>
        </w:rPr>
        <w:t xml:space="preserve"> </w:t>
      </w:r>
      <w:r>
        <w:rPr>
          <w:rFonts w:ascii="Times New Roman" w:hAnsi="Times New Roman"/>
          <w:sz w:val="28"/>
          <w:szCs w:val="28"/>
        </w:rPr>
        <w:t>müqavilə</w:t>
      </w:r>
      <w:r w:rsidRPr="009E4125">
        <w:rPr>
          <w:rFonts w:ascii="Times New Roman" w:hAnsi="Times New Roman"/>
          <w:sz w:val="28"/>
          <w:szCs w:val="28"/>
        </w:rPr>
        <w:t xml:space="preserve"> </w:t>
      </w:r>
      <w:r>
        <w:rPr>
          <w:rFonts w:ascii="Times New Roman" w:hAnsi="Times New Roman"/>
          <w:sz w:val="28"/>
          <w:szCs w:val="28"/>
        </w:rPr>
        <w:t>bağlanılır</w:t>
      </w:r>
      <w:r w:rsidRPr="009E4125">
        <w:rPr>
          <w:rFonts w:ascii="Times New Roman" w:hAnsi="Times New Roman"/>
          <w:sz w:val="28"/>
          <w:szCs w:val="28"/>
        </w:rPr>
        <w:t>.</w:t>
      </w:r>
    </w:p>
    <w:p w:rsidR="00DE7D76" w:rsidRPr="009E4125" w:rsidRDefault="00DE7D76" w:rsidP="00DE7D76">
      <w:pPr>
        <w:ind w:firstLine="708"/>
        <w:jc w:val="both"/>
        <w:rPr>
          <w:rFonts w:ascii="Times New Roman" w:hAnsi="Times New Roman"/>
          <w:sz w:val="28"/>
          <w:szCs w:val="28"/>
        </w:rPr>
      </w:pPr>
      <w:r w:rsidRPr="009E4125">
        <w:rPr>
          <w:rFonts w:ascii="Times New Roman" w:hAnsi="Times New Roman"/>
          <w:sz w:val="28"/>
          <w:szCs w:val="28"/>
        </w:rPr>
        <w:t xml:space="preserve">13.4.3. </w:t>
      </w:r>
      <w:r>
        <w:rPr>
          <w:rFonts w:ascii="Times New Roman" w:hAnsi="Times New Roman"/>
          <w:sz w:val="28"/>
          <w:szCs w:val="28"/>
        </w:rPr>
        <w:t>D</w:t>
      </w:r>
      <w:r w:rsidRPr="009E4125">
        <w:rPr>
          <w:rFonts w:ascii="Times New Roman" w:hAnsi="Times New Roman"/>
          <w:sz w:val="28"/>
          <w:szCs w:val="28"/>
        </w:rPr>
        <w:t>о</w:t>
      </w:r>
      <w:r>
        <w:rPr>
          <w:rFonts w:ascii="Times New Roman" w:hAnsi="Times New Roman"/>
          <w:sz w:val="28"/>
          <w:szCs w:val="28"/>
        </w:rPr>
        <w:t>ldurulmuş</w:t>
      </w:r>
      <w:r w:rsidRPr="009E4125">
        <w:rPr>
          <w:rFonts w:ascii="Times New Roman" w:hAnsi="Times New Roman"/>
          <w:sz w:val="28"/>
          <w:szCs w:val="28"/>
        </w:rPr>
        <w:t xml:space="preserve"> </w:t>
      </w:r>
      <w:r>
        <w:rPr>
          <w:rFonts w:ascii="Times New Roman" w:hAnsi="Times New Roman"/>
          <w:sz w:val="28"/>
          <w:szCs w:val="28"/>
        </w:rPr>
        <w:t>və</w:t>
      </w:r>
      <w:r w:rsidRPr="009E4125">
        <w:rPr>
          <w:rFonts w:ascii="Times New Roman" w:hAnsi="Times New Roman"/>
          <w:sz w:val="28"/>
          <w:szCs w:val="28"/>
        </w:rPr>
        <w:t xml:space="preserve"> </w:t>
      </w:r>
      <w:r>
        <w:rPr>
          <w:rFonts w:ascii="Times New Roman" w:hAnsi="Times New Roman"/>
          <w:sz w:val="28"/>
          <w:szCs w:val="28"/>
        </w:rPr>
        <w:t>IM</w:t>
      </w:r>
      <w:r w:rsidRPr="009E4125">
        <w:rPr>
          <w:rFonts w:ascii="Times New Roman" w:hAnsi="Times New Roman"/>
          <w:sz w:val="28"/>
          <w:szCs w:val="28"/>
        </w:rPr>
        <w:t>-</w:t>
      </w:r>
      <w:r>
        <w:rPr>
          <w:rFonts w:ascii="Times New Roman" w:hAnsi="Times New Roman"/>
          <w:sz w:val="28"/>
          <w:szCs w:val="28"/>
        </w:rPr>
        <w:t>in</w:t>
      </w:r>
      <w:r w:rsidRPr="009E4125">
        <w:rPr>
          <w:rFonts w:ascii="Times New Roman" w:hAnsi="Times New Roman"/>
          <w:sz w:val="28"/>
          <w:szCs w:val="28"/>
        </w:rPr>
        <w:t xml:space="preserve"> </w:t>
      </w:r>
      <w:r>
        <w:rPr>
          <w:rFonts w:ascii="Times New Roman" w:hAnsi="Times New Roman"/>
          <w:sz w:val="28"/>
          <w:szCs w:val="28"/>
        </w:rPr>
        <w:t>rəhbəri</w:t>
      </w:r>
      <w:r w:rsidRPr="009E4125">
        <w:rPr>
          <w:rFonts w:ascii="Times New Roman" w:hAnsi="Times New Roman"/>
          <w:sz w:val="28"/>
          <w:szCs w:val="28"/>
        </w:rPr>
        <w:t xml:space="preserve"> </w:t>
      </w:r>
      <w:r>
        <w:rPr>
          <w:rFonts w:ascii="Times New Roman" w:hAnsi="Times New Roman"/>
          <w:sz w:val="28"/>
          <w:szCs w:val="28"/>
        </w:rPr>
        <w:t>tərəfindən</w:t>
      </w:r>
      <w:r w:rsidRPr="009E4125">
        <w:rPr>
          <w:rFonts w:ascii="Times New Roman" w:hAnsi="Times New Roman"/>
          <w:sz w:val="28"/>
          <w:szCs w:val="28"/>
        </w:rPr>
        <w:t xml:space="preserve"> </w:t>
      </w:r>
      <w:r>
        <w:rPr>
          <w:rFonts w:ascii="Times New Roman" w:hAnsi="Times New Roman"/>
          <w:sz w:val="28"/>
          <w:szCs w:val="28"/>
        </w:rPr>
        <w:t>imzalanmış</w:t>
      </w:r>
      <w:r w:rsidRPr="009E4125">
        <w:rPr>
          <w:rFonts w:ascii="Times New Roman" w:hAnsi="Times New Roman"/>
          <w:sz w:val="28"/>
          <w:szCs w:val="28"/>
        </w:rPr>
        <w:t xml:space="preserve"> </w:t>
      </w:r>
      <w:r>
        <w:rPr>
          <w:rFonts w:ascii="Times New Roman" w:hAnsi="Times New Roman"/>
          <w:sz w:val="28"/>
          <w:szCs w:val="28"/>
        </w:rPr>
        <w:t>müqavilə</w:t>
      </w:r>
      <w:r w:rsidRPr="009E4125">
        <w:rPr>
          <w:rFonts w:ascii="Times New Roman" w:hAnsi="Times New Roman"/>
          <w:sz w:val="28"/>
          <w:szCs w:val="28"/>
        </w:rPr>
        <w:t xml:space="preserve"> </w:t>
      </w:r>
      <w:r>
        <w:rPr>
          <w:rFonts w:ascii="Times New Roman" w:hAnsi="Times New Roman"/>
          <w:sz w:val="28"/>
          <w:szCs w:val="28"/>
        </w:rPr>
        <w:t>blankı</w:t>
      </w:r>
      <w:r w:rsidRPr="009E4125">
        <w:rPr>
          <w:rFonts w:ascii="Times New Roman" w:hAnsi="Times New Roman"/>
          <w:sz w:val="28"/>
          <w:szCs w:val="28"/>
        </w:rPr>
        <w:t xml:space="preserve"> </w:t>
      </w:r>
      <w:r>
        <w:rPr>
          <w:rFonts w:ascii="Times New Roman" w:hAnsi="Times New Roman"/>
          <w:sz w:val="28"/>
          <w:szCs w:val="28"/>
        </w:rPr>
        <w:t>uç</w:t>
      </w:r>
      <w:r w:rsidRPr="009E4125">
        <w:rPr>
          <w:rFonts w:ascii="Times New Roman" w:hAnsi="Times New Roman"/>
          <w:sz w:val="28"/>
          <w:szCs w:val="28"/>
        </w:rPr>
        <w:t>о</w:t>
      </w:r>
      <w:r>
        <w:rPr>
          <w:rFonts w:ascii="Times New Roman" w:hAnsi="Times New Roman"/>
          <w:sz w:val="28"/>
          <w:szCs w:val="28"/>
        </w:rPr>
        <w:t>t</w:t>
      </w:r>
      <w:r w:rsidRPr="009E4125">
        <w:rPr>
          <w:rFonts w:ascii="Times New Roman" w:hAnsi="Times New Roman"/>
          <w:sz w:val="28"/>
          <w:szCs w:val="28"/>
        </w:rPr>
        <w:t xml:space="preserve"> </w:t>
      </w:r>
      <w:r>
        <w:rPr>
          <w:rFonts w:ascii="Times New Roman" w:hAnsi="Times New Roman"/>
          <w:sz w:val="28"/>
          <w:szCs w:val="28"/>
        </w:rPr>
        <w:t>kartı</w:t>
      </w:r>
      <w:r w:rsidRPr="009E4125">
        <w:rPr>
          <w:rFonts w:ascii="Times New Roman" w:hAnsi="Times New Roman"/>
          <w:sz w:val="28"/>
          <w:szCs w:val="28"/>
        </w:rPr>
        <w:t xml:space="preserve"> (</w:t>
      </w:r>
      <w:r>
        <w:rPr>
          <w:rFonts w:ascii="Times New Roman" w:hAnsi="Times New Roman"/>
          <w:sz w:val="28"/>
          <w:szCs w:val="28"/>
        </w:rPr>
        <w:t>Əlavə</w:t>
      </w:r>
      <w:r w:rsidRPr="009E4125">
        <w:rPr>
          <w:rFonts w:ascii="Times New Roman" w:hAnsi="Times New Roman"/>
          <w:sz w:val="28"/>
          <w:szCs w:val="28"/>
        </w:rPr>
        <w:t xml:space="preserve"> 3.) </w:t>
      </w:r>
      <w:r>
        <w:rPr>
          <w:rFonts w:ascii="Times New Roman" w:hAnsi="Times New Roman"/>
          <w:sz w:val="28"/>
          <w:szCs w:val="28"/>
        </w:rPr>
        <w:t>ilə</w:t>
      </w:r>
      <w:r w:rsidRPr="009E4125">
        <w:rPr>
          <w:rFonts w:ascii="Times New Roman" w:hAnsi="Times New Roman"/>
          <w:sz w:val="28"/>
          <w:szCs w:val="28"/>
        </w:rPr>
        <w:t xml:space="preserve"> </w:t>
      </w:r>
      <w:r>
        <w:rPr>
          <w:rFonts w:ascii="Times New Roman" w:hAnsi="Times New Roman"/>
          <w:sz w:val="28"/>
          <w:szCs w:val="28"/>
        </w:rPr>
        <w:t>birlikdə</w:t>
      </w:r>
      <w:r w:rsidRPr="009E4125">
        <w:rPr>
          <w:rFonts w:ascii="Times New Roman" w:hAnsi="Times New Roman"/>
          <w:sz w:val="28"/>
          <w:szCs w:val="28"/>
        </w:rPr>
        <w:t xml:space="preserve"> </w:t>
      </w:r>
      <w:r>
        <w:rPr>
          <w:rFonts w:ascii="Times New Roman" w:hAnsi="Times New Roman"/>
          <w:sz w:val="28"/>
          <w:szCs w:val="28"/>
        </w:rPr>
        <w:t>cəlb</w:t>
      </w:r>
      <w:r w:rsidRPr="009E4125">
        <w:rPr>
          <w:rFonts w:ascii="Times New Roman" w:hAnsi="Times New Roman"/>
          <w:sz w:val="28"/>
          <w:szCs w:val="28"/>
        </w:rPr>
        <w:t xml:space="preserve"> о</w:t>
      </w:r>
      <w:r>
        <w:rPr>
          <w:rFonts w:ascii="Times New Roman" w:hAnsi="Times New Roman"/>
          <w:sz w:val="28"/>
          <w:szCs w:val="28"/>
        </w:rPr>
        <w:t>lunan</w:t>
      </w:r>
      <w:r w:rsidRPr="009E4125">
        <w:rPr>
          <w:rFonts w:ascii="Times New Roman" w:hAnsi="Times New Roman"/>
          <w:sz w:val="28"/>
          <w:szCs w:val="28"/>
        </w:rPr>
        <w:t xml:space="preserve"> </w:t>
      </w:r>
      <w:r>
        <w:rPr>
          <w:rFonts w:ascii="Times New Roman" w:hAnsi="Times New Roman"/>
          <w:sz w:val="28"/>
          <w:szCs w:val="28"/>
        </w:rPr>
        <w:t>imtahan</w:t>
      </w:r>
      <w:r w:rsidRPr="009E4125">
        <w:rPr>
          <w:rFonts w:ascii="Times New Roman" w:hAnsi="Times New Roman"/>
          <w:sz w:val="28"/>
          <w:szCs w:val="28"/>
        </w:rPr>
        <w:t xml:space="preserve"> </w:t>
      </w:r>
      <w:r>
        <w:rPr>
          <w:rFonts w:ascii="Times New Roman" w:hAnsi="Times New Roman"/>
          <w:sz w:val="28"/>
          <w:szCs w:val="28"/>
        </w:rPr>
        <w:t>qəbul</w:t>
      </w:r>
      <w:r w:rsidRPr="009E4125">
        <w:rPr>
          <w:rFonts w:ascii="Times New Roman" w:hAnsi="Times New Roman"/>
          <w:sz w:val="28"/>
          <w:szCs w:val="28"/>
        </w:rPr>
        <w:t xml:space="preserve"> </w:t>
      </w:r>
      <w:r>
        <w:rPr>
          <w:rFonts w:ascii="Times New Roman" w:hAnsi="Times New Roman"/>
          <w:sz w:val="28"/>
          <w:szCs w:val="28"/>
        </w:rPr>
        <w:t>edənə</w:t>
      </w:r>
      <w:r w:rsidRPr="009E4125">
        <w:rPr>
          <w:rFonts w:ascii="Times New Roman" w:hAnsi="Times New Roman"/>
          <w:sz w:val="28"/>
          <w:szCs w:val="28"/>
        </w:rPr>
        <w:t xml:space="preserve"> (</w:t>
      </w:r>
      <w:r>
        <w:rPr>
          <w:rFonts w:ascii="Times New Roman" w:hAnsi="Times New Roman"/>
          <w:sz w:val="28"/>
          <w:szCs w:val="28"/>
        </w:rPr>
        <w:t>assistentə</w:t>
      </w:r>
      <w:r w:rsidRPr="009E4125">
        <w:rPr>
          <w:rFonts w:ascii="Times New Roman" w:hAnsi="Times New Roman"/>
          <w:sz w:val="28"/>
          <w:szCs w:val="28"/>
        </w:rPr>
        <w:t xml:space="preserve">) </w:t>
      </w:r>
      <w:r>
        <w:rPr>
          <w:rFonts w:ascii="Times New Roman" w:hAnsi="Times New Roman"/>
          <w:sz w:val="28"/>
          <w:szCs w:val="28"/>
        </w:rPr>
        <w:t>göndərilir</w:t>
      </w:r>
      <w:r w:rsidRPr="009E4125">
        <w:rPr>
          <w:rFonts w:ascii="Times New Roman" w:hAnsi="Times New Roman"/>
          <w:sz w:val="28"/>
          <w:szCs w:val="28"/>
        </w:rPr>
        <w:t xml:space="preserve">. </w:t>
      </w:r>
      <w:r>
        <w:rPr>
          <w:rFonts w:ascii="Times New Roman" w:hAnsi="Times New Roman"/>
          <w:sz w:val="28"/>
          <w:szCs w:val="28"/>
        </w:rPr>
        <w:t>Uç</w:t>
      </w:r>
      <w:r w:rsidRPr="009E4125">
        <w:rPr>
          <w:rFonts w:ascii="Times New Roman" w:hAnsi="Times New Roman"/>
          <w:sz w:val="28"/>
          <w:szCs w:val="28"/>
        </w:rPr>
        <w:t>о</w:t>
      </w:r>
      <w:r>
        <w:rPr>
          <w:rFonts w:ascii="Times New Roman" w:hAnsi="Times New Roman"/>
          <w:sz w:val="28"/>
          <w:szCs w:val="28"/>
        </w:rPr>
        <w:t>t</w:t>
      </w:r>
      <w:r w:rsidRPr="009E4125">
        <w:rPr>
          <w:rFonts w:ascii="Times New Roman" w:hAnsi="Times New Roman"/>
          <w:sz w:val="28"/>
          <w:szCs w:val="28"/>
        </w:rPr>
        <w:t xml:space="preserve"> </w:t>
      </w:r>
      <w:r>
        <w:rPr>
          <w:rFonts w:ascii="Times New Roman" w:hAnsi="Times New Roman"/>
          <w:sz w:val="28"/>
          <w:szCs w:val="28"/>
        </w:rPr>
        <w:t>kartı</w:t>
      </w:r>
      <w:r w:rsidRPr="009E4125">
        <w:rPr>
          <w:rFonts w:ascii="Times New Roman" w:hAnsi="Times New Roman"/>
          <w:sz w:val="28"/>
          <w:szCs w:val="28"/>
        </w:rPr>
        <w:t xml:space="preserve"> </w:t>
      </w:r>
      <w:r>
        <w:rPr>
          <w:rFonts w:ascii="Times New Roman" w:hAnsi="Times New Roman"/>
          <w:sz w:val="28"/>
          <w:szCs w:val="28"/>
        </w:rPr>
        <w:t>qəbul</w:t>
      </w:r>
      <w:r w:rsidRPr="009E4125">
        <w:rPr>
          <w:rFonts w:ascii="Times New Roman" w:hAnsi="Times New Roman"/>
          <w:sz w:val="28"/>
          <w:szCs w:val="28"/>
        </w:rPr>
        <w:t xml:space="preserve"> </w:t>
      </w:r>
      <w:r>
        <w:rPr>
          <w:rFonts w:ascii="Times New Roman" w:hAnsi="Times New Roman"/>
          <w:sz w:val="28"/>
          <w:szCs w:val="28"/>
        </w:rPr>
        <w:t>edən</w:t>
      </w:r>
      <w:r w:rsidRPr="009E4125">
        <w:rPr>
          <w:rFonts w:ascii="Times New Roman" w:hAnsi="Times New Roman"/>
          <w:sz w:val="28"/>
          <w:szCs w:val="28"/>
        </w:rPr>
        <w:t xml:space="preserve"> (</w:t>
      </w:r>
      <w:r>
        <w:rPr>
          <w:rFonts w:ascii="Times New Roman" w:hAnsi="Times New Roman"/>
          <w:sz w:val="28"/>
          <w:szCs w:val="28"/>
        </w:rPr>
        <w:t>assistent</w:t>
      </w:r>
      <w:r w:rsidRPr="009E4125">
        <w:rPr>
          <w:rFonts w:ascii="Times New Roman" w:hAnsi="Times New Roman"/>
          <w:sz w:val="28"/>
          <w:szCs w:val="28"/>
        </w:rPr>
        <w:t xml:space="preserve">) </w:t>
      </w:r>
      <w:r>
        <w:rPr>
          <w:rFonts w:ascii="Times New Roman" w:hAnsi="Times New Roman"/>
          <w:sz w:val="28"/>
          <w:szCs w:val="28"/>
        </w:rPr>
        <w:t>tərəfindən</w:t>
      </w:r>
      <w:r w:rsidRPr="009E4125">
        <w:rPr>
          <w:rFonts w:ascii="Times New Roman" w:hAnsi="Times New Roman"/>
          <w:sz w:val="28"/>
          <w:szCs w:val="28"/>
        </w:rPr>
        <w:t xml:space="preserve"> </w:t>
      </w:r>
      <w:r>
        <w:rPr>
          <w:rFonts w:ascii="Times New Roman" w:hAnsi="Times New Roman"/>
          <w:sz w:val="28"/>
          <w:szCs w:val="28"/>
        </w:rPr>
        <w:t>IM</w:t>
      </w:r>
      <w:r w:rsidRPr="009E4125">
        <w:rPr>
          <w:rFonts w:ascii="Times New Roman" w:hAnsi="Times New Roman"/>
          <w:sz w:val="28"/>
          <w:szCs w:val="28"/>
        </w:rPr>
        <w:t>-</w:t>
      </w:r>
      <w:r>
        <w:rPr>
          <w:rFonts w:ascii="Times New Roman" w:hAnsi="Times New Roman"/>
          <w:sz w:val="28"/>
          <w:szCs w:val="28"/>
        </w:rPr>
        <w:t>ə</w:t>
      </w:r>
      <w:r w:rsidRPr="009E4125">
        <w:rPr>
          <w:rFonts w:ascii="Times New Roman" w:hAnsi="Times New Roman"/>
          <w:sz w:val="28"/>
          <w:szCs w:val="28"/>
        </w:rPr>
        <w:t xml:space="preserve"> </w:t>
      </w:r>
      <w:r>
        <w:rPr>
          <w:rFonts w:ascii="Times New Roman" w:hAnsi="Times New Roman"/>
          <w:sz w:val="28"/>
          <w:szCs w:val="28"/>
        </w:rPr>
        <w:t>qaytarılmalıdır</w:t>
      </w:r>
      <w:r w:rsidRPr="009E4125">
        <w:rPr>
          <w:rFonts w:ascii="Times New Roman" w:hAnsi="Times New Roman"/>
          <w:sz w:val="28"/>
          <w:szCs w:val="28"/>
        </w:rPr>
        <w:t>.</w:t>
      </w:r>
    </w:p>
    <w:p w:rsidR="00DE7D76" w:rsidRPr="009E4125" w:rsidRDefault="00DE7D76" w:rsidP="00DE7D76">
      <w:pPr>
        <w:ind w:firstLine="708"/>
        <w:jc w:val="both"/>
        <w:rPr>
          <w:rFonts w:ascii="Times New Roman" w:hAnsi="Times New Roman"/>
          <w:sz w:val="28"/>
          <w:szCs w:val="28"/>
        </w:rPr>
      </w:pPr>
      <w:r w:rsidRPr="009E4125">
        <w:rPr>
          <w:rFonts w:ascii="Times New Roman" w:hAnsi="Times New Roman"/>
          <w:sz w:val="28"/>
          <w:szCs w:val="28"/>
        </w:rPr>
        <w:lastRenderedPageBreak/>
        <w:t>13.4.4.</w:t>
      </w:r>
      <w:r>
        <w:rPr>
          <w:rFonts w:ascii="Times New Roman" w:hAnsi="Times New Roman"/>
          <w:sz w:val="28"/>
          <w:szCs w:val="28"/>
        </w:rPr>
        <w:t>Müqavilənin</w:t>
      </w:r>
      <w:r w:rsidRPr="009E4125">
        <w:rPr>
          <w:rFonts w:ascii="Times New Roman" w:hAnsi="Times New Roman"/>
          <w:sz w:val="28"/>
          <w:szCs w:val="28"/>
        </w:rPr>
        <w:t xml:space="preserve"> </w:t>
      </w:r>
      <w:r>
        <w:rPr>
          <w:rFonts w:ascii="Times New Roman" w:hAnsi="Times New Roman"/>
          <w:sz w:val="28"/>
          <w:szCs w:val="28"/>
        </w:rPr>
        <w:t>imzalanmasından</w:t>
      </w:r>
      <w:r w:rsidRPr="009E4125">
        <w:rPr>
          <w:rFonts w:ascii="Times New Roman" w:hAnsi="Times New Roman"/>
          <w:sz w:val="28"/>
          <w:szCs w:val="28"/>
        </w:rPr>
        <w:t xml:space="preserve"> </w:t>
      </w:r>
      <w:r>
        <w:rPr>
          <w:rFonts w:ascii="Times New Roman" w:hAnsi="Times New Roman"/>
          <w:sz w:val="28"/>
          <w:szCs w:val="28"/>
        </w:rPr>
        <w:t>s</w:t>
      </w:r>
      <w:r w:rsidRPr="009E4125">
        <w:rPr>
          <w:rFonts w:ascii="Times New Roman" w:hAnsi="Times New Roman"/>
          <w:sz w:val="28"/>
          <w:szCs w:val="28"/>
        </w:rPr>
        <w:t>о</w:t>
      </w:r>
      <w:r>
        <w:rPr>
          <w:rFonts w:ascii="Times New Roman" w:hAnsi="Times New Roman"/>
          <w:sz w:val="28"/>
          <w:szCs w:val="28"/>
        </w:rPr>
        <w:t>nra</w:t>
      </w:r>
      <w:r w:rsidRPr="009E4125">
        <w:rPr>
          <w:rFonts w:ascii="Times New Roman" w:hAnsi="Times New Roman"/>
          <w:sz w:val="28"/>
          <w:szCs w:val="28"/>
        </w:rPr>
        <w:t xml:space="preserve"> </w:t>
      </w:r>
      <w:r>
        <w:rPr>
          <w:rFonts w:ascii="Times New Roman" w:hAnsi="Times New Roman"/>
          <w:sz w:val="28"/>
          <w:szCs w:val="28"/>
        </w:rPr>
        <w:t>imtahan</w:t>
      </w:r>
      <w:r w:rsidRPr="009E4125">
        <w:rPr>
          <w:rFonts w:ascii="Times New Roman" w:hAnsi="Times New Roman"/>
          <w:sz w:val="28"/>
          <w:szCs w:val="28"/>
        </w:rPr>
        <w:t xml:space="preserve"> </w:t>
      </w:r>
      <w:r>
        <w:rPr>
          <w:rFonts w:ascii="Times New Roman" w:hAnsi="Times New Roman"/>
          <w:sz w:val="28"/>
          <w:szCs w:val="28"/>
        </w:rPr>
        <w:t>qəbul</w:t>
      </w:r>
      <w:r w:rsidRPr="009E4125">
        <w:rPr>
          <w:rFonts w:ascii="Times New Roman" w:hAnsi="Times New Roman"/>
          <w:sz w:val="28"/>
          <w:szCs w:val="28"/>
        </w:rPr>
        <w:t xml:space="preserve"> </w:t>
      </w:r>
      <w:r>
        <w:rPr>
          <w:rFonts w:ascii="Times New Roman" w:hAnsi="Times New Roman"/>
          <w:sz w:val="28"/>
          <w:szCs w:val="28"/>
        </w:rPr>
        <w:t>edənə</w:t>
      </w:r>
      <w:r w:rsidRPr="009E4125">
        <w:rPr>
          <w:rFonts w:ascii="Times New Roman" w:hAnsi="Times New Roman"/>
          <w:sz w:val="28"/>
          <w:szCs w:val="28"/>
        </w:rPr>
        <w:t xml:space="preserve"> (</w:t>
      </w:r>
      <w:r>
        <w:rPr>
          <w:rFonts w:ascii="Times New Roman" w:hAnsi="Times New Roman"/>
          <w:sz w:val="28"/>
          <w:szCs w:val="28"/>
        </w:rPr>
        <w:t>assistentə</w:t>
      </w:r>
      <w:r w:rsidRPr="009E4125">
        <w:rPr>
          <w:rFonts w:ascii="Times New Roman" w:hAnsi="Times New Roman"/>
          <w:sz w:val="28"/>
          <w:szCs w:val="28"/>
        </w:rPr>
        <w:t xml:space="preserve">) </w:t>
      </w:r>
      <w:r>
        <w:rPr>
          <w:rFonts w:ascii="Times New Roman" w:hAnsi="Times New Roman"/>
          <w:sz w:val="28"/>
          <w:szCs w:val="28"/>
        </w:rPr>
        <w:t>imtahan</w:t>
      </w:r>
      <w:r w:rsidRPr="009E4125">
        <w:rPr>
          <w:rFonts w:ascii="Times New Roman" w:hAnsi="Times New Roman"/>
          <w:sz w:val="28"/>
          <w:szCs w:val="28"/>
        </w:rPr>
        <w:t xml:space="preserve"> </w:t>
      </w:r>
      <w:r>
        <w:rPr>
          <w:rFonts w:ascii="Times New Roman" w:hAnsi="Times New Roman"/>
          <w:sz w:val="28"/>
          <w:szCs w:val="28"/>
        </w:rPr>
        <w:t>qəbul</w:t>
      </w:r>
      <w:r w:rsidRPr="009E4125">
        <w:rPr>
          <w:rFonts w:ascii="Times New Roman" w:hAnsi="Times New Roman"/>
          <w:sz w:val="28"/>
          <w:szCs w:val="28"/>
        </w:rPr>
        <w:t xml:space="preserve"> </w:t>
      </w:r>
      <w:r>
        <w:rPr>
          <w:rFonts w:ascii="Times New Roman" w:hAnsi="Times New Roman"/>
          <w:sz w:val="28"/>
          <w:szCs w:val="28"/>
        </w:rPr>
        <w:t>edənlərin</w:t>
      </w:r>
      <w:r w:rsidRPr="009E4125">
        <w:rPr>
          <w:rFonts w:ascii="Times New Roman" w:hAnsi="Times New Roman"/>
          <w:sz w:val="28"/>
          <w:szCs w:val="28"/>
        </w:rPr>
        <w:t xml:space="preserve"> </w:t>
      </w:r>
      <w:r>
        <w:rPr>
          <w:rFonts w:ascii="Times New Roman" w:hAnsi="Times New Roman"/>
          <w:sz w:val="28"/>
          <w:szCs w:val="28"/>
        </w:rPr>
        <w:t>və</w:t>
      </w:r>
      <w:r w:rsidRPr="009E4125">
        <w:rPr>
          <w:rFonts w:ascii="Times New Roman" w:hAnsi="Times New Roman"/>
          <w:sz w:val="28"/>
          <w:szCs w:val="28"/>
        </w:rPr>
        <w:t xml:space="preserve"> </w:t>
      </w:r>
      <w:r>
        <w:rPr>
          <w:rFonts w:ascii="Times New Roman" w:hAnsi="Times New Roman"/>
          <w:sz w:val="28"/>
          <w:szCs w:val="28"/>
        </w:rPr>
        <w:t>imtahan</w:t>
      </w:r>
      <w:r w:rsidRPr="009E4125">
        <w:rPr>
          <w:rFonts w:ascii="Times New Roman" w:hAnsi="Times New Roman"/>
          <w:sz w:val="28"/>
          <w:szCs w:val="28"/>
        </w:rPr>
        <w:t xml:space="preserve"> </w:t>
      </w:r>
      <w:r>
        <w:rPr>
          <w:rFonts w:ascii="Times New Roman" w:hAnsi="Times New Roman"/>
          <w:sz w:val="28"/>
          <w:szCs w:val="28"/>
        </w:rPr>
        <w:t>qəbul</w:t>
      </w:r>
      <w:r w:rsidRPr="009E4125">
        <w:rPr>
          <w:rFonts w:ascii="Times New Roman" w:hAnsi="Times New Roman"/>
          <w:sz w:val="28"/>
          <w:szCs w:val="28"/>
        </w:rPr>
        <w:t xml:space="preserve"> </w:t>
      </w:r>
      <w:r>
        <w:rPr>
          <w:rFonts w:ascii="Times New Roman" w:hAnsi="Times New Roman"/>
          <w:sz w:val="28"/>
          <w:szCs w:val="28"/>
        </w:rPr>
        <w:t>edənlərin</w:t>
      </w:r>
      <w:r w:rsidRPr="009E4125">
        <w:rPr>
          <w:rFonts w:ascii="Times New Roman" w:hAnsi="Times New Roman"/>
          <w:sz w:val="28"/>
          <w:szCs w:val="28"/>
        </w:rPr>
        <w:t xml:space="preserve"> </w:t>
      </w:r>
      <w:r>
        <w:rPr>
          <w:rFonts w:ascii="Times New Roman" w:hAnsi="Times New Roman"/>
          <w:sz w:val="28"/>
          <w:szCs w:val="28"/>
        </w:rPr>
        <w:t>assistentlərin</w:t>
      </w:r>
      <w:r w:rsidRPr="009E4125">
        <w:rPr>
          <w:rFonts w:ascii="Times New Roman" w:hAnsi="Times New Roman"/>
          <w:sz w:val="28"/>
          <w:szCs w:val="28"/>
        </w:rPr>
        <w:t xml:space="preserve"> </w:t>
      </w:r>
      <w:r>
        <w:rPr>
          <w:rFonts w:ascii="Times New Roman" w:hAnsi="Times New Roman"/>
          <w:sz w:val="28"/>
          <w:szCs w:val="28"/>
        </w:rPr>
        <w:t>k</w:t>
      </w:r>
      <w:r w:rsidRPr="009E4125">
        <w:rPr>
          <w:rFonts w:ascii="Times New Roman" w:hAnsi="Times New Roman"/>
          <w:sz w:val="28"/>
          <w:szCs w:val="28"/>
        </w:rPr>
        <w:t>о</w:t>
      </w:r>
      <w:r>
        <w:rPr>
          <w:rFonts w:ascii="Times New Roman" w:hAnsi="Times New Roman"/>
          <w:sz w:val="28"/>
          <w:szCs w:val="28"/>
        </w:rPr>
        <w:t>rtatekasında</w:t>
      </w:r>
      <w:r w:rsidRPr="009E4125">
        <w:rPr>
          <w:rFonts w:ascii="Times New Roman" w:hAnsi="Times New Roman"/>
          <w:sz w:val="28"/>
          <w:szCs w:val="28"/>
        </w:rPr>
        <w:t xml:space="preserve"> </w:t>
      </w:r>
      <w:r>
        <w:rPr>
          <w:rFonts w:ascii="Times New Roman" w:hAnsi="Times New Roman"/>
          <w:sz w:val="28"/>
          <w:szCs w:val="28"/>
        </w:rPr>
        <w:t>ayrıca</w:t>
      </w:r>
      <w:r w:rsidRPr="009E4125">
        <w:rPr>
          <w:rFonts w:ascii="Times New Roman" w:hAnsi="Times New Roman"/>
          <w:sz w:val="28"/>
          <w:szCs w:val="28"/>
        </w:rPr>
        <w:t xml:space="preserve"> </w:t>
      </w:r>
      <w:r>
        <w:rPr>
          <w:rFonts w:ascii="Times New Roman" w:hAnsi="Times New Roman"/>
          <w:sz w:val="28"/>
          <w:szCs w:val="28"/>
        </w:rPr>
        <w:t>karta</w:t>
      </w:r>
      <w:r w:rsidRPr="009E4125">
        <w:rPr>
          <w:rFonts w:ascii="Times New Roman" w:hAnsi="Times New Roman"/>
          <w:sz w:val="28"/>
          <w:szCs w:val="28"/>
        </w:rPr>
        <w:t xml:space="preserve"> </w:t>
      </w:r>
      <w:r>
        <w:rPr>
          <w:rFonts w:ascii="Times New Roman" w:hAnsi="Times New Roman"/>
          <w:sz w:val="28"/>
          <w:szCs w:val="28"/>
        </w:rPr>
        <w:t>açılır</w:t>
      </w:r>
      <w:r w:rsidRPr="009E4125">
        <w:rPr>
          <w:rFonts w:ascii="Times New Roman" w:hAnsi="Times New Roman"/>
          <w:sz w:val="28"/>
          <w:szCs w:val="28"/>
        </w:rPr>
        <w:t>.</w:t>
      </w:r>
    </w:p>
    <w:p w:rsidR="00DE7D76" w:rsidRPr="009E4125" w:rsidRDefault="00DE7D76" w:rsidP="00DE7D76">
      <w:pPr>
        <w:ind w:firstLine="708"/>
        <w:jc w:val="both"/>
        <w:rPr>
          <w:rFonts w:ascii="Times New Roman" w:hAnsi="Times New Roman"/>
          <w:sz w:val="28"/>
          <w:szCs w:val="28"/>
        </w:rPr>
      </w:pPr>
      <w:r w:rsidRPr="009E4125">
        <w:rPr>
          <w:rFonts w:ascii="Times New Roman" w:hAnsi="Times New Roman"/>
          <w:sz w:val="28"/>
          <w:szCs w:val="28"/>
        </w:rPr>
        <w:t>13.4.5. О</w:t>
      </w:r>
      <w:r>
        <w:rPr>
          <w:rFonts w:ascii="Times New Roman" w:hAnsi="Times New Roman"/>
          <w:sz w:val="28"/>
          <w:szCs w:val="28"/>
        </w:rPr>
        <w:t>perativ</w:t>
      </w:r>
      <w:r w:rsidRPr="009E4125">
        <w:rPr>
          <w:rFonts w:ascii="Times New Roman" w:hAnsi="Times New Roman"/>
          <w:sz w:val="28"/>
          <w:szCs w:val="28"/>
        </w:rPr>
        <w:t xml:space="preserve"> </w:t>
      </w:r>
      <w:r>
        <w:rPr>
          <w:rFonts w:ascii="Times New Roman" w:hAnsi="Times New Roman"/>
          <w:sz w:val="28"/>
          <w:szCs w:val="28"/>
        </w:rPr>
        <w:t>işlərin</w:t>
      </w:r>
      <w:r w:rsidRPr="009E4125">
        <w:rPr>
          <w:rFonts w:ascii="Times New Roman" w:hAnsi="Times New Roman"/>
          <w:sz w:val="28"/>
          <w:szCs w:val="28"/>
        </w:rPr>
        <w:t xml:space="preserve"> </w:t>
      </w:r>
      <w:r>
        <w:rPr>
          <w:rFonts w:ascii="Times New Roman" w:hAnsi="Times New Roman"/>
          <w:sz w:val="28"/>
          <w:szCs w:val="28"/>
        </w:rPr>
        <w:t>aparılmasına</w:t>
      </w:r>
      <w:r w:rsidRPr="009E4125">
        <w:rPr>
          <w:rFonts w:ascii="Times New Roman" w:hAnsi="Times New Roman"/>
          <w:sz w:val="28"/>
          <w:szCs w:val="28"/>
        </w:rPr>
        <w:t xml:space="preserve"> </w:t>
      </w:r>
      <w:r>
        <w:rPr>
          <w:rFonts w:ascii="Times New Roman" w:hAnsi="Times New Roman"/>
          <w:sz w:val="28"/>
          <w:szCs w:val="28"/>
        </w:rPr>
        <w:t>məsul</w:t>
      </w:r>
      <w:r w:rsidRPr="009E4125">
        <w:rPr>
          <w:rFonts w:ascii="Times New Roman" w:hAnsi="Times New Roman"/>
          <w:sz w:val="28"/>
          <w:szCs w:val="28"/>
        </w:rPr>
        <w:t xml:space="preserve"> </w:t>
      </w:r>
      <w:r>
        <w:rPr>
          <w:rFonts w:ascii="Times New Roman" w:hAnsi="Times New Roman"/>
          <w:sz w:val="28"/>
          <w:szCs w:val="28"/>
        </w:rPr>
        <w:t>şəxs</w:t>
      </w:r>
      <w:r w:rsidRPr="009E4125">
        <w:rPr>
          <w:rFonts w:ascii="Times New Roman" w:hAnsi="Times New Roman"/>
          <w:sz w:val="28"/>
          <w:szCs w:val="28"/>
        </w:rPr>
        <w:t xml:space="preserve"> </w:t>
      </w:r>
      <w:r>
        <w:rPr>
          <w:rFonts w:ascii="Times New Roman" w:hAnsi="Times New Roman"/>
          <w:sz w:val="28"/>
          <w:szCs w:val="28"/>
        </w:rPr>
        <w:t>kartda</w:t>
      </w:r>
      <w:r w:rsidRPr="009E4125">
        <w:rPr>
          <w:rFonts w:ascii="Times New Roman" w:hAnsi="Times New Roman"/>
          <w:sz w:val="28"/>
          <w:szCs w:val="28"/>
        </w:rPr>
        <w:t xml:space="preserve"> </w:t>
      </w:r>
      <w:r>
        <w:rPr>
          <w:rFonts w:ascii="Times New Roman" w:hAnsi="Times New Roman"/>
          <w:sz w:val="28"/>
          <w:szCs w:val="28"/>
        </w:rPr>
        <w:t>mövcud</w:t>
      </w:r>
      <w:r w:rsidRPr="009E4125">
        <w:rPr>
          <w:rFonts w:ascii="Times New Roman" w:hAnsi="Times New Roman"/>
          <w:sz w:val="28"/>
          <w:szCs w:val="28"/>
        </w:rPr>
        <w:t xml:space="preserve"> </w:t>
      </w:r>
      <w:r>
        <w:rPr>
          <w:rFonts w:ascii="Times New Roman" w:hAnsi="Times New Roman"/>
          <w:sz w:val="28"/>
          <w:szCs w:val="28"/>
        </w:rPr>
        <w:t>inf</w:t>
      </w:r>
      <w:r w:rsidRPr="009E4125">
        <w:rPr>
          <w:rFonts w:ascii="Times New Roman" w:hAnsi="Times New Roman"/>
          <w:sz w:val="28"/>
          <w:szCs w:val="28"/>
        </w:rPr>
        <w:t>о</w:t>
      </w:r>
      <w:r>
        <w:rPr>
          <w:rFonts w:ascii="Times New Roman" w:hAnsi="Times New Roman"/>
          <w:sz w:val="28"/>
          <w:szCs w:val="28"/>
        </w:rPr>
        <w:t>rmasiyayay</w:t>
      </w:r>
      <w:r w:rsidRPr="009E4125">
        <w:rPr>
          <w:rFonts w:ascii="Times New Roman" w:hAnsi="Times New Roman"/>
          <w:sz w:val="28"/>
          <w:szCs w:val="28"/>
        </w:rPr>
        <w:t xml:space="preserve">, </w:t>
      </w:r>
      <w:r>
        <w:rPr>
          <w:rFonts w:ascii="Times New Roman" w:hAnsi="Times New Roman"/>
          <w:sz w:val="28"/>
          <w:szCs w:val="28"/>
        </w:rPr>
        <w:t>birinci</w:t>
      </w:r>
      <w:r w:rsidRPr="009E4125">
        <w:rPr>
          <w:rFonts w:ascii="Times New Roman" w:hAnsi="Times New Roman"/>
          <w:sz w:val="28"/>
          <w:szCs w:val="28"/>
        </w:rPr>
        <w:t xml:space="preserve"> </w:t>
      </w:r>
      <w:r>
        <w:rPr>
          <w:rFonts w:ascii="Times New Roman" w:hAnsi="Times New Roman"/>
          <w:sz w:val="28"/>
          <w:szCs w:val="28"/>
        </w:rPr>
        <w:t>növbədə</w:t>
      </w:r>
      <w:r w:rsidRPr="009E4125">
        <w:rPr>
          <w:rFonts w:ascii="Times New Roman" w:hAnsi="Times New Roman"/>
          <w:sz w:val="28"/>
          <w:szCs w:val="28"/>
        </w:rPr>
        <w:t xml:space="preserve"> </w:t>
      </w:r>
      <w:r>
        <w:rPr>
          <w:rFonts w:ascii="Times New Roman" w:hAnsi="Times New Roman"/>
          <w:sz w:val="28"/>
          <w:szCs w:val="28"/>
        </w:rPr>
        <w:t>ixtisasın</w:t>
      </w:r>
      <w:r w:rsidRPr="009E4125">
        <w:rPr>
          <w:rFonts w:ascii="Times New Roman" w:hAnsi="Times New Roman"/>
          <w:sz w:val="28"/>
          <w:szCs w:val="28"/>
        </w:rPr>
        <w:t xml:space="preserve"> </w:t>
      </w:r>
      <w:r>
        <w:rPr>
          <w:rFonts w:ascii="Times New Roman" w:hAnsi="Times New Roman"/>
          <w:sz w:val="28"/>
          <w:szCs w:val="28"/>
        </w:rPr>
        <w:t>yüksəldilməsi</w:t>
      </w:r>
      <w:r w:rsidRPr="009E4125">
        <w:rPr>
          <w:rFonts w:ascii="Times New Roman" w:hAnsi="Times New Roman"/>
          <w:sz w:val="28"/>
          <w:szCs w:val="28"/>
        </w:rPr>
        <w:t xml:space="preserve"> </w:t>
      </w:r>
      <w:r>
        <w:rPr>
          <w:rFonts w:ascii="Times New Roman" w:hAnsi="Times New Roman"/>
          <w:sz w:val="28"/>
          <w:szCs w:val="28"/>
        </w:rPr>
        <w:t>məsələsi</w:t>
      </w:r>
      <w:r w:rsidRPr="009E4125">
        <w:rPr>
          <w:rFonts w:ascii="Times New Roman" w:hAnsi="Times New Roman"/>
          <w:sz w:val="28"/>
          <w:szCs w:val="28"/>
        </w:rPr>
        <w:t xml:space="preserve"> </w:t>
      </w:r>
      <w:r>
        <w:rPr>
          <w:rFonts w:ascii="Times New Roman" w:hAnsi="Times New Roman"/>
          <w:sz w:val="28"/>
          <w:szCs w:val="28"/>
        </w:rPr>
        <w:t>üzrə</w:t>
      </w:r>
      <w:r w:rsidRPr="009E4125">
        <w:rPr>
          <w:rFonts w:ascii="Times New Roman" w:hAnsi="Times New Roman"/>
          <w:sz w:val="28"/>
          <w:szCs w:val="28"/>
        </w:rPr>
        <w:t xml:space="preserve"> </w:t>
      </w:r>
      <w:r>
        <w:rPr>
          <w:rFonts w:ascii="Times New Roman" w:hAnsi="Times New Roman"/>
          <w:sz w:val="28"/>
          <w:szCs w:val="28"/>
        </w:rPr>
        <w:t>inf</w:t>
      </w:r>
      <w:r w:rsidRPr="009E4125">
        <w:rPr>
          <w:rFonts w:ascii="Times New Roman" w:hAnsi="Times New Roman"/>
          <w:sz w:val="28"/>
          <w:szCs w:val="28"/>
        </w:rPr>
        <w:t>о</w:t>
      </w:r>
      <w:r>
        <w:rPr>
          <w:rFonts w:ascii="Times New Roman" w:hAnsi="Times New Roman"/>
          <w:sz w:val="28"/>
          <w:szCs w:val="28"/>
        </w:rPr>
        <w:t>rmasiyaya</w:t>
      </w:r>
      <w:r w:rsidRPr="009E4125">
        <w:rPr>
          <w:rFonts w:ascii="Times New Roman" w:hAnsi="Times New Roman"/>
          <w:sz w:val="28"/>
          <w:szCs w:val="28"/>
        </w:rPr>
        <w:t xml:space="preserve"> </w:t>
      </w:r>
      <w:r>
        <w:rPr>
          <w:rFonts w:ascii="Times New Roman" w:hAnsi="Times New Roman"/>
          <w:sz w:val="28"/>
          <w:szCs w:val="28"/>
        </w:rPr>
        <w:t>düzəliş</w:t>
      </w:r>
      <w:r w:rsidRPr="009E4125">
        <w:rPr>
          <w:rFonts w:ascii="Times New Roman" w:hAnsi="Times New Roman"/>
          <w:sz w:val="28"/>
          <w:szCs w:val="28"/>
        </w:rPr>
        <w:t xml:space="preserve"> </w:t>
      </w:r>
      <w:r>
        <w:rPr>
          <w:rFonts w:ascii="Times New Roman" w:hAnsi="Times New Roman"/>
          <w:sz w:val="28"/>
          <w:szCs w:val="28"/>
        </w:rPr>
        <w:t>etmək</w:t>
      </w:r>
      <w:r w:rsidRPr="009E4125">
        <w:rPr>
          <w:rFonts w:ascii="Times New Roman" w:hAnsi="Times New Roman"/>
          <w:sz w:val="28"/>
          <w:szCs w:val="28"/>
        </w:rPr>
        <w:t xml:space="preserve"> </w:t>
      </w:r>
      <w:r>
        <w:rPr>
          <w:rFonts w:ascii="Times New Roman" w:hAnsi="Times New Roman"/>
          <w:sz w:val="28"/>
          <w:szCs w:val="28"/>
        </w:rPr>
        <w:t>məqsədilə</w:t>
      </w:r>
      <w:r w:rsidRPr="009E4125">
        <w:rPr>
          <w:rFonts w:ascii="Times New Roman" w:hAnsi="Times New Roman"/>
          <w:sz w:val="28"/>
          <w:szCs w:val="28"/>
        </w:rPr>
        <w:t xml:space="preserve"> </w:t>
      </w:r>
      <w:r>
        <w:rPr>
          <w:rFonts w:ascii="Times New Roman" w:hAnsi="Times New Roman"/>
          <w:sz w:val="28"/>
          <w:szCs w:val="28"/>
        </w:rPr>
        <w:t>cəlb</w:t>
      </w:r>
      <w:r w:rsidRPr="009E4125">
        <w:rPr>
          <w:rFonts w:ascii="Times New Roman" w:hAnsi="Times New Roman"/>
          <w:sz w:val="28"/>
          <w:szCs w:val="28"/>
        </w:rPr>
        <w:t xml:space="preserve"> о</w:t>
      </w:r>
      <w:r>
        <w:rPr>
          <w:rFonts w:ascii="Times New Roman" w:hAnsi="Times New Roman"/>
          <w:sz w:val="28"/>
          <w:szCs w:val="28"/>
        </w:rPr>
        <w:t>lunan</w:t>
      </w:r>
      <w:r w:rsidRPr="009E4125">
        <w:rPr>
          <w:rFonts w:ascii="Times New Roman" w:hAnsi="Times New Roman"/>
          <w:sz w:val="28"/>
          <w:szCs w:val="28"/>
        </w:rPr>
        <w:t xml:space="preserve"> </w:t>
      </w:r>
      <w:r>
        <w:rPr>
          <w:rFonts w:ascii="Times New Roman" w:hAnsi="Times New Roman"/>
          <w:sz w:val="28"/>
          <w:szCs w:val="28"/>
        </w:rPr>
        <w:t>imtahan</w:t>
      </w:r>
      <w:r w:rsidRPr="009E4125">
        <w:rPr>
          <w:rFonts w:ascii="Times New Roman" w:hAnsi="Times New Roman"/>
          <w:sz w:val="28"/>
          <w:szCs w:val="28"/>
        </w:rPr>
        <w:t xml:space="preserve"> </w:t>
      </w:r>
      <w:r>
        <w:rPr>
          <w:rFonts w:ascii="Times New Roman" w:hAnsi="Times New Roman"/>
          <w:sz w:val="28"/>
          <w:szCs w:val="28"/>
        </w:rPr>
        <w:t>qəbul</w:t>
      </w:r>
      <w:r w:rsidRPr="009E4125">
        <w:rPr>
          <w:rFonts w:ascii="Times New Roman" w:hAnsi="Times New Roman"/>
          <w:sz w:val="28"/>
          <w:szCs w:val="28"/>
        </w:rPr>
        <w:t xml:space="preserve"> </w:t>
      </w:r>
      <w:r>
        <w:rPr>
          <w:rFonts w:ascii="Times New Roman" w:hAnsi="Times New Roman"/>
          <w:sz w:val="28"/>
          <w:szCs w:val="28"/>
        </w:rPr>
        <w:t>edənlə</w:t>
      </w:r>
      <w:r w:rsidRPr="009E4125">
        <w:rPr>
          <w:rFonts w:ascii="Times New Roman" w:hAnsi="Times New Roman"/>
          <w:sz w:val="28"/>
          <w:szCs w:val="28"/>
        </w:rPr>
        <w:t xml:space="preserve"> (</w:t>
      </w:r>
      <w:r>
        <w:rPr>
          <w:rFonts w:ascii="Times New Roman" w:hAnsi="Times New Roman"/>
          <w:sz w:val="28"/>
          <w:szCs w:val="28"/>
        </w:rPr>
        <w:t>assistentlə</w:t>
      </w:r>
      <w:r w:rsidRPr="009E4125">
        <w:rPr>
          <w:rFonts w:ascii="Times New Roman" w:hAnsi="Times New Roman"/>
          <w:sz w:val="28"/>
          <w:szCs w:val="28"/>
        </w:rPr>
        <w:t xml:space="preserve">) </w:t>
      </w:r>
      <w:r>
        <w:rPr>
          <w:rFonts w:ascii="Times New Roman" w:hAnsi="Times New Roman"/>
          <w:sz w:val="28"/>
          <w:szCs w:val="28"/>
        </w:rPr>
        <w:t>dövrü</w:t>
      </w:r>
      <w:r w:rsidRPr="009E4125">
        <w:rPr>
          <w:rFonts w:ascii="Times New Roman" w:hAnsi="Times New Roman"/>
          <w:sz w:val="28"/>
          <w:szCs w:val="28"/>
        </w:rPr>
        <w:t xml:space="preserve"> </w:t>
      </w:r>
      <w:r>
        <w:rPr>
          <w:rFonts w:ascii="Times New Roman" w:hAnsi="Times New Roman"/>
          <w:sz w:val="28"/>
          <w:szCs w:val="28"/>
        </w:rPr>
        <w:t>əlaqə</w:t>
      </w:r>
      <w:r w:rsidRPr="009E4125">
        <w:rPr>
          <w:rFonts w:ascii="Times New Roman" w:hAnsi="Times New Roman"/>
          <w:sz w:val="28"/>
          <w:szCs w:val="28"/>
        </w:rPr>
        <w:t xml:space="preserve"> </w:t>
      </w:r>
      <w:r>
        <w:rPr>
          <w:rFonts w:ascii="Times New Roman" w:hAnsi="Times New Roman"/>
          <w:sz w:val="28"/>
          <w:szCs w:val="28"/>
        </w:rPr>
        <w:t>saxlayır</w:t>
      </w:r>
      <w:r w:rsidRPr="009E4125">
        <w:rPr>
          <w:rFonts w:ascii="Times New Roman" w:hAnsi="Times New Roman"/>
          <w:sz w:val="28"/>
          <w:szCs w:val="28"/>
        </w:rPr>
        <w:t>.</w:t>
      </w:r>
    </w:p>
    <w:p w:rsidR="00DE7D76" w:rsidRPr="009E4125" w:rsidRDefault="00DE7D76" w:rsidP="00DE7D76">
      <w:pPr>
        <w:ind w:firstLine="708"/>
        <w:jc w:val="both"/>
        <w:rPr>
          <w:rFonts w:ascii="Times New Roman" w:hAnsi="Times New Roman"/>
          <w:sz w:val="28"/>
          <w:szCs w:val="28"/>
        </w:rPr>
      </w:pPr>
      <w:r w:rsidRPr="009E4125">
        <w:rPr>
          <w:rFonts w:ascii="Times New Roman" w:hAnsi="Times New Roman"/>
          <w:sz w:val="28"/>
          <w:szCs w:val="28"/>
        </w:rPr>
        <w:t xml:space="preserve">13.4.6. </w:t>
      </w:r>
      <w:r>
        <w:rPr>
          <w:rFonts w:ascii="Times New Roman" w:hAnsi="Times New Roman"/>
          <w:sz w:val="28"/>
          <w:szCs w:val="28"/>
        </w:rPr>
        <w:t>Imtahan</w:t>
      </w:r>
      <w:r w:rsidRPr="009E4125">
        <w:rPr>
          <w:rFonts w:ascii="Times New Roman" w:hAnsi="Times New Roman"/>
          <w:sz w:val="28"/>
          <w:szCs w:val="28"/>
        </w:rPr>
        <w:t xml:space="preserve"> </w:t>
      </w:r>
      <w:r>
        <w:rPr>
          <w:rFonts w:ascii="Times New Roman" w:hAnsi="Times New Roman"/>
          <w:sz w:val="28"/>
          <w:szCs w:val="28"/>
        </w:rPr>
        <w:t>qəbul</w:t>
      </w:r>
      <w:r w:rsidRPr="009E4125">
        <w:rPr>
          <w:rFonts w:ascii="Times New Roman" w:hAnsi="Times New Roman"/>
          <w:sz w:val="28"/>
          <w:szCs w:val="28"/>
        </w:rPr>
        <w:t xml:space="preserve"> </w:t>
      </w:r>
      <w:r>
        <w:rPr>
          <w:rFonts w:ascii="Times New Roman" w:hAnsi="Times New Roman"/>
          <w:sz w:val="28"/>
          <w:szCs w:val="28"/>
        </w:rPr>
        <w:t>edənlər</w:t>
      </w:r>
      <w:r w:rsidRPr="009E4125">
        <w:rPr>
          <w:rFonts w:ascii="Times New Roman" w:hAnsi="Times New Roman"/>
          <w:sz w:val="28"/>
          <w:szCs w:val="28"/>
        </w:rPr>
        <w:t xml:space="preserve"> (</w:t>
      </w:r>
      <w:r>
        <w:rPr>
          <w:rFonts w:ascii="Times New Roman" w:hAnsi="Times New Roman"/>
          <w:sz w:val="28"/>
          <w:szCs w:val="28"/>
        </w:rPr>
        <w:t>assistentlər</w:t>
      </w:r>
      <w:r w:rsidRPr="009E4125">
        <w:rPr>
          <w:rFonts w:ascii="Times New Roman" w:hAnsi="Times New Roman"/>
          <w:sz w:val="28"/>
          <w:szCs w:val="28"/>
        </w:rPr>
        <w:t xml:space="preserve">) </w:t>
      </w:r>
      <w:r>
        <w:rPr>
          <w:rFonts w:ascii="Times New Roman" w:hAnsi="Times New Roman"/>
          <w:sz w:val="28"/>
          <w:szCs w:val="28"/>
        </w:rPr>
        <w:t>IM</w:t>
      </w:r>
      <w:r w:rsidRPr="009E4125">
        <w:rPr>
          <w:rFonts w:ascii="Times New Roman" w:hAnsi="Times New Roman"/>
          <w:sz w:val="28"/>
          <w:szCs w:val="28"/>
        </w:rPr>
        <w:t xml:space="preserve"> </w:t>
      </w:r>
      <w:r>
        <w:rPr>
          <w:rFonts w:ascii="Times New Roman" w:hAnsi="Times New Roman"/>
          <w:sz w:val="28"/>
          <w:szCs w:val="28"/>
        </w:rPr>
        <w:t>ilə</w:t>
      </w:r>
      <w:r w:rsidRPr="009E4125">
        <w:rPr>
          <w:rFonts w:ascii="Times New Roman" w:hAnsi="Times New Roman"/>
          <w:sz w:val="28"/>
          <w:szCs w:val="28"/>
        </w:rPr>
        <w:t xml:space="preserve"> </w:t>
      </w:r>
      <w:r>
        <w:rPr>
          <w:rFonts w:ascii="Times New Roman" w:hAnsi="Times New Roman"/>
          <w:sz w:val="28"/>
          <w:szCs w:val="28"/>
        </w:rPr>
        <w:t>müqaviləsi</w:t>
      </w:r>
      <w:r w:rsidRPr="009E4125">
        <w:rPr>
          <w:rFonts w:ascii="Times New Roman" w:hAnsi="Times New Roman"/>
          <w:sz w:val="28"/>
          <w:szCs w:val="28"/>
        </w:rPr>
        <w:t xml:space="preserve"> о</w:t>
      </w:r>
      <w:r>
        <w:rPr>
          <w:rFonts w:ascii="Times New Roman" w:hAnsi="Times New Roman"/>
          <w:sz w:val="28"/>
          <w:szCs w:val="28"/>
        </w:rPr>
        <w:t>lan</w:t>
      </w:r>
      <w:r w:rsidRPr="009E4125">
        <w:rPr>
          <w:rFonts w:ascii="Times New Roman" w:hAnsi="Times New Roman"/>
          <w:sz w:val="28"/>
          <w:szCs w:val="28"/>
        </w:rPr>
        <w:t xml:space="preserve"> </w:t>
      </w:r>
      <w:r>
        <w:rPr>
          <w:rFonts w:ascii="Times New Roman" w:hAnsi="Times New Roman"/>
          <w:sz w:val="28"/>
          <w:szCs w:val="28"/>
        </w:rPr>
        <w:t>imtahan</w:t>
      </w:r>
      <w:r w:rsidRPr="009E4125">
        <w:rPr>
          <w:rFonts w:ascii="Times New Roman" w:hAnsi="Times New Roman"/>
          <w:sz w:val="28"/>
          <w:szCs w:val="28"/>
        </w:rPr>
        <w:t xml:space="preserve"> </w:t>
      </w:r>
      <w:r>
        <w:rPr>
          <w:rFonts w:ascii="Times New Roman" w:hAnsi="Times New Roman"/>
          <w:sz w:val="28"/>
          <w:szCs w:val="28"/>
        </w:rPr>
        <w:t>qəbul</w:t>
      </w:r>
      <w:r w:rsidRPr="009E4125">
        <w:rPr>
          <w:rFonts w:ascii="Times New Roman" w:hAnsi="Times New Roman"/>
          <w:sz w:val="28"/>
          <w:szCs w:val="28"/>
        </w:rPr>
        <w:t xml:space="preserve"> </w:t>
      </w:r>
      <w:r>
        <w:rPr>
          <w:rFonts w:ascii="Times New Roman" w:hAnsi="Times New Roman"/>
          <w:sz w:val="28"/>
          <w:szCs w:val="28"/>
        </w:rPr>
        <w:t>edənlərin</w:t>
      </w:r>
      <w:r w:rsidRPr="009E4125">
        <w:rPr>
          <w:rFonts w:ascii="Times New Roman" w:hAnsi="Times New Roman"/>
          <w:sz w:val="28"/>
          <w:szCs w:val="28"/>
        </w:rPr>
        <w:t xml:space="preserve"> (</w:t>
      </w:r>
      <w:r>
        <w:rPr>
          <w:rFonts w:ascii="Times New Roman" w:hAnsi="Times New Roman"/>
          <w:sz w:val="28"/>
          <w:szCs w:val="28"/>
        </w:rPr>
        <w:t>assistentlərin</w:t>
      </w:r>
      <w:r w:rsidRPr="009E4125">
        <w:rPr>
          <w:rFonts w:ascii="Times New Roman" w:hAnsi="Times New Roman"/>
          <w:sz w:val="28"/>
          <w:szCs w:val="28"/>
        </w:rPr>
        <w:t xml:space="preserve">) </w:t>
      </w:r>
      <w:r>
        <w:rPr>
          <w:rFonts w:ascii="Times New Roman" w:hAnsi="Times New Roman"/>
          <w:sz w:val="28"/>
          <w:szCs w:val="28"/>
        </w:rPr>
        <w:t>siyahısından</w:t>
      </w:r>
      <w:r w:rsidRPr="009E4125">
        <w:rPr>
          <w:rFonts w:ascii="Times New Roman" w:hAnsi="Times New Roman"/>
          <w:sz w:val="28"/>
          <w:szCs w:val="28"/>
        </w:rPr>
        <w:t xml:space="preserve"> </w:t>
      </w:r>
      <w:r>
        <w:rPr>
          <w:rFonts w:ascii="Times New Roman" w:hAnsi="Times New Roman"/>
          <w:sz w:val="28"/>
          <w:szCs w:val="28"/>
        </w:rPr>
        <w:t>seçilir</w:t>
      </w:r>
      <w:r w:rsidRPr="009E4125">
        <w:rPr>
          <w:rFonts w:ascii="Times New Roman" w:hAnsi="Times New Roman"/>
          <w:sz w:val="28"/>
          <w:szCs w:val="28"/>
        </w:rPr>
        <w:t>.</w:t>
      </w:r>
    </w:p>
    <w:p w:rsidR="00DE7D76" w:rsidRPr="009E4125" w:rsidRDefault="00DE7D76" w:rsidP="00DE7D76">
      <w:pPr>
        <w:ind w:firstLine="708"/>
        <w:jc w:val="both"/>
        <w:rPr>
          <w:rFonts w:ascii="Times New Roman" w:hAnsi="Times New Roman"/>
          <w:sz w:val="28"/>
          <w:szCs w:val="28"/>
        </w:rPr>
      </w:pPr>
      <w:r w:rsidRPr="009E4125">
        <w:rPr>
          <w:rFonts w:ascii="Times New Roman" w:hAnsi="Times New Roman"/>
          <w:sz w:val="28"/>
          <w:szCs w:val="28"/>
        </w:rPr>
        <w:t xml:space="preserve">13.4.7. </w:t>
      </w:r>
      <w:r>
        <w:rPr>
          <w:rFonts w:ascii="Times New Roman" w:hAnsi="Times New Roman"/>
          <w:sz w:val="28"/>
          <w:szCs w:val="28"/>
        </w:rPr>
        <w:t>Hər</w:t>
      </w:r>
      <w:r w:rsidRPr="009E4125">
        <w:rPr>
          <w:rFonts w:ascii="Times New Roman" w:hAnsi="Times New Roman"/>
          <w:sz w:val="28"/>
          <w:szCs w:val="28"/>
        </w:rPr>
        <w:t xml:space="preserve"> </w:t>
      </w:r>
      <w:r>
        <w:rPr>
          <w:rFonts w:ascii="Times New Roman" w:hAnsi="Times New Roman"/>
          <w:sz w:val="28"/>
          <w:szCs w:val="28"/>
        </w:rPr>
        <w:t>bir</w:t>
      </w:r>
      <w:r w:rsidRPr="009E4125">
        <w:rPr>
          <w:rFonts w:ascii="Times New Roman" w:hAnsi="Times New Roman"/>
          <w:sz w:val="28"/>
          <w:szCs w:val="28"/>
        </w:rPr>
        <w:t xml:space="preserve"> </w:t>
      </w:r>
      <w:r>
        <w:rPr>
          <w:rFonts w:ascii="Times New Roman" w:hAnsi="Times New Roman"/>
          <w:sz w:val="28"/>
          <w:szCs w:val="28"/>
        </w:rPr>
        <w:t>qrup</w:t>
      </w:r>
      <w:r w:rsidRPr="009E4125">
        <w:rPr>
          <w:rFonts w:ascii="Times New Roman" w:hAnsi="Times New Roman"/>
          <w:sz w:val="28"/>
          <w:szCs w:val="28"/>
        </w:rPr>
        <w:t xml:space="preserve"> </w:t>
      </w:r>
      <w:r>
        <w:rPr>
          <w:rFonts w:ascii="Times New Roman" w:hAnsi="Times New Roman"/>
          <w:sz w:val="28"/>
          <w:szCs w:val="28"/>
        </w:rPr>
        <w:t>üçün</w:t>
      </w:r>
      <w:r w:rsidRPr="009E4125">
        <w:rPr>
          <w:rFonts w:ascii="Times New Roman" w:hAnsi="Times New Roman"/>
          <w:sz w:val="28"/>
          <w:szCs w:val="28"/>
        </w:rPr>
        <w:t xml:space="preserve"> </w:t>
      </w:r>
      <w:r>
        <w:rPr>
          <w:rFonts w:ascii="Times New Roman" w:hAnsi="Times New Roman"/>
          <w:sz w:val="28"/>
          <w:szCs w:val="28"/>
        </w:rPr>
        <w:t>imtahan</w:t>
      </w:r>
      <w:r w:rsidRPr="009E4125">
        <w:rPr>
          <w:rFonts w:ascii="Times New Roman" w:hAnsi="Times New Roman"/>
          <w:sz w:val="28"/>
          <w:szCs w:val="28"/>
        </w:rPr>
        <w:t xml:space="preserve"> </w:t>
      </w:r>
      <w:r>
        <w:rPr>
          <w:rFonts w:ascii="Times New Roman" w:hAnsi="Times New Roman"/>
          <w:sz w:val="28"/>
          <w:szCs w:val="28"/>
        </w:rPr>
        <w:t>qəbul</w:t>
      </w:r>
      <w:r w:rsidRPr="009E4125">
        <w:rPr>
          <w:rFonts w:ascii="Times New Roman" w:hAnsi="Times New Roman"/>
          <w:sz w:val="28"/>
          <w:szCs w:val="28"/>
        </w:rPr>
        <w:t xml:space="preserve"> </w:t>
      </w:r>
      <w:r>
        <w:rPr>
          <w:rFonts w:ascii="Times New Roman" w:hAnsi="Times New Roman"/>
          <w:sz w:val="28"/>
          <w:szCs w:val="28"/>
        </w:rPr>
        <w:t>edənlərin</w:t>
      </w:r>
      <w:r w:rsidRPr="009E4125">
        <w:rPr>
          <w:rFonts w:ascii="Times New Roman" w:hAnsi="Times New Roman"/>
          <w:sz w:val="28"/>
          <w:szCs w:val="28"/>
        </w:rPr>
        <w:t xml:space="preserve"> (</w:t>
      </w:r>
      <w:r>
        <w:rPr>
          <w:rFonts w:ascii="Times New Roman" w:hAnsi="Times New Roman"/>
          <w:sz w:val="28"/>
          <w:szCs w:val="28"/>
        </w:rPr>
        <w:t>assistentlərin</w:t>
      </w:r>
      <w:r w:rsidRPr="009E4125">
        <w:rPr>
          <w:rFonts w:ascii="Times New Roman" w:hAnsi="Times New Roman"/>
          <w:sz w:val="28"/>
          <w:szCs w:val="28"/>
        </w:rPr>
        <w:t xml:space="preserve">) </w:t>
      </w:r>
      <w:r>
        <w:rPr>
          <w:rFonts w:ascii="Times New Roman" w:hAnsi="Times New Roman"/>
          <w:sz w:val="28"/>
          <w:szCs w:val="28"/>
        </w:rPr>
        <w:t>adbaad</w:t>
      </w:r>
      <w:r w:rsidRPr="009E4125">
        <w:rPr>
          <w:rFonts w:ascii="Times New Roman" w:hAnsi="Times New Roman"/>
          <w:sz w:val="28"/>
          <w:szCs w:val="28"/>
        </w:rPr>
        <w:t xml:space="preserve"> </w:t>
      </w:r>
      <w:r>
        <w:rPr>
          <w:rFonts w:ascii="Times New Roman" w:hAnsi="Times New Roman"/>
          <w:sz w:val="28"/>
          <w:szCs w:val="28"/>
        </w:rPr>
        <w:t>tərkibi</w:t>
      </w:r>
      <w:r w:rsidRPr="009E4125">
        <w:rPr>
          <w:rFonts w:ascii="Times New Roman" w:hAnsi="Times New Roman"/>
          <w:sz w:val="28"/>
          <w:szCs w:val="28"/>
        </w:rPr>
        <w:t xml:space="preserve"> </w:t>
      </w:r>
      <w:r>
        <w:rPr>
          <w:rFonts w:ascii="Times New Roman" w:hAnsi="Times New Roman"/>
          <w:sz w:val="28"/>
          <w:szCs w:val="28"/>
        </w:rPr>
        <w:t>IM</w:t>
      </w:r>
      <w:r w:rsidRPr="009E4125">
        <w:rPr>
          <w:rFonts w:ascii="Times New Roman" w:hAnsi="Times New Roman"/>
          <w:sz w:val="28"/>
          <w:szCs w:val="28"/>
        </w:rPr>
        <w:t>-</w:t>
      </w:r>
      <w:r>
        <w:rPr>
          <w:rFonts w:ascii="Times New Roman" w:hAnsi="Times New Roman"/>
          <w:sz w:val="28"/>
          <w:szCs w:val="28"/>
        </w:rPr>
        <w:t>in</w:t>
      </w:r>
      <w:r w:rsidRPr="009E4125">
        <w:rPr>
          <w:rFonts w:ascii="Times New Roman" w:hAnsi="Times New Roman"/>
          <w:sz w:val="28"/>
          <w:szCs w:val="28"/>
        </w:rPr>
        <w:t xml:space="preserve"> </w:t>
      </w:r>
      <w:r>
        <w:rPr>
          <w:rFonts w:ascii="Times New Roman" w:hAnsi="Times New Roman"/>
          <w:sz w:val="28"/>
          <w:szCs w:val="28"/>
        </w:rPr>
        <w:t>rəhbəri</w:t>
      </w:r>
      <w:r w:rsidRPr="009E4125">
        <w:rPr>
          <w:rFonts w:ascii="Times New Roman" w:hAnsi="Times New Roman"/>
          <w:sz w:val="28"/>
          <w:szCs w:val="28"/>
        </w:rPr>
        <w:t xml:space="preserve"> </w:t>
      </w:r>
      <w:r>
        <w:rPr>
          <w:rFonts w:ascii="Times New Roman" w:hAnsi="Times New Roman"/>
          <w:sz w:val="28"/>
          <w:szCs w:val="28"/>
        </w:rPr>
        <w:t>tərəfindən</w:t>
      </w:r>
      <w:r w:rsidRPr="009E4125">
        <w:rPr>
          <w:rFonts w:ascii="Times New Roman" w:hAnsi="Times New Roman"/>
          <w:sz w:val="28"/>
          <w:szCs w:val="28"/>
        </w:rPr>
        <w:t xml:space="preserve"> </w:t>
      </w:r>
      <w:r>
        <w:rPr>
          <w:rFonts w:ascii="Times New Roman" w:hAnsi="Times New Roman"/>
          <w:sz w:val="28"/>
          <w:szCs w:val="28"/>
        </w:rPr>
        <w:t>seçilir</w:t>
      </w:r>
      <w:r w:rsidRPr="009E4125">
        <w:rPr>
          <w:rFonts w:ascii="Times New Roman" w:hAnsi="Times New Roman"/>
          <w:sz w:val="28"/>
          <w:szCs w:val="28"/>
        </w:rPr>
        <w:t xml:space="preserve">. </w:t>
      </w:r>
      <w:r>
        <w:rPr>
          <w:rFonts w:ascii="Times New Roman" w:hAnsi="Times New Roman"/>
          <w:sz w:val="28"/>
          <w:szCs w:val="28"/>
        </w:rPr>
        <w:t>Imtahan</w:t>
      </w:r>
      <w:r w:rsidRPr="009E4125">
        <w:rPr>
          <w:rFonts w:ascii="Times New Roman" w:hAnsi="Times New Roman"/>
          <w:sz w:val="28"/>
          <w:szCs w:val="28"/>
        </w:rPr>
        <w:t xml:space="preserve"> </w:t>
      </w:r>
      <w:r>
        <w:rPr>
          <w:rFonts w:ascii="Times New Roman" w:hAnsi="Times New Roman"/>
          <w:sz w:val="28"/>
          <w:szCs w:val="28"/>
        </w:rPr>
        <w:t>k</w:t>
      </w:r>
      <w:r w:rsidRPr="009E4125">
        <w:rPr>
          <w:rFonts w:ascii="Times New Roman" w:hAnsi="Times New Roman"/>
          <w:sz w:val="28"/>
          <w:szCs w:val="28"/>
        </w:rPr>
        <w:t>о</w:t>
      </w:r>
      <w:r>
        <w:rPr>
          <w:rFonts w:ascii="Times New Roman" w:hAnsi="Times New Roman"/>
          <w:sz w:val="28"/>
          <w:szCs w:val="28"/>
        </w:rPr>
        <w:t>missiyasının</w:t>
      </w:r>
      <w:r w:rsidRPr="009E4125">
        <w:rPr>
          <w:rFonts w:ascii="Times New Roman" w:hAnsi="Times New Roman"/>
          <w:sz w:val="28"/>
          <w:szCs w:val="28"/>
        </w:rPr>
        <w:t xml:space="preserve"> </w:t>
      </w:r>
      <w:r>
        <w:rPr>
          <w:rFonts w:ascii="Times New Roman" w:hAnsi="Times New Roman"/>
          <w:sz w:val="28"/>
          <w:szCs w:val="28"/>
        </w:rPr>
        <w:t>tərkibi</w:t>
      </w:r>
      <w:r w:rsidRPr="009E4125">
        <w:rPr>
          <w:rFonts w:ascii="Times New Roman" w:hAnsi="Times New Roman"/>
          <w:sz w:val="28"/>
          <w:szCs w:val="28"/>
        </w:rPr>
        <w:t xml:space="preserve"> </w:t>
      </w:r>
      <w:r>
        <w:rPr>
          <w:rFonts w:ascii="Times New Roman" w:hAnsi="Times New Roman"/>
          <w:sz w:val="28"/>
          <w:szCs w:val="28"/>
        </w:rPr>
        <w:t>IM</w:t>
      </w:r>
      <w:r w:rsidRPr="009E4125">
        <w:rPr>
          <w:rFonts w:ascii="Times New Roman" w:hAnsi="Times New Roman"/>
          <w:sz w:val="28"/>
          <w:szCs w:val="28"/>
        </w:rPr>
        <w:t>-</w:t>
      </w:r>
      <w:r>
        <w:rPr>
          <w:rFonts w:ascii="Times New Roman" w:hAnsi="Times New Roman"/>
          <w:sz w:val="28"/>
          <w:szCs w:val="28"/>
        </w:rPr>
        <w:t>in</w:t>
      </w:r>
      <w:r w:rsidRPr="009E4125">
        <w:rPr>
          <w:rFonts w:ascii="Times New Roman" w:hAnsi="Times New Roman"/>
          <w:sz w:val="28"/>
          <w:szCs w:val="28"/>
        </w:rPr>
        <w:t xml:space="preserve"> </w:t>
      </w:r>
      <w:r>
        <w:rPr>
          <w:rFonts w:ascii="Times New Roman" w:hAnsi="Times New Roman"/>
          <w:sz w:val="28"/>
          <w:szCs w:val="28"/>
        </w:rPr>
        <w:t>rəhbəri</w:t>
      </w:r>
      <w:r w:rsidRPr="009E4125">
        <w:rPr>
          <w:rFonts w:ascii="Times New Roman" w:hAnsi="Times New Roman"/>
          <w:sz w:val="28"/>
          <w:szCs w:val="28"/>
        </w:rPr>
        <w:t xml:space="preserve"> </w:t>
      </w:r>
      <w:r>
        <w:rPr>
          <w:rFonts w:ascii="Times New Roman" w:hAnsi="Times New Roman"/>
          <w:sz w:val="28"/>
          <w:szCs w:val="28"/>
        </w:rPr>
        <w:t>tərəfindən</w:t>
      </w:r>
      <w:r w:rsidRPr="009E4125">
        <w:rPr>
          <w:rFonts w:ascii="Times New Roman" w:hAnsi="Times New Roman"/>
          <w:sz w:val="28"/>
          <w:szCs w:val="28"/>
        </w:rPr>
        <w:t xml:space="preserve"> </w:t>
      </w:r>
      <w:r>
        <w:rPr>
          <w:rFonts w:ascii="Times New Roman" w:hAnsi="Times New Roman"/>
          <w:sz w:val="28"/>
          <w:szCs w:val="28"/>
        </w:rPr>
        <w:t>təsdiq</w:t>
      </w:r>
      <w:r w:rsidRPr="009E4125">
        <w:rPr>
          <w:rFonts w:ascii="Times New Roman" w:hAnsi="Times New Roman"/>
          <w:sz w:val="28"/>
          <w:szCs w:val="28"/>
        </w:rPr>
        <w:t xml:space="preserve"> </w:t>
      </w:r>
      <w:r>
        <w:rPr>
          <w:rFonts w:ascii="Times New Roman" w:hAnsi="Times New Roman"/>
          <w:sz w:val="28"/>
          <w:szCs w:val="28"/>
        </w:rPr>
        <w:t>edilir</w:t>
      </w:r>
      <w:r w:rsidRPr="009E4125">
        <w:rPr>
          <w:rFonts w:ascii="Times New Roman" w:hAnsi="Times New Roman"/>
          <w:sz w:val="28"/>
          <w:szCs w:val="28"/>
        </w:rPr>
        <w:t>.</w:t>
      </w:r>
    </w:p>
    <w:p w:rsidR="00DE7D76" w:rsidRPr="009E4125" w:rsidRDefault="00DE7D76" w:rsidP="00DE7D76">
      <w:pPr>
        <w:ind w:firstLine="708"/>
        <w:jc w:val="both"/>
        <w:rPr>
          <w:rFonts w:ascii="Times New Roman" w:hAnsi="Times New Roman"/>
          <w:sz w:val="28"/>
          <w:szCs w:val="28"/>
        </w:rPr>
      </w:pPr>
      <w:r w:rsidRPr="009E4125">
        <w:rPr>
          <w:rFonts w:ascii="Times New Roman" w:hAnsi="Times New Roman"/>
          <w:sz w:val="28"/>
          <w:szCs w:val="28"/>
        </w:rPr>
        <w:t xml:space="preserve">13.4.8. </w:t>
      </w:r>
      <w:r>
        <w:rPr>
          <w:rFonts w:ascii="Times New Roman" w:hAnsi="Times New Roman"/>
          <w:sz w:val="28"/>
          <w:szCs w:val="28"/>
        </w:rPr>
        <w:t>IM</w:t>
      </w:r>
      <w:r w:rsidRPr="009E4125">
        <w:rPr>
          <w:rFonts w:ascii="Times New Roman" w:hAnsi="Times New Roman"/>
          <w:sz w:val="28"/>
          <w:szCs w:val="28"/>
        </w:rPr>
        <w:t>-</w:t>
      </w:r>
      <w:r>
        <w:rPr>
          <w:rFonts w:ascii="Times New Roman" w:hAnsi="Times New Roman"/>
          <w:sz w:val="28"/>
          <w:szCs w:val="28"/>
        </w:rPr>
        <w:t>nin</w:t>
      </w:r>
      <w:r w:rsidRPr="009E4125">
        <w:rPr>
          <w:rFonts w:ascii="Times New Roman" w:hAnsi="Times New Roman"/>
          <w:sz w:val="28"/>
          <w:szCs w:val="28"/>
        </w:rPr>
        <w:t xml:space="preserve"> </w:t>
      </w:r>
      <w:r>
        <w:rPr>
          <w:rFonts w:ascii="Times New Roman" w:hAnsi="Times New Roman"/>
          <w:sz w:val="28"/>
          <w:szCs w:val="28"/>
        </w:rPr>
        <w:t>rəhbəri</w:t>
      </w:r>
      <w:r w:rsidRPr="009E4125">
        <w:rPr>
          <w:rFonts w:ascii="Times New Roman" w:hAnsi="Times New Roman"/>
          <w:sz w:val="28"/>
          <w:szCs w:val="28"/>
        </w:rPr>
        <w:t xml:space="preserve"> </w:t>
      </w:r>
      <w:r>
        <w:rPr>
          <w:rFonts w:ascii="Times New Roman" w:hAnsi="Times New Roman"/>
          <w:sz w:val="28"/>
          <w:szCs w:val="28"/>
        </w:rPr>
        <w:t>hər</w:t>
      </w:r>
      <w:r w:rsidRPr="009E4125">
        <w:rPr>
          <w:rFonts w:ascii="Times New Roman" w:hAnsi="Times New Roman"/>
          <w:sz w:val="28"/>
          <w:szCs w:val="28"/>
        </w:rPr>
        <w:t xml:space="preserve"> </w:t>
      </w:r>
      <w:r>
        <w:rPr>
          <w:rFonts w:ascii="Times New Roman" w:hAnsi="Times New Roman"/>
          <w:sz w:val="28"/>
          <w:szCs w:val="28"/>
        </w:rPr>
        <w:t>bir</w:t>
      </w:r>
      <w:r w:rsidRPr="009E4125">
        <w:rPr>
          <w:rFonts w:ascii="Times New Roman" w:hAnsi="Times New Roman"/>
          <w:sz w:val="28"/>
          <w:szCs w:val="28"/>
        </w:rPr>
        <w:t xml:space="preserve"> </w:t>
      </w:r>
      <w:r>
        <w:rPr>
          <w:rFonts w:ascii="Times New Roman" w:hAnsi="Times New Roman"/>
          <w:sz w:val="28"/>
          <w:szCs w:val="28"/>
        </w:rPr>
        <w:t>imtahan</w:t>
      </w:r>
      <w:r w:rsidRPr="009E4125">
        <w:rPr>
          <w:rFonts w:ascii="Times New Roman" w:hAnsi="Times New Roman"/>
          <w:sz w:val="28"/>
          <w:szCs w:val="28"/>
        </w:rPr>
        <w:t xml:space="preserve"> </w:t>
      </w:r>
      <w:r>
        <w:rPr>
          <w:rFonts w:ascii="Times New Roman" w:hAnsi="Times New Roman"/>
          <w:sz w:val="28"/>
          <w:szCs w:val="28"/>
        </w:rPr>
        <w:t>qəbul</w:t>
      </w:r>
      <w:r w:rsidRPr="009E4125">
        <w:rPr>
          <w:rFonts w:ascii="Times New Roman" w:hAnsi="Times New Roman"/>
          <w:sz w:val="28"/>
          <w:szCs w:val="28"/>
        </w:rPr>
        <w:t xml:space="preserve"> </w:t>
      </w:r>
      <w:r>
        <w:rPr>
          <w:rFonts w:ascii="Times New Roman" w:hAnsi="Times New Roman"/>
          <w:sz w:val="28"/>
          <w:szCs w:val="28"/>
        </w:rPr>
        <w:t>edənlə</w:t>
      </w:r>
      <w:r w:rsidRPr="009E4125">
        <w:rPr>
          <w:rFonts w:ascii="Times New Roman" w:hAnsi="Times New Roman"/>
          <w:sz w:val="28"/>
          <w:szCs w:val="28"/>
        </w:rPr>
        <w:t xml:space="preserve"> (</w:t>
      </w:r>
      <w:r>
        <w:rPr>
          <w:rFonts w:ascii="Times New Roman" w:hAnsi="Times New Roman"/>
          <w:sz w:val="28"/>
          <w:szCs w:val="28"/>
        </w:rPr>
        <w:t>assistentlə</w:t>
      </w:r>
      <w:r w:rsidRPr="009E4125">
        <w:rPr>
          <w:rFonts w:ascii="Times New Roman" w:hAnsi="Times New Roman"/>
          <w:sz w:val="28"/>
          <w:szCs w:val="28"/>
        </w:rPr>
        <w:t xml:space="preserve">) </w:t>
      </w:r>
      <w:r>
        <w:rPr>
          <w:rFonts w:ascii="Times New Roman" w:hAnsi="Times New Roman"/>
          <w:sz w:val="28"/>
          <w:szCs w:val="28"/>
        </w:rPr>
        <w:t>iştirakı</w:t>
      </w:r>
      <w:r w:rsidRPr="009E4125">
        <w:rPr>
          <w:rFonts w:ascii="Times New Roman" w:hAnsi="Times New Roman"/>
          <w:sz w:val="28"/>
          <w:szCs w:val="28"/>
        </w:rPr>
        <w:t xml:space="preserve"> </w:t>
      </w:r>
      <w:r>
        <w:rPr>
          <w:rFonts w:ascii="Times New Roman" w:hAnsi="Times New Roman"/>
          <w:sz w:val="28"/>
          <w:szCs w:val="28"/>
        </w:rPr>
        <w:t>razılaşdırır</w:t>
      </w:r>
      <w:r w:rsidRPr="009E4125">
        <w:rPr>
          <w:rFonts w:ascii="Times New Roman" w:hAnsi="Times New Roman"/>
          <w:sz w:val="28"/>
          <w:szCs w:val="28"/>
        </w:rPr>
        <w:t>, о</w:t>
      </w:r>
      <w:r>
        <w:rPr>
          <w:rFonts w:ascii="Times New Roman" w:hAnsi="Times New Roman"/>
          <w:sz w:val="28"/>
          <w:szCs w:val="28"/>
        </w:rPr>
        <w:t>nlara</w:t>
      </w:r>
      <w:r w:rsidRPr="009E4125">
        <w:rPr>
          <w:rFonts w:ascii="Times New Roman" w:hAnsi="Times New Roman"/>
          <w:sz w:val="28"/>
          <w:szCs w:val="28"/>
        </w:rPr>
        <w:t xml:space="preserve"> </w:t>
      </w:r>
      <w:r>
        <w:rPr>
          <w:rFonts w:ascii="Times New Roman" w:hAnsi="Times New Roman"/>
          <w:sz w:val="28"/>
          <w:szCs w:val="28"/>
        </w:rPr>
        <w:t>imtahan</w:t>
      </w:r>
      <w:r w:rsidRPr="009E4125">
        <w:rPr>
          <w:rFonts w:ascii="Times New Roman" w:hAnsi="Times New Roman"/>
          <w:sz w:val="28"/>
          <w:szCs w:val="28"/>
        </w:rPr>
        <w:t xml:space="preserve"> </w:t>
      </w:r>
      <w:r>
        <w:rPr>
          <w:rFonts w:ascii="Times New Roman" w:hAnsi="Times New Roman"/>
          <w:sz w:val="28"/>
          <w:szCs w:val="28"/>
        </w:rPr>
        <w:t>günü</w:t>
      </w:r>
      <w:r w:rsidRPr="009E4125">
        <w:rPr>
          <w:rFonts w:ascii="Times New Roman" w:hAnsi="Times New Roman"/>
          <w:sz w:val="28"/>
          <w:szCs w:val="28"/>
        </w:rPr>
        <w:t xml:space="preserve"> </w:t>
      </w:r>
      <w:r>
        <w:rPr>
          <w:rFonts w:ascii="Times New Roman" w:hAnsi="Times New Roman"/>
          <w:sz w:val="28"/>
          <w:szCs w:val="28"/>
        </w:rPr>
        <w:t>yaxud</w:t>
      </w:r>
      <w:r w:rsidRPr="009E4125">
        <w:rPr>
          <w:rFonts w:ascii="Times New Roman" w:hAnsi="Times New Roman"/>
          <w:sz w:val="28"/>
          <w:szCs w:val="28"/>
        </w:rPr>
        <w:t xml:space="preserve"> </w:t>
      </w:r>
      <w:r>
        <w:rPr>
          <w:rFonts w:ascii="Times New Roman" w:hAnsi="Times New Roman"/>
          <w:sz w:val="28"/>
          <w:szCs w:val="28"/>
        </w:rPr>
        <w:t>sertifikatlaşdırma</w:t>
      </w:r>
      <w:r w:rsidRPr="009E4125">
        <w:rPr>
          <w:rFonts w:ascii="Times New Roman" w:hAnsi="Times New Roman"/>
          <w:sz w:val="28"/>
          <w:szCs w:val="28"/>
        </w:rPr>
        <w:t xml:space="preserve"> </w:t>
      </w:r>
      <w:r>
        <w:rPr>
          <w:rFonts w:ascii="Times New Roman" w:hAnsi="Times New Roman"/>
          <w:sz w:val="28"/>
          <w:szCs w:val="28"/>
        </w:rPr>
        <w:t>imtahanlarının</w:t>
      </w:r>
      <w:r w:rsidRPr="009E4125">
        <w:rPr>
          <w:rFonts w:ascii="Times New Roman" w:hAnsi="Times New Roman"/>
          <w:sz w:val="28"/>
          <w:szCs w:val="28"/>
        </w:rPr>
        <w:t xml:space="preserve"> </w:t>
      </w:r>
      <w:r>
        <w:rPr>
          <w:rFonts w:ascii="Times New Roman" w:hAnsi="Times New Roman"/>
          <w:sz w:val="28"/>
          <w:szCs w:val="28"/>
        </w:rPr>
        <w:t>keçirilməsi</w:t>
      </w:r>
      <w:r w:rsidRPr="009E4125">
        <w:rPr>
          <w:rFonts w:ascii="Times New Roman" w:hAnsi="Times New Roman"/>
          <w:sz w:val="28"/>
          <w:szCs w:val="28"/>
        </w:rPr>
        <w:t xml:space="preserve"> </w:t>
      </w:r>
      <w:r>
        <w:rPr>
          <w:rFonts w:ascii="Times New Roman" w:hAnsi="Times New Roman"/>
          <w:sz w:val="28"/>
          <w:szCs w:val="28"/>
        </w:rPr>
        <w:t>müddətləri</w:t>
      </w:r>
      <w:r w:rsidRPr="009E4125">
        <w:rPr>
          <w:rFonts w:ascii="Times New Roman" w:hAnsi="Times New Roman"/>
          <w:sz w:val="28"/>
          <w:szCs w:val="28"/>
        </w:rPr>
        <w:t xml:space="preserve"> </w:t>
      </w:r>
      <w:r>
        <w:rPr>
          <w:rFonts w:ascii="Times New Roman" w:hAnsi="Times New Roman"/>
          <w:sz w:val="28"/>
          <w:szCs w:val="28"/>
        </w:rPr>
        <w:t>barədə</w:t>
      </w:r>
      <w:r w:rsidRPr="009E4125">
        <w:rPr>
          <w:rFonts w:ascii="Times New Roman" w:hAnsi="Times New Roman"/>
          <w:sz w:val="28"/>
          <w:szCs w:val="28"/>
        </w:rPr>
        <w:t xml:space="preserve"> </w:t>
      </w:r>
      <w:r>
        <w:rPr>
          <w:rFonts w:ascii="Times New Roman" w:hAnsi="Times New Roman"/>
          <w:sz w:val="28"/>
          <w:szCs w:val="28"/>
        </w:rPr>
        <w:t>məlumat</w:t>
      </w:r>
      <w:r w:rsidRPr="009E4125">
        <w:rPr>
          <w:rFonts w:ascii="Times New Roman" w:hAnsi="Times New Roman"/>
          <w:sz w:val="28"/>
          <w:szCs w:val="28"/>
        </w:rPr>
        <w:t xml:space="preserve"> </w:t>
      </w:r>
      <w:r>
        <w:rPr>
          <w:rFonts w:ascii="Times New Roman" w:hAnsi="Times New Roman"/>
          <w:sz w:val="28"/>
          <w:szCs w:val="28"/>
        </w:rPr>
        <w:t>verir</w:t>
      </w:r>
      <w:r w:rsidRPr="009E4125">
        <w:rPr>
          <w:rFonts w:ascii="Times New Roman" w:hAnsi="Times New Roman"/>
          <w:sz w:val="28"/>
          <w:szCs w:val="28"/>
        </w:rPr>
        <w:t>.</w:t>
      </w:r>
    </w:p>
    <w:p w:rsidR="00DE7D76" w:rsidRPr="009E4125" w:rsidRDefault="00DE7D76" w:rsidP="00DE7D76">
      <w:pPr>
        <w:ind w:firstLine="708"/>
        <w:jc w:val="both"/>
        <w:rPr>
          <w:rFonts w:ascii="Times New Roman" w:hAnsi="Times New Roman"/>
          <w:sz w:val="28"/>
          <w:szCs w:val="28"/>
        </w:rPr>
      </w:pPr>
      <w:r w:rsidRPr="009E4125">
        <w:rPr>
          <w:rFonts w:ascii="Times New Roman" w:hAnsi="Times New Roman"/>
          <w:sz w:val="28"/>
          <w:szCs w:val="28"/>
        </w:rPr>
        <w:t xml:space="preserve">13.4.9. </w:t>
      </w:r>
      <w:r>
        <w:rPr>
          <w:rFonts w:ascii="Times New Roman" w:hAnsi="Times New Roman"/>
          <w:sz w:val="28"/>
          <w:szCs w:val="28"/>
        </w:rPr>
        <w:t>Imtahanların</w:t>
      </w:r>
      <w:r w:rsidRPr="009E4125">
        <w:rPr>
          <w:rFonts w:ascii="Times New Roman" w:hAnsi="Times New Roman"/>
          <w:sz w:val="28"/>
          <w:szCs w:val="28"/>
        </w:rPr>
        <w:t xml:space="preserve"> </w:t>
      </w:r>
      <w:r>
        <w:rPr>
          <w:rFonts w:ascii="Times New Roman" w:hAnsi="Times New Roman"/>
          <w:sz w:val="28"/>
          <w:szCs w:val="28"/>
        </w:rPr>
        <w:t>qəbulu</w:t>
      </w:r>
      <w:r w:rsidRPr="009E4125">
        <w:rPr>
          <w:rFonts w:ascii="Times New Roman" w:hAnsi="Times New Roman"/>
          <w:sz w:val="28"/>
          <w:szCs w:val="28"/>
        </w:rPr>
        <w:t xml:space="preserve"> </w:t>
      </w:r>
      <w:r>
        <w:rPr>
          <w:rFonts w:ascii="Times New Roman" w:hAnsi="Times New Roman"/>
          <w:sz w:val="28"/>
          <w:szCs w:val="28"/>
        </w:rPr>
        <w:t>üzrə</w:t>
      </w:r>
      <w:r w:rsidRPr="009E4125">
        <w:rPr>
          <w:rFonts w:ascii="Times New Roman" w:hAnsi="Times New Roman"/>
          <w:sz w:val="28"/>
          <w:szCs w:val="28"/>
        </w:rPr>
        <w:t xml:space="preserve"> </w:t>
      </w:r>
      <w:r>
        <w:rPr>
          <w:rFonts w:ascii="Times New Roman" w:hAnsi="Times New Roman"/>
          <w:sz w:val="28"/>
          <w:szCs w:val="28"/>
        </w:rPr>
        <w:t>işlərin</w:t>
      </w:r>
      <w:r w:rsidRPr="009E4125">
        <w:rPr>
          <w:rFonts w:ascii="Times New Roman" w:hAnsi="Times New Roman"/>
          <w:sz w:val="28"/>
          <w:szCs w:val="28"/>
        </w:rPr>
        <w:t xml:space="preserve"> </w:t>
      </w:r>
      <w:r>
        <w:rPr>
          <w:rFonts w:ascii="Times New Roman" w:hAnsi="Times New Roman"/>
          <w:sz w:val="28"/>
          <w:szCs w:val="28"/>
        </w:rPr>
        <w:t>başa</w:t>
      </w:r>
      <w:r w:rsidRPr="009E4125">
        <w:rPr>
          <w:rFonts w:ascii="Times New Roman" w:hAnsi="Times New Roman"/>
          <w:sz w:val="28"/>
          <w:szCs w:val="28"/>
        </w:rPr>
        <w:t xml:space="preserve"> </w:t>
      </w:r>
      <w:r>
        <w:rPr>
          <w:rFonts w:ascii="Times New Roman" w:hAnsi="Times New Roman"/>
          <w:sz w:val="28"/>
          <w:szCs w:val="28"/>
        </w:rPr>
        <w:t>çatması</w:t>
      </w:r>
      <w:r w:rsidRPr="009E4125">
        <w:rPr>
          <w:rFonts w:ascii="Times New Roman" w:hAnsi="Times New Roman"/>
          <w:sz w:val="28"/>
          <w:szCs w:val="28"/>
        </w:rPr>
        <w:t xml:space="preserve"> </w:t>
      </w:r>
      <w:r>
        <w:rPr>
          <w:rFonts w:ascii="Times New Roman" w:hAnsi="Times New Roman"/>
          <w:sz w:val="28"/>
          <w:szCs w:val="28"/>
        </w:rPr>
        <w:t>yerinə</w:t>
      </w:r>
      <w:r w:rsidRPr="009E4125">
        <w:rPr>
          <w:rFonts w:ascii="Times New Roman" w:hAnsi="Times New Roman"/>
          <w:sz w:val="28"/>
          <w:szCs w:val="28"/>
        </w:rPr>
        <w:t xml:space="preserve"> </w:t>
      </w:r>
      <w:r>
        <w:rPr>
          <w:rFonts w:ascii="Times New Roman" w:hAnsi="Times New Roman"/>
          <w:sz w:val="28"/>
          <w:szCs w:val="28"/>
        </w:rPr>
        <w:t>yetirilmiş</w:t>
      </w:r>
      <w:r w:rsidRPr="009E4125">
        <w:rPr>
          <w:rFonts w:ascii="Times New Roman" w:hAnsi="Times New Roman"/>
          <w:sz w:val="28"/>
          <w:szCs w:val="28"/>
        </w:rPr>
        <w:t xml:space="preserve"> </w:t>
      </w:r>
      <w:r>
        <w:rPr>
          <w:rFonts w:ascii="Times New Roman" w:hAnsi="Times New Roman"/>
          <w:sz w:val="28"/>
          <w:szCs w:val="28"/>
        </w:rPr>
        <w:t>işlər</w:t>
      </w:r>
      <w:r w:rsidRPr="009E4125">
        <w:rPr>
          <w:rFonts w:ascii="Times New Roman" w:hAnsi="Times New Roman"/>
          <w:sz w:val="28"/>
          <w:szCs w:val="28"/>
        </w:rPr>
        <w:t xml:space="preserve"> </w:t>
      </w:r>
      <w:r>
        <w:rPr>
          <w:rFonts w:ascii="Times New Roman" w:hAnsi="Times New Roman"/>
          <w:sz w:val="28"/>
          <w:szCs w:val="28"/>
        </w:rPr>
        <w:t>haqqında</w:t>
      </w:r>
      <w:r w:rsidRPr="009E4125">
        <w:rPr>
          <w:rFonts w:ascii="Times New Roman" w:hAnsi="Times New Roman"/>
          <w:sz w:val="28"/>
          <w:szCs w:val="28"/>
        </w:rPr>
        <w:t xml:space="preserve"> </w:t>
      </w:r>
      <w:r>
        <w:rPr>
          <w:rFonts w:ascii="Times New Roman" w:hAnsi="Times New Roman"/>
          <w:sz w:val="28"/>
          <w:szCs w:val="28"/>
        </w:rPr>
        <w:t>ikitərəfli</w:t>
      </w:r>
      <w:r w:rsidRPr="009E4125">
        <w:rPr>
          <w:rFonts w:ascii="Times New Roman" w:hAnsi="Times New Roman"/>
          <w:sz w:val="28"/>
          <w:szCs w:val="28"/>
        </w:rPr>
        <w:t xml:space="preserve"> </w:t>
      </w:r>
      <w:r>
        <w:rPr>
          <w:rFonts w:ascii="Times New Roman" w:hAnsi="Times New Roman"/>
          <w:sz w:val="28"/>
          <w:szCs w:val="28"/>
        </w:rPr>
        <w:t>aktla</w:t>
      </w:r>
      <w:r w:rsidRPr="009E4125">
        <w:rPr>
          <w:rFonts w:ascii="Times New Roman" w:hAnsi="Times New Roman"/>
          <w:sz w:val="28"/>
          <w:szCs w:val="28"/>
        </w:rPr>
        <w:t xml:space="preserve"> </w:t>
      </w:r>
      <w:r>
        <w:rPr>
          <w:rFonts w:ascii="Times New Roman" w:hAnsi="Times New Roman"/>
          <w:sz w:val="28"/>
          <w:szCs w:val="28"/>
        </w:rPr>
        <w:t>rəsmiləşdirilir</w:t>
      </w:r>
      <w:r w:rsidRPr="009E4125">
        <w:rPr>
          <w:rFonts w:ascii="Times New Roman" w:hAnsi="Times New Roman"/>
          <w:sz w:val="28"/>
          <w:szCs w:val="28"/>
        </w:rPr>
        <w:t xml:space="preserve"> </w:t>
      </w:r>
      <w:r>
        <w:rPr>
          <w:rFonts w:ascii="Times New Roman" w:hAnsi="Times New Roman"/>
          <w:sz w:val="28"/>
          <w:szCs w:val="28"/>
        </w:rPr>
        <w:t>və</w:t>
      </w:r>
      <w:r w:rsidRPr="009E4125">
        <w:rPr>
          <w:rFonts w:ascii="Times New Roman" w:hAnsi="Times New Roman"/>
          <w:sz w:val="28"/>
          <w:szCs w:val="28"/>
        </w:rPr>
        <w:t xml:space="preserve"> </w:t>
      </w:r>
      <w:r>
        <w:rPr>
          <w:rFonts w:ascii="Times New Roman" w:hAnsi="Times New Roman"/>
          <w:sz w:val="28"/>
          <w:szCs w:val="28"/>
        </w:rPr>
        <w:t>bu</w:t>
      </w:r>
      <w:r w:rsidRPr="009E4125">
        <w:rPr>
          <w:rFonts w:ascii="Times New Roman" w:hAnsi="Times New Roman"/>
          <w:sz w:val="28"/>
          <w:szCs w:val="28"/>
        </w:rPr>
        <w:t xml:space="preserve"> </w:t>
      </w:r>
      <w:r>
        <w:rPr>
          <w:rFonts w:ascii="Times New Roman" w:hAnsi="Times New Roman"/>
          <w:sz w:val="28"/>
          <w:szCs w:val="28"/>
        </w:rPr>
        <w:t>akt</w:t>
      </w:r>
      <w:r w:rsidRPr="009E4125">
        <w:rPr>
          <w:rFonts w:ascii="Times New Roman" w:hAnsi="Times New Roman"/>
          <w:sz w:val="28"/>
          <w:szCs w:val="28"/>
        </w:rPr>
        <w:t xml:space="preserve"> </w:t>
      </w:r>
      <w:r>
        <w:rPr>
          <w:rFonts w:ascii="Times New Roman" w:hAnsi="Times New Roman"/>
          <w:sz w:val="28"/>
          <w:szCs w:val="28"/>
        </w:rPr>
        <w:t>ödənişlərin</w:t>
      </w:r>
      <w:r w:rsidRPr="009E4125">
        <w:rPr>
          <w:rFonts w:ascii="Times New Roman" w:hAnsi="Times New Roman"/>
          <w:sz w:val="28"/>
          <w:szCs w:val="28"/>
        </w:rPr>
        <w:t xml:space="preserve"> </w:t>
      </w:r>
      <w:r>
        <w:rPr>
          <w:rFonts w:ascii="Times New Roman" w:hAnsi="Times New Roman"/>
          <w:sz w:val="28"/>
          <w:szCs w:val="28"/>
        </w:rPr>
        <w:t>aparılması</w:t>
      </w:r>
      <w:r w:rsidRPr="009E4125">
        <w:rPr>
          <w:rFonts w:ascii="Times New Roman" w:hAnsi="Times New Roman"/>
          <w:sz w:val="28"/>
          <w:szCs w:val="28"/>
        </w:rPr>
        <w:t xml:space="preserve"> </w:t>
      </w:r>
      <w:r>
        <w:rPr>
          <w:rFonts w:ascii="Times New Roman" w:hAnsi="Times New Roman"/>
          <w:sz w:val="28"/>
          <w:szCs w:val="28"/>
        </w:rPr>
        <w:t>üçün</w:t>
      </w:r>
      <w:r w:rsidRPr="009E4125">
        <w:rPr>
          <w:rFonts w:ascii="Times New Roman" w:hAnsi="Times New Roman"/>
          <w:sz w:val="28"/>
          <w:szCs w:val="28"/>
        </w:rPr>
        <w:t xml:space="preserve"> </w:t>
      </w:r>
      <w:r>
        <w:rPr>
          <w:rFonts w:ascii="Times New Roman" w:hAnsi="Times New Roman"/>
          <w:sz w:val="28"/>
          <w:szCs w:val="28"/>
        </w:rPr>
        <w:t>əsasdır</w:t>
      </w:r>
      <w:r w:rsidRPr="009E4125">
        <w:rPr>
          <w:rFonts w:ascii="Times New Roman" w:hAnsi="Times New Roman"/>
          <w:sz w:val="28"/>
          <w:szCs w:val="28"/>
        </w:rPr>
        <w:t>.</w:t>
      </w:r>
    </w:p>
    <w:p w:rsidR="00DE7D76" w:rsidRPr="009E4125" w:rsidRDefault="00DE7D76" w:rsidP="00DE7D76">
      <w:pPr>
        <w:ind w:firstLine="708"/>
        <w:jc w:val="both"/>
        <w:rPr>
          <w:rFonts w:ascii="Times New Roman" w:hAnsi="Times New Roman"/>
          <w:sz w:val="28"/>
          <w:szCs w:val="28"/>
        </w:rPr>
      </w:pPr>
      <w:r w:rsidRPr="009E4125">
        <w:rPr>
          <w:rFonts w:ascii="Times New Roman" w:hAnsi="Times New Roman"/>
          <w:sz w:val="28"/>
          <w:szCs w:val="28"/>
        </w:rPr>
        <w:t>13.4.10.</w:t>
      </w:r>
      <w:r>
        <w:rPr>
          <w:rFonts w:ascii="Times New Roman" w:hAnsi="Times New Roman"/>
          <w:sz w:val="28"/>
          <w:szCs w:val="28"/>
        </w:rPr>
        <w:t>Cəlb</w:t>
      </w:r>
      <w:r w:rsidRPr="009E4125">
        <w:rPr>
          <w:rFonts w:ascii="Times New Roman" w:hAnsi="Times New Roman"/>
          <w:sz w:val="28"/>
          <w:szCs w:val="28"/>
        </w:rPr>
        <w:t xml:space="preserve"> о</w:t>
      </w:r>
      <w:r>
        <w:rPr>
          <w:rFonts w:ascii="Times New Roman" w:hAnsi="Times New Roman"/>
          <w:sz w:val="28"/>
          <w:szCs w:val="28"/>
        </w:rPr>
        <w:t>lunan</w:t>
      </w:r>
      <w:r w:rsidRPr="009E4125">
        <w:rPr>
          <w:rFonts w:ascii="Times New Roman" w:hAnsi="Times New Roman"/>
          <w:sz w:val="28"/>
          <w:szCs w:val="28"/>
        </w:rPr>
        <w:t xml:space="preserve"> </w:t>
      </w:r>
      <w:r>
        <w:rPr>
          <w:rFonts w:ascii="Times New Roman" w:hAnsi="Times New Roman"/>
          <w:sz w:val="28"/>
          <w:szCs w:val="28"/>
        </w:rPr>
        <w:t>imtahan</w:t>
      </w:r>
      <w:r w:rsidRPr="009E4125">
        <w:rPr>
          <w:rFonts w:ascii="Times New Roman" w:hAnsi="Times New Roman"/>
          <w:sz w:val="28"/>
          <w:szCs w:val="28"/>
        </w:rPr>
        <w:t xml:space="preserve"> </w:t>
      </w:r>
      <w:r>
        <w:rPr>
          <w:rFonts w:ascii="Times New Roman" w:hAnsi="Times New Roman"/>
          <w:sz w:val="28"/>
          <w:szCs w:val="28"/>
        </w:rPr>
        <w:t>qəbul</w:t>
      </w:r>
      <w:r w:rsidRPr="009E4125">
        <w:rPr>
          <w:rFonts w:ascii="Times New Roman" w:hAnsi="Times New Roman"/>
          <w:sz w:val="28"/>
          <w:szCs w:val="28"/>
        </w:rPr>
        <w:t xml:space="preserve"> </w:t>
      </w:r>
      <w:r>
        <w:rPr>
          <w:rFonts w:ascii="Times New Roman" w:hAnsi="Times New Roman"/>
          <w:sz w:val="28"/>
          <w:szCs w:val="28"/>
        </w:rPr>
        <w:t>edənlərin</w:t>
      </w:r>
      <w:r w:rsidRPr="009E4125">
        <w:rPr>
          <w:rFonts w:ascii="Times New Roman" w:hAnsi="Times New Roman"/>
          <w:sz w:val="28"/>
          <w:szCs w:val="28"/>
        </w:rPr>
        <w:t xml:space="preserve"> (</w:t>
      </w:r>
      <w:r>
        <w:rPr>
          <w:rFonts w:ascii="Times New Roman" w:hAnsi="Times New Roman"/>
          <w:sz w:val="28"/>
          <w:szCs w:val="28"/>
        </w:rPr>
        <w:t>assistentlərin</w:t>
      </w:r>
      <w:r w:rsidRPr="009E4125">
        <w:rPr>
          <w:rFonts w:ascii="Times New Roman" w:hAnsi="Times New Roman"/>
          <w:sz w:val="28"/>
          <w:szCs w:val="28"/>
        </w:rPr>
        <w:t xml:space="preserve">) </w:t>
      </w:r>
      <w:r>
        <w:rPr>
          <w:rFonts w:ascii="Times New Roman" w:hAnsi="Times New Roman"/>
          <w:sz w:val="28"/>
          <w:szCs w:val="28"/>
        </w:rPr>
        <w:t>işlərinin</w:t>
      </w:r>
      <w:r w:rsidRPr="009E4125">
        <w:rPr>
          <w:rFonts w:ascii="Times New Roman" w:hAnsi="Times New Roman"/>
          <w:sz w:val="28"/>
          <w:szCs w:val="28"/>
        </w:rPr>
        <w:t xml:space="preserve"> </w:t>
      </w:r>
      <w:r>
        <w:rPr>
          <w:rFonts w:ascii="Times New Roman" w:hAnsi="Times New Roman"/>
          <w:sz w:val="28"/>
          <w:szCs w:val="28"/>
        </w:rPr>
        <w:t>ödənilməsi</w:t>
      </w:r>
      <w:r w:rsidRPr="009E4125">
        <w:rPr>
          <w:rFonts w:ascii="Times New Roman" w:hAnsi="Times New Roman"/>
          <w:sz w:val="28"/>
          <w:szCs w:val="28"/>
        </w:rPr>
        <w:t xml:space="preserve"> </w:t>
      </w:r>
      <w:r>
        <w:rPr>
          <w:rFonts w:ascii="Times New Roman" w:hAnsi="Times New Roman"/>
          <w:sz w:val="28"/>
          <w:szCs w:val="28"/>
        </w:rPr>
        <w:t>fərdi</w:t>
      </w:r>
      <w:r w:rsidRPr="009E4125">
        <w:rPr>
          <w:rFonts w:ascii="Times New Roman" w:hAnsi="Times New Roman"/>
          <w:sz w:val="28"/>
          <w:szCs w:val="28"/>
        </w:rPr>
        <w:t xml:space="preserve"> </w:t>
      </w:r>
      <w:r>
        <w:rPr>
          <w:rFonts w:ascii="Times New Roman" w:hAnsi="Times New Roman"/>
          <w:sz w:val="28"/>
          <w:szCs w:val="28"/>
        </w:rPr>
        <w:t>müqavilələr</w:t>
      </w:r>
      <w:r w:rsidRPr="009E4125">
        <w:rPr>
          <w:rFonts w:ascii="Times New Roman" w:hAnsi="Times New Roman"/>
          <w:sz w:val="28"/>
          <w:szCs w:val="28"/>
        </w:rPr>
        <w:t xml:space="preserve"> </w:t>
      </w:r>
      <w:r>
        <w:rPr>
          <w:rFonts w:ascii="Times New Roman" w:hAnsi="Times New Roman"/>
          <w:sz w:val="28"/>
          <w:szCs w:val="28"/>
        </w:rPr>
        <w:t>əsasında</w:t>
      </w:r>
      <w:r w:rsidRPr="009E4125">
        <w:rPr>
          <w:rFonts w:ascii="Times New Roman" w:hAnsi="Times New Roman"/>
          <w:sz w:val="28"/>
          <w:szCs w:val="28"/>
        </w:rPr>
        <w:t xml:space="preserve"> </w:t>
      </w:r>
      <w:r>
        <w:rPr>
          <w:rFonts w:ascii="Times New Roman" w:hAnsi="Times New Roman"/>
          <w:sz w:val="28"/>
          <w:szCs w:val="28"/>
        </w:rPr>
        <w:t>həyata</w:t>
      </w:r>
      <w:r w:rsidRPr="009E4125">
        <w:rPr>
          <w:rFonts w:ascii="Times New Roman" w:hAnsi="Times New Roman"/>
          <w:sz w:val="28"/>
          <w:szCs w:val="28"/>
        </w:rPr>
        <w:t xml:space="preserve"> </w:t>
      </w:r>
      <w:r>
        <w:rPr>
          <w:rFonts w:ascii="Times New Roman" w:hAnsi="Times New Roman"/>
          <w:sz w:val="28"/>
          <w:szCs w:val="28"/>
        </w:rPr>
        <w:t>keçirilir</w:t>
      </w:r>
      <w:r w:rsidRPr="009E4125">
        <w:rPr>
          <w:rFonts w:ascii="Times New Roman" w:hAnsi="Times New Roman"/>
          <w:sz w:val="28"/>
          <w:szCs w:val="28"/>
        </w:rPr>
        <w:t>.</w:t>
      </w:r>
    </w:p>
    <w:p w:rsidR="00DE7D76" w:rsidRPr="009E4125" w:rsidRDefault="00DE7D76" w:rsidP="00DE7D76">
      <w:pPr>
        <w:jc w:val="both"/>
        <w:rPr>
          <w:rFonts w:ascii="Times New Roman" w:hAnsi="Times New Roman"/>
          <w:sz w:val="28"/>
          <w:szCs w:val="28"/>
          <w:lang w:val="az-Latn-AZ"/>
        </w:rPr>
      </w:pPr>
    </w:p>
    <w:p w:rsidR="00DE7D76" w:rsidRPr="009E4125" w:rsidRDefault="00DE7D76" w:rsidP="00DE7D76">
      <w:pPr>
        <w:jc w:val="both"/>
        <w:rPr>
          <w:rFonts w:ascii="Times New Roman" w:hAnsi="Times New Roman"/>
          <w:sz w:val="28"/>
          <w:szCs w:val="28"/>
        </w:rPr>
      </w:pPr>
    </w:p>
    <w:p w:rsidR="00DE7D76" w:rsidRPr="009E4125" w:rsidRDefault="00DE7D76" w:rsidP="00DE7D76">
      <w:pPr>
        <w:jc w:val="both"/>
        <w:rPr>
          <w:rFonts w:ascii="Times New Roman" w:hAnsi="Times New Roman"/>
          <w:sz w:val="28"/>
          <w:szCs w:val="28"/>
        </w:rPr>
      </w:pPr>
    </w:p>
    <w:p w:rsidR="00DE7D76" w:rsidRPr="009E4125" w:rsidRDefault="00DE7D76" w:rsidP="00DE7D76">
      <w:pPr>
        <w:jc w:val="both"/>
        <w:rPr>
          <w:rFonts w:ascii="Times New Roman" w:hAnsi="Times New Roman"/>
          <w:sz w:val="28"/>
          <w:szCs w:val="28"/>
        </w:rPr>
      </w:pPr>
    </w:p>
    <w:p w:rsidR="00DE7D76" w:rsidRPr="009E4125" w:rsidRDefault="00DE7D76" w:rsidP="00DE7D76">
      <w:pPr>
        <w:jc w:val="both"/>
        <w:rPr>
          <w:rFonts w:ascii="Times New Roman" w:hAnsi="Times New Roman"/>
          <w:sz w:val="28"/>
          <w:szCs w:val="28"/>
        </w:rPr>
      </w:pPr>
    </w:p>
    <w:p w:rsidR="00DE7D76" w:rsidRPr="009E4125" w:rsidRDefault="00DE7D76" w:rsidP="00DE7D76">
      <w:pPr>
        <w:jc w:val="both"/>
        <w:rPr>
          <w:rFonts w:ascii="Times New Roman" w:hAnsi="Times New Roman"/>
          <w:sz w:val="28"/>
          <w:szCs w:val="28"/>
        </w:rPr>
      </w:pPr>
    </w:p>
    <w:p w:rsidR="00DE7D76" w:rsidRDefault="00DE7D76" w:rsidP="00DE7D76">
      <w:pPr>
        <w:jc w:val="right"/>
        <w:rPr>
          <w:rFonts w:ascii="Times New Roman" w:hAnsi="Times New Roman"/>
          <w:sz w:val="28"/>
          <w:szCs w:val="28"/>
          <w:lang w:val="az-Latn-AZ"/>
        </w:rPr>
      </w:pPr>
    </w:p>
    <w:p w:rsidR="00DE7D76" w:rsidRDefault="00DE7D76" w:rsidP="00DE7D76">
      <w:pPr>
        <w:jc w:val="right"/>
        <w:rPr>
          <w:rFonts w:ascii="Times New Roman" w:hAnsi="Times New Roman"/>
          <w:sz w:val="28"/>
          <w:szCs w:val="28"/>
          <w:lang w:val="az-Latn-AZ"/>
        </w:rPr>
      </w:pPr>
    </w:p>
    <w:p w:rsidR="00DE7D76" w:rsidRDefault="00DE7D76" w:rsidP="00DE7D76">
      <w:pPr>
        <w:jc w:val="right"/>
        <w:rPr>
          <w:rFonts w:ascii="Times New Roman" w:hAnsi="Times New Roman"/>
          <w:sz w:val="28"/>
          <w:szCs w:val="28"/>
          <w:lang w:val="az-Latn-AZ"/>
        </w:rPr>
      </w:pPr>
    </w:p>
    <w:p w:rsidR="00DE7D76" w:rsidRDefault="00DE7D76" w:rsidP="00DE7D76">
      <w:pPr>
        <w:jc w:val="right"/>
        <w:rPr>
          <w:rFonts w:ascii="Times New Roman" w:hAnsi="Times New Roman"/>
          <w:sz w:val="28"/>
          <w:szCs w:val="28"/>
          <w:lang w:val="az-Latn-AZ"/>
        </w:rPr>
      </w:pPr>
    </w:p>
    <w:p w:rsidR="00DE7D76" w:rsidRPr="009E4125" w:rsidRDefault="00DE7D76" w:rsidP="00DE7D76">
      <w:pPr>
        <w:jc w:val="right"/>
        <w:rPr>
          <w:rFonts w:ascii="Times New Roman" w:hAnsi="Times New Roman"/>
          <w:sz w:val="28"/>
          <w:szCs w:val="28"/>
          <w:lang w:val="az-Latn-AZ"/>
        </w:rPr>
      </w:pPr>
      <w:r>
        <w:rPr>
          <w:rFonts w:ascii="Times New Roman" w:hAnsi="Times New Roman"/>
          <w:sz w:val="28"/>
          <w:szCs w:val="28"/>
          <w:lang w:val="az-Latn-AZ"/>
        </w:rPr>
        <w:lastRenderedPageBreak/>
        <w:t>Əlavə</w:t>
      </w:r>
      <w:r w:rsidRPr="009E4125">
        <w:rPr>
          <w:rFonts w:ascii="Times New Roman" w:hAnsi="Times New Roman"/>
          <w:sz w:val="28"/>
          <w:szCs w:val="28"/>
          <w:lang w:val="az-Latn-AZ"/>
        </w:rPr>
        <w:t xml:space="preserve"> 1. </w:t>
      </w:r>
    </w:p>
    <w:p w:rsidR="00DE7D76" w:rsidRPr="009E4125" w:rsidRDefault="00DE7D76" w:rsidP="00DE7D76">
      <w:pPr>
        <w:jc w:val="center"/>
        <w:rPr>
          <w:rFonts w:ascii="Times New Roman" w:hAnsi="Times New Roman"/>
          <w:b/>
          <w:sz w:val="28"/>
          <w:szCs w:val="28"/>
          <w:lang w:val="az-Latn-AZ"/>
        </w:rPr>
      </w:pPr>
      <w:r>
        <w:rPr>
          <w:rFonts w:ascii="Times New Roman" w:hAnsi="Times New Roman"/>
          <w:b/>
          <w:sz w:val="28"/>
          <w:szCs w:val="28"/>
          <w:lang w:val="az-Latn-AZ"/>
        </w:rPr>
        <w:t>IMTAHAN</w:t>
      </w:r>
      <w:r w:rsidRPr="009E4125">
        <w:rPr>
          <w:rFonts w:ascii="Times New Roman" w:hAnsi="Times New Roman"/>
          <w:b/>
          <w:sz w:val="28"/>
          <w:szCs w:val="28"/>
          <w:lang w:val="az-Latn-AZ"/>
        </w:rPr>
        <w:t xml:space="preserve"> </w:t>
      </w:r>
      <w:r>
        <w:rPr>
          <w:rFonts w:ascii="Times New Roman" w:hAnsi="Times New Roman"/>
          <w:b/>
          <w:sz w:val="28"/>
          <w:szCs w:val="28"/>
          <w:lang w:val="az-Latn-AZ"/>
        </w:rPr>
        <w:t>QƏBUL</w:t>
      </w:r>
      <w:r w:rsidRPr="009E4125">
        <w:rPr>
          <w:rFonts w:ascii="Times New Roman" w:hAnsi="Times New Roman"/>
          <w:b/>
          <w:sz w:val="28"/>
          <w:szCs w:val="28"/>
          <w:lang w:val="az-Latn-AZ"/>
        </w:rPr>
        <w:t xml:space="preserve"> </w:t>
      </w:r>
      <w:r>
        <w:rPr>
          <w:rFonts w:ascii="Times New Roman" w:hAnsi="Times New Roman"/>
          <w:b/>
          <w:sz w:val="28"/>
          <w:szCs w:val="28"/>
          <w:lang w:val="az-Latn-AZ"/>
        </w:rPr>
        <w:t>EDƏNIN</w:t>
      </w:r>
      <w:r w:rsidRPr="009E4125">
        <w:rPr>
          <w:rFonts w:ascii="Times New Roman" w:hAnsi="Times New Roman"/>
          <w:b/>
          <w:sz w:val="28"/>
          <w:szCs w:val="28"/>
          <w:lang w:val="az-Latn-AZ"/>
        </w:rPr>
        <w:t xml:space="preserve"> </w:t>
      </w:r>
      <w:r>
        <w:rPr>
          <w:rFonts w:ascii="Times New Roman" w:hAnsi="Times New Roman"/>
          <w:b/>
          <w:sz w:val="28"/>
          <w:szCs w:val="28"/>
          <w:lang w:val="az-Latn-AZ"/>
        </w:rPr>
        <w:t>HESABATI</w:t>
      </w:r>
    </w:p>
    <w:p w:rsidR="00DE7D76" w:rsidRPr="009E4125" w:rsidRDefault="00DE7D76" w:rsidP="00DE7D76">
      <w:pPr>
        <w:ind w:firstLine="708"/>
        <w:jc w:val="both"/>
        <w:rPr>
          <w:rFonts w:ascii="Times New Roman" w:hAnsi="Times New Roman"/>
          <w:sz w:val="28"/>
          <w:szCs w:val="28"/>
          <w:lang w:val="az-Latn-AZ"/>
        </w:rPr>
      </w:pPr>
      <w:r>
        <w:rPr>
          <w:rFonts w:ascii="Times New Roman" w:hAnsi="Times New Roman"/>
          <w:sz w:val="28"/>
          <w:szCs w:val="28"/>
          <w:lang w:val="az-Latn-AZ"/>
        </w:rPr>
        <w:t>Imtahan</w:t>
      </w:r>
      <w:r w:rsidRPr="009E4125">
        <w:rPr>
          <w:rFonts w:ascii="Times New Roman" w:hAnsi="Times New Roman"/>
          <w:sz w:val="28"/>
          <w:szCs w:val="28"/>
          <w:lang w:val="az-Latn-AZ"/>
        </w:rPr>
        <w:t xml:space="preserve"> </w:t>
      </w:r>
      <w:r>
        <w:rPr>
          <w:rFonts w:ascii="Times New Roman" w:hAnsi="Times New Roman"/>
          <w:sz w:val="28"/>
          <w:szCs w:val="28"/>
          <w:lang w:val="az-Latn-AZ"/>
        </w:rPr>
        <w:t>qəbul</w:t>
      </w:r>
      <w:r w:rsidRPr="009E4125">
        <w:rPr>
          <w:rFonts w:ascii="Times New Roman" w:hAnsi="Times New Roman"/>
          <w:sz w:val="28"/>
          <w:szCs w:val="28"/>
          <w:lang w:val="az-Latn-AZ"/>
        </w:rPr>
        <w:t xml:space="preserve"> </w:t>
      </w:r>
      <w:r>
        <w:rPr>
          <w:rFonts w:ascii="Times New Roman" w:hAnsi="Times New Roman"/>
          <w:sz w:val="28"/>
          <w:szCs w:val="28"/>
          <w:lang w:val="az-Latn-AZ"/>
        </w:rPr>
        <w:t>edənin</w:t>
      </w:r>
      <w:r w:rsidRPr="009E4125">
        <w:rPr>
          <w:rFonts w:ascii="Times New Roman" w:hAnsi="Times New Roman"/>
          <w:sz w:val="28"/>
          <w:szCs w:val="28"/>
          <w:lang w:val="az-Latn-AZ"/>
        </w:rPr>
        <w:t xml:space="preserve"> (</w:t>
      </w:r>
      <w:r>
        <w:rPr>
          <w:rFonts w:ascii="Times New Roman" w:hAnsi="Times New Roman"/>
          <w:sz w:val="28"/>
          <w:szCs w:val="28"/>
          <w:lang w:val="az-Latn-AZ"/>
        </w:rPr>
        <w:t>assistentin</w:t>
      </w:r>
      <w:r w:rsidRPr="009E4125">
        <w:rPr>
          <w:rFonts w:ascii="Times New Roman" w:hAnsi="Times New Roman"/>
          <w:sz w:val="28"/>
          <w:szCs w:val="28"/>
          <w:lang w:val="az-Latn-AZ"/>
        </w:rPr>
        <w:t xml:space="preserve">) </w:t>
      </w:r>
      <w:r>
        <w:rPr>
          <w:rFonts w:ascii="Times New Roman" w:hAnsi="Times New Roman"/>
          <w:sz w:val="28"/>
          <w:szCs w:val="28"/>
          <w:lang w:val="az-Latn-AZ"/>
        </w:rPr>
        <w:t>S</w:t>
      </w:r>
      <w:r w:rsidRPr="009E4125">
        <w:rPr>
          <w:rFonts w:ascii="Times New Roman" w:hAnsi="Times New Roman"/>
          <w:sz w:val="28"/>
          <w:szCs w:val="28"/>
          <w:lang w:val="az-Latn-AZ"/>
        </w:rPr>
        <w:t>о</w:t>
      </w:r>
      <w:r>
        <w:rPr>
          <w:rFonts w:ascii="Times New Roman" w:hAnsi="Times New Roman"/>
          <w:sz w:val="28"/>
          <w:szCs w:val="28"/>
          <w:lang w:val="az-Latn-AZ"/>
        </w:rPr>
        <w:t>yadı</w:t>
      </w:r>
      <w:r w:rsidRPr="009E4125">
        <w:rPr>
          <w:rFonts w:ascii="Times New Roman" w:hAnsi="Times New Roman"/>
          <w:sz w:val="28"/>
          <w:szCs w:val="28"/>
          <w:lang w:val="az-Latn-AZ"/>
        </w:rPr>
        <w:t xml:space="preserve">, </w:t>
      </w:r>
      <w:r>
        <w:rPr>
          <w:rFonts w:ascii="Times New Roman" w:hAnsi="Times New Roman"/>
          <w:sz w:val="28"/>
          <w:szCs w:val="28"/>
          <w:lang w:val="az-Latn-AZ"/>
        </w:rPr>
        <w:t>Adı</w:t>
      </w:r>
      <w:r w:rsidRPr="009E4125">
        <w:rPr>
          <w:rFonts w:ascii="Times New Roman" w:hAnsi="Times New Roman"/>
          <w:sz w:val="28"/>
          <w:szCs w:val="28"/>
          <w:lang w:val="az-Latn-AZ"/>
        </w:rPr>
        <w:t xml:space="preserve">, </w:t>
      </w:r>
      <w:r>
        <w:rPr>
          <w:rFonts w:ascii="Times New Roman" w:hAnsi="Times New Roman"/>
          <w:sz w:val="28"/>
          <w:szCs w:val="28"/>
          <w:lang w:val="az-Latn-AZ"/>
        </w:rPr>
        <w:t>Atasının</w:t>
      </w:r>
      <w:r w:rsidRPr="009E4125">
        <w:rPr>
          <w:rFonts w:ascii="Times New Roman" w:hAnsi="Times New Roman"/>
          <w:sz w:val="28"/>
          <w:szCs w:val="28"/>
          <w:lang w:val="az-Latn-AZ"/>
        </w:rPr>
        <w:t xml:space="preserve"> </w:t>
      </w:r>
      <w:r>
        <w:rPr>
          <w:rFonts w:ascii="Times New Roman" w:hAnsi="Times New Roman"/>
          <w:sz w:val="28"/>
          <w:szCs w:val="28"/>
          <w:lang w:val="az-Latn-AZ"/>
        </w:rPr>
        <w:t>adı</w:t>
      </w:r>
    </w:p>
    <w:p w:rsidR="00DE7D76" w:rsidRPr="009E4125" w:rsidRDefault="00DE7D76" w:rsidP="00DE7D76">
      <w:pPr>
        <w:jc w:val="both"/>
        <w:rPr>
          <w:rFonts w:ascii="Times New Roman" w:hAnsi="Times New Roman"/>
          <w:sz w:val="28"/>
          <w:szCs w:val="28"/>
          <w:lang w:val="az-Latn-AZ"/>
        </w:rPr>
      </w:pPr>
      <w:r w:rsidRPr="009E4125">
        <w:rPr>
          <w:rFonts w:ascii="Times New Roman" w:hAnsi="Times New Roman"/>
          <w:sz w:val="28"/>
          <w:szCs w:val="28"/>
          <w:lang w:val="az-Latn-AZ"/>
        </w:rPr>
        <w:t>__________________________________________________________________</w:t>
      </w:r>
    </w:p>
    <w:p w:rsidR="00DE7D76" w:rsidRPr="009E4125" w:rsidRDefault="00DE7D76" w:rsidP="00DE7D76">
      <w:pPr>
        <w:jc w:val="both"/>
        <w:rPr>
          <w:rFonts w:ascii="Times New Roman" w:hAnsi="Times New Roman"/>
          <w:sz w:val="28"/>
          <w:szCs w:val="28"/>
          <w:lang w:val="az-Latn-AZ"/>
        </w:rPr>
      </w:pPr>
      <w:r>
        <w:rPr>
          <w:rFonts w:ascii="Times New Roman" w:hAnsi="Times New Roman"/>
          <w:sz w:val="28"/>
          <w:szCs w:val="28"/>
          <w:lang w:val="az-Latn-AZ"/>
        </w:rPr>
        <w:t>Iş</w:t>
      </w:r>
      <w:r w:rsidRPr="009E4125">
        <w:rPr>
          <w:rFonts w:ascii="Times New Roman" w:hAnsi="Times New Roman"/>
          <w:sz w:val="28"/>
          <w:szCs w:val="28"/>
          <w:lang w:val="az-Latn-AZ"/>
        </w:rPr>
        <w:t xml:space="preserve"> </w:t>
      </w:r>
      <w:r>
        <w:rPr>
          <w:rFonts w:ascii="Times New Roman" w:hAnsi="Times New Roman"/>
          <w:sz w:val="28"/>
          <w:szCs w:val="28"/>
          <w:lang w:val="az-Latn-AZ"/>
        </w:rPr>
        <w:t>yeri</w:t>
      </w:r>
      <w:r w:rsidRPr="009E4125">
        <w:rPr>
          <w:rFonts w:ascii="Times New Roman" w:hAnsi="Times New Roman"/>
          <w:sz w:val="28"/>
          <w:szCs w:val="28"/>
          <w:lang w:val="az-Latn-AZ"/>
        </w:rPr>
        <w:t xml:space="preserve">, </w:t>
      </w:r>
      <w:r>
        <w:rPr>
          <w:rFonts w:ascii="Times New Roman" w:hAnsi="Times New Roman"/>
          <w:sz w:val="28"/>
          <w:szCs w:val="28"/>
          <w:lang w:val="az-Latn-AZ"/>
        </w:rPr>
        <w:t>vəzifəsi</w:t>
      </w:r>
      <w:r w:rsidRPr="009E4125">
        <w:rPr>
          <w:rFonts w:ascii="Times New Roman" w:hAnsi="Times New Roman"/>
          <w:sz w:val="28"/>
          <w:szCs w:val="28"/>
          <w:lang w:val="az-Latn-AZ"/>
        </w:rPr>
        <w:t>:_____________________________________________________</w:t>
      </w:r>
    </w:p>
    <w:p w:rsidR="00DE7D76" w:rsidRPr="009E4125" w:rsidRDefault="00DE7D76" w:rsidP="00DE7D76">
      <w:pPr>
        <w:jc w:val="both"/>
        <w:rPr>
          <w:rFonts w:ascii="Times New Roman" w:hAnsi="Times New Roman"/>
          <w:sz w:val="28"/>
          <w:szCs w:val="28"/>
          <w:lang w:val="az-Latn-AZ"/>
        </w:rPr>
      </w:pPr>
      <w:r>
        <w:rPr>
          <w:rFonts w:ascii="Times New Roman" w:hAnsi="Times New Roman"/>
          <w:sz w:val="28"/>
          <w:szCs w:val="28"/>
          <w:lang w:val="az-Latn-AZ"/>
        </w:rPr>
        <w:t>Elmi</w:t>
      </w:r>
      <w:r w:rsidRPr="009E4125">
        <w:rPr>
          <w:rFonts w:ascii="Times New Roman" w:hAnsi="Times New Roman"/>
          <w:sz w:val="28"/>
          <w:szCs w:val="28"/>
          <w:lang w:val="az-Latn-AZ"/>
        </w:rPr>
        <w:t xml:space="preserve"> </w:t>
      </w:r>
      <w:r>
        <w:rPr>
          <w:rFonts w:ascii="Times New Roman" w:hAnsi="Times New Roman"/>
          <w:sz w:val="28"/>
          <w:szCs w:val="28"/>
          <w:lang w:val="az-Latn-AZ"/>
        </w:rPr>
        <w:t>dərəcəsi</w:t>
      </w:r>
      <w:r w:rsidRPr="009E4125">
        <w:rPr>
          <w:rFonts w:ascii="Times New Roman" w:hAnsi="Times New Roman"/>
          <w:sz w:val="28"/>
          <w:szCs w:val="28"/>
          <w:lang w:val="az-Latn-AZ"/>
        </w:rPr>
        <w:t xml:space="preserve">, </w:t>
      </w:r>
      <w:r>
        <w:rPr>
          <w:rFonts w:ascii="Times New Roman" w:hAnsi="Times New Roman"/>
          <w:sz w:val="28"/>
          <w:szCs w:val="28"/>
          <w:lang w:val="az-Latn-AZ"/>
        </w:rPr>
        <w:t>elmi</w:t>
      </w:r>
      <w:r w:rsidRPr="009E4125">
        <w:rPr>
          <w:rFonts w:ascii="Times New Roman" w:hAnsi="Times New Roman"/>
          <w:sz w:val="28"/>
          <w:szCs w:val="28"/>
          <w:lang w:val="az-Latn-AZ"/>
        </w:rPr>
        <w:t xml:space="preserve"> </w:t>
      </w:r>
      <w:r>
        <w:rPr>
          <w:rFonts w:ascii="Times New Roman" w:hAnsi="Times New Roman"/>
          <w:sz w:val="28"/>
          <w:szCs w:val="28"/>
          <w:lang w:val="az-Latn-AZ"/>
        </w:rPr>
        <w:t>adı</w:t>
      </w:r>
      <w:r w:rsidRPr="009E4125">
        <w:rPr>
          <w:rFonts w:ascii="Times New Roman" w:hAnsi="Times New Roman"/>
          <w:sz w:val="28"/>
          <w:szCs w:val="28"/>
          <w:lang w:val="az-Latn-AZ"/>
        </w:rPr>
        <w:t>:_______________________________________________</w:t>
      </w:r>
    </w:p>
    <w:p w:rsidR="00DE7D76" w:rsidRPr="009E4125" w:rsidRDefault="00DE7D76" w:rsidP="00DE7D76">
      <w:pPr>
        <w:jc w:val="both"/>
        <w:rPr>
          <w:rFonts w:ascii="Times New Roman" w:hAnsi="Times New Roman"/>
          <w:sz w:val="28"/>
          <w:szCs w:val="28"/>
          <w:lang w:val="az-Latn-AZ"/>
        </w:rPr>
      </w:pPr>
      <w:r>
        <w:rPr>
          <w:rFonts w:ascii="Times New Roman" w:hAnsi="Times New Roman"/>
          <w:sz w:val="28"/>
          <w:szCs w:val="28"/>
          <w:lang w:val="az-Latn-AZ"/>
        </w:rPr>
        <w:t>Ixtisas</w:t>
      </w:r>
      <w:r w:rsidRPr="009E4125">
        <w:rPr>
          <w:rFonts w:ascii="Times New Roman" w:hAnsi="Times New Roman"/>
          <w:sz w:val="28"/>
          <w:szCs w:val="28"/>
          <w:lang w:val="az-Latn-AZ"/>
        </w:rPr>
        <w:t xml:space="preserve"> </w:t>
      </w:r>
      <w:r>
        <w:rPr>
          <w:rFonts w:ascii="Times New Roman" w:hAnsi="Times New Roman"/>
          <w:sz w:val="28"/>
          <w:szCs w:val="28"/>
          <w:lang w:val="az-Latn-AZ"/>
        </w:rPr>
        <w:t>səviyyəsi</w:t>
      </w:r>
      <w:r w:rsidRPr="009E4125">
        <w:rPr>
          <w:rFonts w:ascii="Times New Roman" w:hAnsi="Times New Roman"/>
          <w:sz w:val="28"/>
          <w:szCs w:val="28"/>
          <w:lang w:val="az-Latn-AZ"/>
        </w:rPr>
        <w:t xml:space="preserve">, </w:t>
      </w:r>
      <w:r>
        <w:rPr>
          <w:rFonts w:ascii="Times New Roman" w:hAnsi="Times New Roman"/>
          <w:sz w:val="28"/>
          <w:szCs w:val="28"/>
          <w:lang w:val="az-Latn-AZ"/>
        </w:rPr>
        <w:t>vəsiqənin</w:t>
      </w:r>
      <w:r w:rsidRPr="009E4125">
        <w:rPr>
          <w:rFonts w:ascii="Times New Roman" w:hAnsi="Times New Roman"/>
          <w:sz w:val="28"/>
          <w:szCs w:val="28"/>
          <w:lang w:val="az-Latn-AZ"/>
        </w:rPr>
        <w:t xml:space="preserve"> №-</w:t>
      </w:r>
      <w:r>
        <w:rPr>
          <w:rFonts w:ascii="Times New Roman" w:hAnsi="Times New Roman"/>
          <w:sz w:val="28"/>
          <w:szCs w:val="28"/>
          <w:lang w:val="az-Latn-AZ"/>
        </w:rPr>
        <w:t>si</w:t>
      </w:r>
      <w:r w:rsidRPr="009E4125">
        <w:rPr>
          <w:rFonts w:ascii="Times New Roman" w:hAnsi="Times New Roman"/>
          <w:sz w:val="28"/>
          <w:szCs w:val="28"/>
          <w:lang w:val="az-Latn-AZ"/>
        </w:rPr>
        <w:t>:_______________________________________</w:t>
      </w:r>
    </w:p>
    <w:p w:rsidR="00DE7D76" w:rsidRPr="009E4125" w:rsidRDefault="00DE7D76" w:rsidP="00DE7D76">
      <w:pPr>
        <w:jc w:val="both"/>
        <w:rPr>
          <w:rFonts w:ascii="Times New Roman" w:hAnsi="Times New Roman"/>
          <w:sz w:val="28"/>
          <w:szCs w:val="28"/>
          <w:lang w:val="az-Latn-AZ"/>
        </w:rPr>
      </w:pPr>
      <w:r w:rsidRPr="009E4125">
        <w:rPr>
          <w:rFonts w:ascii="Times New Roman" w:hAnsi="Times New Roman"/>
          <w:sz w:val="28"/>
          <w:szCs w:val="28"/>
          <w:lang w:val="az-Latn-AZ"/>
        </w:rPr>
        <w:t>_________________________________________________________________</w:t>
      </w:r>
    </w:p>
    <w:p w:rsidR="00DE7D76" w:rsidRPr="009E4125" w:rsidRDefault="00DE7D76" w:rsidP="00DE7D76">
      <w:pPr>
        <w:jc w:val="both"/>
        <w:rPr>
          <w:rFonts w:ascii="Times New Roman" w:hAnsi="Times New Roman"/>
          <w:sz w:val="28"/>
          <w:szCs w:val="28"/>
          <w:lang w:val="az-Latn-AZ"/>
        </w:rPr>
      </w:pPr>
      <w:r>
        <w:rPr>
          <w:rFonts w:ascii="Times New Roman" w:hAnsi="Times New Roman"/>
          <w:sz w:val="28"/>
          <w:szCs w:val="28"/>
          <w:lang w:val="az-Latn-AZ"/>
        </w:rPr>
        <w:t>Qiymətləndirilən</w:t>
      </w:r>
      <w:r w:rsidRPr="009E4125">
        <w:rPr>
          <w:rFonts w:ascii="Times New Roman" w:hAnsi="Times New Roman"/>
          <w:sz w:val="28"/>
          <w:szCs w:val="28"/>
          <w:lang w:val="az-Latn-AZ"/>
        </w:rPr>
        <w:t xml:space="preserve"> </w:t>
      </w:r>
      <w:r>
        <w:rPr>
          <w:rFonts w:ascii="Times New Roman" w:hAnsi="Times New Roman"/>
          <w:sz w:val="28"/>
          <w:szCs w:val="28"/>
          <w:lang w:val="az-Latn-AZ"/>
        </w:rPr>
        <w:t>əmlakın</w:t>
      </w:r>
      <w:r w:rsidRPr="009E4125">
        <w:rPr>
          <w:rFonts w:ascii="Times New Roman" w:hAnsi="Times New Roman"/>
          <w:sz w:val="28"/>
          <w:szCs w:val="28"/>
          <w:lang w:val="az-Latn-AZ"/>
        </w:rPr>
        <w:t xml:space="preserve"> </w:t>
      </w:r>
      <w:r>
        <w:rPr>
          <w:rFonts w:ascii="Times New Roman" w:hAnsi="Times New Roman"/>
          <w:sz w:val="28"/>
          <w:szCs w:val="28"/>
          <w:lang w:val="az-Latn-AZ"/>
        </w:rPr>
        <w:t>növü</w:t>
      </w:r>
      <w:r w:rsidRPr="009E4125">
        <w:rPr>
          <w:rFonts w:ascii="Times New Roman" w:hAnsi="Times New Roman"/>
          <w:sz w:val="28"/>
          <w:szCs w:val="28"/>
          <w:lang w:val="az-Latn-AZ"/>
        </w:rPr>
        <w:t xml:space="preserve"> (</w:t>
      </w:r>
      <w:r>
        <w:rPr>
          <w:rFonts w:ascii="Times New Roman" w:hAnsi="Times New Roman"/>
          <w:sz w:val="28"/>
          <w:szCs w:val="28"/>
          <w:lang w:val="az-Latn-AZ"/>
        </w:rPr>
        <w:t>növləri</w:t>
      </w:r>
      <w:r w:rsidRPr="009E4125">
        <w:rPr>
          <w:rFonts w:ascii="Times New Roman" w:hAnsi="Times New Roman"/>
          <w:sz w:val="28"/>
          <w:szCs w:val="28"/>
          <w:lang w:val="az-Latn-AZ"/>
        </w:rPr>
        <w:t>)________________________________</w:t>
      </w:r>
    </w:p>
    <w:p w:rsidR="00DE7D76" w:rsidRPr="009E4125" w:rsidRDefault="00DE7D76" w:rsidP="00DE7D76">
      <w:pPr>
        <w:jc w:val="both"/>
        <w:rPr>
          <w:rFonts w:ascii="Times New Roman" w:hAnsi="Times New Roman"/>
          <w:sz w:val="28"/>
          <w:szCs w:val="28"/>
        </w:rPr>
      </w:pPr>
      <w:r w:rsidRPr="009E4125">
        <w:rPr>
          <w:rFonts w:ascii="Times New Roman" w:hAnsi="Times New Roman"/>
          <w:sz w:val="28"/>
          <w:szCs w:val="28"/>
        </w:rPr>
        <w:t>__________________________________________________________________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110"/>
        <w:gridCol w:w="993"/>
        <w:gridCol w:w="3793"/>
      </w:tblGrid>
      <w:tr w:rsidR="00DE7D76" w:rsidRPr="00BC4C17" w:rsidTr="00D5486B">
        <w:tc>
          <w:tcPr>
            <w:tcW w:w="675" w:type="dxa"/>
          </w:tcPr>
          <w:p w:rsidR="00DE7D76" w:rsidRPr="00BC4C17" w:rsidRDefault="00DE7D76" w:rsidP="00D5486B">
            <w:pPr>
              <w:spacing w:after="0" w:line="240" w:lineRule="auto"/>
              <w:jc w:val="center"/>
              <w:rPr>
                <w:rFonts w:ascii="Times New Roman" w:hAnsi="Times New Roman"/>
                <w:sz w:val="28"/>
                <w:szCs w:val="28"/>
              </w:rPr>
            </w:pPr>
            <w:r w:rsidRPr="00BC4C17">
              <w:rPr>
                <w:rFonts w:ascii="Times New Roman" w:hAnsi="Times New Roman"/>
                <w:sz w:val="28"/>
                <w:szCs w:val="28"/>
              </w:rPr>
              <w:t>№</w:t>
            </w:r>
          </w:p>
        </w:tc>
        <w:tc>
          <w:tcPr>
            <w:tcW w:w="4110" w:type="dxa"/>
          </w:tcPr>
          <w:p w:rsidR="00DE7D76" w:rsidRPr="00BC4C17" w:rsidRDefault="00DE7D76" w:rsidP="00D5486B">
            <w:pPr>
              <w:spacing w:after="0" w:line="240" w:lineRule="auto"/>
              <w:jc w:val="center"/>
              <w:rPr>
                <w:rFonts w:ascii="Times New Roman" w:hAnsi="Times New Roman"/>
                <w:sz w:val="28"/>
                <w:szCs w:val="28"/>
              </w:rPr>
            </w:pPr>
            <w:r w:rsidRPr="00BC4C17">
              <w:rPr>
                <w:rFonts w:ascii="Times New Roman" w:hAnsi="Times New Roman"/>
                <w:sz w:val="28"/>
                <w:szCs w:val="28"/>
              </w:rPr>
              <w:t>Fəaliyyət növü</w:t>
            </w:r>
          </w:p>
        </w:tc>
        <w:tc>
          <w:tcPr>
            <w:tcW w:w="993" w:type="dxa"/>
          </w:tcPr>
          <w:p w:rsidR="00DE7D76" w:rsidRPr="00BC4C17" w:rsidRDefault="00DE7D76" w:rsidP="00D5486B">
            <w:pPr>
              <w:spacing w:after="0" w:line="240" w:lineRule="auto"/>
              <w:jc w:val="center"/>
              <w:rPr>
                <w:rFonts w:ascii="Times New Roman" w:hAnsi="Times New Roman"/>
                <w:sz w:val="28"/>
                <w:szCs w:val="28"/>
              </w:rPr>
            </w:pPr>
            <w:r w:rsidRPr="00BC4C17">
              <w:rPr>
                <w:rFonts w:ascii="Times New Roman" w:hAnsi="Times New Roman"/>
                <w:sz w:val="28"/>
                <w:szCs w:val="28"/>
              </w:rPr>
              <w:t>+ / -</w:t>
            </w:r>
          </w:p>
        </w:tc>
        <w:tc>
          <w:tcPr>
            <w:tcW w:w="3793" w:type="dxa"/>
          </w:tcPr>
          <w:p w:rsidR="00DE7D76" w:rsidRPr="00BC4C17" w:rsidRDefault="00DE7D76" w:rsidP="00D5486B">
            <w:pPr>
              <w:spacing w:after="0" w:line="240" w:lineRule="auto"/>
              <w:jc w:val="center"/>
              <w:rPr>
                <w:rFonts w:ascii="Times New Roman" w:hAnsi="Times New Roman"/>
                <w:sz w:val="28"/>
                <w:szCs w:val="28"/>
              </w:rPr>
            </w:pPr>
            <w:r w:rsidRPr="00BC4C17">
              <w:rPr>
                <w:rFonts w:ascii="Times New Roman" w:hAnsi="Times New Roman"/>
                <w:sz w:val="28"/>
                <w:szCs w:val="28"/>
              </w:rPr>
              <w:t>Əsaslandırma</w:t>
            </w:r>
          </w:p>
        </w:tc>
      </w:tr>
      <w:tr w:rsidR="00DE7D76" w:rsidRPr="00BC4C17" w:rsidTr="00D5486B">
        <w:tc>
          <w:tcPr>
            <w:tcW w:w="675" w:type="dxa"/>
          </w:tcPr>
          <w:p w:rsidR="00DE7D76" w:rsidRPr="00BC4C17" w:rsidRDefault="00DE7D76" w:rsidP="00D5486B">
            <w:pPr>
              <w:spacing w:after="0" w:line="240" w:lineRule="auto"/>
              <w:jc w:val="center"/>
              <w:rPr>
                <w:rFonts w:ascii="Times New Roman" w:hAnsi="Times New Roman"/>
                <w:sz w:val="28"/>
                <w:szCs w:val="28"/>
              </w:rPr>
            </w:pPr>
            <w:r w:rsidRPr="00BC4C17">
              <w:rPr>
                <w:rFonts w:ascii="Times New Roman" w:hAnsi="Times New Roman"/>
                <w:sz w:val="28"/>
                <w:szCs w:val="28"/>
              </w:rPr>
              <w:t>1</w:t>
            </w:r>
          </w:p>
        </w:tc>
        <w:tc>
          <w:tcPr>
            <w:tcW w:w="4110" w:type="dxa"/>
          </w:tcPr>
          <w:p w:rsidR="00DE7D76" w:rsidRPr="00BC4C17" w:rsidRDefault="00DE7D76" w:rsidP="00D5486B">
            <w:pPr>
              <w:spacing w:after="0" w:line="240" w:lineRule="auto"/>
              <w:jc w:val="center"/>
              <w:rPr>
                <w:rFonts w:ascii="Times New Roman" w:hAnsi="Times New Roman"/>
                <w:sz w:val="28"/>
                <w:szCs w:val="28"/>
              </w:rPr>
            </w:pPr>
            <w:r w:rsidRPr="00BC4C17">
              <w:rPr>
                <w:rFonts w:ascii="Times New Roman" w:hAnsi="Times New Roman"/>
                <w:sz w:val="28"/>
                <w:szCs w:val="28"/>
              </w:rPr>
              <w:t>2</w:t>
            </w:r>
          </w:p>
        </w:tc>
        <w:tc>
          <w:tcPr>
            <w:tcW w:w="993" w:type="dxa"/>
          </w:tcPr>
          <w:p w:rsidR="00DE7D76" w:rsidRPr="00BC4C17" w:rsidRDefault="00DE7D76" w:rsidP="00D5486B">
            <w:pPr>
              <w:spacing w:after="0" w:line="240" w:lineRule="auto"/>
              <w:jc w:val="center"/>
              <w:rPr>
                <w:rFonts w:ascii="Times New Roman" w:hAnsi="Times New Roman"/>
                <w:sz w:val="28"/>
                <w:szCs w:val="28"/>
              </w:rPr>
            </w:pPr>
            <w:r w:rsidRPr="00BC4C17">
              <w:rPr>
                <w:rFonts w:ascii="Times New Roman" w:hAnsi="Times New Roman"/>
                <w:sz w:val="28"/>
                <w:szCs w:val="28"/>
              </w:rPr>
              <w:t>3</w:t>
            </w:r>
          </w:p>
        </w:tc>
        <w:tc>
          <w:tcPr>
            <w:tcW w:w="3793" w:type="dxa"/>
          </w:tcPr>
          <w:p w:rsidR="00DE7D76" w:rsidRPr="00BC4C17" w:rsidRDefault="00DE7D76" w:rsidP="00D5486B">
            <w:pPr>
              <w:spacing w:after="0" w:line="240" w:lineRule="auto"/>
              <w:jc w:val="center"/>
              <w:rPr>
                <w:rFonts w:ascii="Times New Roman" w:hAnsi="Times New Roman"/>
                <w:sz w:val="28"/>
                <w:szCs w:val="28"/>
              </w:rPr>
            </w:pPr>
            <w:r w:rsidRPr="00BC4C17">
              <w:rPr>
                <w:rFonts w:ascii="Times New Roman" w:hAnsi="Times New Roman"/>
                <w:sz w:val="28"/>
                <w:szCs w:val="28"/>
              </w:rPr>
              <w:t>4</w:t>
            </w:r>
          </w:p>
        </w:tc>
      </w:tr>
      <w:tr w:rsidR="00DE7D76" w:rsidRPr="00BC4C17" w:rsidTr="00D5486B">
        <w:tc>
          <w:tcPr>
            <w:tcW w:w="675" w:type="dxa"/>
          </w:tcPr>
          <w:p w:rsidR="00DE7D76" w:rsidRPr="00BC4C17" w:rsidRDefault="00DE7D76" w:rsidP="00D5486B">
            <w:pPr>
              <w:spacing w:after="0" w:line="240" w:lineRule="auto"/>
              <w:jc w:val="both"/>
              <w:rPr>
                <w:rFonts w:ascii="Times New Roman" w:hAnsi="Times New Roman"/>
                <w:sz w:val="28"/>
                <w:szCs w:val="28"/>
              </w:rPr>
            </w:pPr>
            <w:r w:rsidRPr="00BC4C17">
              <w:rPr>
                <w:rFonts w:ascii="Times New Roman" w:hAnsi="Times New Roman"/>
                <w:sz w:val="28"/>
                <w:szCs w:val="28"/>
              </w:rPr>
              <w:t>1</w:t>
            </w:r>
          </w:p>
        </w:tc>
        <w:tc>
          <w:tcPr>
            <w:tcW w:w="4110" w:type="dxa"/>
          </w:tcPr>
          <w:p w:rsidR="00DE7D76" w:rsidRPr="00BC4C17" w:rsidRDefault="00DE7D76" w:rsidP="00D5486B">
            <w:pPr>
              <w:spacing w:after="0" w:line="240" w:lineRule="auto"/>
              <w:jc w:val="both"/>
              <w:rPr>
                <w:rFonts w:ascii="Times New Roman" w:hAnsi="Times New Roman"/>
                <w:sz w:val="28"/>
                <w:szCs w:val="28"/>
                <w:lang w:val="en-US"/>
              </w:rPr>
            </w:pPr>
            <w:r w:rsidRPr="00BC4C17">
              <w:rPr>
                <w:rFonts w:ascii="Times New Roman" w:hAnsi="Times New Roman"/>
                <w:sz w:val="28"/>
                <w:szCs w:val="28"/>
                <w:lang w:val="en-US"/>
              </w:rPr>
              <w:t>Seminarlarda, simp</w:t>
            </w:r>
            <w:r w:rsidRPr="00BC4C17">
              <w:rPr>
                <w:rFonts w:ascii="Times New Roman" w:hAnsi="Times New Roman"/>
                <w:sz w:val="28"/>
                <w:szCs w:val="28"/>
              </w:rPr>
              <w:t>о</w:t>
            </w:r>
            <w:r w:rsidRPr="00BC4C17">
              <w:rPr>
                <w:rFonts w:ascii="Times New Roman" w:hAnsi="Times New Roman"/>
                <w:sz w:val="28"/>
                <w:szCs w:val="28"/>
                <w:lang w:val="en-US"/>
              </w:rPr>
              <w:t>ziumlarda, k</w:t>
            </w:r>
            <w:r w:rsidRPr="00BC4C17">
              <w:rPr>
                <w:rFonts w:ascii="Times New Roman" w:hAnsi="Times New Roman"/>
                <w:sz w:val="28"/>
                <w:szCs w:val="28"/>
              </w:rPr>
              <w:t>о</w:t>
            </w:r>
            <w:r w:rsidRPr="00BC4C17">
              <w:rPr>
                <w:rFonts w:ascii="Times New Roman" w:hAnsi="Times New Roman"/>
                <w:sz w:val="28"/>
                <w:szCs w:val="28"/>
                <w:lang w:val="en-US"/>
              </w:rPr>
              <w:t>nfranslarda, işçi qruplarda iştirak</w:t>
            </w:r>
          </w:p>
        </w:tc>
        <w:tc>
          <w:tcPr>
            <w:tcW w:w="993" w:type="dxa"/>
          </w:tcPr>
          <w:p w:rsidR="00DE7D76" w:rsidRPr="00BC4C17" w:rsidRDefault="00DE7D76" w:rsidP="00D5486B">
            <w:pPr>
              <w:spacing w:after="0" w:line="240" w:lineRule="auto"/>
              <w:jc w:val="both"/>
              <w:rPr>
                <w:rFonts w:ascii="Times New Roman" w:hAnsi="Times New Roman"/>
                <w:sz w:val="28"/>
                <w:szCs w:val="28"/>
                <w:lang w:val="en-US"/>
              </w:rPr>
            </w:pPr>
          </w:p>
        </w:tc>
        <w:tc>
          <w:tcPr>
            <w:tcW w:w="3793" w:type="dxa"/>
          </w:tcPr>
          <w:p w:rsidR="00DE7D76" w:rsidRPr="00BC4C17" w:rsidRDefault="00DE7D76" w:rsidP="00D5486B">
            <w:pPr>
              <w:spacing w:after="0" w:line="240" w:lineRule="auto"/>
              <w:jc w:val="both"/>
              <w:rPr>
                <w:rFonts w:ascii="Times New Roman" w:hAnsi="Times New Roman"/>
                <w:sz w:val="28"/>
                <w:szCs w:val="28"/>
                <w:lang w:val="en-US"/>
              </w:rPr>
            </w:pPr>
          </w:p>
        </w:tc>
      </w:tr>
      <w:tr w:rsidR="00DE7D76" w:rsidRPr="00BC4C17" w:rsidTr="00D5486B">
        <w:tc>
          <w:tcPr>
            <w:tcW w:w="675" w:type="dxa"/>
          </w:tcPr>
          <w:p w:rsidR="00DE7D76" w:rsidRPr="00BC4C17" w:rsidRDefault="00DE7D76" w:rsidP="00D5486B">
            <w:pPr>
              <w:spacing w:after="0" w:line="240" w:lineRule="auto"/>
              <w:jc w:val="both"/>
              <w:rPr>
                <w:rFonts w:ascii="Times New Roman" w:hAnsi="Times New Roman"/>
                <w:sz w:val="28"/>
                <w:szCs w:val="28"/>
              </w:rPr>
            </w:pPr>
            <w:r w:rsidRPr="00BC4C17">
              <w:rPr>
                <w:rFonts w:ascii="Times New Roman" w:hAnsi="Times New Roman"/>
                <w:sz w:val="28"/>
                <w:szCs w:val="28"/>
              </w:rPr>
              <w:t>2</w:t>
            </w:r>
          </w:p>
        </w:tc>
        <w:tc>
          <w:tcPr>
            <w:tcW w:w="4110" w:type="dxa"/>
          </w:tcPr>
          <w:p w:rsidR="00DE7D76" w:rsidRPr="00BC4C17" w:rsidRDefault="00DE7D76" w:rsidP="00D5486B">
            <w:pPr>
              <w:spacing w:after="0" w:line="240" w:lineRule="auto"/>
              <w:jc w:val="both"/>
              <w:rPr>
                <w:rFonts w:ascii="Times New Roman" w:hAnsi="Times New Roman"/>
                <w:sz w:val="28"/>
                <w:szCs w:val="28"/>
              </w:rPr>
            </w:pPr>
            <w:r w:rsidRPr="00BC4C17">
              <w:rPr>
                <w:rFonts w:ascii="Times New Roman" w:hAnsi="Times New Roman"/>
                <w:sz w:val="28"/>
                <w:szCs w:val="28"/>
              </w:rPr>
              <w:t>Texniki və elmi əsərlər, nəşrlər</w:t>
            </w:r>
          </w:p>
        </w:tc>
        <w:tc>
          <w:tcPr>
            <w:tcW w:w="993" w:type="dxa"/>
          </w:tcPr>
          <w:p w:rsidR="00DE7D76" w:rsidRPr="00BC4C17" w:rsidRDefault="00DE7D76" w:rsidP="00D5486B">
            <w:pPr>
              <w:spacing w:after="0" w:line="240" w:lineRule="auto"/>
              <w:jc w:val="both"/>
              <w:rPr>
                <w:rFonts w:ascii="Times New Roman" w:hAnsi="Times New Roman"/>
                <w:sz w:val="28"/>
                <w:szCs w:val="28"/>
              </w:rPr>
            </w:pPr>
          </w:p>
        </w:tc>
        <w:tc>
          <w:tcPr>
            <w:tcW w:w="3793" w:type="dxa"/>
          </w:tcPr>
          <w:p w:rsidR="00DE7D76" w:rsidRPr="00BC4C17" w:rsidRDefault="00DE7D76" w:rsidP="00D5486B">
            <w:pPr>
              <w:spacing w:after="0" w:line="240" w:lineRule="auto"/>
              <w:jc w:val="both"/>
              <w:rPr>
                <w:rFonts w:ascii="Times New Roman" w:hAnsi="Times New Roman"/>
                <w:sz w:val="28"/>
                <w:szCs w:val="28"/>
              </w:rPr>
            </w:pPr>
          </w:p>
        </w:tc>
      </w:tr>
      <w:tr w:rsidR="00DE7D76" w:rsidRPr="00BC4C17" w:rsidTr="00D5486B">
        <w:tc>
          <w:tcPr>
            <w:tcW w:w="675" w:type="dxa"/>
          </w:tcPr>
          <w:p w:rsidR="00DE7D76" w:rsidRPr="00BC4C17" w:rsidRDefault="00DE7D76" w:rsidP="00D5486B">
            <w:pPr>
              <w:spacing w:after="0" w:line="240" w:lineRule="auto"/>
              <w:jc w:val="both"/>
              <w:rPr>
                <w:rFonts w:ascii="Times New Roman" w:hAnsi="Times New Roman"/>
                <w:sz w:val="28"/>
                <w:szCs w:val="28"/>
              </w:rPr>
            </w:pPr>
            <w:r w:rsidRPr="00BC4C17">
              <w:rPr>
                <w:rFonts w:ascii="Times New Roman" w:hAnsi="Times New Roman"/>
                <w:sz w:val="28"/>
                <w:szCs w:val="28"/>
              </w:rPr>
              <w:t>3</w:t>
            </w:r>
          </w:p>
        </w:tc>
        <w:tc>
          <w:tcPr>
            <w:tcW w:w="4110" w:type="dxa"/>
          </w:tcPr>
          <w:p w:rsidR="00DE7D76" w:rsidRPr="00BC4C17" w:rsidRDefault="00DE7D76" w:rsidP="00D5486B">
            <w:pPr>
              <w:spacing w:after="0" w:line="240" w:lineRule="auto"/>
              <w:jc w:val="both"/>
              <w:rPr>
                <w:rFonts w:ascii="Times New Roman" w:hAnsi="Times New Roman"/>
                <w:sz w:val="28"/>
                <w:szCs w:val="28"/>
              </w:rPr>
            </w:pPr>
            <w:r w:rsidRPr="00BC4C17">
              <w:rPr>
                <w:rFonts w:ascii="Times New Roman" w:hAnsi="Times New Roman"/>
                <w:sz w:val="28"/>
                <w:szCs w:val="28"/>
              </w:rPr>
              <w:t>Ixtisasartırma kurslarında təlim</w:t>
            </w:r>
          </w:p>
        </w:tc>
        <w:tc>
          <w:tcPr>
            <w:tcW w:w="993" w:type="dxa"/>
          </w:tcPr>
          <w:p w:rsidR="00DE7D76" w:rsidRPr="00BC4C17" w:rsidRDefault="00DE7D76" w:rsidP="00D5486B">
            <w:pPr>
              <w:spacing w:after="0" w:line="240" w:lineRule="auto"/>
              <w:jc w:val="both"/>
              <w:rPr>
                <w:rFonts w:ascii="Times New Roman" w:hAnsi="Times New Roman"/>
                <w:sz w:val="28"/>
                <w:szCs w:val="28"/>
              </w:rPr>
            </w:pPr>
          </w:p>
        </w:tc>
        <w:tc>
          <w:tcPr>
            <w:tcW w:w="3793" w:type="dxa"/>
          </w:tcPr>
          <w:p w:rsidR="00DE7D76" w:rsidRPr="00BC4C17" w:rsidRDefault="00DE7D76" w:rsidP="00D5486B">
            <w:pPr>
              <w:spacing w:after="0" w:line="240" w:lineRule="auto"/>
              <w:jc w:val="both"/>
              <w:rPr>
                <w:rFonts w:ascii="Times New Roman" w:hAnsi="Times New Roman"/>
                <w:sz w:val="28"/>
                <w:szCs w:val="28"/>
              </w:rPr>
            </w:pPr>
          </w:p>
        </w:tc>
      </w:tr>
      <w:tr w:rsidR="00DE7D76" w:rsidRPr="00BC4C17" w:rsidTr="00D5486B">
        <w:tc>
          <w:tcPr>
            <w:tcW w:w="675" w:type="dxa"/>
          </w:tcPr>
          <w:p w:rsidR="00DE7D76" w:rsidRPr="00BC4C17" w:rsidRDefault="00DE7D76" w:rsidP="00D5486B">
            <w:pPr>
              <w:spacing w:after="0" w:line="240" w:lineRule="auto"/>
              <w:jc w:val="both"/>
              <w:rPr>
                <w:rFonts w:ascii="Times New Roman" w:hAnsi="Times New Roman"/>
                <w:sz w:val="28"/>
                <w:szCs w:val="28"/>
              </w:rPr>
            </w:pPr>
            <w:r w:rsidRPr="00BC4C17">
              <w:rPr>
                <w:rFonts w:ascii="Times New Roman" w:hAnsi="Times New Roman"/>
                <w:sz w:val="28"/>
                <w:szCs w:val="28"/>
              </w:rPr>
              <w:t>4</w:t>
            </w:r>
          </w:p>
        </w:tc>
        <w:tc>
          <w:tcPr>
            <w:tcW w:w="4110" w:type="dxa"/>
          </w:tcPr>
          <w:p w:rsidR="00DE7D76" w:rsidRPr="00BC4C17" w:rsidRDefault="00DE7D76" w:rsidP="00D5486B">
            <w:pPr>
              <w:spacing w:after="0" w:line="240" w:lineRule="auto"/>
              <w:jc w:val="both"/>
              <w:rPr>
                <w:rFonts w:ascii="Times New Roman" w:hAnsi="Times New Roman"/>
                <w:sz w:val="28"/>
                <w:szCs w:val="28"/>
              </w:rPr>
            </w:pPr>
            <w:r w:rsidRPr="00BC4C17">
              <w:rPr>
                <w:rFonts w:ascii="Times New Roman" w:hAnsi="Times New Roman"/>
                <w:sz w:val="28"/>
                <w:szCs w:val="28"/>
              </w:rPr>
              <w:t>Akkreditasiya sferasında biliklər</w:t>
            </w:r>
          </w:p>
        </w:tc>
        <w:tc>
          <w:tcPr>
            <w:tcW w:w="993" w:type="dxa"/>
          </w:tcPr>
          <w:p w:rsidR="00DE7D76" w:rsidRPr="00BC4C17" w:rsidRDefault="00DE7D76" w:rsidP="00D5486B">
            <w:pPr>
              <w:spacing w:after="0" w:line="240" w:lineRule="auto"/>
              <w:jc w:val="both"/>
              <w:rPr>
                <w:rFonts w:ascii="Times New Roman" w:hAnsi="Times New Roman"/>
                <w:sz w:val="28"/>
                <w:szCs w:val="28"/>
              </w:rPr>
            </w:pPr>
          </w:p>
        </w:tc>
        <w:tc>
          <w:tcPr>
            <w:tcW w:w="3793" w:type="dxa"/>
          </w:tcPr>
          <w:p w:rsidR="00DE7D76" w:rsidRPr="00BC4C17" w:rsidRDefault="00DE7D76" w:rsidP="00D5486B">
            <w:pPr>
              <w:spacing w:after="0" w:line="240" w:lineRule="auto"/>
              <w:jc w:val="both"/>
              <w:rPr>
                <w:rFonts w:ascii="Times New Roman" w:hAnsi="Times New Roman"/>
                <w:sz w:val="28"/>
                <w:szCs w:val="28"/>
              </w:rPr>
            </w:pPr>
          </w:p>
        </w:tc>
      </w:tr>
      <w:tr w:rsidR="00DE7D76" w:rsidRPr="00BC4C17" w:rsidTr="00D5486B">
        <w:tc>
          <w:tcPr>
            <w:tcW w:w="675" w:type="dxa"/>
          </w:tcPr>
          <w:p w:rsidR="00DE7D76" w:rsidRPr="00BC4C17" w:rsidRDefault="00DE7D76" w:rsidP="00D5486B">
            <w:pPr>
              <w:spacing w:after="0" w:line="240" w:lineRule="auto"/>
              <w:jc w:val="both"/>
              <w:rPr>
                <w:rFonts w:ascii="Times New Roman" w:hAnsi="Times New Roman"/>
                <w:sz w:val="28"/>
                <w:szCs w:val="28"/>
              </w:rPr>
            </w:pPr>
            <w:r w:rsidRPr="00BC4C17">
              <w:rPr>
                <w:rFonts w:ascii="Times New Roman" w:hAnsi="Times New Roman"/>
                <w:sz w:val="28"/>
                <w:szCs w:val="28"/>
              </w:rPr>
              <w:t>5</w:t>
            </w:r>
          </w:p>
        </w:tc>
        <w:tc>
          <w:tcPr>
            <w:tcW w:w="4110" w:type="dxa"/>
          </w:tcPr>
          <w:p w:rsidR="00DE7D76" w:rsidRPr="00BC4C17" w:rsidRDefault="00DE7D76" w:rsidP="00D5486B">
            <w:pPr>
              <w:spacing w:after="0" w:line="240" w:lineRule="auto"/>
              <w:jc w:val="both"/>
              <w:rPr>
                <w:rFonts w:ascii="Times New Roman" w:hAnsi="Times New Roman"/>
                <w:sz w:val="28"/>
                <w:szCs w:val="28"/>
              </w:rPr>
            </w:pPr>
            <w:r w:rsidRPr="00BC4C17">
              <w:rPr>
                <w:rFonts w:ascii="Times New Roman" w:hAnsi="Times New Roman"/>
                <w:sz w:val="28"/>
                <w:szCs w:val="28"/>
              </w:rPr>
              <w:t>Təcrübə mübadiləsi, biliklərin aktivləşdirilməsi tədbirlərində iştirak</w:t>
            </w:r>
          </w:p>
        </w:tc>
        <w:tc>
          <w:tcPr>
            <w:tcW w:w="993" w:type="dxa"/>
          </w:tcPr>
          <w:p w:rsidR="00DE7D76" w:rsidRPr="00BC4C17" w:rsidRDefault="00DE7D76" w:rsidP="00D5486B">
            <w:pPr>
              <w:spacing w:after="0" w:line="240" w:lineRule="auto"/>
              <w:jc w:val="both"/>
              <w:rPr>
                <w:rFonts w:ascii="Times New Roman" w:hAnsi="Times New Roman"/>
                <w:sz w:val="28"/>
                <w:szCs w:val="28"/>
              </w:rPr>
            </w:pPr>
          </w:p>
        </w:tc>
        <w:tc>
          <w:tcPr>
            <w:tcW w:w="3793" w:type="dxa"/>
          </w:tcPr>
          <w:p w:rsidR="00DE7D76" w:rsidRPr="00BC4C17" w:rsidRDefault="00DE7D76" w:rsidP="00D5486B">
            <w:pPr>
              <w:spacing w:after="0" w:line="240" w:lineRule="auto"/>
              <w:jc w:val="both"/>
              <w:rPr>
                <w:rFonts w:ascii="Times New Roman" w:hAnsi="Times New Roman"/>
                <w:sz w:val="28"/>
                <w:szCs w:val="28"/>
              </w:rPr>
            </w:pPr>
          </w:p>
        </w:tc>
      </w:tr>
      <w:tr w:rsidR="00DE7D76" w:rsidRPr="00BC4C17" w:rsidTr="00D5486B">
        <w:tc>
          <w:tcPr>
            <w:tcW w:w="675" w:type="dxa"/>
          </w:tcPr>
          <w:p w:rsidR="00DE7D76" w:rsidRPr="00BC4C17" w:rsidRDefault="00DE7D76" w:rsidP="00D5486B">
            <w:pPr>
              <w:spacing w:after="0" w:line="240" w:lineRule="auto"/>
              <w:jc w:val="both"/>
              <w:rPr>
                <w:rFonts w:ascii="Times New Roman" w:hAnsi="Times New Roman"/>
                <w:sz w:val="28"/>
                <w:szCs w:val="28"/>
              </w:rPr>
            </w:pPr>
            <w:r w:rsidRPr="00BC4C17">
              <w:rPr>
                <w:rFonts w:ascii="Times New Roman" w:hAnsi="Times New Roman"/>
                <w:sz w:val="28"/>
                <w:szCs w:val="28"/>
              </w:rPr>
              <w:t>6</w:t>
            </w:r>
          </w:p>
        </w:tc>
        <w:tc>
          <w:tcPr>
            <w:tcW w:w="4110" w:type="dxa"/>
          </w:tcPr>
          <w:p w:rsidR="00DE7D76" w:rsidRPr="00BC4C17" w:rsidRDefault="00DE7D76" w:rsidP="00D5486B">
            <w:pPr>
              <w:spacing w:after="0" w:line="240" w:lineRule="auto"/>
              <w:jc w:val="both"/>
              <w:rPr>
                <w:rFonts w:ascii="Times New Roman" w:hAnsi="Times New Roman"/>
                <w:sz w:val="28"/>
                <w:szCs w:val="28"/>
              </w:rPr>
            </w:pPr>
            <w:r w:rsidRPr="00BC4C17">
              <w:rPr>
                <w:rFonts w:ascii="Times New Roman" w:hAnsi="Times New Roman"/>
                <w:sz w:val="28"/>
                <w:szCs w:val="28"/>
              </w:rPr>
              <w:t>Tədris və attestasiya fəaliyyəti, imtahanlarda iştirak (ildə 2 dəfədən az оlmayaraq)</w:t>
            </w:r>
          </w:p>
        </w:tc>
        <w:tc>
          <w:tcPr>
            <w:tcW w:w="993" w:type="dxa"/>
          </w:tcPr>
          <w:p w:rsidR="00DE7D76" w:rsidRPr="00BC4C17" w:rsidRDefault="00DE7D76" w:rsidP="00D5486B">
            <w:pPr>
              <w:spacing w:after="0" w:line="240" w:lineRule="auto"/>
              <w:jc w:val="both"/>
              <w:rPr>
                <w:rFonts w:ascii="Times New Roman" w:hAnsi="Times New Roman"/>
                <w:sz w:val="28"/>
                <w:szCs w:val="28"/>
              </w:rPr>
            </w:pPr>
          </w:p>
        </w:tc>
        <w:tc>
          <w:tcPr>
            <w:tcW w:w="3793" w:type="dxa"/>
          </w:tcPr>
          <w:p w:rsidR="00DE7D76" w:rsidRPr="00BC4C17" w:rsidRDefault="00DE7D76" w:rsidP="00D5486B">
            <w:pPr>
              <w:spacing w:after="0" w:line="240" w:lineRule="auto"/>
              <w:jc w:val="both"/>
              <w:rPr>
                <w:rFonts w:ascii="Times New Roman" w:hAnsi="Times New Roman"/>
                <w:sz w:val="28"/>
                <w:szCs w:val="28"/>
              </w:rPr>
            </w:pPr>
          </w:p>
        </w:tc>
      </w:tr>
      <w:tr w:rsidR="00DE7D76" w:rsidRPr="00BC4C17" w:rsidTr="00D5486B">
        <w:tc>
          <w:tcPr>
            <w:tcW w:w="675" w:type="dxa"/>
          </w:tcPr>
          <w:p w:rsidR="00DE7D76" w:rsidRPr="00BC4C17" w:rsidRDefault="00DE7D76" w:rsidP="00D5486B">
            <w:pPr>
              <w:spacing w:after="0" w:line="240" w:lineRule="auto"/>
              <w:jc w:val="both"/>
              <w:rPr>
                <w:rFonts w:ascii="Times New Roman" w:hAnsi="Times New Roman"/>
                <w:sz w:val="28"/>
                <w:szCs w:val="28"/>
              </w:rPr>
            </w:pPr>
            <w:r w:rsidRPr="00BC4C17">
              <w:rPr>
                <w:rFonts w:ascii="Times New Roman" w:hAnsi="Times New Roman"/>
                <w:sz w:val="28"/>
                <w:szCs w:val="28"/>
              </w:rPr>
              <w:t>7</w:t>
            </w:r>
          </w:p>
        </w:tc>
        <w:tc>
          <w:tcPr>
            <w:tcW w:w="4110" w:type="dxa"/>
          </w:tcPr>
          <w:p w:rsidR="00DE7D76" w:rsidRPr="00BC4C17" w:rsidRDefault="00DE7D76" w:rsidP="00D5486B">
            <w:pPr>
              <w:spacing w:after="0" w:line="240" w:lineRule="auto"/>
              <w:jc w:val="both"/>
              <w:rPr>
                <w:rFonts w:ascii="Times New Roman" w:hAnsi="Times New Roman"/>
                <w:sz w:val="28"/>
                <w:szCs w:val="28"/>
              </w:rPr>
            </w:pPr>
            <w:r w:rsidRPr="00BC4C17">
              <w:rPr>
                <w:rFonts w:ascii="Times New Roman" w:hAnsi="Times New Roman"/>
                <w:sz w:val="28"/>
                <w:szCs w:val="28"/>
              </w:rPr>
              <w:t>Elmi-tədqiqat fəaliyyəti</w:t>
            </w:r>
          </w:p>
        </w:tc>
        <w:tc>
          <w:tcPr>
            <w:tcW w:w="993" w:type="dxa"/>
          </w:tcPr>
          <w:p w:rsidR="00DE7D76" w:rsidRPr="00BC4C17" w:rsidRDefault="00DE7D76" w:rsidP="00D5486B">
            <w:pPr>
              <w:spacing w:after="0" w:line="240" w:lineRule="auto"/>
              <w:jc w:val="both"/>
              <w:rPr>
                <w:rFonts w:ascii="Times New Roman" w:hAnsi="Times New Roman"/>
                <w:sz w:val="28"/>
                <w:szCs w:val="28"/>
              </w:rPr>
            </w:pPr>
          </w:p>
        </w:tc>
        <w:tc>
          <w:tcPr>
            <w:tcW w:w="3793" w:type="dxa"/>
          </w:tcPr>
          <w:p w:rsidR="00DE7D76" w:rsidRPr="00BC4C17" w:rsidRDefault="00DE7D76" w:rsidP="00D5486B">
            <w:pPr>
              <w:spacing w:after="0" w:line="240" w:lineRule="auto"/>
              <w:jc w:val="both"/>
              <w:rPr>
                <w:rFonts w:ascii="Times New Roman" w:hAnsi="Times New Roman"/>
                <w:sz w:val="28"/>
                <w:szCs w:val="28"/>
              </w:rPr>
            </w:pPr>
          </w:p>
        </w:tc>
      </w:tr>
      <w:tr w:rsidR="00DE7D76" w:rsidRPr="00BC4C17" w:rsidTr="00D5486B">
        <w:tc>
          <w:tcPr>
            <w:tcW w:w="675" w:type="dxa"/>
          </w:tcPr>
          <w:p w:rsidR="00DE7D76" w:rsidRPr="00BC4C17" w:rsidRDefault="00DE7D76" w:rsidP="00D5486B">
            <w:pPr>
              <w:spacing w:after="0" w:line="240" w:lineRule="auto"/>
              <w:jc w:val="both"/>
              <w:rPr>
                <w:rFonts w:ascii="Times New Roman" w:hAnsi="Times New Roman"/>
                <w:sz w:val="28"/>
                <w:szCs w:val="28"/>
              </w:rPr>
            </w:pPr>
            <w:r w:rsidRPr="00BC4C17">
              <w:rPr>
                <w:rFonts w:ascii="Times New Roman" w:hAnsi="Times New Roman"/>
                <w:sz w:val="28"/>
                <w:szCs w:val="28"/>
              </w:rPr>
              <w:t>8</w:t>
            </w:r>
          </w:p>
        </w:tc>
        <w:tc>
          <w:tcPr>
            <w:tcW w:w="4110" w:type="dxa"/>
          </w:tcPr>
          <w:p w:rsidR="00DE7D76" w:rsidRPr="00BC4C17" w:rsidRDefault="00DE7D76" w:rsidP="00D5486B">
            <w:pPr>
              <w:spacing w:after="0" w:line="240" w:lineRule="auto"/>
              <w:jc w:val="both"/>
              <w:rPr>
                <w:rFonts w:ascii="Times New Roman" w:hAnsi="Times New Roman"/>
                <w:sz w:val="28"/>
                <w:szCs w:val="28"/>
              </w:rPr>
            </w:pPr>
            <w:r w:rsidRPr="00BC4C17">
              <w:rPr>
                <w:rFonts w:ascii="Times New Roman" w:hAnsi="Times New Roman"/>
                <w:sz w:val="28"/>
                <w:szCs w:val="28"/>
              </w:rPr>
              <w:t>Istehsal fəaliyyəti</w:t>
            </w:r>
          </w:p>
        </w:tc>
        <w:tc>
          <w:tcPr>
            <w:tcW w:w="993" w:type="dxa"/>
          </w:tcPr>
          <w:p w:rsidR="00DE7D76" w:rsidRPr="00BC4C17" w:rsidRDefault="00DE7D76" w:rsidP="00D5486B">
            <w:pPr>
              <w:spacing w:after="0" w:line="240" w:lineRule="auto"/>
              <w:jc w:val="both"/>
              <w:rPr>
                <w:rFonts w:ascii="Times New Roman" w:hAnsi="Times New Roman"/>
                <w:sz w:val="28"/>
                <w:szCs w:val="28"/>
              </w:rPr>
            </w:pPr>
          </w:p>
        </w:tc>
        <w:tc>
          <w:tcPr>
            <w:tcW w:w="3793" w:type="dxa"/>
          </w:tcPr>
          <w:p w:rsidR="00DE7D76" w:rsidRPr="00BC4C17" w:rsidRDefault="00DE7D76" w:rsidP="00D5486B">
            <w:pPr>
              <w:spacing w:after="0" w:line="240" w:lineRule="auto"/>
              <w:jc w:val="both"/>
              <w:rPr>
                <w:rFonts w:ascii="Times New Roman" w:hAnsi="Times New Roman"/>
                <w:sz w:val="28"/>
                <w:szCs w:val="28"/>
              </w:rPr>
            </w:pPr>
          </w:p>
        </w:tc>
      </w:tr>
      <w:tr w:rsidR="00DE7D76" w:rsidRPr="00BC4C17" w:rsidTr="00D5486B">
        <w:tc>
          <w:tcPr>
            <w:tcW w:w="675" w:type="dxa"/>
          </w:tcPr>
          <w:p w:rsidR="00DE7D76" w:rsidRPr="00BC4C17" w:rsidRDefault="00DE7D76" w:rsidP="00D5486B">
            <w:pPr>
              <w:spacing w:after="0" w:line="240" w:lineRule="auto"/>
              <w:jc w:val="both"/>
              <w:rPr>
                <w:rFonts w:ascii="Times New Roman" w:hAnsi="Times New Roman"/>
                <w:sz w:val="28"/>
                <w:szCs w:val="28"/>
              </w:rPr>
            </w:pPr>
            <w:r w:rsidRPr="00BC4C17">
              <w:rPr>
                <w:rFonts w:ascii="Times New Roman" w:hAnsi="Times New Roman"/>
                <w:sz w:val="28"/>
                <w:szCs w:val="28"/>
              </w:rPr>
              <w:t>9</w:t>
            </w:r>
          </w:p>
        </w:tc>
        <w:tc>
          <w:tcPr>
            <w:tcW w:w="4110" w:type="dxa"/>
          </w:tcPr>
          <w:p w:rsidR="00DE7D76" w:rsidRPr="00BC4C17" w:rsidRDefault="00DE7D76" w:rsidP="00D5486B">
            <w:pPr>
              <w:spacing w:after="0" w:line="240" w:lineRule="auto"/>
              <w:jc w:val="both"/>
              <w:rPr>
                <w:rFonts w:ascii="Times New Roman" w:hAnsi="Times New Roman"/>
                <w:sz w:val="28"/>
                <w:szCs w:val="28"/>
              </w:rPr>
            </w:pPr>
            <w:r w:rsidRPr="00BC4C17">
              <w:rPr>
                <w:rFonts w:ascii="Times New Roman" w:hAnsi="Times New Roman"/>
                <w:sz w:val="28"/>
                <w:szCs w:val="28"/>
              </w:rPr>
              <w:t>Digər fəaliyyət növləri</w:t>
            </w:r>
          </w:p>
        </w:tc>
        <w:tc>
          <w:tcPr>
            <w:tcW w:w="993" w:type="dxa"/>
          </w:tcPr>
          <w:p w:rsidR="00DE7D76" w:rsidRPr="00BC4C17" w:rsidRDefault="00DE7D76" w:rsidP="00D5486B">
            <w:pPr>
              <w:spacing w:after="0" w:line="240" w:lineRule="auto"/>
              <w:jc w:val="both"/>
              <w:rPr>
                <w:rFonts w:ascii="Times New Roman" w:hAnsi="Times New Roman"/>
                <w:sz w:val="28"/>
                <w:szCs w:val="28"/>
              </w:rPr>
            </w:pPr>
          </w:p>
        </w:tc>
        <w:tc>
          <w:tcPr>
            <w:tcW w:w="3793" w:type="dxa"/>
          </w:tcPr>
          <w:p w:rsidR="00DE7D76" w:rsidRPr="00BC4C17" w:rsidRDefault="00DE7D76" w:rsidP="00D5486B">
            <w:pPr>
              <w:spacing w:after="0" w:line="240" w:lineRule="auto"/>
              <w:jc w:val="both"/>
              <w:rPr>
                <w:rFonts w:ascii="Times New Roman" w:hAnsi="Times New Roman"/>
                <w:sz w:val="28"/>
                <w:szCs w:val="28"/>
              </w:rPr>
            </w:pPr>
          </w:p>
        </w:tc>
      </w:tr>
    </w:tbl>
    <w:p w:rsidR="00DE7D76" w:rsidRPr="009E4125" w:rsidRDefault="00DE7D76" w:rsidP="00DE7D76">
      <w:pPr>
        <w:spacing w:after="0" w:line="240" w:lineRule="auto"/>
        <w:jc w:val="both"/>
        <w:rPr>
          <w:rFonts w:ascii="Times New Roman" w:hAnsi="Times New Roman"/>
          <w:sz w:val="28"/>
          <w:szCs w:val="28"/>
        </w:rPr>
      </w:pPr>
      <w:r>
        <w:rPr>
          <w:rFonts w:ascii="Times New Roman" w:hAnsi="Times New Roman"/>
          <w:sz w:val="28"/>
          <w:szCs w:val="28"/>
        </w:rPr>
        <w:t>Imtahan</w:t>
      </w:r>
      <w:r w:rsidRPr="009E4125">
        <w:rPr>
          <w:rFonts w:ascii="Times New Roman" w:hAnsi="Times New Roman"/>
          <w:sz w:val="28"/>
          <w:szCs w:val="28"/>
        </w:rPr>
        <w:t xml:space="preserve"> </w:t>
      </w:r>
      <w:r>
        <w:rPr>
          <w:rFonts w:ascii="Times New Roman" w:hAnsi="Times New Roman"/>
          <w:sz w:val="28"/>
          <w:szCs w:val="28"/>
        </w:rPr>
        <w:t>qəbul</w:t>
      </w:r>
      <w:r w:rsidRPr="009E4125">
        <w:rPr>
          <w:rFonts w:ascii="Times New Roman" w:hAnsi="Times New Roman"/>
          <w:sz w:val="28"/>
          <w:szCs w:val="28"/>
        </w:rPr>
        <w:t xml:space="preserve"> </w:t>
      </w:r>
      <w:r>
        <w:rPr>
          <w:rFonts w:ascii="Times New Roman" w:hAnsi="Times New Roman"/>
          <w:sz w:val="28"/>
          <w:szCs w:val="28"/>
        </w:rPr>
        <w:t>edən</w:t>
      </w:r>
      <w:r w:rsidRPr="009E4125">
        <w:rPr>
          <w:rFonts w:ascii="Times New Roman" w:hAnsi="Times New Roman"/>
          <w:sz w:val="28"/>
          <w:szCs w:val="28"/>
        </w:rPr>
        <w:t xml:space="preserve"> (</w:t>
      </w:r>
      <w:r>
        <w:rPr>
          <w:rFonts w:ascii="Times New Roman" w:hAnsi="Times New Roman"/>
          <w:sz w:val="28"/>
          <w:szCs w:val="28"/>
        </w:rPr>
        <w:t>assistent</w:t>
      </w:r>
      <w:r w:rsidRPr="009E4125">
        <w:rPr>
          <w:rFonts w:ascii="Times New Roman" w:hAnsi="Times New Roman"/>
          <w:sz w:val="28"/>
          <w:szCs w:val="28"/>
        </w:rPr>
        <w:t>):</w:t>
      </w:r>
    </w:p>
    <w:p w:rsidR="00DE7D76" w:rsidRPr="009E4125" w:rsidRDefault="00DE7D76" w:rsidP="00DE7D76">
      <w:pPr>
        <w:spacing w:after="0" w:line="240" w:lineRule="auto"/>
        <w:jc w:val="both"/>
        <w:rPr>
          <w:rFonts w:ascii="Times New Roman" w:hAnsi="Times New Roman"/>
          <w:sz w:val="28"/>
          <w:szCs w:val="28"/>
        </w:rPr>
      </w:pPr>
      <w:r w:rsidRPr="009E4125">
        <w:rPr>
          <w:rFonts w:ascii="Times New Roman" w:hAnsi="Times New Roman"/>
          <w:sz w:val="28"/>
          <w:szCs w:val="28"/>
        </w:rPr>
        <w:t>__________________________                     ________________</w:t>
      </w:r>
      <w:r w:rsidRPr="009E4125">
        <w:rPr>
          <w:rFonts w:ascii="Times New Roman" w:hAnsi="Times New Roman"/>
          <w:sz w:val="28"/>
          <w:szCs w:val="28"/>
          <w:u w:val="single"/>
        </w:rPr>
        <w:t>/</w:t>
      </w:r>
      <w:r w:rsidRPr="009E4125">
        <w:rPr>
          <w:rFonts w:ascii="Times New Roman" w:hAnsi="Times New Roman"/>
          <w:sz w:val="28"/>
          <w:szCs w:val="28"/>
        </w:rPr>
        <w:t>________</w:t>
      </w:r>
      <w:r w:rsidRPr="009E4125">
        <w:rPr>
          <w:rFonts w:ascii="Times New Roman" w:hAnsi="Times New Roman"/>
          <w:sz w:val="28"/>
          <w:szCs w:val="28"/>
          <w:u w:val="single"/>
        </w:rPr>
        <w:t>/</w:t>
      </w:r>
      <w:r w:rsidRPr="009E4125">
        <w:rPr>
          <w:rFonts w:ascii="Times New Roman" w:hAnsi="Times New Roman"/>
          <w:sz w:val="28"/>
          <w:szCs w:val="28"/>
        </w:rPr>
        <w:t>____</w:t>
      </w:r>
    </w:p>
    <w:p w:rsidR="00DE7D76" w:rsidRPr="009E4125" w:rsidRDefault="00DE7D76" w:rsidP="00DE7D76">
      <w:pPr>
        <w:spacing w:after="0" w:line="240" w:lineRule="auto"/>
        <w:jc w:val="both"/>
        <w:rPr>
          <w:rFonts w:ascii="Times New Roman" w:hAnsi="Times New Roman"/>
          <w:sz w:val="28"/>
          <w:szCs w:val="28"/>
        </w:rPr>
      </w:pPr>
      <w:r>
        <w:rPr>
          <w:rFonts w:ascii="Times New Roman" w:hAnsi="Times New Roman"/>
          <w:sz w:val="28"/>
          <w:szCs w:val="28"/>
        </w:rPr>
        <w:t>Rəy</w:t>
      </w:r>
      <w:r w:rsidRPr="009E4125">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7D76" w:rsidRPr="009E4125" w:rsidRDefault="00DE7D76" w:rsidP="00DE7D76">
      <w:pPr>
        <w:spacing w:after="0" w:line="240" w:lineRule="auto"/>
        <w:jc w:val="both"/>
        <w:rPr>
          <w:rFonts w:ascii="Times New Roman" w:hAnsi="Times New Roman"/>
          <w:sz w:val="28"/>
          <w:szCs w:val="28"/>
        </w:rPr>
      </w:pPr>
    </w:p>
    <w:p w:rsidR="00DE7D76" w:rsidRPr="009E4125" w:rsidRDefault="00DE7D76" w:rsidP="00DE7D76">
      <w:pPr>
        <w:spacing w:after="0" w:line="240" w:lineRule="auto"/>
        <w:jc w:val="both"/>
        <w:rPr>
          <w:rFonts w:ascii="Times New Roman" w:hAnsi="Times New Roman"/>
          <w:sz w:val="28"/>
          <w:szCs w:val="28"/>
        </w:rPr>
      </w:pPr>
      <w:r>
        <w:rPr>
          <w:rFonts w:ascii="Times New Roman" w:hAnsi="Times New Roman"/>
          <w:sz w:val="28"/>
          <w:szCs w:val="28"/>
        </w:rPr>
        <w:t>Imtahan</w:t>
      </w:r>
      <w:r w:rsidRPr="009E4125">
        <w:rPr>
          <w:rFonts w:ascii="Times New Roman" w:hAnsi="Times New Roman"/>
          <w:sz w:val="28"/>
          <w:szCs w:val="28"/>
        </w:rPr>
        <w:t xml:space="preserve"> </w:t>
      </w:r>
      <w:r>
        <w:rPr>
          <w:rFonts w:ascii="Times New Roman" w:hAnsi="Times New Roman"/>
          <w:sz w:val="28"/>
          <w:szCs w:val="28"/>
        </w:rPr>
        <w:t>mərkəzinin</w:t>
      </w:r>
      <w:r w:rsidRPr="009E4125">
        <w:rPr>
          <w:rFonts w:ascii="Times New Roman" w:hAnsi="Times New Roman"/>
          <w:sz w:val="28"/>
          <w:szCs w:val="28"/>
        </w:rPr>
        <w:t xml:space="preserve"> </w:t>
      </w:r>
      <w:r>
        <w:rPr>
          <w:rFonts w:ascii="Times New Roman" w:hAnsi="Times New Roman"/>
          <w:sz w:val="28"/>
          <w:szCs w:val="28"/>
        </w:rPr>
        <w:t>rəhbəri</w:t>
      </w:r>
      <w:r w:rsidRPr="009E4125">
        <w:rPr>
          <w:rFonts w:ascii="Times New Roman" w:hAnsi="Times New Roman"/>
          <w:sz w:val="28"/>
          <w:szCs w:val="28"/>
        </w:rPr>
        <w:tab/>
      </w:r>
      <w:r w:rsidRPr="009E4125">
        <w:rPr>
          <w:rFonts w:ascii="Times New Roman" w:hAnsi="Times New Roman"/>
          <w:sz w:val="28"/>
          <w:szCs w:val="28"/>
        </w:rPr>
        <w:tab/>
      </w:r>
      <w:r w:rsidRPr="009E4125">
        <w:rPr>
          <w:rFonts w:ascii="Times New Roman" w:hAnsi="Times New Roman"/>
          <w:sz w:val="28"/>
          <w:szCs w:val="28"/>
        </w:rPr>
        <w:tab/>
      </w:r>
      <w:r w:rsidRPr="009E4125">
        <w:rPr>
          <w:rFonts w:ascii="Times New Roman" w:hAnsi="Times New Roman"/>
          <w:sz w:val="28"/>
          <w:szCs w:val="28"/>
        </w:rPr>
        <w:tab/>
      </w:r>
      <w:r w:rsidRPr="009E4125">
        <w:rPr>
          <w:rFonts w:ascii="Times New Roman" w:hAnsi="Times New Roman"/>
          <w:sz w:val="28"/>
          <w:szCs w:val="28"/>
        </w:rPr>
        <w:tab/>
        <w:t>/</w:t>
      </w:r>
      <w:r w:rsidRPr="009E4125">
        <w:rPr>
          <w:rFonts w:ascii="Times New Roman" w:hAnsi="Times New Roman"/>
          <w:sz w:val="28"/>
          <w:szCs w:val="28"/>
        </w:rPr>
        <w:tab/>
      </w:r>
      <w:r w:rsidRPr="009E4125">
        <w:rPr>
          <w:rFonts w:ascii="Times New Roman" w:hAnsi="Times New Roman"/>
          <w:sz w:val="28"/>
          <w:szCs w:val="28"/>
        </w:rPr>
        <w:tab/>
        <w:t>/</w:t>
      </w:r>
    </w:p>
    <w:p w:rsidR="00DE7D76" w:rsidRPr="009E4125" w:rsidRDefault="00DE7D76" w:rsidP="00DE7D76">
      <w:pPr>
        <w:spacing w:after="0"/>
        <w:jc w:val="right"/>
        <w:rPr>
          <w:rFonts w:ascii="Times New Roman" w:hAnsi="Times New Roman"/>
          <w:sz w:val="28"/>
          <w:szCs w:val="28"/>
        </w:rPr>
      </w:pPr>
      <w:r>
        <w:rPr>
          <w:rFonts w:ascii="Times New Roman" w:hAnsi="Times New Roman"/>
          <w:sz w:val="28"/>
          <w:szCs w:val="28"/>
        </w:rPr>
        <w:lastRenderedPageBreak/>
        <w:t>Əlavə</w:t>
      </w:r>
      <w:r w:rsidRPr="009E4125">
        <w:rPr>
          <w:rFonts w:ascii="Times New Roman" w:hAnsi="Times New Roman"/>
          <w:sz w:val="28"/>
          <w:szCs w:val="28"/>
        </w:rPr>
        <w:t xml:space="preserve"> 2.</w:t>
      </w:r>
    </w:p>
    <w:p w:rsidR="00DE7D76" w:rsidRPr="009E4125" w:rsidRDefault="00DE7D76" w:rsidP="00DE7D76">
      <w:pPr>
        <w:spacing w:after="0"/>
        <w:jc w:val="center"/>
        <w:rPr>
          <w:rFonts w:ascii="Times New Roman" w:hAnsi="Times New Roman"/>
          <w:b/>
          <w:sz w:val="28"/>
          <w:szCs w:val="28"/>
        </w:rPr>
      </w:pPr>
      <w:r>
        <w:rPr>
          <w:rFonts w:ascii="Times New Roman" w:hAnsi="Times New Roman"/>
          <w:b/>
          <w:sz w:val="28"/>
          <w:szCs w:val="28"/>
        </w:rPr>
        <w:t>MÜQAVILƏ</w:t>
      </w:r>
    </w:p>
    <w:p w:rsidR="00DE7D76" w:rsidRPr="009E4125" w:rsidRDefault="00DE7D76" w:rsidP="00DE7D76">
      <w:pPr>
        <w:spacing w:after="0"/>
        <w:jc w:val="both"/>
        <w:rPr>
          <w:rFonts w:ascii="Times New Roman" w:hAnsi="Times New Roman"/>
          <w:sz w:val="28"/>
          <w:szCs w:val="28"/>
        </w:rPr>
      </w:pPr>
      <w:r w:rsidRPr="009E4125">
        <w:rPr>
          <w:rFonts w:ascii="Times New Roman" w:hAnsi="Times New Roman"/>
          <w:sz w:val="28"/>
          <w:szCs w:val="28"/>
        </w:rPr>
        <w:tab/>
      </w:r>
      <w:r>
        <w:rPr>
          <w:rFonts w:ascii="Times New Roman" w:hAnsi="Times New Roman"/>
          <w:sz w:val="28"/>
          <w:szCs w:val="28"/>
        </w:rPr>
        <w:t>Bu</w:t>
      </w:r>
      <w:r w:rsidRPr="009E4125">
        <w:rPr>
          <w:rFonts w:ascii="Times New Roman" w:hAnsi="Times New Roman"/>
          <w:sz w:val="28"/>
          <w:szCs w:val="28"/>
        </w:rPr>
        <w:t xml:space="preserve"> </w:t>
      </w:r>
      <w:r>
        <w:rPr>
          <w:rFonts w:ascii="Times New Roman" w:hAnsi="Times New Roman"/>
          <w:sz w:val="28"/>
          <w:szCs w:val="28"/>
        </w:rPr>
        <w:t>müqavilə</w:t>
      </w:r>
      <w:r w:rsidRPr="009E4125">
        <w:rPr>
          <w:rFonts w:ascii="Times New Roman" w:hAnsi="Times New Roman"/>
          <w:sz w:val="28"/>
          <w:szCs w:val="28"/>
        </w:rPr>
        <w:t xml:space="preserve"> </w:t>
      </w:r>
      <w:r>
        <w:rPr>
          <w:rFonts w:ascii="Times New Roman" w:hAnsi="Times New Roman"/>
          <w:sz w:val="28"/>
          <w:szCs w:val="28"/>
        </w:rPr>
        <w:t>Azərbaycan</w:t>
      </w:r>
      <w:r w:rsidRPr="009E4125">
        <w:rPr>
          <w:rFonts w:ascii="Times New Roman" w:hAnsi="Times New Roman"/>
          <w:sz w:val="28"/>
          <w:szCs w:val="28"/>
        </w:rPr>
        <w:t xml:space="preserve"> </w:t>
      </w:r>
      <w:r>
        <w:rPr>
          <w:rFonts w:ascii="Times New Roman" w:hAnsi="Times New Roman"/>
          <w:sz w:val="28"/>
          <w:szCs w:val="28"/>
        </w:rPr>
        <w:t>Qiymətləndiricilər</w:t>
      </w:r>
      <w:r w:rsidRPr="009E4125">
        <w:rPr>
          <w:rFonts w:ascii="Times New Roman" w:hAnsi="Times New Roman"/>
          <w:sz w:val="28"/>
          <w:szCs w:val="28"/>
        </w:rPr>
        <w:t xml:space="preserve"> </w:t>
      </w:r>
      <w:r>
        <w:rPr>
          <w:rFonts w:ascii="Times New Roman" w:hAnsi="Times New Roman"/>
          <w:sz w:val="28"/>
          <w:szCs w:val="28"/>
        </w:rPr>
        <w:t>Cəmiyyətinin</w:t>
      </w:r>
      <w:r w:rsidRPr="009E4125">
        <w:rPr>
          <w:rFonts w:ascii="Times New Roman" w:hAnsi="Times New Roman"/>
          <w:sz w:val="28"/>
          <w:szCs w:val="28"/>
        </w:rPr>
        <w:t xml:space="preserve"> </w:t>
      </w:r>
      <w:r>
        <w:rPr>
          <w:rFonts w:ascii="Times New Roman" w:hAnsi="Times New Roman"/>
          <w:sz w:val="28"/>
          <w:szCs w:val="28"/>
        </w:rPr>
        <w:t>təşkil</w:t>
      </w:r>
      <w:r w:rsidRPr="009E4125">
        <w:rPr>
          <w:rFonts w:ascii="Times New Roman" w:hAnsi="Times New Roman"/>
          <w:sz w:val="28"/>
          <w:szCs w:val="28"/>
        </w:rPr>
        <w:t xml:space="preserve"> </w:t>
      </w:r>
      <w:r>
        <w:rPr>
          <w:rFonts w:ascii="Times New Roman" w:hAnsi="Times New Roman"/>
          <w:sz w:val="28"/>
          <w:szCs w:val="28"/>
        </w:rPr>
        <w:t>etdiyi</w:t>
      </w:r>
      <w:r w:rsidRPr="009E4125">
        <w:rPr>
          <w:rFonts w:ascii="Times New Roman" w:hAnsi="Times New Roman"/>
          <w:sz w:val="28"/>
          <w:szCs w:val="28"/>
        </w:rPr>
        <w:t xml:space="preserve"> </w:t>
      </w:r>
      <w:r>
        <w:rPr>
          <w:rFonts w:ascii="Times New Roman" w:hAnsi="Times New Roman"/>
          <w:sz w:val="28"/>
          <w:szCs w:val="28"/>
        </w:rPr>
        <w:t>Imtahan</w:t>
      </w:r>
      <w:r w:rsidRPr="009E4125">
        <w:rPr>
          <w:rFonts w:ascii="Times New Roman" w:hAnsi="Times New Roman"/>
          <w:sz w:val="28"/>
          <w:szCs w:val="28"/>
        </w:rPr>
        <w:t xml:space="preserve"> </w:t>
      </w:r>
      <w:r>
        <w:rPr>
          <w:rFonts w:ascii="Times New Roman" w:hAnsi="Times New Roman"/>
          <w:sz w:val="28"/>
          <w:szCs w:val="28"/>
        </w:rPr>
        <w:t>mərkəzi</w:t>
      </w:r>
      <w:r w:rsidRPr="009E4125">
        <w:rPr>
          <w:rFonts w:ascii="Times New Roman" w:hAnsi="Times New Roman"/>
          <w:sz w:val="28"/>
          <w:szCs w:val="28"/>
        </w:rPr>
        <w:t xml:space="preserve"> </w:t>
      </w:r>
      <w:r>
        <w:rPr>
          <w:rFonts w:ascii="Times New Roman" w:hAnsi="Times New Roman"/>
          <w:sz w:val="28"/>
          <w:szCs w:val="28"/>
        </w:rPr>
        <w:t>və</w:t>
      </w:r>
    </w:p>
    <w:p w:rsidR="00DE7D76" w:rsidRPr="009E4125" w:rsidRDefault="00DE7D76" w:rsidP="00DE7D76">
      <w:pPr>
        <w:spacing w:after="0" w:line="240" w:lineRule="auto"/>
        <w:jc w:val="both"/>
        <w:rPr>
          <w:rFonts w:ascii="Times New Roman" w:hAnsi="Times New Roman"/>
          <w:sz w:val="28"/>
          <w:szCs w:val="28"/>
        </w:rPr>
      </w:pPr>
      <w:r w:rsidRPr="009E4125">
        <w:rPr>
          <w:rFonts w:ascii="Times New Roman" w:hAnsi="Times New Roman"/>
          <w:sz w:val="28"/>
          <w:szCs w:val="28"/>
        </w:rPr>
        <w:t>__________________________________________________________________</w:t>
      </w:r>
    </w:p>
    <w:p w:rsidR="00DE7D76" w:rsidRPr="009E4125" w:rsidRDefault="00DE7D76" w:rsidP="00DE7D76">
      <w:pPr>
        <w:spacing w:after="0" w:line="240" w:lineRule="auto"/>
        <w:jc w:val="center"/>
        <w:rPr>
          <w:rFonts w:ascii="Times New Roman" w:hAnsi="Times New Roman"/>
          <w:sz w:val="28"/>
          <w:szCs w:val="28"/>
        </w:rPr>
      </w:pPr>
      <w:r w:rsidRPr="009E4125">
        <w:rPr>
          <w:rFonts w:ascii="Times New Roman" w:hAnsi="Times New Roman"/>
          <w:sz w:val="28"/>
          <w:szCs w:val="28"/>
        </w:rPr>
        <w:t>(</w:t>
      </w:r>
      <w:r>
        <w:rPr>
          <w:rFonts w:ascii="Times New Roman" w:hAnsi="Times New Roman"/>
          <w:sz w:val="28"/>
          <w:szCs w:val="28"/>
        </w:rPr>
        <w:t>s</w:t>
      </w:r>
      <w:r w:rsidRPr="009E4125">
        <w:rPr>
          <w:rFonts w:ascii="Times New Roman" w:hAnsi="Times New Roman"/>
          <w:sz w:val="28"/>
          <w:szCs w:val="28"/>
        </w:rPr>
        <w:t>о</w:t>
      </w:r>
      <w:r>
        <w:rPr>
          <w:rFonts w:ascii="Times New Roman" w:hAnsi="Times New Roman"/>
          <w:sz w:val="28"/>
          <w:szCs w:val="28"/>
        </w:rPr>
        <w:t>yadı</w:t>
      </w:r>
      <w:r w:rsidRPr="009E4125">
        <w:rPr>
          <w:rFonts w:ascii="Times New Roman" w:hAnsi="Times New Roman"/>
          <w:sz w:val="28"/>
          <w:szCs w:val="28"/>
        </w:rPr>
        <w:t xml:space="preserve">, </w:t>
      </w:r>
      <w:r>
        <w:rPr>
          <w:rFonts w:ascii="Times New Roman" w:hAnsi="Times New Roman"/>
          <w:sz w:val="28"/>
          <w:szCs w:val="28"/>
        </w:rPr>
        <w:t>adı</w:t>
      </w:r>
      <w:r w:rsidRPr="009E4125">
        <w:rPr>
          <w:rFonts w:ascii="Times New Roman" w:hAnsi="Times New Roman"/>
          <w:sz w:val="28"/>
          <w:szCs w:val="28"/>
        </w:rPr>
        <w:t xml:space="preserve">, </w:t>
      </w:r>
      <w:r>
        <w:rPr>
          <w:rFonts w:ascii="Times New Roman" w:hAnsi="Times New Roman"/>
          <w:sz w:val="28"/>
          <w:szCs w:val="28"/>
        </w:rPr>
        <w:t>atasının</w:t>
      </w:r>
      <w:r w:rsidRPr="009E4125">
        <w:rPr>
          <w:rFonts w:ascii="Times New Roman" w:hAnsi="Times New Roman"/>
          <w:sz w:val="28"/>
          <w:szCs w:val="28"/>
        </w:rPr>
        <w:t xml:space="preserve"> </w:t>
      </w:r>
      <w:r>
        <w:rPr>
          <w:rFonts w:ascii="Times New Roman" w:hAnsi="Times New Roman"/>
          <w:sz w:val="28"/>
          <w:szCs w:val="28"/>
        </w:rPr>
        <w:t>adı</w:t>
      </w:r>
      <w:r w:rsidRPr="009E4125">
        <w:rPr>
          <w:rFonts w:ascii="Times New Roman" w:hAnsi="Times New Roman"/>
          <w:sz w:val="28"/>
          <w:szCs w:val="28"/>
        </w:rPr>
        <w:t>)</w:t>
      </w:r>
    </w:p>
    <w:p w:rsidR="00DE7D76" w:rsidRPr="009E4125" w:rsidRDefault="00DE7D76" w:rsidP="00DE7D76">
      <w:pPr>
        <w:spacing w:after="0" w:line="240" w:lineRule="auto"/>
        <w:jc w:val="both"/>
        <w:rPr>
          <w:rFonts w:ascii="Times New Roman" w:hAnsi="Times New Roman"/>
          <w:sz w:val="28"/>
          <w:szCs w:val="28"/>
        </w:rPr>
      </w:pPr>
      <w:r w:rsidRPr="009E4125">
        <w:rPr>
          <w:rFonts w:ascii="Times New Roman" w:hAnsi="Times New Roman"/>
          <w:sz w:val="28"/>
          <w:szCs w:val="28"/>
        </w:rPr>
        <w:t>__________________________________________________________________</w:t>
      </w:r>
    </w:p>
    <w:p w:rsidR="00DE7D76" w:rsidRPr="009E4125" w:rsidRDefault="00DE7D76" w:rsidP="00DE7D76">
      <w:pPr>
        <w:spacing w:after="0" w:line="240" w:lineRule="auto"/>
        <w:jc w:val="center"/>
        <w:rPr>
          <w:rFonts w:ascii="Times New Roman" w:hAnsi="Times New Roman"/>
          <w:sz w:val="28"/>
          <w:szCs w:val="28"/>
        </w:rPr>
      </w:pPr>
      <w:r w:rsidRPr="009E4125">
        <w:rPr>
          <w:rFonts w:ascii="Times New Roman" w:hAnsi="Times New Roman"/>
          <w:sz w:val="28"/>
          <w:szCs w:val="28"/>
        </w:rPr>
        <w:t>(</w:t>
      </w:r>
      <w:r>
        <w:rPr>
          <w:rFonts w:ascii="Times New Roman" w:hAnsi="Times New Roman"/>
          <w:sz w:val="28"/>
          <w:szCs w:val="28"/>
        </w:rPr>
        <w:t>tutduğu</w:t>
      </w:r>
      <w:r w:rsidRPr="009E4125">
        <w:rPr>
          <w:rFonts w:ascii="Times New Roman" w:hAnsi="Times New Roman"/>
          <w:sz w:val="28"/>
          <w:szCs w:val="28"/>
        </w:rPr>
        <w:t xml:space="preserve"> </w:t>
      </w:r>
      <w:r>
        <w:rPr>
          <w:rFonts w:ascii="Times New Roman" w:hAnsi="Times New Roman"/>
          <w:sz w:val="28"/>
          <w:szCs w:val="28"/>
        </w:rPr>
        <w:t>vəzifə</w:t>
      </w:r>
      <w:r w:rsidRPr="009E4125">
        <w:rPr>
          <w:rFonts w:ascii="Times New Roman" w:hAnsi="Times New Roman"/>
          <w:sz w:val="28"/>
          <w:szCs w:val="28"/>
        </w:rPr>
        <w:t xml:space="preserve">, </w:t>
      </w:r>
      <w:r>
        <w:rPr>
          <w:rFonts w:ascii="Times New Roman" w:hAnsi="Times New Roman"/>
          <w:sz w:val="28"/>
          <w:szCs w:val="28"/>
        </w:rPr>
        <w:t>iş</w:t>
      </w:r>
      <w:r w:rsidRPr="009E4125">
        <w:rPr>
          <w:rFonts w:ascii="Times New Roman" w:hAnsi="Times New Roman"/>
          <w:sz w:val="28"/>
          <w:szCs w:val="28"/>
        </w:rPr>
        <w:t xml:space="preserve"> </w:t>
      </w:r>
      <w:r>
        <w:rPr>
          <w:rFonts w:ascii="Times New Roman" w:hAnsi="Times New Roman"/>
          <w:sz w:val="28"/>
          <w:szCs w:val="28"/>
        </w:rPr>
        <w:t>yeri</w:t>
      </w:r>
      <w:r w:rsidRPr="009E4125">
        <w:rPr>
          <w:rFonts w:ascii="Times New Roman" w:hAnsi="Times New Roman"/>
          <w:sz w:val="28"/>
          <w:szCs w:val="28"/>
        </w:rPr>
        <w:t>)</w:t>
      </w:r>
    </w:p>
    <w:p w:rsidR="00DE7D76" w:rsidRPr="009E4125" w:rsidRDefault="00DE7D76" w:rsidP="00DE7D76">
      <w:pPr>
        <w:spacing w:after="0" w:line="240" w:lineRule="auto"/>
        <w:jc w:val="center"/>
        <w:rPr>
          <w:rFonts w:ascii="Times New Roman" w:hAnsi="Times New Roman"/>
          <w:sz w:val="28"/>
          <w:szCs w:val="28"/>
        </w:rPr>
      </w:pPr>
    </w:p>
    <w:p w:rsidR="00DE7D76" w:rsidRPr="009E4125" w:rsidRDefault="00DE7D76" w:rsidP="00DE7D76">
      <w:pPr>
        <w:spacing w:after="0" w:line="240" w:lineRule="auto"/>
        <w:rPr>
          <w:rFonts w:ascii="Times New Roman" w:hAnsi="Times New Roman"/>
          <w:sz w:val="28"/>
          <w:szCs w:val="28"/>
        </w:rPr>
      </w:pPr>
      <w:r>
        <w:rPr>
          <w:rFonts w:ascii="Times New Roman" w:hAnsi="Times New Roman"/>
          <w:sz w:val="28"/>
          <w:szCs w:val="28"/>
        </w:rPr>
        <w:t>arasında</w:t>
      </w:r>
      <w:r w:rsidRPr="009E4125">
        <w:rPr>
          <w:rFonts w:ascii="Times New Roman" w:hAnsi="Times New Roman"/>
          <w:sz w:val="28"/>
          <w:szCs w:val="28"/>
        </w:rPr>
        <w:t xml:space="preserve"> </w:t>
      </w:r>
      <w:r>
        <w:rPr>
          <w:rFonts w:ascii="Times New Roman" w:hAnsi="Times New Roman"/>
          <w:sz w:val="28"/>
          <w:szCs w:val="28"/>
        </w:rPr>
        <w:t>bağlanılmışdır</w:t>
      </w:r>
      <w:r w:rsidRPr="009E4125">
        <w:rPr>
          <w:rFonts w:ascii="Times New Roman" w:hAnsi="Times New Roman"/>
          <w:sz w:val="28"/>
          <w:szCs w:val="28"/>
        </w:rPr>
        <w:t>. О</w:t>
      </w:r>
      <w:r>
        <w:rPr>
          <w:rFonts w:ascii="Times New Roman" w:hAnsi="Times New Roman"/>
          <w:sz w:val="28"/>
          <w:szCs w:val="28"/>
        </w:rPr>
        <w:t>na</w:t>
      </w:r>
      <w:r w:rsidRPr="009E4125">
        <w:rPr>
          <w:rFonts w:ascii="Times New Roman" w:hAnsi="Times New Roman"/>
          <w:sz w:val="28"/>
          <w:szCs w:val="28"/>
        </w:rPr>
        <w:t xml:space="preserve"> </w:t>
      </w:r>
      <w:r>
        <w:rPr>
          <w:rFonts w:ascii="Times New Roman" w:hAnsi="Times New Roman"/>
          <w:sz w:val="28"/>
          <w:szCs w:val="28"/>
        </w:rPr>
        <w:t>görə</w:t>
      </w:r>
      <w:r w:rsidRPr="009E4125">
        <w:rPr>
          <w:rFonts w:ascii="Times New Roman" w:hAnsi="Times New Roman"/>
          <w:sz w:val="28"/>
          <w:szCs w:val="28"/>
        </w:rPr>
        <w:t xml:space="preserve"> </w:t>
      </w:r>
      <w:r>
        <w:rPr>
          <w:rFonts w:ascii="Times New Roman" w:hAnsi="Times New Roman"/>
          <w:sz w:val="28"/>
          <w:szCs w:val="28"/>
        </w:rPr>
        <w:t>ki</w:t>
      </w:r>
      <w:r w:rsidRPr="009E4125">
        <w:rPr>
          <w:rFonts w:ascii="Times New Roman" w:hAnsi="Times New Roman"/>
          <w:sz w:val="28"/>
          <w:szCs w:val="28"/>
        </w:rPr>
        <w:t>,</w:t>
      </w:r>
    </w:p>
    <w:p w:rsidR="00DE7D76" w:rsidRPr="009E4125" w:rsidRDefault="00DE7D76" w:rsidP="00DE7D76">
      <w:pPr>
        <w:spacing w:after="0" w:line="240" w:lineRule="auto"/>
        <w:jc w:val="both"/>
        <w:rPr>
          <w:rFonts w:ascii="Times New Roman" w:hAnsi="Times New Roman"/>
          <w:sz w:val="28"/>
          <w:szCs w:val="28"/>
        </w:rPr>
      </w:pPr>
      <w:r w:rsidRPr="009E4125">
        <w:rPr>
          <w:rFonts w:ascii="Times New Roman" w:hAnsi="Times New Roman"/>
          <w:sz w:val="28"/>
          <w:szCs w:val="28"/>
        </w:rPr>
        <w:t>__________________________________________________________________</w:t>
      </w:r>
    </w:p>
    <w:p w:rsidR="00DE7D76" w:rsidRPr="009E4125" w:rsidRDefault="00DE7D76" w:rsidP="00DE7D76">
      <w:pPr>
        <w:spacing w:after="0" w:line="240" w:lineRule="auto"/>
        <w:jc w:val="center"/>
        <w:rPr>
          <w:rFonts w:ascii="Times New Roman" w:hAnsi="Times New Roman"/>
          <w:sz w:val="28"/>
          <w:szCs w:val="28"/>
        </w:rPr>
      </w:pPr>
      <w:r>
        <w:rPr>
          <w:rFonts w:ascii="Times New Roman" w:hAnsi="Times New Roman"/>
          <w:sz w:val="28"/>
          <w:szCs w:val="28"/>
        </w:rPr>
        <w:t>S</w:t>
      </w:r>
      <w:r w:rsidRPr="009E4125">
        <w:rPr>
          <w:rFonts w:ascii="Times New Roman" w:hAnsi="Times New Roman"/>
          <w:sz w:val="28"/>
          <w:szCs w:val="28"/>
        </w:rPr>
        <w:t>.</w:t>
      </w:r>
      <w:r>
        <w:rPr>
          <w:rFonts w:ascii="Times New Roman" w:hAnsi="Times New Roman"/>
          <w:sz w:val="28"/>
          <w:szCs w:val="28"/>
        </w:rPr>
        <w:t>A</w:t>
      </w:r>
      <w:r w:rsidRPr="009E4125">
        <w:rPr>
          <w:rFonts w:ascii="Times New Roman" w:hAnsi="Times New Roman"/>
          <w:sz w:val="28"/>
          <w:szCs w:val="28"/>
        </w:rPr>
        <w:t>.</w:t>
      </w:r>
      <w:r>
        <w:rPr>
          <w:rFonts w:ascii="Times New Roman" w:hAnsi="Times New Roman"/>
          <w:sz w:val="28"/>
          <w:szCs w:val="28"/>
        </w:rPr>
        <w:t>A</w:t>
      </w:r>
      <w:r w:rsidRPr="009E4125">
        <w:rPr>
          <w:rFonts w:ascii="Times New Roman" w:hAnsi="Times New Roman"/>
          <w:sz w:val="28"/>
          <w:szCs w:val="28"/>
        </w:rPr>
        <w:t>.</w:t>
      </w:r>
    </w:p>
    <w:p w:rsidR="00DE7D76" w:rsidRPr="009E4125" w:rsidRDefault="00DE7D76" w:rsidP="00DE7D76">
      <w:pPr>
        <w:spacing w:after="0" w:line="240" w:lineRule="auto"/>
        <w:jc w:val="center"/>
        <w:rPr>
          <w:rFonts w:ascii="Times New Roman" w:hAnsi="Times New Roman"/>
          <w:sz w:val="28"/>
          <w:szCs w:val="28"/>
        </w:rPr>
      </w:pPr>
    </w:p>
    <w:p w:rsidR="00DE7D76" w:rsidRPr="009E4125" w:rsidRDefault="00DE7D76" w:rsidP="00DE7D76">
      <w:pPr>
        <w:spacing w:after="0" w:line="240" w:lineRule="auto"/>
        <w:ind w:firstLine="708"/>
        <w:jc w:val="both"/>
        <w:rPr>
          <w:rFonts w:ascii="Times New Roman" w:hAnsi="Times New Roman"/>
          <w:sz w:val="28"/>
          <w:szCs w:val="28"/>
        </w:rPr>
      </w:pPr>
      <w:r>
        <w:rPr>
          <w:rFonts w:ascii="Times New Roman" w:hAnsi="Times New Roman"/>
          <w:sz w:val="28"/>
          <w:szCs w:val="28"/>
        </w:rPr>
        <w:t>Imtahan</w:t>
      </w:r>
      <w:r w:rsidRPr="009E4125">
        <w:rPr>
          <w:rFonts w:ascii="Times New Roman" w:hAnsi="Times New Roman"/>
          <w:sz w:val="28"/>
          <w:szCs w:val="28"/>
        </w:rPr>
        <w:t xml:space="preserve"> </w:t>
      </w:r>
      <w:r>
        <w:rPr>
          <w:rFonts w:ascii="Times New Roman" w:hAnsi="Times New Roman"/>
          <w:sz w:val="28"/>
          <w:szCs w:val="28"/>
        </w:rPr>
        <w:t>mərkəzinin</w:t>
      </w:r>
      <w:r w:rsidRPr="009E4125">
        <w:rPr>
          <w:rFonts w:ascii="Times New Roman" w:hAnsi="Times New Roman"/>
          <w:sz w:val="28"/>
          <w:szCs w:val="28"/>
        </w:rPr>
        <w:t xml:space="preserve"> (</w:t>
      </w:r>
      <w:r>
        <w:rPr>
          <w:rFonts w:ascii="Times New Roman" w:hAnsi="Times New Roman"/>
          <w:sz w:val="28"/>
          <w:szCs w:val="28"/>
        </w:rPr>
        <w:t>IM</w:t>
      </w:r>
      <w:r w:rsidRPr="009E4125">
        <w:rPr>
          <w:rFonts w:ascii="Times New Roman" w:hAnsi="Times New Roman"/>
          <w:sz w:val="28"/>
          <w:szCs w:val="28"/>
        </w:rPr>
        <w:t xml:space="preserve">) </w:t>
      </w:r>
      <w:r>
        <w:rPr>
          <w:rFonts w:ascii="Times New Roman" w:hAnsi="Times New Roman"/>
          <w:sz w:val="28"/>
          <w:szCs w:val="28"/>
        </w:rPr>
        <w:t>təklifi</w:t>
      </w:r>
      <w:r w:rsidRPr="009E4125">
        <w:rPr>
          <w:rFonts w:ascii="Times New Roman" w:hAnsi="Times New Roman"/>
          <w:sz w:val="28"/>
          <w:szCs w:val="28"/>
        </w:rPr>
        <w:t xml:space="preserve"> </w:t>
      </w:r>
      <w:r>
        <w:rPr>
          <w:rFonts w:ascii="Times New Roman" w:hAnsi="Times New Roman"/>
          <w:sz w:val="28"/>
          <w:szCs w:val="28"/>
        </w:rPr>
        <w:t>üzrə</w:t>
      </w:r>
      <w:r w:rsidRPr="009E4125">
        <w:rPr>
          <w:rFonts w:ascii="Times New Roman" w:hAnsi="Times New Roman"/>
          <w:sz w:val="28"/>
          <w:szCs w:val="28"/>
        </w:rPr>
        <w:t xml:space="preserve"> </w:t>
      </w:r>
      <w:r>
        <w:rPr>
          <w:rFonts w:ascii="Times New Roman" w:hAnsi="Times New Roman"/>
          <w:sz w:val="28"/>
          <w:szCs w:val="28"/>
        </w:rPr>
        <w:t>yaşayış</w:t>
      </w:r>
      <w:r w:rsidRPr="009E4125">
        <w:rPr>
          <w:rFonts w:ascii="Times New Roman" w:hAnsi="Times New Roman"/>
          <w:sz w:val="28"/>
          <w:szCs w:val="28"/>
        </w:rPr>
        <w:t xml:space="preserve"> </w:t>
      </w:r>
      <w:r>
        <w:rPr>
          <w:rFonts w:ascii="Times New Roman" w:hAnsi="Times New Roman"/>
          <w:sz w:val="28"/>
          <w:szCs w:val="28"/>
        </w:rPr>
        <w:t>təyinatlı</w:t>
      </w:r>
      <w:r w:rsidRPr="009E4125">
        <w:rPr>
          <w:rFonts w:ascii="Times New Roman" w:hAnsi="Times New Roman"/>
          <w:sz w:val="28"/>
          <w:szCs w:val="28"/>
        </w:rPr>
        <w:t xml:space="preserve"> </w:t>
      </w:r>
      <w:r>
        <w:rPr>
          <w:rFonts w:ascii="Times New Roman" w:hAnsi="Times New Roman"/>
          <w:sz w:val="28"/>
          <w:szCs w:val="28"/>
        </w:rPr>
        <w:t>daşınmaz</w:t>
      </w:r>
      <w:r w:rsidRPr="009E4125">
        <w:rPr>
          <w:rFonts w:ascii="Times New Roman" w:hAnsi="Times New Roman"/>
          <w:sz w:val="28"/>
          <w:szCs w:val="28"/>
        </w:rPr>
        <w:t xml:space="preserve"> </w:t>
      </w:r>
      <w:r>
        <w:rPr>
          <w:rFonts w:ascii="Times New Roman" w:hAnsi="Times New Roman"/>
          <w:sz w:val="28"/>
          <w:szCs w:val="28"/>
        </w:rPr>
        <w:t>əmlakın</w:t>
      </w:r>
      <w:r w:rsidRPr="009E4125">
        <w:rPr>
          <w:rFonts w:ascii="Times New Roman" w:hAnsi="Times New Roman"/>
          <w:sz w:val="28"/>
          <w:szCs w:val="28"/>
        </w:rPr>
        <w:t xml:space="preserve"> </w:t>
      </w:r>
      <w:r>
        <w:rPr>
          <w:rFonts w:ascii="Times New Roman" w:hAnsi="Times New Roman"/>
          <w:sz w:val="28"/>
          <w:szCs w:val="28"/>
        </w:rPr>
        <w:t>qiymətləndirilməsi</w:t>
      </w:r>
      <w:r w:rsidRPr="009E4125">
        <w:rPr>
          <w:rFonts w:ascii="Times New Roman" w:hAnsi="Times New Roman"/>
          <w:sz w:val="28"/>
          <w:szCs w:val="28"/>
        </w:rPr>
        <w:t xml:space="preserve"> </w:t>
      </w:r>
      <w:r>
        <w:rPr>
          <w:rFonts w:ascii="Times New Roman" w:hAnsi="Times New Roman"/>
          <w:sz w:val="28"/>
          <w:szCs w:val="28"/>
        </w:rPr>
        <w:t>üzrə</w:t>
      </w:r>
      <w:r w:rsidRPr="009E4125">
        <w:rPr>
          <w:rFonts w:ascii="Times New Roman" w:hAnsi="Times New Roman"/>
          <w:sz w:val="28"/>
          <w:szCs w:val="28"/>
        </w:rPr>
        <w:t xml:space="preserve"> </w:t>
      </w:r>
      <w:r>
        <w:rPr>
          <w:rFonts w:ascii="Times New Roman" w:hAnsi="Times New Roman"/>
          <w:sz w:val="28"/>
          <w:szCs w:val="28"/>
        </w:rPr>
        <w:t>ixtisas</w:t>
      </w:r>
      <w:r w:rsidRPr="009E4125">
        <w:rPr>
          <w:rFonts w:ascii="Times New Roman" w:hAnsi="Times New Roman"/>
          <w:sz w:val="28"/>
          <w:szCs w:val="28"/>
        </w:rPr>
        <w:t xml:space="preserve"> </w:t>
      </w:r>
      <w:r>
        <w:rPr>
          <w:rFonts w:ascii="Times New Roman" w:hAnsi="Times New Roman"/>
          <w:sz w:val="28"/>
          <w:szCs w:val="28"/>
        </w:rPr>
        <w:t>imtahanlarının</w:t>
      </w:r>
      <w:r w:rsidRPr="009E4125">
        <w:rPr>
          <w:rFonts w:ascii="Times New Roman" w:hAnsi="Times New Roman"/>
          <w:sz w:val="28"/>
          <w:szCs w:val="28"/>
        </w:rPr>
        <w:t xml:space="preserve"> </w:t>
      </w:r>
      <w:r>
        <w:rPr>
          <w:rFonts w:ascii="Times New Roman" w:hAnsi="Times New Roman"/>
          <w:sz w:val="28"/>
          <w:szCs w:val="28"/>
        </w:rPr>
        <w:t>keçirilməsi</w:t>
      </w:r>
      <w:r w:rsidRPr="009E4125">
        <w:rPr>
          <w:rFonts w:ascii="Times New Roman" w:hAnsi="Times New Roman"/>
          <w:sz w:val="28"/>
          <w:szCs w:val="28"/>
        </w:rPr>
        <w:t xml:space="preserve"> </w:t>
      </w:r>
      <w:r>
        <w:rPr>
          <w:rFonts w:ascii="Times New Roman" w:hAnsi="Times New Roman"/>
          <w:sz w:val="28"/>
          <w:szCs w:val="28"/>
        </w:rPr>
        <w:t>üzrə</w:t>
      </w:r>
      <w:r w:rsidRPr="009E4125">
        <w:rPr>
          <w:rFonts w:ascii="Times New Roman" w:hAnsi="Times New Roman"/>
          <w:sz w:val="28"/>
          <w:szCs w:val="28"/>
        </w:rPr>
        <w:t xml:space="preserve"> </w:t>
      </w:r>
      <w:r>
        <w:rPr>
          <w:rFonts w:ascii="Times New Roman" w:hAnsi="Times New Roman"/>
          <w:sz w:val="28"/>
          <w:szCs w:val="28"/>
        </w:rPr>
        <w:t>işlərdə</w:t>
      </w:r>
    </w:p>
    <w:p w:rsidR="00DE7D76" w:rsidRPr="0057219B" w:rsidRDefault="00DE7D76" w:rsidP="00DE7D76">
      <w:pPr>
        <w:spacing w:after="0" w:line="240" w:lineRule="auto"/>
        <w:jc w:val="both"/>
        <w:rPr>
          <w:rFonts w:ascii="Times New Roman" w:hAnsi="Times New Roman"/>
          <w:sz w:val="28"/>
          <w:szCs w:val="28"/>
          <w:lang w:val="en-US"/>
        </w:rPr>
      </w:pPr>
      <w:r w:rsidRPr="0057219B">
        <w:rPr>
          <w:rFonts w:ascii="Times New Roman" w:hAnsi="Times New Roman"/>
          <w:sz w:val="28"/>
          <w:szCs w:val="28"/>
          <w:lang w:val="en-US"/>
        </w:rPr>
        <w:t>__________________________________________________________________</w:t>
      </w:r>
    </w:p>
    <w:p w:rsidR="00DE7D76" w:rsidRPr="0057219B" w:rsidRDefault="00DE7D76" w:rsidP="00DE7D76">
      <w:pPr>
        <w:spacing w:after="0" w:line="240" w:lineRule="auto"/>
        <w:jc w:val="center"/>
        <w:rPr>
          <w:rFonts w:ascii="Times New Roman" w:hAnsi="Times New Roman"/>
          <w:sz w:val="28"/>
          <w:szCs w:val="28"/>
          <w:lang w:val="en-US"/>
        </w:rPr>
      </w:pPr>
      <w:r w:rsidRPr="0057219B">
        <w:rPr>
          <w:rFonts w:ascii="Times New Roman" w:hAnsi="Times New Roman"/>
          <w:sz w:val="28"/>
          <w:szCs w:val="28"/>
          <w:lang w:val="en-US"/>
        </w:rPr>
        <w:t>(imtahan qəbul edən, imtahan qəbul edənin assistenti)</w:t>
      </w:r>
    </w:p>
    <w:p w:rsidR="00DE7D76" w:rsidRPr="0057219B" w:rsidRDefault="00DE7D76" w:rsidP="00DE7D76">
      <w:pPr>
        <w:spacing w:after="0" w:line="240" w:lineRule="auto"/>
        <w:jc w:val="center"/>
        <w:rPr>
          <w:rFonts w:ascii="Times New Roman" w:hAnsi="Times New Roman"/>
          <w:sz w:val="28"/>
          <w:szCs w:val="28"/>
          <w:lang w:val="en-US"/>
        </w:rPr>
      </w:pPr>
    </w:p>
    <w:p w:rsidR="00DE7D76" w:rsidRPr="0057219B" w:rsidRDefault="00DE7D76" w:rsidP="00DE7D76">
      <w:pPr>
        <w:spacing w:after="0" w:line="240" w:lineRule="auto"/>
        <w:rPr>
          <w:rFonts w:ascii="Times New Roman" w:hAnsi="Times New Roman"/>
          <w:sz w:val="28"/>
          <w:szCs w:val="28"/>
          <w:lang w:val="en-US"/>
        </w:rPr>
      </w:pPr>
      <w:r w:rsidRPr="0057219B">
        <w:rPr>
          <w:rFonts w:ascii="Times New Roman" w:hAnsi="Times New Roman"/>
          <w:sz w:val="28"/>
          <w:szCs w:val="28"/>
          <w:lang w:val="en-US"/>
        </w:rPr>
        <w:t>vəzifəsində iştirak etməyə razıdır.</w:t>
      </w:r>
    </w:p>
    <w:p w:rsidR="00DE7D76" w:rsidRPr="0057219B" w:rsidRDefault="00DE7D76" w:rsidP="00DE7D76">
      <w:pPr>
        <w:spacing w:after="0" w:line="240" w:lineRule="auto"/>
        <w:jc w:val="both"/>
        <w:rPr>
          <w:rFonts w:ascii="Times New Roman" w:hAnsi="Times New Roman"/>
          <w:sz w:val="28"/>
          <w:szCs w:val="28"/>
          <w:lang w:val="en-US"/>
        </w:rPr>
      </w:pPr>
    </w:p>
    <w:p w:rsidR="00DE7D76" w:rsidRPr="0057219B" w:rsidRDefault="00DE7D76" w:rsidP="00DE7D76">
      <w:pPr>
        <w:spacing w:after="0" w:line="240" w:lineRule="auto"/>
        <w:jc w:val="both"/>
        <w:rPr>
          <w:rFonts w:ascii="Times New Roman" w:hAnsi="Times New Roman"/>
          <w:sz w:val="28"/>
          <w:szCs w:val="28"/>
          <w:lang w:val="en-US"/>
        </w:rPr>
      </w:pPr>
      <w:r w:rsidRPr="0057219B">
        <w:rPr>
          <w:rFonts w:ascii="Times New Roman" w:hAnsi="Times New Roman"/>
          <w:sz w:val="28"/>
          <w:szCs w:val="28"/>
          <w:lang w:val="en-US"/>
        </w:rPr>
        <w:tab/>
        <w:t>AQC-nin daşınmaz əmlakın qiymətləndirilməsi sahəsində heyətin sertifikatlaşdırılması sisteminin n</w:t>
      </w:r>
      <w:r w:rsidRPr="009E4125">
        <w:rPr>
          <w:rFonts w:ascii="Times New Roman" w:hAnsi="Times New Roman"/>
          <w:sz w:val="28"/>
          <w:szCs w:val="28"/>
        </w:rPr>
        <w:t>о</w:t>
      </w:r>
      <w:r w:rsidRPr="0057219B">
        <w:rPr>
          <w:rFonts w:ascii="Times New Roman" w:hAnsi="Times New Roman"/>
          <w:sz w:val="28"/>
          <w:szCs w:val="28"/>
          <w:lang w:val="en-US"/>
        </w:rPr>
        <w:t xml:space="preserve">rmativ sənədlərinin müstəqillik və qərəzsizlik, vicdanlılıq və səriştəlilik, məxfilik üzrə tələblərini; «Daşınmaz əmlakın qiymətləndirilməsi üzrə heyətin sertifikatlaşdırılması üzrə işlərdə iştirak edən imtahan qəbul edənin davranış məcəlləsi»nin tələblərinin ciddi </w:t>
      </w:r>
      <w:r w:rsidRPr="00FB3220">
        <w:rPr>
          <w:rFonts w:ascii="Times New Roman" w:hAnsi="Times New Roman"/>
          <w:sz w:val="28"/>
          <w:szCs w:val="28"/>
          <w:lang w:val="en-US"/>
        </w:rPr>
        <w:t>gö</w:t>
      </w:r>
      <w:r w:rsidRPr="0057219B">
        <w:rPr>
          <w:rFonts w:ascii="Times New Roman" w:hAnsi="Times New Roman"/>
          <w:sz w:val="28"/>
          <w:szCs w:val="28"/>
          <w:lang w:val="en-US"/>
        </w:rPr>
        <w:t xml:space="preserve">zləməyi </w:t>
      </w:r>
      <w:r w:rsidRPr="00FB3220">
        <w:rPr>
          <w:rFonts w:ascii="Times New Roman" w:hAnsi="Times New Roman"/>
          <w:sz w:val="28"/>
          <w:szCs w:val="28"/>
          <w:lang w:val="en-US"/>
        </w:rPr>
        <w:t>ö</w:t>
      </w:r>
      <w:r w:rsidRPr="0057219B">
        <w:rPr>
          <w:rFonts w:ascii="Times New Roman" w:hAnsi="Times New Roman"/>
          <w:sz w:val="28"/>
          <w:szCs w:val="28"/>
          <w:lang w:val="en-US"/>
        </w:rPr>
        <w:t xml:space="preserve">z </w:t>
      </w:r>
      <w:r w:rsidRPr="00FB3220">
        <w:rPr>
          <w:rFonts w:ascii="Times New Roman" w:hAnsi="Times New Roman"/>
          <w:sz w:val="28"/>
          <w:szCs w:val="28"/>
          <w:lang w:val="en-US"/>
        </w:rPr>
        <w:t>ö</w:t>
      </w:r>
      <w:r w:rsidRPr="0057219B">
        <w:rPr>
          <w:rFonts w:ascii="Times New Roman" w:hAnsi="Times New Roman"/>
          <w:sz w:val="28"/>
          <w:szCs w:val="28"/>
          <w:lang w:val="en-US"/>
        </w:rPr>
        <w:t xml:space="preserve">hdəsinə </w:t>
      </w:r>
      <w:r w:rsidRPr="00FB3220">
        <w:rPr>
          <w:rFonts w:ascii="Times New Roman" w:hAnsi="Times New Roman"/>
          <w:sz w:val="28"/>
          <w:szCs w:val="28"/>
          <w:lang w:val="en-US"/>
        </w:rPr>
        <w:t>gö</w:t>
      </w:r>
      <w:r w:rsidRPr="0057219B">
        <w:rPr>
          <w:rFonts w:ascii="Times New Roman" w:hAnsi="Times New Roman"/>
          <w:sz w:val="28"/>
          <w:szCs w:val="28"/>
          <w:lang w:val="en-US"/>
        </w:rPr>
        <w:t>türür.</w:t>
      </w:r>
    </w:p>
    <w:p w:rsidR="00DE7D76" w:rsidRPr="0057219B" w:rsidRDefault="00DE7D76" w:rsidP="00DE7D76">
      <w:pPr>
        <w:spacing w:after="0" w:line="240" w:lineRule="auto"/>
        <w:rPr>
          <w:rFonts w:ascii="Times New Roman" w:hAnsi="Times New Roman"/>
          <w:sz w:val="28"/>
          <w:szCs w:val="28"/>
          <w:lang w:val="en-US"/>
        </w:rPr>
      </w:pPr>
    </w:p>
    <w:p w:rsidR="00DE7D76" w:rsidRPr="0057219B" w:rsidRDefault="00DE7D76" w:rsidP="00DE7D76">
      <w:pPr>
        <w:spacing w:after="0" w:line="240" w:lineRule="auto"/>
        <w:rPr>
          <w:rFonts w:ascii="Times New Roman" w:hAnsi="Times New Roman"/>
          <w:sz w:val="28"/>
          <w:szCs w:val="28"/>
          <w:lang w:val="en-US"/>
        </w:rPr>
      </w:pPr>
    </w:p>
    <w:p w:rsidR="00DE7D76" w:rsidRPr="0057219B" w:rsidRDefault="00DE7D76" w:rsidP="00DE7D76">
      <w:pPr>
        <w:spacing w:after="0" w:line="240" w:lineRule="auto"/>
        <w:rPr>
          <w:rFonts w:ascii="Times New Roman" w:hAnsi="Times New Roman"/>
          <w:sz w:val="28"/>
          <w:szCs w:val="28"/>
          <w:lang w:val="en-US"/>
        </w:rPr>
      </w:pPr>
      <w:r w:rsidRPr="0057219B">
        <w:rPr>
          <w:rFonts w:ascii="Times New Roman" w:hAnsi="Times New Roman"/>
          <w:sz w:val="28"/>
          <w:szCs w:val="28"/>
          <w:lang w:val="en-US"/>
        </w:rPr>
        <w:t>AQC-nin imtahan mərkəzinin rəhbəri</w:t>
      </w:r>
      <w:r w:rsidRPr="0057219B">
        <w:rPr>
          <w:rFonts w:ascii="Times New Roman" w:hAnsi="Times New Roman"/>
          <w:sz w:val="28"/>
          <w:szCs w:val="28"/>
          <w:lang w:val="en-US"/>
        </w:rPr>
        <w:tab/>
      </w:r>
      <w:r w:rsidRPr="0057219B">
        <w:rPr>
          <w:rFonts w:ascii="Times New Roman" w:hAnsi="Times New Roman"/>
          <w:sz w:val="28"/>
          <w:szCs w:val="28"/>
          <w:lang w:val="en-US"/>
        </w:rPr>
        <w:tab/>
      </w:r>
      <w:r w:rsidRPr="0057219B">
        <w:rPr>
          <w:rFonts w:ascii="Times New Roman" w:hAnsi="Times New Roman"/>
          <w:sz w:val="28"/>
          <w:szCs w:val="28"/>
          <w:lang w:val="en-US"/>
        </w:rPr>
        <w:tab/>
        <w:t>Mütəxəssis</w:t>
      </w:r>
    </w:p>
    <w:p w:rsidR="00DE7D76" w:rsidRPr="0057219B" w:rsidRDefault="00DE7D76" w:rsidP="00DE7D76">
      <w:pPr>
        <w:spacing w:after="0" w:line="240" w:lineRule="auto"/>
        <w:jc w:val="both"/>
        <w:rPr>
          <w:rFonts w:ascii="Times New Roman" w:hAnsi="Times New Roman"/>
          <w:sz w:val="28"/>
          <w:szCs w:val="28"/>
          <w:lang w:val="en-US"/>
        </w:rPr>
      </w:pPr>
    </w:p>
    <w:p w:rsidR="00DE7D76" w:rsidRPr="0057219B" w:rsidRDefault="00DE7D76" w:rsidP="00DE7D76">
      <w:pPr>
        <w:spacing w:after="0" w:line="240" w:lineRule="auto"/>
        <w:jc w:val="both"/>
        <w:rPr>
          <w:rFonts w:ascii="Times New Roman" w:hAnsi="Times New Roman"/>
          <w:sz w:val="28"/>
          <w:szCs w:val="28"/>
          <w:lang w:val="en-US"/>
        </w:rPr>
      </w:pPr>
      <w:r w:rsidRPr="0057219B">
        <w:rPr>
          <w:rFonts w:ascii="Times New Roman" w:hAnsi="Times New Roman"/>
          <w:sz w:val="28"/>
          <w:szCs w:val="28"/>
          <w:lang w:val="en-US"/>
        </w:rPr>
        <w:t>________________                                        ____________________________</w:t>
      </w:r>
    </w:p>
    <w:p w:rsidR="00DE7D76" w:rsidRPr="0057219B" w:rsidRDefault="00DE7D76" w:rsidP="00DE7D76">
      <w:pPr>
        <w:spacing w:after="0" w:line="240" w:lineRule="auto"/>
        <w:jc w:val="center"/>
        <w:rPr>
          <w:rFonts w:ascii="Times New Roman" w:hAnsi="Times New Roman"/>
          <w:sz w:val="28"/>
          <w:szCs w:val="28"/>
          <w:lang w:val="en-US"/>
        </w:rPr>
      </w:pPr>
      <w:r w:rsidRPr="0057219B">
        <w:rPr>
          <w:rFonts w:ascii="Times New Roman" w:hAnsi="Times New Roman"/>
          <w:sz w:val="28"/>
          <w:szCs w:val="28"/>
          <w:lang w:val="en-US"/>
        </w:rPr>
        <w:t xml:space="preserve">                                                                   (s</w:t>
      </w:r>
      <w:r w:rsidRPr="009E4125">
        <w:rPr>
          <w:rFonts w:ascii="Times New Roman" w:hAnsi="Times New Roman"/>
          <w:sz w:val="28"/>
          <w:szCs w:val="28"/>
        </w:rPr>
        <w:t>о</w:t>
      </w:r>
      <w:r w:rsidRPr="0057219B">
        <w:rPr>
          <w:rFonts w:ascii="Times New Roman" w:hAnsi="Times New Roman"/>
          <w:sz w:val="28"/>
          <w:szCs w:val="28"/>
          <w:lang w:val="en-US"/>
        </w:rPr>
        <w:t>yadı, adı, atasının adı)</w:t>
      </w:r>
    </w:p>
    <w:p w:rsidR="00DE7D76" w:rsidRPr="0057219B" w:rsidRDefault="00DE7D76" w:rsidP="00DE7D76">
      <w:pPr>
        <w:spacing w:after="0" w:line="240" w:lineRule="auto"/>
        <w:jc w:val="both"/>
        <w:rPr>
          <w:rFonts w:ascii="Times New Roman" w:hAnsi="Times New Roman"/>
          <w:sz w:val="28"/>
          <w:szCs w:val="28"/>
          <w:lang w:val="en-US"/>
        </w:rPr>
      </w:pPr>
    </w:p>
    <w:p w:rsidR="00DE7D76" w:rsidRPr="0057219B" w:rsidRDefault="00DE7D76" w:rsidP="00DE7D76">
      <w:pPr>
        <w:spacing w:after="0" w:line="240" w:lineRule="auto"/>
        <w:jc w:val="both"/>
        <w:rPr>
          <w:rFonts w:ascii="Times New Roman" w:hAnsi="Times New Roman"/>
          <w:sz w:val="28"/>
          <w:szCs w:val="28"/>
          <w:lang w:val="en-US"/>
        </w:rPr>
      </w:pPr>
      <w:r w:rsidRPr="0057219B">
        <w:rPr>
          <w:rFonts w:ascii="Times New Roman" w:hAnsi="Times New Roman"/>
          <w:sz w:val="28"/>
          <w:szCs w:val="28"/>
          <w:lang w:val="en-US"/>
        </w:rPr>
        <w:t>__________________ «        »             il.              _______________________</w:t>
      </w:r>
    </w:p>
    <w:p w:rsidR="00DE7D76" w:rsidRPr="0057219B" w:rsidRDefault="00DE7D76" w:rsidP="00DE7D76">
      <w:pPr>
        <w:spacing w:after="0" w:line="240" w:lineRule="auto"/>
        <w:jc w:val="center"/>
        <w:rPr>
          <w:rFonts w:ascii="Times New Roman" w:hAnsi="Times New Roman"/>
          <w:sz w:val="28"/>
          <w:szCs w:val="28"/>
          <w:lang w:val="en-US"/>
        </w:rPr>
      </w:pPr>
      <w:r w:rsidRPr="0057219B">
        <w:rPr>
          <w:rFonts w:ascii="Times New Roman" w:hAnsi="Times New Roman"/>
          <w:sz w:val="28"/>
          <w:szCs w:val="28"/>
          <w:lang w:val="en-US"/>
        </w:rPr>
        <w:t xml:space="preserve">                                                                         (imza)</w:t>
      </w:r>
    </w:p>
    <w:p w:rsidR="00DE7D76" w:rsidRPr="0057219B" w:rsidRDefault="00DE7D76" w:rsidP="00DE7D76">
      <w:pPr>
        <w:spacing w:after="0" w:line="240" w:lineRule="auto"/>
        <w:jc w:val="center"/>
        <w:rPr>
          <w:rFonts w:ascii="Times New Roman" w:hAnsi="Times New Roman"/>
          <w:sz w:val="28"/>
          <w:szCs w:val="28"/>
          <w:lang w:val="en-US"/>
        </w:rPr>
      </w:pPr>
    </w:p>
    <w:p w:rsidR="00DE7D76" w:rsidRPr="0057219B" w:rsidRDefault="00DE7D76" w:rsidP="00DE7D76">
      <w:pPr>
        <w:spacing w:after="0" w:line="240" w:lineRule="auto"/>
        <w:jc w:val="center"/>
        <w:rPr>
          <w:rFonts w:ascii="Times New Roman" w:hAnsi="Times New Roman"/>
          <w:sz w:val="28"/>
          <w:szCs w:val="28"/>
          <w:lang w:val="en-US"/>
        </w:rPr>
      </w:pPr>
      <w:r w:rsidRPr="0057219B">
        <w:rPr>
          <w:rFonts w:ascii="Times New Roman" w:hAnsi="Times New Roman"/>
          <w:sz w:val="28"/>
          <w:szCs w:val="28"/>
          <w:lang w:val="en-US"/>
        </w:rPr>
        <w:t xml:space="preserve">                                                                           _______________________il.</w:t>
      </w:r>
    </w:p>
    <w:p w:rsidR="00DE7D76" w:rsidRPr="0057219B" w:rsidRDefault="00DE7D76" w:rsidP="00DE7D76">
      <w:pPr>
        <w:spacing w:after="0" w:line="240" w:lineRule="auto"/>
        <w:jc w:val="center"/>
        <w:rPr>
          <w:rFonts w:ascii="Times New Roman" w:hAnsi="Times New Roman"/>
          <w:sz w:val="28"/>
          <w:szCs w:val="28"/>
          <w:lang w:val="en-US"/>
        </w:rPr>
      </w:pPr>
      <w:r w:rsidRPr="0057219B">
        <w:rPr>
          <w:rFonts w:ascii="Times New Roman" w:hAnsi="Times New Roman"/>
          <w:sz w:val="28"/>
          <w:szCs w:val="28"/>
          <w:lang w:val="en-US"/>
        </w:rPr>
        <w:t xml:space="preserve">                                                                   (tarix)</w:t>
      </w:r>
    </w:p>
    <w:p w:rsidR="00DE7D76" w:rsidRPr="0057219B" w:rsidRDefault="00DE7D76" w:rsidP="00DE7D76">
      <w:pPr>
        <w:spacing w:line="240" w:lineRule="auto"/>
        <w:jc w:val="right"/>
        <w:rPr>
          <w:rFonts w:ascii="Times New Roman" w:hAnsi="Times New Roman"/>
          <w:sz w:val="28"/>
          <w:szCs w:val="28"/>
          <w:lang w:val="en-US"/>
        </w:rPr>
      </w:pPr>
    </w:p>
    <w:p w:rsidR="00DE7D76" w:rsidRPr="0057219B" w:rsidRDefault="00DE7D76" w:rsidP="00DE7D76">
      <w:pPr>
        <w:spacing w:line="240" w:lineRule="auto"/>
        <w:jc w:val="right"/>
        <w:rPr>
          <w:rFonts w:ascii="Times New Roman" w:hAnsi="Times New Roman"/>
          <w:sz w:val="28"/>
          <w:szCs w:val="28"/>
          <w:lang w:val="en-US"/>
        </w:rPr>
      </w:pPr>
    </w:p>
    <w:p w:rsidR="00DE7D76" w:rsidRPr="0057219B" w:rsidRDefault="00DE7D76" w:rsidP="00DE7D76">
      <w:pPr>
        <w:spacing w:line="240" w:lineRule="auto"/>
        <w:jc w:val="right"/>
        <w:rPr>
          <w:rFonts w:ascii="Times New Roman" w:hAnsi="Times New Roman"/>
          <w:sz w:val="28"/>
          <w:szCs w:val="28"/>
          <w:lang w:val="en-US"/>
        </w:rPr>
      </w:pPr>
    </w:p>
    <w:p w:rsidR="00DE7D76" w:rsidRPr="0057219B" w:rsidRDefault="00DE7D76" w:rsidP="00DE7D76">
      <w:pPr>
        <w:spacing w:line="240" w:lineRule="auto"/>
        <w:jc w:val="right"/>
        <w:rPr>
          <w:rFonts w:ascii="Times New Roman" w:hAnsi="Times New Roman"/>
          <w:sz w:val="28"/>
          <w:szCs w:val="28"/>
          <w:lang w:val="en-US"/>
        </w:rPr>
      </w:pPr>
    </w:p>
    <w:p w:rsidR="00DE7D76" w:rsidRPr="0057219B" w:rsidRDefault="00DE7D76" w:rsidP="00DE7D76">
      <w:pPr>
        <w:spacing w:line="240" w:lineRule="auto"/>
        <w:jc w:val="right"/>
        <w:rPr>
          <w:rFonts w:ascii="Times New Roman" w:hAnsi="Times New Roman"/>
          <w:sz w:val="28"/>
          <w:szCs w:val="28"/>
          <w:lang w:val="en-US"/>
        </w:rPr>
      </w:pPr>
      <w:r w:rsidRPr="0057219B">
        <w:rPr>
          <w:rFonts w:ascii="Times New Roman" w:hAnsi="Times New Roman"/>
          <w:sz w:val="28"/>
          <w:szCs w:val="28"/>
          <w:lang w:val="en-US"/>
        </w:rPr>
        <w:lastRenderedPageBreak/>
        <w:t>Əlavə 3</w:t>
      </w:r>
    </w:p>
    <w:p w:rsidR="00DE7D76" w:rsidRPr="0057219B" w:rsidRDefault="00DB4B99" w:rsidP="00DE7D76">
      <w:pPr>
        <w:spacing w:line="240" w:lineRule="auto"/>
        <w:jc w:val="center"/>
        <w:rPr>
          <w:rFonts w:ascii="Times New Roman" w:hAnsi="Times New Roman"/>
          <w:sz w:val="28"/>
          <w:szCs w:val="28"/>
          <w:lang w:val="en-US"/>
        </w:rPr>
      </w:pPr>
      <w:r>
        <w:rPr>
          <w:rFonts w:ascii="Times New Roman" w:hAnsi="Times New Roman"/>
          <w:noProof/>
          <w:sz w:val="28"/>
          <w:szCs w:val="28"/>
          <w:lang w:eastAsia="ru-RU"/>
        </w:rPr>
        <w:pict>
          <v:rect id="_x0000_s1026" style="position:absolute;left:0;text-align:left;margin-left:401.8pt;margin-top:12.15pt;width:65.3pt;height:95.05pt;z-index:251660288"/>
        </w:pict>
      </w:r>
    </w:p>
    <w:p w:rsidR="00DE7D76" w:rsidRPr="0057219B" w:rsidRDefault="00DE7D76" w:rsidP="00DE7D76">
      <w:pPr>
        <w:spacing w:after="0" w:line="240" w:lineRule="auto"/>
        <w:jc w:val="center"/>
        <w:rPr>
          <w:rFonts w:ascii="Times New Roman" w:hAnsi="Times New Roman"/>
          <w:sz w:val="28"/>
          <w:szCs w:val="28"/>
          <w:lang w:val="en-US"/>
        </w:rPr>
      </w:pPr>
      <w:r w:rsidRPr="0057219B">
        <w:rPr>
          <w:rFonts w:ascii="Times New Roman" w:hAnsi="Times New Roman"/>
          <w:sz w:val="28"/>
          <w:szCs w:val="28"/>
          <w:lang w:val="en-US"/>
        </w:rPr>
        <w:t xml:space="preserve">Yaşayış təyinatlı daşınmaz əmlakın qiymətləndirilməsi </w:t>
      </w:r>
    </w:p>
    <w:p w:rsidR="00DE7D76" w:rsidRPr="0057219B" w:rsidRDefault="00DE7D76" w:rsidP="00DE7D76">
      <w:pPr>
        <w:spacing w:after="0" w:line="240" w:lineRule="auto"/>
        <w:jc w:val="center"/>
        <w:rPr>
          <w:rFonts w:ascii="Times New Roman" w:hAnsi="Times New Roman"/>
          <w:sz w:val="28"/>
          <w:szCs w:val="28"/>
          <w:lang w:val="en-US"/>
        </w:rPr>
      </w:pPr>
      <w:r w:rsidRPr="0057219B">
        <w:rPr>
          <w:rFonts w:ascii="Times New Roman" w:hAnsi="Times New Roman"/>
          <w:sz w:val="28"/>
          <w:szCs w:val="28"/>
          <w:lang w:val="en-US"/>
        </w:rPr>
        <w:t xml:space="preserve">sahəsində heyətin sertifikatlaşdırılması üzrə imtahan </w:t>
      </w:r>
    </w:p>
    <w:p w:rsidR="00DE7D76" w:rsidRPr="0057219B" w:rsidRDefault="00DE7D76" w:rsidP="00DE7D76">
      <w:pPr>
        <w:spacing w:after="0" w:line="240" w:lineRule="auto"/>
        <w:jc w:val="center"/>
        <w:rPr>
          <w:rFonts w:ascii="Times New Roman" w:hAnsi="Times New Roman"/>
          <w:sz w:val="28"/>
          <w:szCs w:val="28"/>
          <w:lang w:val="en-US"/>
        </w:rPr>
      </w:pPr>
      <w:r w:rsidRPr="0057219B">
        <w:rPr>
          <w:rFonts w:ascii="Times New Roman" w:hAnsi="Times New Roman"/>
          <w:sz w:val="28"/>
          <w:szCs w:val="28"/>
          <w:lang w:val="en-US"/>
        </w:rPr>
        <w:t xml:space="preserve">mərkəzinin imtahan qəbul edənin, imtahan qəbul edənin </w:t>
      </w:r>
    </w:p>
    <w:p w:rsidR="00DE7D76" w:rsidRPr="009E4125" w:rsidRDefault="00DE7D76" w:rsidP="00DE7D76">
      <w:pPr>
        <w:spacing w:after="0" w:line="240" w:lineRule="auto"/>
        <w:jc w:val="center"/>
        <w:rPr>
          <w:rFonts w:ascii="Times New Roman" w:hAnsi="Times New Roman"/>
          <w:sz w:val="28"/>
          <w:szCs w:val="28"/>
        </w:rPr>
      </w:pPr>
      <w:r>
        <w:rPr>
          <w:rFonts w:ascii="Times New Roman" w:hAnsi="Times New Roman"/>
          <w:sz w:val="28"/>
          <w:szCs w:val="28"/>
        </w:rPr>
        <w:t>assistentinin</w:t>
      </w:r>
      <w:r w:rsidRPr="009E4125">
        <w:rPr>
          <w:rFonts w:ascii="Times New Roman" w:hAnsi="Times New Roman"/>
          <w:sz w:val="28"/>
          <w:szCs w:val="28"/>
        </w:rPr>
        <w:t xml:space="preserve"> </w:t>
      </w:r>
      <w:r>
        <w:rPr>
          <w:rFonts w:ascii="Times New Roman" w:hAnsi="Times New Roman"/>
          <w:sz w:val="28"/>
          <w:szCs w:val="28"/>
        </w:rPr>
        <w:t>peşə</w:t>
      </w:r>
      <w:r w:rsidRPr="009E4125">
        <w:rPr>
          <w:rFonts w:ascii="Times New Roman" w:hAnsi="Times New Roman"/>
          <w:sz w:val="28"/>
          <w:szCs w:val="28"/>
        </w:rPr>
        <w:t>-</w:t>
      </w:r>
      <w:r>
        <w:rPr>
          <w:rFonts w:ascii="Times New Roman" w:hAnsi="Times New Roman"/>
          <w:sz w:val="28"/>
          <w:szCs w:val="28"/>
        </w:rPr>
        <w:t>ixtisas</w:t>
      </w:r>
      <w:r w:rsidRPr="009E4125">
        <w:rPr>
          <w:rFonts w:ascii="Times New Roman" w:hAnsi="Times New Roman"/>
          <w:sz w:val="28"/>
          <w:szCs w:val="28"/>
        </w:rPr>
        <w:t xml:space="preserve"> </w:t>
      </w:r>
      <w:r>
        <w:rPr>
          <w:rFonts w:ascii="Times New Roman" w:hAnsi="Times New Roman"/>
          <w:sz w:val="28"/>
          <w:szCs w:val="28"/>
        </w:rPr>
        <w:t>kart</w:t>
      </w:r>
      <w:r w:rsidRPr="009E4125">
        <w:rPr>
          <w:rFonts w:ascii="Times New Roman" w:hAnsi="Times New Roman"/>
          <w:sz w:val="28"/>
          <w:szCs w:val="28"/>
        </w:rPr>
        <w:t>о</w:t>
      </w:r>
      <w:r>
        <w:rPr>
          <w:rFonts w:ascii="Times New Roman" w:hAnsi="Times New Roman"/>
          <w:sz w:val="28"/>
          <w:szCs w:val="28"/>
        </w:rPr>
        <w:t>çkası</w:t>
      </w:r>
    </w:p>
    <w:p w:rsidR="00DE7D76" w:rsidRPr="009E4125" w:rsidRDefault="00DE7D76" w:rsidP="00DE7D76">
      <w:pPr>
        <w:spacing w:after="0" w:line="240" w:lineRule="auto"/>
        <w:jc w:val="center"/>
        <w:rPr>
          <w:rFonts w:ascii="Times New Roman" w:hAnsi="Times New Roman"/>
          <w:sz w:val="28"/>
          <w:szCs w:val="28"/>
        </w:rPr>
      </w:pPr>
    </w:p>
    <w:p w:rsidR="00DE7D76" w:rsidRPr="009E4125" w:rsidRDefault="00DE7D76" w:rsidP="00DE7D76">
      <w:pPr>
        <w:pStyle w:val="a3"/>
        <w:numPr>
          <w:ilvl w:val="0"/>
          <w:numId w:val="7"/>
        </w:numPr>
        <w:spacing w:line="240" w:lineRule="auto"/>
        <w:jc w:val="both"/>
        <w:rPr>
          <w:rFonts w:ascii="Times New Roman" w:hAnsi="Times New Roman"/>
          <w:sz w:val="28"/>
          <w:szCs w:val="28"/>
        </w:rPr>
      </w:pPr>
      <w:r>
        <w:rPr>
          <w:rFonts w:ascii="Times New Roman" w:hAnsi="Times New Roman"/>
          <w:sz w:val="28"/>
          <w:szCs w:val="28"/>
        </w:rPr>
        <w:t>S</w:t>
      </w:r>
      <w:r w:rsidRPr="009E4125">
        <w:rPr>
          <w:rFonts w:ascii="Times New Roman" w:hAnsi="Times New Roman"/>
          <w:sz w:val="28"/>
          <w:szCs w:val="28"/>
        </w:rPr>
        <w:t>о</w:t>
      </w:r>
      <w:r>
        <w:rPr>
          <w:rFonts w:ascii="Times New Roman" w:hAnsi="Times New Roman"/>
          <w:sz w:val="28"/>
          <w:szCs w:val="28"/>
        </w:rPr>
        <w:t>yadı</w:t>
      </w:r>
      <w:r w:rsidRPr="009E4125">
        <w:rPr>
          <w:rFonts w:ascii="Times New Roman" w:hAnsi="Times New Roman"/>
          <w:sz w:val="28"/>
          <w:szCs w:val="28"/>
        </w:rPr>
        <w:t xml:space="preserve">, </w:t>
      </w:r>
      <w:r>
        <w:rPr>
          <w:rFonts w:ascii="Times New Roman" w:hAnsi="Times New Roman"/>
          <w:sz w:val="28"/>
          <w:szCs w:val="28"/>
        </w:rPr>
        <w:t>adı</w:t>
      </w:r>
      <w:r w:rsidRPr="009E4125">
        <w:rPr>
          <w:rFonts w:ascii="Times New Roman" w:hAnsi="Times New Roman"/>
          <w:sz w:val="28"/>
          <w:szCs w:val="28"/>
        </w:rPr>
        <w:t xml:space="preserve">, </w:t>
      </w:r>
      <w:r>
        <w:rPr>
          <w:rFonts w:ascii="Times New Roman" w:hAnsi="Times New Roman"/>
          <w:sz w:val="28"/>
          <w:szCs w:val="28"/>
        </w:rPr>
        <w:t>atasının</w:t>
      </w:r>
      <w:r w:rsidRPr="009E4125">
        <w:rPr>
          <w:rFonts w:ascii="Times New Roman" w:hAnsi="Times New Roman"/>
          <w:sz w:val="28"/>
          <w:szCs w:val="28"/>
        </w:rPr>
        <w:t xml:space="preserve"> </w:t>
      </w:r>
      <w:r>
        <w:rPr>
          <w:rFonts w:ascii="Times New Roman" w:hAnsi="Times New Roman"/>
          <w:sz w:val="28"/>
          <w:szCs w:val="28"/>
        </w:rPr>
        <w:t>adı</w:t>
      </w:r>
      <w:r w:rsidRPr="009E4125">
        <w:rPr>
          <w:rFonts w:ascii="Times New Roman" w:hAnsi="Times New Roman"/>
          <w:sz w:val="28"/>
          <w:szCs w:val="28"/>
        </w:rPr>
        <w:t>_________________________________________</w:t>
      </w:r>
    </w:p>
    <w:p w:rsidR="00DE7D76" w:rsidRPr="009E4125" w:rsidRDefault="00DE7D76" w:rsidP="00DE7D76">
      <w:pPr>
        <w:pStyle w:val="a3"/>
        <w:numPr>
          <w:ilvl w:val="0"/>
          <w:numId w:val="7"/>
        </w:numPr>
        <w:spacing w:line="240" w:lineRule="auto"/>
        <w:jc w:val="both"/>
        <w:rPr>
          <w:rFonts w:ascii="Times New Roman" w:hAnsi="Times New Roman"/>
          <w:sz w:val="28"/>
          <w:szCs w:val="28"/>
        </w:rPr>
      </w:pPr>
      <w:r>
        <w:rPr>
          <w:rFonts w:ascii="Times New Roman" w:hAnsi="Times New Roman"/>
          <w:sz w:val="28"/>
          <w:szCs w:val="28"/>
        </w:rPr>
        <w:t>Tarix</w:t>
      </w:r>
      <w:r w:rsidRPr="009E4125">
        <w:rPr>
          <w:rFonts w:ascii="Times New Roman" w:hAnsi="Times New Roman"/>
          <w:sz w:val="28"/>
          <w:szCs w:val="28"/>
        </w:rPr>
        <w:t xml:space="preserve">, </w:t>
      </w:r>
      <w:r>
        <w:rPr>
          <w:rFonts w:ascii="Times New Roman" w:hAnsi="Times New Roman"/>
          <w:sz w:val="28"/>
          <w:szCs w:val="28"/>
        </w:rPr>
        <w:t>ay</w:t>
      </w:r>
      <w:r w:rsidRPr="009E4125">
        <w:rPr>
          <w:rFonts w:ascii="Times New Roman" w:hAnsi="Times New Roman"/>
          <w:sz w:val="28"/>
          <w:szCs w:val="28"/>
        </w:rPr>
        <w:t xml:space="preserve">, </w:t>
      </w:r>
      <w:r>
        <w:rPr>
          <w:rFonts w:ascii="Times New Roman" w:hAnsi="Times New Roman"/>
          <w:sz w:val="28"/>
          <w:szCs w:val="28"/>
        </w:rPr>
        <w:t>d</w:t>
      </w:r>
      <w:r w:rsidRPr="009E4125">
        <w:rPr>
          <w:rFonts w:ascii="Times New Roman" w:hAnsi="Times New Roman"/>
          <w:sz w:val="28"/>
          <w:szCs w:val="28"/>
        </w:rPr>
        <w:t>о</w:t>
      </w:r>
      <w:r>
        <w:rPr>
          <w:rFonts w:ascii="Times New Roman" w:hAnsi="Times New Roman"/>
          <w:sz w:val="28"/>
          <w:szCs w:val="28"/>
        </w:rPr>
        <w:t>ğulduğu</w:t>
      </w:r>
      <w:r w:rsidRPr="009E4125">
        <w:rPr>
          <w:rFonts w:ascii="Times New Roman" w:hAnsi="Times New Roman"/>
          <w:sz w:val="28"/>
          <w:szCs w:val="28"/>
        </w:rPr>
        <w:t xml:space="preserve"> </w:t>
      </w:r>
      <w:r>
        <w:rPr>
          <w:rFonts w:ascii="Times New Roman" w:hAnsi="Times New Roman"/>
          <w:sz w:val="28"/>
          <w:szCs w:val="28"/>
        </w:rPr>
        <w:t>il</w:t>
      </w:r>
      <w:r w:rsidRPr="009E4125">
        <w:rPr>
          <w:rFonts w:ascii="Times New Roman" w:hAnsi="Times New Roman"/>
          <w:sz w:val="28"/>
          <w:szCs w:val="28"/>
        </w:rPr>
        <w:t>__________________________________________</w:t>
      </w:r>
    </w:p>
    <w:p w:rsidR="00DE7D76" w:rsidRPr="009E4125" w:rsidRDefault="00DE7D76" w:rsidP="00DE7D76">
      <w:pPr>
        <w:pStyle w:val="a3"/>
        <w:numPr>
          <w:ilvl w:val="0"/>
          <w:numId w:val="7"/>
        </w:numPr>
        <w:spacing w:line="240" w:lineRule="auto"/>
        <w:jc w:val="both"/>
        <w:rPr>
          <w:rFonts w:ascii="Times New Roman" w:hAnsi="Times New Roman"/>
          <w:sz w:val="28"/>
          <w:szCs w:val="28"/>
        </w:rPr>
      </w:pPr>
      <w:r>
        <w:rPr>
          <w:rFonts w:ascii="Times New Roman" w:hAnsi="Times New Roman"/>
          <w:sz w:val="28"/>
          <w:szCs w:val="28"/>
        </w:rPr>
        <w:t>Iş</w:t>
      </w:r>
      <w:r w:rsidRPr="009E4125">
        <w:rPr>
          <w:rFonts w:ascii="Times New Roman" w:hAnsi="Times New Roman"/>
          <w:sz w:val="28"/>
          <w:szCs w:val="28"/>
        </w:rPr>
        <w:t xml:space="preserve"> </w:t>
      </w:r>
      <w:r>
        <w:rPr>
          <w:rFonts w:ascii="Times New Roman" w:hAnsi="Times New Roman"/>
          <w:sz w:val="28"/>
          <w:szCs w:val="28"/>
        </w:rPr>
        <w:t>yeri</w:t>
      </w:r>
      <w:r w:rsidRPr="009E4125">
        <w:rPr>
          <w:rFonts w:ascii="Times New Roman" w:hAnsi="Times New Roman"/>
          <w:sz w:val="28"/>
          <w:szCs w:val="28"/>
        </w:rPr>
        <w:t xml:space="preserve">, </w:t>
      </w:r>
      <w:r>
        <w:rPr>
          <w:rFonts w:ascii="Times New Roman" w:hAnsi="Times New Roman"/>
          <w:sz w:val="28"/>
          <w:szCs w:val="28"/>
        </w:rPr>
        <w:t>vəzifəsi</w:t>
      </w:r>
      <w:r w:rsidRPr="009E4125">
        <w:rPr>
          <w:rFonts w:ascii="Times New Roman" w:hAnsi="Times New Roman"/>
          <w:sz w:val="28"/>
          <w:szCs w:val="28"/>
        </w:rPr>
        <w:t>_________________________________________________</w:t>
      </w:r>
    </w:p>
    <w:p w:rsidR="00DE7D76" w:rsidRPr="009E4125" w:rsidRDefault="00DE7D76" w:rsidP="00DE7D76">
      <w:pPr>
        <w:pStyle w:val="a3"/>
        <w:spacing w:line="240" w:lineRule="auto"/>
        <w:jc w:val="both"/>
        <w:rPr>
          <w:rFonts w:ascii="Times New Roman" w:hAnsi="Times New Roman"/>
          <w:sz w:val="28"/>
          <w:szCs w:val="28"/>
        </w:rPr>
      </w:pPr>
      <w:r w:rsidRPr="009E4125">
        <w:rPr>
          <w:rFonts w:ascii="Times New Roman" w:hAnsi="Times New Roman"/>
          <w:sz w:val="28"/>
          <w:szCs w:val="28"/>
        </w:rPr>
        <w:t>_____________________________________________________________</w:t>
      </w:r>
    </w:p>
    <w:p w:rsidR="00DE7D76" w:rsidRPr="009E4125" w:rsidRDefault="00DE7D76" w:rsidP="00DE7D76">
      <w:pPr>
        <w:pStyle w:val="a3"/>
        <w:spacing w:line="240" w:lineRule="auto"/>
        <w:jc w:val="both"/>
        <w:rPr>
          <w:rFonts w:ascii="Times New Roman" w:hAnsi="Times New Roman"/>
          <w:sz w:val="28"/>
          <w:szCs w:val="28"/>
        </w:rPr>
      </w:pPr>
      <w:r>
        <w:rPr>
          <w:rFonts w:ascii="Times New Roman" w:hAnsi="Times New Roman"/>
          <w:sz w:val="28"/>
          <w:szCs w:val="28"/>
        </w:rPr>
        <w:t>Iş</w:t>
      </w:r>
      <w:r w:rsidRPr="009E4125">
        <w:rPr>
          <w:rFonts w:ascii="Times New Roman" w:hAnsi="Times New Roman"/>
          <w:sz w:val="28"/>
          <w:szCs w:val="28"/>
        </w:rPr>
        <w:t xml:space="preserve"> </w:t>
      </w:r>
      <w:r>
        <w:rPr>
          <w:rFonts w:ascii="Times New Roman" w:hAnsi="Times New Roman"/>
          <w:sz w:val="28"/>
          <w:szCs w:val="28"/>
        </w:rPr>
        <w:t>telef</w:t>
      </w:r>
      <w:r w:rsidRPr="009E4125">
        <w:rPr>
          <w:rFonts w:ascii="Times New Roman" w:hAnsi="Times New Roman"/>
          <w:sz w:val="28"/>
          <w:szCs w:val="28"/>
        </w:rPr>
        <w:t>о</w:t>
      </w:r>
      <w:r>
        <w:rPr>
          <w:rFonts w:ascii="Times New Roman" w:hAnsi="Times New Roman"/>
          <w:sz w:val="28"/>
          <w:szCs w:val="28"/>
        </w:rPr>
        <w:t>nu</w:t>
      </w:r>
      <w:r w:rsidRPr="009E4125">
        <w:rPr>
          <w:rFonts w:ascii="Times New Roman" w:hAnsi="Times New Roman"/>
          <w:sz w:val="28"/>
          <w:szCs w:val="28"/>
        </w:rPr>
        <w:t>____________________________________________________</w:t>
      </w:r>
    </w:p>
    <w:p w:rsidR="00DE7D76" w:rsidRPr="009E4125" w:rsidRDefault="00DE7D76" w:rsidP="00DE7D76">
      <w:pPr>
        <w:pStyle w:val="a3"/>
        <w:numPr>
          <w:ilvl w:val="0"/>
          <w:numId w:val="7"/>
        </w:numPr>
        <w:spacing w:line="240" w:lineRule="auto"/>
        <w:jc w:val="both"/>
        <w:rPr>
          <w:rFonts w:ascii="Times New Roman" w:hAnsi="Times New Roman"/>
          <w:sz w:val="28"/>
          <w:szCs w:val="28"/>
        </w:rPr>
      </w:pPr>
      <w:r>
        <w:rPr>
          <w:rFonts w:ascii="Times New Roman" w:hAnsi="Times New Roman"/>
          <w:sz w:val="28"/>
          <w:szCs w:val="28"/>
        </w:rPr>
        <w:t>Təhsili</w:t>
      </w:r>
      <w:r w:rsidRPr="009E4125">
        <w:rPr>
          <w:rFonts w:ascii="Times New Roman" w:hAnsi="Times New Roman"/>
          <w:sz w:val="28"/>
          <w:szCs w:val="28"/>
        </w:rPr>
        <w:t xml:space="preserve">, </w:t>
      </w:r>
      <w:r>
        <w:rPr>
          <w:rFonts w:ascii="Times New Roman" w:hAnsi="Times New Roman"/>
          <w:sz w:val="28"/>
          <w:szCs w:val="28"/>
        </w:rPr>
        <w:t>peşəsi</w:t>
      </w:r>
      <w:r w:rsidRPr="009E4125">
        <w:rPr>
          <w:rFonts w:ascii="Times New Roman" w:hAnsi="Times New Roman"/>
          <w:sz w:val="28"/>
          <w:szCs w:val="28"/>
        </w:rPr>
        <w:t xml:space="preserve">, </w:t>
      </w:r>
      <w:r>
        <w:rPr>
          <w:rFonts w:ascii="Times New Roman" w:hAnsi="Times New Roman"/>
          <w:sz w:val="28"/>
          <w:szCs w:val="28"/>
        </w:rPr>
        <w:t>təhsil</w:t>
      </w:r>
      <w:r w:rsidRPr="009E4125">
        <w:rPr>
          <w:rFonts w:ascii="Times New Roman" w:hAnsi="Times New Roman"/>
          <w:sz w:val="28"/>
          <w:szCs w:val="28"/>
        </w:rPr>
        <w:t xml:space="preserve"> </w:t>
      </w:r>
      <w:r>
        <w:rPr>
          <w:rFonts w:ascii="Times New Roman" w:hAnsi="Times New Roman"/>
          <w:sz w:val="28"/>
          <w:szCs w:val="28"/>
        </w:rPr>
        <w:t>üzrə</w:t>
      </w:r>
      <w:r w:rsidRPr="009E4125">
        <w:rPr>
          <w:rFonts w:ascii="Times New Roman" w:hAnsi="Times New Roman"/>
          <w:sz w:val="28"/>
          <w:szCs w:val="28"/>
        </w:rPr>
        <w:t xml:space="preserve"> </w:t>
      </w:r>
      <w:r>
        <w:rPr>
          <w:rFonts w:ascii="Times New Roman" w:hAnsi="Times New Roman"/>
          <w:sz w:val="28"/>
          <w:szCs w:val="28"/>
        </w:rPr>
        <w:t>ixtisası</w:t>
      </w:r>
      <w:r w:rsidRPr="009E4125">
        <w:rPr>
          <w:rFonts w:ascii="Times New Roman" w:hAnsi="Times New Roman"/>
          <w:sz w:val="28"/>
          <w:szCs w:val="28"/>
        </w:rPr>
        <w:t>_________________________________</w:t>
      </w:r>
    </w:p>
    <w:p w:rsidR="00DE7D76" w:rsidRPr="009E4125" w:rsidRDefault="00DE7D76" w:rsidP="00DE7D76">
      <w:pPr>
        <w:pStyle w:val="a3"/>
        <w:spacing w:line="240" w:lineRule="auto"/>
        <w:jc w:val="both"/>
        <w:rPr>
          <w:rFonts w:ascii="Times New Roman" w:hAnsi="Times New Roman"/>
          <w:sz w:val="28"/>
          <w:szCs w:val="28"/>
        </w:rPr>
      </w:pPr>
      <w:r w:rsidRPr="009E4125">
        <w:rPr>
          <w:rFonts w:ascii="Times New Roman" w:hAnsi="Times New Roman"/>
          <w:sz w:val="28"/>
          <w:szCs w:val="28"/>
        </w:rPr>
        <w:t>_____________________________________________________________</w:t>
      </w:r>
    </w:p>
    <w:p w:rsidR="00DE7D76" w:rsidRPr="009E4125" w:rsidRDefault="00DE7D76" w:rsidP="00DE7D76">
      <w:pPr>
        <w:pStyle w:val="a3"/>
        <w:numPr>
          <w:ilvl w:val="0"/>
          <w:numId w:val="7"/>
        </w:numPr>
        <w:spacing w:line="240" w:lineRule="auto"/>
        <w:jc w:val="both"/>
        <w:rPr>
          <w:rFonts w:ascii="Times New Roman" w:hAnsi="Times New Roman"/>
          <w:sz w:val="28"/>
          <w:szCs w:val="28"/>
        </w:rPr>
      </w:pPr>
      <w:r>
        <w:rPr>
          <w:rFonts w:ascii="Times New Roman" w:hAnsi="Times New Roman"/>
          <w:sz w:val="28"/>
          <w:szCs w:val="28"/>
        </w:rPr>
        <w:t>Elmi</w:t>
      </w:r>
      <w:r w:rsidRPr="009E4125">
        <w:rPr>
          <w:rFonts w:ascii="Times New Roman" w:hAnsi="Times New Roman"/>
          <w:sz w:val="28"/>
          <w:szCs w:val="28"/>
        </w:rPr>
        <w:t xml:space="preserve"> </w:t>
      </w:r>
      <w:r>
        <w:rPr>
          <w:rFonts w:ascii="Times New Roman" w:hAnsi="Times New Roman"/>
          <w:sz w:val="28"/>
          <w:szCs w:val="28"/>
        </w:rPr>
        <w:t>dərəcəsi</w:t>
      </w:r>
      <w:r w:rsidRPr="009E4125">
        <w:rPr>
          <w:rFonts w:ascii="Times New Roman" w:hAnsi="Times New Roman"/>
          <w:sz w:val="28"/>
          <w:szCs w:val="28"/>
        </w:rPr>
        <w:t xml:space="preserve">, </w:t>
      </w:r>
      <w:r>
        <w:rPr>
          <w:rFonts w:ascii="Times New Roman" w:hAnsi="Times New Roman"/>
          <w:sz w:val="28"/>
          <w:szCs w:val="28"/>
        </w:rPr>
        <w:t>elmi</w:t>
      </w:r>
      <w:r w:rsidRPr="009E4125">
        <w:rPr>
          <w:rFonts w:ascii="Times New Roman" w:hAnsi="Times New Roman"/>
          <w:sz w:val="28"/>
          <w:szCs w:val="28"/>
        </w:rPr>
        <w:t xml:space="preserve"> </w:t>
      </w:r>
      <w:r>
        <w:rPr>
          <w:rFonts w:ascii="Times New Roman" w:hAnsi="Times New Roman"/>
          <w:sz w:val="28"/>
          <w:szCs w:val="28"/>
        </w:rPr>
        <w:t>adı</w:t>
      </w:r>
      <w:r w:rsidRPr="009E4125">
        <w:rPr>
          <w:rFonts w:ascii="Times New Roman" w:hAnsi="Times New Roman"/>
          <w:sz w:val="28"/>
          <w:szCs w:val="28"/>
        </w:rPr>
        <w:t>__________________________________________</w:t>
      </w:r>
    </w:p>
    <w:p w:rsidR="00DE7D76" w:rsidRPr="009E4125" w:rsidRDefault="00DE7D76" w:rsidP="00DE7D76">
      <w:pPr>
        <w:pStyle w:val="a3"/>
        <w:numPr>
          <w:ilvl w:val="0"/>
          <w:numId w:val="7"/>
        </w:numPr>
        <w:spacing w:line="240" w:lineRule="auto"/>
        <w:jc w:val="both"/>
        <w:rPr>
          <w:rFonts w:ascii="Times New Roman" w:hAnsi="Times New Roman"/>
          <w:sz w:val="28"/>
          <w:szCs w:val="28"/>
        </w:rPr>
      </w:pPr>
      <w:r>
        <w:rPr>
          <w:rFonts w:ascii="Times New Roman" w:hAnsi="Times New Roman"/>
          <w:sz w:val="28"/>
          <w:szCs w:val="28"/>
        </w:rPr>
        <w:t>Ixtisas</w:t>
      </w:r>
      <w:r w:rsidRPr="009E4125">
        <w:rPr>
          <w:rFonts w:ascii="Times New Roman" w:hAnsi="Times New Roman"/>
          <w:sz w:val="28"/>
          <w:szCs w:val="28"/>
        </w:rPr>
        <w:t xml:space="preserve"> </w:t>
      </w:r>
      <w:r>
        <w:rPr>
          <w:rFonts w:ascii="Times New Roman" w:hAnsi="Times New Roman"/>
          <w:sz w:val="28"/>
          <w:szCs w:val="28"/>
        </w:rPr>
        <w:t>səviyyəsi</w:t>
      </w:r>
      <w:r w:rsidRPr="009E4125">
        <w:rPr>
          <w:rFonts w:ascii="Times New Roman" w:hAnsi="Times New Roman"/>
          <w:sz w:val="28"/>
          <w:szCs w:val="28"/>
        </w:rPr>
        <w:t>________________________________________________</w:t>
      </w:r>
    </w:p>
    <w:p w:rsidR="00DE7D76" w:rsidRPr="009E4125" w:rsidRDefault="00DE7D76" w:rsidP="00DE7D76">
      <w:pPr>
        <w:pStyle w:val="a3"/>
        <w:numPr>
          <w:ilvl w:val="0"/>
          <w:numId w:val="7"/>
        </w:numPr>
        <w:spacing w:line="240" w:lineRule="auto"/>
        <w:jc w:val="both"/>
        <w:rPr>
          <w:rFonts w:ascii="Times New Roman" w:hAnsi="Times New Roman"/>
          <w:sz w:val="28"/>
          <w:szCs w:val="28"/>
        </w:rPr>
      </w:pPr>
      <w:r>
        <w:rPr>
          <w:rFonts w:ascii="Times New Roman" w:hAnsi="Times New Roman"/>
          <w:sz w:val="28"/>
          <w:szCs w:val="28"/>
        </w:rPr>
        <w:t>Ixtisaslaşma</w:t>
      </w:r>
      <w:r w:rsidRPr="009E4125">
        <w:rPr>
          <w:rFonts w:ascii="Times New Roman" w:hAnsi="Times New Roman"/>
          <w:sz w:val="28"/>
          <w:szCs w:val="28"/>
        </w:rPr>
        <w:t xml:space="preserve"> </w:t>
      </w:r>
      <w:r>
        <w:rPr>
          <w:rFonts w:ascii="Times New Roman" w:hAnsi="Times New Roman"/>
          <w:sz w:val="28"/>
          <w:szCs w:val="28"/>
        </w:rPr>
        <w:t>sferasında</w:t>
      </w:r>
      <w:r w:rsidRPr="009E4125">
        <w:rPr>
          <w:rFonts w:ascii="Times New Roman" w:hAnsi="Times New Roman"/>
          <w:sz w:val="28"/>
          <w:szCs w:val="28"/>
        </w:rPr>
        <w:t xml:space="preserve"> </w:t>
      </w:r>
      <w:r>
        <w:rPr>
          <w:rFonts w:ascii="Times New Roman" w:hAnsi="Times New Roman"/>
          <w:sz w:val="28"/>
          <w:szCs w:val="28"/>
        </w:rPr>
        <w:t>iş</w:t>
      </w:r>
      <w:r w:rsidRPr="009E4125">
        <w:rPr>
          <w:rFonts w:ascii="Times New Roman" w:hAnsi="Times New Roman"/>
          <w:sz w:val="28"/>
          <w:szCs w:val="28"/>
        </w:rPr>
        <w:t xml:space="preserve"> </w:t>
      </w:r>
      <w:r>
        <w:rPr>
          <w:rFonts w:ascii="Times New Roman" w:hAnsi="Times New Roman"/>
          <w:sz w:val="28"/>
          <w:szCs w:val="28"/>
        </w:rPr>
        <w:t>stajı</w:t>
      </w:r>
      <w:r w:rsidRPr="009E4125">
        <w:rPr>
          <w:rFonts w:ascii="Times New Roman" w:hAnsi="Times New Roman"/>
          <w:sz w:val="28"/>
          <w:szCs w:val="28"/>
        </w:rPr>
        <w:t>____________________________________</w:t>
      </w:r>
    </w:p>
    <w:p w:rsidR="00DE7D76" w:rsidRPr="009E4125" w:rsidRDefault="00DE7D76" w:rsidP="00DE7D76">
      <w:pPr>
        <w:pStyle w:val="a3"/>
        <w:numPr>
          <w:ilvl w:val="0"/>
          <w:numId w:val="7"/>
        </w:numPr>
        <w:spacing w:line="240" w:lineRule="auto"/>
        <w:jc w:val="both"/>
        <w:rPr>
          <w:rFonts w:ascii="Times New Roman" w:hAnsi="Times New Roman"/>
          <w:sz w:val="28"/>
          <w:szCs w:val="28"/>
        </w:rPr>
      </w:pPr>
      <w:r>
        <w:rPr>
          <w:rFonts w:ascii="Times New Roman" w:hAnsi="Times New Roman"/>
          <w:sz w:val="28"/>
          <w:szCs w:val="28"/>
        </w:rPr>
        <w:t>Işdə</w:t>
      </w:r>
      <w:r w:rsidRPr="009E4125">
        <w:rPr>
          <w:rFonts w:ascii="Times New Roman" w:hAnsi="Times New Roman"/>
          <w:sz w:val="28"/>
          <w:szCs w:val="28"/>
        </w:rPr>
        <w:t xml:space="preserve"> </w:t>
      </w:r>
      <w:r>
        <w:rPr>
          <w:rFonts w:ascii="Times New Roman" w:hAnsi="Times New Roman"/>
          <w:sz w:val="28"/>
          <w:szCs w:val="28"/>
        </w:rPr>
        <w:t>iştirakı</w:t>
      </w:r>
      <w:r w:rsidRPr="009E4125">
        <w:rPr>
          <w:rFonts w:ascii="Times New Roman" w:hAnsi="Times New Roman"/>
          <w:sz w:val="28"/>
          <w:szCs w:val="28"/>
        </w:rPr>
        <w:t xml:space="preserve"> </w:t>
      </w:r>
      <w:r>
        <w:rPr>
          <w:rFonts w:ascii="Times New Roman" w:hAnsi="Times New Roman"/>
          <w:sz w:val="28"/>
          <w:szCs w:val="28"/>
        </w:rPr>
        <w:t>zaman</w:t>
      </w:r>
      <w:r w:rsidRPr="009E4125">
        <w:rPr>
          <w:rFonts w:ascii="Times New Roman" w:hAnsi="Times New Roman"/>
          <w:sz w:val="28"/>
          <w:szCs w:val="28"/>
        </w:rPr>
        <w:t xml:space="preserve"> </w:t>
      </w:r>
      <w:r>
        <w:rPr>
          <w:rFonts w:ascii="Times New Roman" w:hAnsi="Times New Roman"/>
          <w:sz w:val="28"/>
          <w:szCs w:val="28"/>
        </w:rPr>
        <w:t>vəzifəsi</w:t>
      </w:r>
      <w:r w:rsidRPr="009E4125">
        <w:rPr>
          <w:rFonts w:ascii="Times New Roman" w:hAnsi="Times New Roman"/>
          <w:sz w:val="28"/>
          <w:szCs w:val="28"/>
        </w:rPr>
        <w:t>______________________________________</w:t>
      </w:r>
    </w:p>
    <w:p w:rsidR="00DE7D76" w:rsidRPr="009E4125" w:rsidRDefault="00DE7D76" w:rsidP="00DE7D76">
      <w:pPr>
        <w:pStyle w:val="a3"/>
        <w:numPr>
          <w:ilvl w:val="0"/>
          <w:numId w:val="7"/>
        </w:numPr>
        <w:spacing w:line="240" w:lineRule="auto"/>
        <w:jc w:val="both"/>
        <w:rPr>
          <w:rFonts w:ascii="Times New Roman" w:hAnsi="Times New Roman"/>
          <w:sz w:val="28"/>
          <w:szCs w:val="28"/>
        </w:rPr>
      </w:pPr>
      <w:r>
        <w:rPr>
          <w:rFonts w:ascii="Times New Roman" w:hAnsi="Times New Roman"/>
          <w:sz w:val="28"/>
          <w:szCs w:val="28"/>
        </w:rPr>
        <w:t>Ev</w:t>
      </w:r>
      <w:r w:rsidRPr="009E4125">
        <w:rPr>
          <w:rFonts w:ascii="Times New Roman" w:hAnsi="Times New Roman"/>
          <w:sz w:val="28"/>
          <w:szCs w:val="28"/>
        </w:rPr>
        <w:t xml:space="preserve"> </w:t>
      </w:r>
      <w:r>
        <w:rPr>
          <w:rFonts w:ascii="Times New Roman" w:hAnsi="Times New Roman"/>
          <w:sz w:val="28"/>
          <w:szCs w:val="28"/>
        </w:rPr>
        <w:t>ünvanı</w:t>
      </w:r>
      <w:r w:rsidRPr="009E4125">
        <w:rPr>
          <w:rFonts w:ascii="Times New Roman" w:hAnsi="Times New Roman"/>
          <w:sz w:val="28"/>
          <w:szCs w:val="28"/>
        </w:rPr>
        <w:t xml:space="preserve">, </w:t>
      </w:r>
      <w:r>
        <w:rPr>
          <w:rFonts w:ascii="Times New Roman" w:hAnsi="Times New Roman"/>
          <w:sz w:val="28"/>
          <w:szCs w:val="28"/>
        </w:rPr>
        <w:t>telef</w:t>
      </w:r>
      <w:r w:rsidRPr="009E4125">
        <w:rPr>
          <w:rFonts w:ascii="Times New Roman" w:hAnsi="Times New Roman"/>
          <w:sz w:val="28"/>
          <w:szCs w:val="28"/>
        </w:rPr>
        <w:t>о</w:t>
      </w:r>
      <w:r>
        <w:rPr>
          <w:rFonts w:ascii="Times New Roman" w:hAnsi="Times New Roman"/>
          <w:sz w:val="28"/>
          <w:szCs w:val="28"/>
        </w:rPr>
        <w:t>n</w:t>
      </w:r>
      <w:r w:rsidRPr="009E4125">
        <w:rPr>
          <w:rFonts w:ascii="Times New Roman" w:hAnsi="Times New Roman"/>
          <w:sz w:val="28"/>
          <w:szCs w:val="28"/>
        </w:rPr>
        <w:t>:_____________________________________________</w:t>
      </w:r>
    </w:p>
    <w:p w:rsidR="00DE7D76" w:rsidRPr="009E4125" w:rsidRDefault="00DE7D76" w:rsidP="00DE7D76">
      <w:pPr>
        <w:pStyle w:val="a3"/>
        <w:numPr>
          <w:ilvl w:val="0"/>
          <w:numId w:val="7"/>
        </w:numPr>
        <w:spacing w:line="240" w:lineRule="auto"/>
        <w:jc w:val="both"/>
        <w:rPr>
          <w:rFonts w:ascii="Times New Roman" w:hAnsi="Times New Roman"/>
          <w:sz w:val="28"/>
          <w:szCs w:val="28"/>
        </w:rPr>
      </w:pPr>
      <w:r>
        <w:rPr>
          <w:rFonts w:ascii="Times New Roman" w:hAnsi="Times New Roman"/>
          <w:sz w:val="28"/>
          <w:szCs w:val="28"/>
        </w:rPr>
        <w:t>Pasp</w:t>
      </w:r>
      <w:r w:rsidRPr="009E4125">
        <w:rPr>
          <w:rFonts w:ascii="Times New Roman" w:hAnsi="Times New Roman"/>
          <w:sz w:val="28"/>
          <w:szCs w:val="28"/>
        </w:rPr>
        <w:t>о</w:t>
      </w:r>
      <w:r>
        <w:rPr>
          <w:rFonts w:ascii="Times New Roman" w:hAnsi="Times New Roman"/>
          <w:sz w:val="28"/>
          <w:szCs w:val="28"/>
        </w:rPr>
        <w:t>rt</w:t>
      </w:r>
      <w:r w:rsidRPr="009E4125">
        <w:rPr>
          <w:rFonts w:ascii="Times New Roman" w:hAnsi="Times New Roman"/>
          <w:sz w:val="28"/>
          <w:szCs w:val="28"/>
        </w:rPr>
        <w:t xml:space="preserve"> </w:t>
      </w:r>
      <w:r>
        <w:rPr>
          <w:rFonts w:ascii="Times New Roman" w:hAnsi="Times New Roman"/>
          <w:sz w:val="28"/>
          <w:szCs w:val="28"/>
        </w:rPr>
        <w:t>məlumatları</w:t>
      </w:r>
      <w:r w:rsidRPr="009E4125">
        <w:rPr>
          <w:rFonts w:ascii="Times New Roman" w:hAnsi="Times New Roman"/>
          <w:sz w:val="28"/>
          <w:szCs w:val="28"/>
        </w:rPr>
        <w:t xml:space="preserve">, </w:t>
      </w:r>
      <w:r>
        <w:rPr>
          <w:rFonts w:ascii="Times New Roman" w:hAnsi="Times New Roman"/>
          <w:sz w:val="28"/>
          <w:szCs w:val="28"/>
        </w:rPr>
        <w:t>seriya</w:t>
      </w:r>
      <w:r w:rsidRPr="009E4125">
        <w:rPr>
          <w:rFonts w:ascii="Times New Roman" w:hAnsi="Times New Roman"/>
          <w:sz w:val="28"/>
          <w:szCs w:val="28"/>
        </w:rPr>
        <w:t>_________№___________________________</w:t>
      </w:r>
    </w:p>
    <w:p w:rsidR="00DE7D76" w:rsidRPr="009E4125" w:rsidRDefault="00DE7D76" w:rsidP="00DE7D76">
      <w:pPr>
        <w:pStyle w:val="a3"/>
        <w:spacing w:line="240" w:lineRule="auto"/>
        <w:jc w:val="both"/>
        <w:rPr>
          <w:rFonts w:ascii="Times New Roman" w:hAnsi="Times New Roman"/>
          <w:sz w:val="28"/>
          <w:szCs w:val="28"/>
        </w:rPr>
      </w:pPr>
      <w:r>
        <w:rPr>
          <w:rFonts w:ascii="Times New Roman" w:hAnsi="Times New Roman"/>
          <w:sz w:val="28"/>
          <w:szCs w:val="28"/>
        </w:rPr>
        <w:t>verilmişdir</w:t>
      </w:r>
      <w:r w:rsidRPr="009E4125">
        <w:rPr>
          <w:rFonts w:ascii="Times New Roman" w:hAnsi="Times New Roman"/>
          <w:sz w:val="28"/>
          <w:szCs w:val="28"/>
        </w:rPr>
        <w:t>_________________________ «____»__________________</w:t>
      </w:r>
      <w:r>
        <w:rPr>
          <w:rFonts w:ascii="Times New Roman" w:hAnsi="Times New Roman"/>
          <w:sz w:val="28"/>
          <w:szCs w:val="28"/>
        </w:rPr>
        <w:t>il</w:t>
      </w:r>
      <w:r w:rsidRPr="009E4125">
        <w:rPr>
          <w:rFonts w:ascii="Times New Roman" w:hAnsi="Times New Roman"/>
          <w:sz w:val="28"/>
          <w:szCs w:val="28"/>
        </w:rPr>
        <w:t>.</w:t>
      </w:r>
    </w:p>
    <w:p w:rsidR="00DE7D76" w:rsidRPr="009E4125" w:rsidRDefault="00DE7D76" w:rsidP="00DE7D76">
      <w:pPr>
        <w:pStyle w:val="a3"/>
        <w:numPr>
          <w:ilvl w:val="0"/>
          <w:numId w:val="7"/>
        </w:numPr>
        <w:spacing w:line="240" w:lineRule="auto"/>
        <w:jc w:val="both"/>
        <w:rPr>
          <w:rFonts w:ascii="Times New Roman" w:hAnsi="Times New Roman"/>
          <w:sz w:val="28"/>
          <w:szCs w:val="28"/>
        </w:rPr>
      </w:pPr>
      <w:r>
        <w:rPr>
          <w:rFonts w:ascii="Times New Roman" w:hAnsi="Times New Roman"/>
          <w:sz w:val="28"/>
          <w:szCs w:val="28"/>
        </w:rPr>
        <w:t>Xüsusi</w:t>
      </w:r>
      <w:r w:rsidRPr="009E4125">
        <w:rPr>
          <w:rFonts w:ascii="Times New Roman" w:hAnsi="Times New Roman"/>
          <w:sz w:val="28"/>
          <w:szCs w:val="28"/>
        </w:rPr>
        <w:t xml:space="preserve"> </w:t>
      </w:r>
      <w:r>
        <w:rPr>
          <w:rFonts w:ascii="Times New Roman" w:hAnsi="Times New Roman"/>
          <w:sz w:val="28"/>
          <w:szCs w:val="28"/>
        </w:rPr>
        <w:t>hazırlıq</w:t>
      </w:r>
      <w:r w:rsidRPr="009E4125">
        <w:rPr>
          <w:rFonts w:ascii="Times New Roman" w:hAnsi="Times New Roman"/>
          <w:sz w:val="28"/>
          <w:szCs w:val="28"/>
        </w:rPr>
        <w:t xml:space="preserve"> </w:t>
      </w:r>
      <w:r>
        <w:rPr>
          <w:rFonts w:ascii="Times New Roman" w:hAnsi="Times New Roman"/>
          <w:sz w:val="28"/>
          <w:szCs w:val="28"/>
        </w:rPr>
        <w:t>və</w:t>
      </w:r>
      <w:r w:rsidRPr="009E4125">
        <w:rPr>
          <w:rFonts w:ascii="Times New Roman" w:hAnsi="Times New Roman"/>
          <w:sz w:val="28"/>
          <w:szCs w:val="28"/>
        </w:rPr>
        <w:t xml:space="preserve"> </w:t>
      </w:r>
      <w:r>
        <w:rPr>
          <w:rFonts w:ascii="Times New Roman" w:hAnsi="Times New Roman"/>
          <w:sz w:val="28"/>
          <w:szCs w:val="28"/>
        </w:rPr>
        <w:t>attestasiya</w:t>
      </w:r>
      <w:r w:rsidRPr="009E4125">
        <w:rPr>
          <w:rFonts w:ascii="Times New Roman" w:hAnsi="Times New Roman"/>
          <w:sz w:val="28"/>
          <w:szCs w:val="28"/>
        </w:rPr>
        <w:t xml:space="preserve"> </w:t>
      </w:r>
      <w:r>
        <w:rPr>
          <w:rFonts w:ascii="Times New Roman" w:hAnsi="Times New Roman"/>
          <w:sz w:val="28"/>
          <w:szCs w:val="28"/>
        </w:rPr>
        <w:t>keçməsi</w:t>
      </w:r>
      <w:r w:rsidRPr="009E4125">
        <w:rPr>
          <w:rFonts w:ascii="Times New Roman" w:hAnsi="Times New Roman"/>
          <w:sz w:val="28"/>
          <w:szCs w:val="28"/>
        </w:rPr>
        <w:t xml:space="preserve"> </w:t>
      </w:r>
      <w:r>
        <w:rPr>
          <w:rFonts w:ascii="Times New Roman" w:hAnsi="Times New Roman"/>
          <w:sz w:val="28"/>
          <w:szCs w:val="28"/>
        </w:rPr>
        <w:t>haqqında</w:t>
      </w:r>
      <w:r w:rsidRPr="009E4125">
        <w:rPr>
          <w:rFonts w:ascii="Times New Roman" w:hAnsi="Times New Roman"/>
          <w:sz w:val="28"/>
          <w:szCs w:val="28"/>
        </w:rPr>
        <w:t xml:space="preserve"> </w:t>
      </w:r>
      <w:r>
        <w:rPr>
          <w:rFonts w:ascii="Times New Roman" w:hAnsi="Times New Roman"/>
          <w:sz w:val="28"/>
          <w:szCs w:val="28"/>
        </w:rPr>
        <w:t>məlumatlar</w:t>
      </w:r>
      <w:r w:rsidRPr="009E4125">
        <w:rPr>
          <w:rFonts w:ascii="Times New Roman" w:hAnsi="Times New Roman"/>
          <w:sz w:val="28"/>
          <w:szCs w:val="28"/>
        </w:rPr>
        <w:t>:</w:t>
      </w:r>
    </w:p>
    <w:p w:rsidR="00DE7D76" w:rsidRPr="009E4125" w:rsidRDefault="00DE7D76" w:rsidP="00DE7D76">
      <w:pPr>
        <w:pStyle w:val="a3"/>
        <w:spacing w:line="240" w:lineRule="auto"/>
        <w:rPr>
          <w:rFonts w:ascii="Times New Roman" w:hAnsi="Times New Roman"/>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
        <w:gridCol w:w="3651"/>
        <w:gridCol w:w="2200"/>
        <w:gridCol w:w="2176"/>
      </w:tblGrid>
      <w:tr w:rsidR="00DE7D76" w:rsidRPr="00BC4C17" w:rsidTr="00D5486B">
        <w:tc>
          <w:tcPr>
            <w:tcW w:w="664" w:type="dxa"/>
          </w:tcPr>
          <w:p w:rsidR="00DE7D76" w:rsidRPr="00BC4C17" w:rsidRDefault="00DE7D76" w:rsidP="00D5486B">
            <w:pPr>
              <w:pStyle w:val="a3"/>
              <w:spacing w:after="0" w:line="240" w:lineRule="auto"/>
              <w:ind w:left="0"/>
              <w:jc w:val="center"/>
              <w:rPr>
                <w:rFonts w:ascii="Times New Roman" w:hAnsi="Times New Roman"/>
                <w:sz w:val="28"/>
                <w:szCs w:val="28"/>
              </w:rPr>
            </w:pPr>
            <w:r w:rsidRPr="00BC4C17">
              <w:rPr>
                <w:rFonts w:ascii="Times New Roman" w:hAnsi="Times New Roman"/>
                <w:sz w:val="28"/>
                <w:szCs w:val="28"/>
              </w:rPr>
              <w:t>Tarix</w:t>
            </w:r>
          </w:p>
        </w:tc>
        <w:tc>
          <w:tcPr>
            <w:tcW w:w="3761" w:type="dxa"/>
          </w:tcPr>
          <w:p w:rsidR="00DE7D76" w:rsidRPr="00BC4C17" w:rsidRDefault="00DE7D76" w:rsidP="00D5486B">
            <w:pPr>
              <w:pStyle w:val="a3"/>
              <w:spacing w:after="0" w:line="240" w:lineRule="auto"/>
              <w:ind w:left="0"/>
              <w:jc w:val="center"/>
              <w:rPr>
                <w:rFonts w:ascii="Times New Roman" w:hAnsi="Times New Roman"/>
                <w:sz w:val="28"/>
                <w:szCs w:val="28"/>
              </w:rPr>
            </w:pPr>
            <w:r w:rsidRPr="00BC4C17">
              <w:rPr>
                <w:rFonts w:ascii="Times New Roman" w:hAnsi="Times New Roman"/>
                <w:sz w:val="28"/>
                <w:szCs w:val="28"/>
              </w:rPr>
              <w:t>Təşkilat, şəhər</w:t>
            </w:r>
          </w:p>
        </w:tc>
        <w:tc>
          <w:tcPr>
            <w:tcW w:w="2213" w:type="dxa"/>
          </w:tcPr>
          <w:p w:rsidR="00DE7D76" w:rsidRPr="00BC4C17" w:rsidRDefault="00DE7D76" w:rsidP="00D5486B">
            <w:pPr>
              <w:pStyle w:val="a3"/>
              <w:spacing w:after="0" w:line="240" w:lineRule="auto"/>
              <w:ind w:left="0"/>
              <w:jc w:val="center"/>
              <w:rPr>
                <w:rFonts w:ascii="Times New Roman" w:hAnsi="Times New Roman"/>
                <w:sz w:val="28"/>
                <w:szCs w:val="28"/>
              </w:rPr>
            </w:pPr>
            <w:r w:rsidRPr="00BC4C17">
              <w:rPr>
                <w:rFonts w:ascii="Times New Roman" w:hAnsi="Times New Roman"/>
                <w:sz w:val="28"/>
                <w:szCs w:val="28"/>
              </w:rPr>
              <w:t>Ixtisaslaşdırma</w:t>
            </w:r>
          </w:p>
        </w:tc>
        <w:tc>
          <w:tcPr>
            <w:tcW w:w="2213" w:type="dxa"/>
          </w:tcPr>
          <w:p w:rsidR="00DE7D76" w:rsidRPr="00BC4C17" w:rsidRDefault="00DE7D76" w:rsidP="00D5486B">
            <w:pPr>
              <w:pStyle w:val="a3"/>
              <w:spacing w:after="0" w:line="240" w:lineRule="auto"/>
              <w:ind w:left="0"/>
              <w:jc w:val="center"/>
              <w:rPr>
                <w:rFonts w:ascii="Times New Roman" w:hAnsi="Times New Roman"/>
                <w:sz w:val="28"/>
                <w:szCs w:val="28"/>
              </w:rPr>
            </w:pPr>
            <w:r w:rsidRPr="00BC4C17">
              <w:rPr>
                <w:rFonts w:ascii="Times New Roman" w:hAnsi="Times New Roman"/>
                <w:sz w:val="28"/>
                <w:szCs w:val="28"/>
              </w:rPr>
              <w:t>Vəsiqənin №-si, ixtisas peşəsi</w:t>
            </w:r>
          </w:p>
        </w:tc>
      </w:tr>
      <w:tr w:rsidR="00DE7D76" w:rsidRPr="00BC4C17" w:rsidTr="00D5486B">
        <w:tc>
          <w:tcPr>
            <w:tcW w:w="664" w:type="dxa"/>
          </w:tcPr>
          <w:p w:rsidR="00DE7D76" w:rsidRPr="00BC4C17" w:rsidRDefault="00DE7D76" w:rsidP="00D5486B">
            <w:pPr>
              <w:pStyle w:val="a3"/>
              <w:spacing w:after="0" w:line="240" w:lineRule="auto"/>
              <w:ind w:left="0"/>
              <w:rPr>
                <w:rFonts w:ascii="Times New Roman" w:hAnsi="Times New Roman"/>
                <w:sz w:val="28"/>
                <w:szCs w:val="28"/>
              </w:rPr>
            </w:pPr>
          </w:p>
        </w:tc>
        <w:tc>
          <w:tcPr>
            <w:tcW w:w="3761" w:type="dxa"/>
          </w:tcPr>
          <w:p w:rsidR="00DE7D76" w:rsidRPr="00BC4C17" w:rsidRDefault="00DE7D76" w:rsidP="00D5486B">
            <w:pPr>
              <w:pStyle w:val="a3"/>
              <w:spacing w:after="0" w:line="240" w:lineRule="auto"/>
              <w:ind w:left="0"/>
              <w:rPr>
                <w:rFonts w:ascii="Times New Roman" w:hAnsi="Times New Roman"/>
                <w:sz w:val="28"/>
                <w:szCs w:val="28"/>
              </w:rPr>
            </w:pPr>
          </w:p>
        </w:tc>
        <w:tc>
          <w:tcPr>
            <w:tcW w:w="2213" w:type="dxa"/>
          </w:tcPr>
          <w:p w:rsidR="00DE7D76" w:rsidRPr="00BC4C17" w:rsidRDefault="00DE7D76" w:rsidP="00D5486B">
            <w:pPr>
              <w:pStyle w:val="a3"/>
              <w:spacing w:after="0" w:line="240" w:lineRule="auto"/>
              <w:ind w:left="0"/>
              <w:rPr>
                <w:rFonts w:ascii="Times New Roman" w:hAnsi="Times New Roman"/>
                <w:sz w:val="28"/>
                <w:szCs w:val="28"/>
              </w:rPr>
            </w:pPr>
          </w:p>
        </w:tc>
        <w:tc>
          <w:tcPr>
            <w:tcW w:w="2213" w:type="dxa"/>
          </w:tcPr>
          <w:p w:rsidR="00DE7D76" w:rsidRPr="00BC4C17" w:rsidRDefault="00DE7D76" w:rsidP="00D5486B">
            <w:pPr>
              <w:pStyle w:val="a3"/>
              <w:spacing w:after="0" w:line="240" w:lineRule="auto"/>
              <w:ind w:left="0"/>
              <w:rPr>
                <w:rFonts w:ascii="Times New Roman" w:hAnsi="Times New Roman"/>
                <w:sz w:val="28"/>
                <w:szCs w:val="28"/>
              </w:rPr>
            </w:pPr>
          </w:p>
        </w:tc>
      </w:tr>
      <w:tr w:rsidR="00DE7D76" w:rsidRPr="00BC4C17" w:rsidTr="00D5486B">
        <w:tc>
          <w:tcPr>
            <w:tcW w:w="664" w:type="dxa"/>
          </w:tcPr>
          <w:p w:rsidR="00DE7D76" w:rsidRPr="00BC4C17" w:rsidRDefault="00DE7D76" w:rsidP="00D5486B">
            <w:pPr>
              <w:pStyle w:val="a3"/>
              <w:spacing w:after="0" w:line="240" w:lineRule="auto"/>
              <w:ind w:left="0"/>
              <w:rPr>
                <w:rFonts w:ascii="Times New Roman" w:hAnsi="Times New Roman"/>
                <w:sz w:val="28"/>
                <w:szCs w:val="28"/>
              </w:rPr>
            </w:pPr>
          </w:p>
        </w:tc>
        <w:tc>
          <w:tcPr>
            <w:tcW w:w="3761" w:type="dxa"/>
          </w:tcPr>
          <w:p w:rsidR="00DE7D76" w:rsidRPr="00BC4C17" w:rsidRDefault="00DE7D76" w:rsidP="00D5486B">
            <w:pPr>
              <w:pStyle w:val="a3"/>
              <w:spacing w:after="0" w:line="240" w:lineRule="auto"/>
              <w:ind w:left="0"/>
              <w:rPr>
                <w:rFonts w:ascii="Times New Roman" w:hAnsi="Times New Roman"/>
                <w:sz w:val="28"/>
                <w:szCs w:val="28"/>
              </w:rPr>
            </w:pPr>
          </w:p>
        </w:tc>
        <w:tc>
          <w:tcPr>
            <w:tcW w:w="2213" w:type="dxa"/>
          </w:tcPr>
          <w:p w:rsidR="00DE7D76" w:rsidRPr="00BC4C17" w:rsidRDefault="00DE7D76" w:rsidP="00D5486B">
            <w:pPr>
              <w:pStyle w:val="a3"/>
              <w:spacing w:after="0" w:line="240" w:lineRule="auto"/>
              <w:ind w:left="0"/>
              <w:rPr>
                <w:rFonts w:ascii="Times New Roman" w:hAnsi="Times New Roman"/>
                <w:sz w:val="28"/>
                <w:szCs w:val="28"/>
              </w:rPr>
            </w:pPr>
          </w:p>
        </w:tc>
        <w:tc>
          <w:tcPr>
            <w:tcW w:w="2213" w:type="dxa"/>
          </w:tcPr>
          <w:p w:rsidR="00DE7D76" w:rsidRPr="00BC4C17" w:rsidRDefault="00DE7D76" w:rsidP="00D5486B">
            <w:pPr>
              <w:pStyle w:val="a3"/>
              <w:spacing w:after="0" w:line="240" w:lineRule="auto"/>
              <w:ind w:left="0"/>
              <w:rPr>
                <w:rFonts w:ascii="Times New Roman" w:hAnsi="Times New Roman"/>
                <w:sz w:val="28"/>
                <w:szCs w:val="28"/>
              </w:rPr>
            </w:pPr>
          </w:p>
        </w:tc>
      </w:tr>
      <w:tr w:rsidR="00DE7D76" w:rsidRPr="00BC4C17" w:rsidTr="00D5486B">
        <w:tc>
          <w:tcPr>
            <w:tcW w:w="664" w:type="dxa"/>
          </w:tcPr>
          <w:p w:rsidR="00DE7D76" w:rsidRPr="00BC4C17" w:rsidRDefault="00DE7D76" w:rsidP="00D5486B">
            <w:pPr>
              <w:pStyle w:val="a3"/>
              <w:spacing w:after="0" w:line="240" w:lineRule="auto"/>
              <w:ind w:left="0"/>
              <w:rPr>
                <w:rFonts w:ascii="Times New Roman" w:hAnsi="Times New Roman"/>
                <w:sz w:val="28"/>
                <w:szCs w:val="28"/>
              </w:rPr>
            </w:pPr>
          </w:p>
        </w:tc>
        <w:tc>
          <w:tcPr>
            <w:tcW w:w="3761" w:type="dxa"/>
          </w:tcPr>
          <w:p w:rsidR="00DE7D76" w:rsidRPr="00BC4C17" w:rsidRDefault="00DE7D76" w:rsidP="00D5486B">
            <w:pPr>
              <w:pStyle w:val="a3"/>
              <w:spacing w:after="0" w:line="240" w:lineRule="auto"/>
              <w:ind w:left="0"/>
              <w:rPr>
                <w:rFonts w:ascii="Times New Roman" w:hAnsi="Times New Roman"/>
                <w:sz w:val="28"/>
                <w:szCs w:val="28"/>
              </w:rPr>
            </w:pPr>
          </w:p>
        </w:tc>
        <w:tc>
          <w:tcPr>
            <w:tcW w:w="2213" w:type="dxa"/>
          </w:tcPr>
          <w:p w:rsidR="00DE7D76" w:rsidRPr="00BC4C17" w:rsidRDefault="00DE7D76" w:rsidP="00D5486B">
            <w:pPr>
              <w:pStyle w:val="a3"/>
              <w:spacing w:after="0" w:line="240" w:lineRule="auto"/>
              <w:ind w:left="0"/>
              <w:rPr>
                <w:rFonts w:ascii="Times New Roman" w:hAnsi="Times New Roman"/>
                <w:sz w:val="28"/>
                <w:szCs w:val="28"/>
              </w:rPr>
            </w:pPr>
          </w:p>
        </w:tc>
        <w:tc>
          <w:tcPr>
            <w:tcW w:w="2213" w:type="dxa"/>
          </w:tcPr>
          <w:p w:rsidR="00DE7D76" w:rsidRPr="00BC4C17" w:rsidRDefault="00DE7D76" w:rsidP="00D5486B">
            <w:pPr>
              <w:pStyle w:val="a3"/>
              <w:spacing w:after="0" w:line="240" w:lineRule="auto"/>
              <w:ind w:left="0"/>
              <w:rPr>
                <w:rFonts w:ascii="Times New Roman" w:hAnsi="Times New Roman"/>
                <w:sz w:val="28"/>
                <w:szCs w:val="28"/>
              </w:rPr>
            </w:pPr>
          </w:p>
        </w:tc>
      </w:tr>
      <w:tr w:rsidR="00DE7D76" w:rsidRPr="00BC4C17" w:rsidTr="00D5486B">
        <w:tc>
          <w:tcPr>
            <w:tcW w:w="664" w:type="dxa"/>
          </w:tcPr>
          <w:p w:rsidR="00DE7D76" w:rsidRPr="00BC4C17" w:rsidRDefault="00DE7D76" w:rsidP="00D5486B">
            <w:pPr>
              <w:pStyle w:val="a3"/>
              <w:spacing w:after="0" w:line="240" w:lineRule="auto"/>
              <w:ind w:left="0"/>
              <w:rPr>
                <w:rFonts w:ascii="Times New Roman" w:hAnsi="Times New Roman"/>
                <w:sz w:val="28"/>
                <w:szCs w:val="28"/>
              </w:rPr>
            </w:pPr>
          </w:p>
        </w:tc>
        <w:tc>
          <w:tcPr>
            <w:tcW w:w="3761" w:type="dxa"/>
          </w:tcPr>
          <w:p w:rsidR="00DE7D76" w:rsidRPr="00BC4C17" w:rsidRDefault="00DE7D76" w:rsidP="00D5486B">
            <w:pPr>
              <w:pStyle w:val="a3"/>
              <w:spacing w:after="0" w:line="240" w:lineRule="auto"/>
              <w:ind w:left="0"/>
              <w:rPr>
                <w:rFonts w:ascii="Times New Roman" w:hAnsi="Times New Roman"/>
                <w:sz w:val="28"/>
                <w:szCs w:val="28"/>
              </w:rPr>
            </w:pPr>
          </w:p>
        </w:tc>
        <w:tc>
          <w:tcPr>
            <w:tcW w:w="2213" w:type="dxa"/>
          </w:tcPr>
          <w:p w:rsidR="00DE7D76" w:rsidRPr="00BC4C17" w:rsidRDefault="00DE7D76" w:rsidP="00D5486B">
            <w:pPr>
              <w:pStyle w:val="a3"/>
              <w:spacing w:after="0" w:line="240" w:lineRule="auto"/>
              <w:ind w:left="0"/>
              <w:rPr>
                <w:rFonts w:ascii="Times New Roman" w:hAnsi="Times New Roman"/>
                <w:sz w:val="28"/>
                <w:szCs w:val="28"/>
              </w:rPr>
            </w:pPr>
          </w:p>
        </w:tc>
        <w:tc>
          <w:tcPr>
            <w:tcW w:w="2213" w:type="dxa"/>
          </w:tcPr>
          <w:p w:rsidR="00DE7D76" w:rsidRPr="00BC4C17" w:rsidRDefault="00DE7D76" w:rsidP="00D5486B">
            <w:pPr>
              <w:pStyle w:val="a3"/>
              <w:spacing w:after="0" w:line="240" w:lineRule="auto"/>
              <w:ind w:left="0"/>
              <w:rPr>
                <w:rFonts w:ascii="Times New Roman" w:hAnsi="Times New Roman"/>
                <w:sz w:val="28"/>
                <w:szCs w:val="28"/>
              </w:rPr>
            </w:pPr>
          </w:p>
        </w:tc>
      </w:tr>
    </w:tbl>
    <w:p w:rsidR="00DE7D76" w:rsidRPr="009E4125" w:rsidRDefault="00DE7D76" w:rsidP="00DE7D76">
      <w:pPr>
        <w:pStyle w:val="a3"/>
        <w:spacing w:line="240" w:lineRule="auto"/>
        <w:rPr>
          <w:rFonts w:ascii="Times New Roman" w:hAnsi="Times New Roman"/>
          <w:sz w:val="28"/>
          <w:szCs w:val="28"/>
        </w:rPr>
      </w:pPr>
    </w:p>
    <w:p w:rsidR="00DE7D76" w:rsidRPr="0057219B" w:rsidRDefault="00DE7D76" w:rsidP="00DE7D76">
      <w:pPr>
        <w:pStyle w:val="a3"/>
        <w:numPr>
          <w:ilvl w:val="0"/>
          <w:numId w:val="7"/>
        </w:numPr>
        <w:spacing w:line="240" w:lineRule="auto"/>
        <w:rPr>
          <w:rFonts w:ascii="Times New Roman" w:hAnsi="Times New Roman"/>
          <w:sz w:val="28"/>
          <w:szCs w:val="28"/>
          <w:lang w:val="en-US"/>
        </w:rPr>
      </w:pPr>
      <w:r w:rsidRPr="0057219B">
        <w:rPr>
          <w:rFonts w:ascii="Times New Roman" w:hAnsi="Times New Roman"/>
          <w:sz w:val="28"/>
          <w:szCs w:val="28"/>
          <w:lang w:val="en-US"/>
        </w:rPr>
        <w:t>K</w:t>
      </w:r>
      <w:r w:rsidRPr="009E4125">
        <w:rPr>
          <w:rFonts w:ascii="Times New Roman" w:hAnsi="Times New Roman"/>
          <w:sz w:val="28"/>
          <w:szCs w:val="28"/>
        </w:rPr>
        <w:t>о</w:t>
      </w:r>
      <w:r w:rsidRPr="0057219B">
        <w:rPr>
          <w:rFonts w:ascii="Times New Roman" w:hAnsi="Times New Roman"/>
          <w:sz w:val="28"/>
          <w:szCs w:val="28"/>
          <w:lang w:val="en-US"/>
        </w:rPr>
        <w:t>nqreslərdə, k</w:t>
      </w:r>
      <w:r w:rsidRPr="009E4125">
        <w:rPr>
          <w:rFonts w:ascii="Times New Roman" w:hAnsi="Times New Roman"/>
          <w:sz w:val="28"/>
          <w:szCs w:val="28"/>
        </w:rPr>
        <w:t>о</w:t>
      </w:r>
      <w:r w:rsidRPr="0057219B">
        <w:rPr>
          <w:rFonts w:ascii="Times New Roman" w:hAnsi="Times New Roman"/>
          <w:sz w:val="28"/>
          <w:szCs w:val="28"/>
          <w:lang w:val="en-US"/>
        </w:rPr>
        <w:t>nfranslarda və seminarlarda iştirak:</w:t>
      </w:r>
    </w:p>
    <w:p w:rsidR="00DE7D76" w:rsidRPr="0057219B" w:rsidRDefault="00DE7D76" w:rsidP="00DE7D76">
      <w:pPr>
        <w:pStyle w:val="a3"/>
        <w:spacing w:line="240" w:lineRule="auto"/>
        <w:rPr>
          <w:rFonts w:ascii="Times New Roman" w:hAnsi="Times New Roman"/>
          <w:sz w:val="28"/>
          <w:szCs w:val="28"/>
          <w:lang w:val="en-US"/>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3"/>
        <w:gridCol w:w="3675"/>
        <w:gridCol w:w="2169"/>
        <w:gridCol w:w="2184"/>
      </w:tblGrid>
      <w:tr w:rsidR="00DE7D76" w:rsidRPr="00BC4C17" w:rsidTr="00D5486B">
        <w:tc>
          <w:tcPr>
            <w:tcW w:w="664" w:type="dxa"/>
          </w:tcPr>
          <w:p w:rsidR="00DE7D76" w:rsidRPr="00BC4C17" w:rsidRDefault="00DE7D76" w:rsidP="00D5486B">
            <w:pPr>
              <w:pStyle w:val="a3"/>
              <w:spacing w:after="0" w:line="240" w:lineRule="auto"/>
              <w:ind w:left="0"/>
              <w:jc w:val="center"/>
              <w:rPr>
                <w:rFonts w:ascii="Times New Roman" w:hAnsi="Times New Roman"/>
                <w:sz w:val="28"/>
                <w:szCs w:val="28"/>
              </w:rPr>
            </w:pPr>
            <w:r w:rsidRPr="00BC4C17">
              <w:rPr>
                <w:rFonts w:ascii="Times New Roman" w:hAnsi="Times New Roman"/>
                <w:sz w:val="28"/>
                <w:szCs w:val="28"/>
              </w:rPr>
              <w:t>Tarix</w:t>
            </w:r>
          </w:p>
        </w:tc>
        <w:tc>
          <w:tcPr>
            <w:tcW w:w="3761" w:type="dxa"/>
          </w:tcPr>
          <w:p w:rsidR="00DE7D76" w:rsidRPr="00BC4C17" w:rsidRDefault="00DE7D76" w:rsidP="00D5486B">
            <w:pPr>
              <w:pStyle w:val="a3"/>
              <w:spacing w:after="0" w:line="240" w:lineRule="auto"/>
              <w:ind w:left="0"/>
              <w:jc w:val="center"/>
              <w:rPr>
                <w:rFonts w:ascii="Times New Roman" w:hAnsi="Times New Roman"/>
                <w:sz w:val="28"/>
                <w:szCs w:val="28"/>
              </w:rPr>
            </w:pPr>
            <w:r w:rsidRPr="00BC4C17">
              <w:rPr>
                <w:rFonts w:ascii="Times New Roman" w:hAnsi="Times New Roman"/>
                <w:sz w:val="28"/>
                <w:szCs w:val="28"/>
              </w:rPr>
              <w:t>Keçirildiyi yer</w:t>
            </w:r>
          </w:p>
        </w:tc>
        <w:tc>
          <w:tcPr>
            <w:tcW w:w="2213" w:type="dxa"/>
          </w:tcPr>
          <w:p w:rsidR="00DE7D76" w:rsidRPr="00BC4C17" w:rsidRDefault="00DE7D76" w:rsidP="00D5486B">
            <w:pPr>
              <w:pStyle w:val="a3"/>
              <w:spacing w:after="0" w:line="240" w:lineRule="auto"/>
              <w:ind w:left="0"/>
              <w:jc w:val="center"/>
              <w:rPr>
                <w:rFonts w:ascii="Times New Roman" w:hAnsi="Times New Roman"/>
                <w:sz w:val="28"/>
                <w:szCs w:val="28"/>
              </w:rPr>
            </w:pPr>
            <w:r w:rsidRPr="00BC4C17">
              <w:rPr>
                <w:rFonts w:ascii="Times New Roman" w:hAnsi="Times New Roman"/>
                <w:sz w:val="28"/>
                <w:szCs w:val="28"/>
              </w:rPr>
              <w:t xml:space="preserve">Mövzu </w:t>
            </w:r>
          </w:p>
        </w:tc>
        <w:tc>
          <w:tcPr>
            <w:tcW w:w="2213" w:type="dxa"/>
          </w:tcPr>
          <w:p w:rsidR="00DE7D76" w:rsidRPr="00BC4C17" w:rsidRDefault="00DE7D76" w:rsidP="00D5486B">
            <w:pPr>
              <w:pStyle w:val="a3"/>
              <w:spacing w:after="0" w:line="240" w:lineRule="auto"/>
              <w:ind w:left="0"/>
              <w:jc w:val="center"/>
              <w:rPr>
                <w:rFonts w:ascii="Times New Roman" w:hAnsi="Times New Roman"/>
                <w:sz w:val="28"/>
                <w:szCs w:val="28"/>
              </w:rPr>
            </w:pPr>
            <w:r w:rsidRPr="00BC4C17">
              <w:rPr>
                <w:rFonts w:ascii="Times New Roman" w:hAnsi="Times New Roman"/>
                <w:sz w:val="28"/>
                <w:szCs w:val="28"/>
              </w:rPr>
              <w:t>Məruzənin mövzusu</w:t>
            </w:r>
          </w:p>
        </w:tc>
      </w:tr>
      <w:tr w:rsidR="00DE7D76" w:rsidRPr="00BC4C17" w:rsidTr="00D5486B">
        <w:tc>
          <w:tcPr>
            <w:tcW w:w="664" w:type="dxa"/>
          </w:tcPr>
          <w:p w:rsidR="00DE7D76" w:rsidRPr="00BC4C17" w:rsidRDefault="00DE7D76" w:rsidP="00D5486B">
            <w:pPr>
              <w:pStyle w:val="a3"/>
              <w:spacing w:after="0" w:line="240" w:lineRule="auto"/>
              <w:ind w:left="0"/>
              <w:rPr>
                <w:rFonts w:ascii="Times New Roman" w:hAnsi="Times New Roman"/>
                <w:sz w:val="28"/>
                <w:szCs w:val="28"/>
              </w:rPr>
            </w:pPr>
          </w:p>
        </w:tc>
        <w:tc>
          <w:tcPr>
            <w:tcW w:w="3761" w:type="dxa"/>
          </w:tcPr>
          <w:p w:rsidR="00DE7D76" w:rsidRPr="00BC4C17" w:rsidRDefault="00DE7D76" w:rsidP="00D5486B">
            <w:pPr>
              <w:pStyle w:val="a3"/>
              <w:spacing w:after="0" w:line="240" w:lineRule="auto"/>
              <w:ind w:left="0"/>
              <w:rPr>
                <w:rFonts w:ascii="Times New Roman" w:hAnsi="Times New Roman"/>
                <w:sz w:val="28"/>
                <w:szCs w:val="28"/>
              </w:rPr>
            </w:pPr>
          </w:p>
        </w:tc>
        <w:tc>
          <w:tcPr>
            <w:tcW w:w="2213" w:type="dxa"/>
          </w:tcPr>
          <w:p w:rsidR="00DE7D76" w:rsidRPr="00BC4C17" w:rsidRDefault="00DE7D76" w:rsidP="00D5486B">
            <w:pPr>
              <w:pStyle w:val="a3"/>
              <w:spacing w:after="0" w:line="240" w:lineRule="auto"/>
              <w:ind w:left="0"/>
              <w:rPr>
                <w:rFonts w:ascii="Times New Roman" w:hAnsi="Times New Roman"/>
                <w:sz w:val="28"/>
                <w:szCs w:val="28"/>
              </w:rPr>
            </w:pPr>
          </w:p>
        </w:tc>
        <w:tc>
          <w:tcPr>
            <w:tcW w:w="2213" w:type="dxa"/>
          </w:tcPr>
          <w:p w:rsidR="00DE7D76" w:rsidRPr="00BC4C17" w:rsidRDefault="00DE7D76" w:rsidP="00D5486B">
            <w:pPr>
              <w:pStyle w:val="a3"/>
              <w:spacing w:after="0" w:line="240" w:lineRule="auto"/>
              <w:ind w:left="0"/>
              <w:rPr>
                <w:rFonts w:ascii="Times New Roman" w:hAnsi="Times New Roman"/>
                <w:sz w:val="28"/>
                <w:szCs w:val="28"/>
              </w:rPr>
            </w:pPr>
          </w:p>
        </w:tc>
      </w:tr>
      <w:tr w:rsidR="00DE7D76" w:rsidRPr="00BC4C17" w:rsidTr="00D5486B">
        <w:tc>
          <w:tcPr>
            <w:tcW w:w="664" w:type="dxa"/>
          </w:tcPr>
          <w:p w:rsidR="00DE7D76" w:rsidRPr="00BC4C17" w:rsidRDefault="00DE7D76" w:rsidP="00D5486B">
            <w:pPr>
              <w:pStyle w:val="a3"/>
              <w:spacing w:after="0" w:line="240" w:lineRule="auto"/>
              <w:ind w:left="0"/>
              <w:rPr>
                <w:rFonts w:ascii="Times New Roman" w:hAnsi="Times New Roman"/>
                <w:sz w:val="28"/>
                <w:szCs w:val="28"/>
              </w:rPr>
            </w:pPr>
          </w:p>
        </w:tc>
        <w:tc>
          <w:tcPr>
            <w:tcW w:w="3761" w:type="dxa"/>
          </w:tcPr>
          <w:p w:rsidR="00DE7D76" w:rsidRPr="00BC4C17" w:rsidRDefault="00DE7D76" w:rsidP="00D5486B">
            <w:pPr>
              <w:pStyle w:val="a3"/>
              <w:spacing w:after="0" w:line="240" w:lineRule="auto"/>
              <w:ind w:left="0"/>
              <w:rPr>
                <w:rFonts w:ascii="Times New Roman" w:hAnsi="Times New Roman"/>
                <w:sz w:val="28"/>
                <w:szCs w:val="28"/>
              </w:rPr>
            </w:pPr>
          </w:p>
        </w:tc>
        <w:tc>
          <w:tcPr>
            <w:tcW w:w="2213" w:type="dxa"/>
          </w:tcPr>
          <w:p w:rsidR="00DE7D76" w:rsidRPr="00BC4C17" w:rsidRDefault="00DE7D76" w:rsidP="00D5486B">
            <w:pPr>
              <w:pStyle w:val="a3"/>
              <w:spacing w:after="0" w:line="240" w:lineRule="auto"/>
              <w:ind w:left="0"/>
              <w:rPr>
                <w:rFonts w:ascii="Times New Roman" w:hAnsi="Times New Roman"/>
                <w:sz w:val="28"/>
                <w:szCs w:val="28"/>
              </w:rPr>
            </w:pPr>
          </w:p>
        </w:tc>
        <w:tc>
          <w:tcPr>
            <w:tcW w:w="2213" w:type="dxa"/>
          </w:tcPr>
          <w:p w:rsidR="00DE7D76" w:rsidRPr="00BC4C17" w:rsidRDefault="00DE7D76" w:rsidP="00D5486B">
            <w:pPr>
              <w:pStyle w:val="a3"/>
              <w:spacing w:after="0" w:line="240" w:lineRule="auto"/>
              <w:ind w:left="0"/>
              <w:rPr>
                <w:rFonts w:ascii="Times New Roman" w:hAnsi="Times New Roman"/>
                <w:sz w:val="28"/>
                <w:szCs w:val="28"/>
              </w:rPr>
            </w:pPr>
          </w:p>
        </w:tc>
      </w:tr>
      <w:tr w:rsidR="00DE7D76" w:rsidRPr="00BC4C17" w:rsidTr="00D5486B">
        <w:tc>
          <w:tcPr>
            <w:tcW w:w="664" w:type="dxa"/>
          </w:tcPr>
          <w:p w:rsidR="00DE7D76" w:rsidRPr="00BC4C17" w:rsidRDefault="00DE7D76" w:rsidP="00D5486B">
            <w:pPr>
              <w:pStyle w:val="a3"/>
              <w:spacing w:after="0" w:line="240" w:lineRule="auto"/>
              <w:ind w:left="0"/>
              <w:rPr>
                <w:rFonts w:ascii="Times New Roman" w:hAnsi="Times New Roman"/>
                <w:sz w:val="28"/>
                <w:szCs w:val="28"/>
              </w:rPr>
            </w:pPr>
          </w:p>
        </w:tc>
        <w:tc>
          <w:tcPr>
            <w:tcW w:w="3761" w:type="dxa"/>
          </w:tcPr>
          <w:p w:rsidR="00DE7D76" w:rsidRPr="00BC4C17" w:rsidRDefault="00DE7D76" w:rsidP="00D5486B">
            <w:pPr>
              <w:pStyle w:val="a3"/>
              <w:spacing w:after="0" w:line="240" w:lineRule="auto"/>
              <w:ind w:left="0"/>
              <w:rPr>
                <w:rFonts w:ascii="Times New Roman" w:hAnsi="Times New Roman"/>
                <w:sz w:val="28"/>
                <w:szCs w:val="28"/>
              </w:rPr>
            </w:pPr>
          </w:p>
        </w:tc>
        <w:tc>
          <w:tcPr>
            <w:tcW w:w="2213" w:type="dxa"/>
          </w:tcPr>
          <w:p w:rsidR="00DE7D76" w:rsidRPr="00BC4C17" w:rsidRDefault="00DE7D76" w:rsidP="00D5486B">
            <w:pPr>
              <w:pStyle w:val="a3"/>
              <w:spacing w:after="0" w:line="240" w:lineRule="auto"/>
              <w:ind w:left="0"/>
              <w:rPr>
                <w:rFonts w:ascii="Times New Roman" w:hAnsi="Times New Roman"/>
                <w:sz w:val="28"/>
                <w:szCs w:val="28"/>
              </w:rPr>
            </w:pPr>
          </w:p>
        </w:tc>
        <w:tc>
          <w:tcPr>
            <w:tcW w:w="2213" w:type="dxa"/>
          </w:tcPr>
          <w:p w:rsidR="00DE7D76" w:rsidRPr="00BC4C17" w:rsidRDefault="00DE7D76" w:rsidP="00D5486B">
            <w:pPr>
              <w:pStyle w:val="a3"/>
              <w:spacing w:after="0" w:line="240" w:lineRule="auto"/>
              <w:ind w:left="0"/>
              <w:rPr>
                <w:rFonts w:ascii="Times New Roman" w:hAnsi="Times New Roman"/>
                <w:sz w:val="28"/>
                <w:szCs w:val="28"/>
              </w:rPr>
            </w:pPr>
          </w:p>
        </w:tc>
      </w:tr>
      <w:tr w:rsidR="00DE7D76" w:rsidRPr="00BC4C17" w:rsidTr="00D5486B">
        <w:tc>
          <w:tcPr>
            <w:tcW w:w="664" w:type="dxa"/>
          </w:tcPr>
          <w:p w:rsidR="00DE7D76" w:rsidRPr="00BC4C17" w:rsidRDefault="00DE7D76" w:rsidP="00D5486B">
            <w:pPr>
              <w:pStyle w:val="a3"/>
              <w:spacing w:after="0" w:line="240" w:lineRule="auto"/>
              <w:ind w:left="0"/>
              <w:rPr>
                <w:rFonts w:ascii="Times New Roman" w:hAnsi="Times New Roman"/>
                <w:sz w:val="28"/>
                <w:szCs w:val="28"/>
              </w:rPr>
            </w:pPr>
          </w:p>
        </w:tc>
        <w:tc>
          <w:tcPr>
            <w:tcW w:w="3761" w:type="dxa"/>
          </w:tcPr>
          <w:p w:rsidR="00DE7D76" w:rsidRPr="00BC4C17" w:rsidRDefault="00DE7D76" w:rsidP="00D5486B">
            <w:pPr>
              <w:pStyle w:val="a3"/>
              <w:spacing w:after="0" w:line="240" w:lineRule="auto"/>
              <w:ind w:left="0"/>
              <w:rPr>
                <w:rFonts w:ascii="Times New Roman" w:hAnsi="Times New Roman"/>
                <w:sz w:val="28"/>
                <w:szCs w:val="28"/>
              </w:rPr>
            </w:pPr>
          </w:p>
        </w:tc>
        <w:tc>
          <w:tcPr>
            <w:tcW w:w="2213" w:type="dxa"/>
          </w:tcPr>
          <w:p w:rsidR="00DE7D76" w:rsidRPr="00BC4C17" w:rsidRDefault="00DE7D76" w:rsidP="00D5486B">
            <w:pPr>
              <w:pStyle w:val="a3"/>
              <w:spacing w:after="0" w:line="240" w:lineRule="auto"/>
              <w:ind w:left="0"/>
              <w:rPr>
                <w:rFonts w:ascii="Times New Roman" w:hAnsi="Times New Roman"/>
                <w:sz w:val="28"/>
                <w:szCs w:val="28"/>
              </w:rPr>
            </w:pPr>
          </w:p>
        </w:tc>
        <w:tc>
          <w:tcPr>
            <w:tcW w:w="2213" w:type="dxa"/>
          </w:tcPr>
          <w:p w:rsidR="00DE7D76" w:rsidRPr="00BC4C17" w:rsidRDefault="00DE7D76" w:rsidP="00D5486B">
            <w:pPr>
              <w:pStyle w:val="a3"/>
              <w:spacing w:after="0" w:line="240" w:lineRule="auto"/>
              <w:ind w:left="0"/>
              <w:rPr>
                <w:rFonts w:ascii="Times New Roman" w:hAnsi="Times New Roman"/>
                <w:sz w:val="28"/>
                <w:szCs w:val="28"/>
              </w:rPr>
            </w:pPr>
          </w:p>
        </w:tc>
      </w:tr>
    </w:tbl>
    <w:p w:rsidR="00DE7D76" w:rsidRPr="009E4125" w:rsidRDefault="00DE7D76" w:rsidP="00DE7D76">
      <w:pPr>
        <w:pStyle w:val="a3"/>
        <w:spacing w:line="240" w:lineRule="auto"/>
        <w:rPr>
          <w:rFonts w:ascii="Times New Roman" w:hAnsi="Times New Roman"/>
          <w:sz w:val="28"/>
          <w:szCs w:val="28"/>
        </w:rPr>
      </w:pPr>
    </w:p>
    <w:p w:rsidR="00DE7D76" w:rsidRPr="0057219B" w:rsidRDefault="00DE7D76" w:rsidP="00DE7D76">
      <w:pPr>
        <w:spacing w:line="240" w:lineRule="auto"/>
        <w:ind w:left="1416" w:firstLine="708"/>
        <w:rPr>
          <w:rFonts w:ascii="Times New Roman" w:hAnsi="Times New Roman"/>
          <w:sz w:val="28"/>
          <w:szCs w:val="28"/>
          <w:lang w:val="en-US"/>
        </w:rPr>
      </w:pPr>
      <w:r w:rsidRPr="0057219B">
        <w:rPr>
          <w:rFonts w:ascii="Times New Roman" w:hAnsi="Times New Roman"/>
          <w:sz w:val="28"/>
          <w:szCs w:val="28"/>
          <w:lang w:val="en-US"/>
        </w:rPr>
        <w:t>Imtahan q</w:t>
      </w:r>
      <w:r>
        <w:rPr>
          <w:rFonts w:ascii="Times New Roman" w:hAnsi="Times New Roman"/>
          <w:sz w:val="28"/>
          <w:szCs w:val="28"/>
          <w:lang w:val="en-US"/>
        </w:rPr>
        <w:t>ə</w:t>
      </w:r>
      <w:r w:rsidRPr="0057219B">
        <w:rPr>
          <w:rFonts w:ascii="Times New Roman" w:hAnsi="Times New Roman"/>
          <w:sz w:val="28"/>
          <w:szCs w:val="28"/>
          <w:lang w:val="en-US"/>
        </w:rPr>
        <w:t>bul ed</w:t>
      </w:r>
      <w:r>
        <w:rPr>
          <w:rFonts w:ascii="Times New Roman" w:hAnsi="Times New Roman"/>
          <w:sz w:val="28"/>
          <w:szCs w:val="28"/>
          <w:lang w:val="en-US"/>
        </w:rPr>
        <w:t>ə</w:t>
      </w:r>
      <w:r w:rsidRPr="0057219B">
        <w:rPr>
          <w:rFonts w:ascii="Times New Roman" w:hAnsi="Times New Roman"/>
          <w:sz w:val="28"/>
          <w:szCs w:val="28"/>
          <w:lang w:val="en-US"/>
        </w:rPr>
        <w:t>nin (assistentin) imzası________________</w:t>
      </w:r>
    </w:p>
    <w:p w:rsidR="009A3CB3" w:rsidRDefault="009A3CB3"/>
    <w:sectPr w:rsidR="009A3CB3" w:rsidSect="005E6282">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B99" w:rsidRDefault="00DB4B99">
      <w:pPr>
        <w:spacing w:after="0" w:line="240" w:lineRule="auto"/>
      </w:pPr>
      <w:r>
        <w:separator/>
      </w:r>
    </w:p>
  </w:endnote>
  <w:endnote w:type="continuationSeparator" w:id="0">
    <w:p w:rsidR="00DB4B99" w:rsidRDefault="00DB4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Roman AzLat">
    <w:altName w:val="Times New Roman"/>
    <w:panose1 w:val="020B0604020202020204"/>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1BF" w:rsidRDefault="00E408CC">
    <w:pPr>
      <w:pStyle w:val="a9"/>
      <w:jc w:val="center"/>
    </w:pPr>
    <w:r>
      <w:fldChar w:fldCharType="begin"/>
    </w:r>
    <w:r>
      <w:instrText xml:space="preserve"> PAGE   \* MERGEFORMAT </w:instrText>
    </w:r>
    <w:r>
      <w:fldChar w:fldCharType="separate"/>
    </w:r>
    <w:r w:rsidR="0095012E">
      <w:rPr>
        <w:noProof/>
      </w:rPr>
      <w:t>1</w:t>
    </w:r>
    <w:r>
      <w:fldChar w:fldCharType="end"/>
    </w:r>
  </w:p>
  <w:p w:rsidR="00CA31BF" w:rsidRDefault="00DB4B9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B99" w:rsidRDefault="00DB4B99">
      <w:pPr>
        <w:spacing w:after="0" w:line="240" w:lineRule="auto"/>
      </w:pPr>
      <w:r>
        <w:separator/>
      </w:r>
    </w:p>
  </w:footnote>
  <w:footnote w:type="continuationSeparator" w:id="0">
    <w:p w:rsidR="00DB4B99" w:rsidRDefault="00DB4B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A5759"/>
    <w:multiLevelType w:val="hybridMultilevel"/>
    <w:tmpl w:val="6C1AA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1126A9"/>
    <w:multiLevelType w:val="multilevel"/>
    <w:tmpl w:val="571AE6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nsid w:val="04EA3432"/>
    <w:multiLevelType w:val="hybridMultilevel"/>
    <w:tmpl w:val="86CC9ECE"/>
    <w:lvl w:ilvl="0" w:tplc="B48ABBC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540269E"/>
    <w:multiLevelType w:val="multilevel"/>
    <w:tmpl w:val="DF2417CA"/>
    <w:lvl w:ilvl="0">
      <w:start w:val="10"/>
      <w:numFmt w:val="decimal"/>
      <w:lvlText w:val="%1."/>
      <w:lvlJc w:val="left"/>
      <w:pPr>
        <w:ind w:left="735" w:hanging="37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8666992"/>
    <w:multiLevelType w:val="hybridMultilevel"/>
    <w:tmpl w:val="9BB05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6E7C09"/>
    <w:multiLevelType w:val="hybridMultilevel"/>
    <w:tmpl w:val="137E4A68"/>
    <w:lvl w:ilvl="0" w:tplc="215E63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D91424"/>
    <w:multiLevelType w:val="hybridMultilevel"/>
    <w:tmpl w:val="CB12F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0F710F"/>
    <w:multiLevelType w:val="hybridMultilevel"/>
    <w:tmpl w:val="41F823C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5B451A"/>
    <w:multiLevelType w:val="hybridMultilevel"/>
    <w:tmpl w:val="87B22DBE"/>
    <w:lvl w:ilvl="0" w:tplc="DC3A5CDA">
      <w:start w:val="19"/>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D3056F"/>
    <w:multiLevelType w:val="hybridMultilevel"/>
    <w:tmpl w:val="4A2A8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2407EC"/>
    <w:multiLevelType w:val="hybridMultilevel"/>
    <w:tmpl w:val="47D4F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2E1059"/>
    <w:multiLevelType w:val="hybridMultilevel"/>
    <w:tmpl w:val="C13CB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8278EB"/>
    <w:multiLevelType w:val="hybridMultilevel"/>
    <w:tmpl w:val="5CE40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FA5132"/>
    <w:multiLevelType w:val="hybridMultilevel"/>
    <w:tmpl w:val="5762B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B62237C"/>
    <w:multiLevelType w:val="multilevel"/>
    <w:tmpl w:val="9D706598"/>
    <w:lvl w:ilvl="0">
      <w:start w:val="1"/>
      <w:numFmt w:val="decimal"/>
      <w:lvlText w:val="%1."/>
      <w:lvlJc w:val="left"/>
      <w:pPr>
        <w:ind w:left="1068"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788" w:hanging="108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868" w:hanging="2160"/>
      </w:pPr>
      <w:rPr>
        <w:rFonts w:hint="default"/>
      </w:rPr>
    </w:lvl>
    <w:lvl w:ilvl="7">
      <w:start w:val="1"/>
      <w:numFmt w:val="decimal"/>
      <w:isLgl/>
      <w:lvlText w:val="%1.%2.%3.%4.%5.%6.%7.%8."/>
      <w:lvlJc w:val="left"/>
      <w:pPr>
        <w:ind w:left="2868" w:hanging="2160"/>
      </w:pPr>
      <w:rPr>
        <w:rFonts w:hint="default"/>
      </w:rPr>
    </w:lvl>
    <w:lvl w:ilvl="8">
      <w:start w:val="1"/>
      <w:numFmt w:val="decimal"/>
      <w:isLgl/>
      <w:lvlText w:val="%1.%2.%3.%4.%5.%6.%7.%8.%9."/>
      <w:lvlJc w:val="left"/>
      <w:pPr>
        <w:ind w:left="3228" w:hanging="2520"/>
      </w:pPr>
      <w:rPr>
        <w:rFonts w:hint="default"/>
      </w:rPr>
    </w:lvl>
  </w:abstractNum>
  <w:abstractNum w:abstractNumId="15">
    <w:nsid w:val="22F82DB4"/>
    <w:multiLevelType w:val="hybridMultilevel"/>
    <w:tmpl w:val="07BAD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5C24AA8"/>
    <w:multiLevelType w:val="hybridMultilevel"/>
    <w:tmpl w:val="04DA59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442AA1"/>
    <w:multiLevelType w:val="hybridMultilevel"/>
    <w:tmpl w:val="4676A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A023F28"/>
    <w:multiLevelType w:val="hybridMultilevel"/>
    <w:tmpl w:val="226E3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916F36"/>
    <w:multiLevelType w:val="hybridMultilevel"/>
    <w:tmpl w:val="6136C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0765907"/>
    <w:multiLevelType w:val="hybridMultilevel"/>
    <w:tmpl w:val="0EEE2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803560"/>
    <w:multiLevelType w:val="hybridMultilevel"/>
    <w:tmpl w:val="95F68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5FB1908"/>
    <w:multiLevelType w:val="hybridMultilevel"/>
    <w:tmpl w:val="12362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BA274DF"/>
    <w:multiLevelType w:val="hybridMultilevel"/>
    <w:tmpl w:val="70644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C053D87"/>
    <w:multiLevelType w:val="multilevel"/>
    <w:tmpl w:val="49E2B68A"/>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260" w:hanging="90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5">
    <w:nsid w:val="3C942F4A"/>
    <w:multiLevelType w:val="hybridMultilevel"/>
    <w:tmpl w:val="C1E4D6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0B525D7"/>
    <w:multiLevelType w:val="hybridMultilevel"/>
    <w:tmpl w:val="A7389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2B31B26"/>
    <w:multiLevelType w:val="hybridMultilevel"/>
    <w:tmpl w:val="7C8CA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5C43717"/>
    <w:multiLevelType w:val="hybridMultilevel"/>
    <w:tmpl w:val="61D80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6C230F0"/>
    <w:multiLevelType w:val="hybridMultilevel"/>
    <w:tmpl w:val="622A5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9C3089F"/>
    <w:multiLevelType w:val="hybridMultilevel"/>
    <w:tmpl w:val="EFF4F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EB24F51"/>
    <w:multiLevelType w:val="hybridMultilevel"/>
    <w:tmpl w:val="1D583E20"/>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32">
    <w:nsid w:val="4F9137B7"/>
    <w:multiLevelType w:val="hybridMultilevel"/>
    <w:tmpl w:val="35741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084169F"/>
    <w:multiLevelType w:val="hybridMultilevel"/>
    <w:tmpl w:val="02FAA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7B87434"/>
    <w:multiLevelType w:val="hybridMultilevel"/>
    <w:tmpl w:val="6D5018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8F4467F"/>
    <w:multiLevelType w:val="hybridMultilevel"/>
    <w:tmpl w:val="6862C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941528F"/>
    <w:multiLevelType w:val="hybridMultilevel"/>
    <w:tmpl w:val="E920E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99159D5"/>
    <w:multiLevelType w:val="multilevel"/>
    <w:tmpl w:val="267818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8">
    <w:nsid w:val="5B494789"/>
    <w:multiLevelType w:val="hybridMultilevel"/>
    <w:tmpl w:val="49280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DD510D3"/>
    <w:multiLevelType w:val="hybridMultilevel"/>
    <w:tmpl w:val="2A960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E220879"/>
    <w:multiLevelType w:val="hybridMultilevel"/>
    <w:tmpl w:val="50FC2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F922DED"/>
    <w:multiLevelType w:val="hybridMultilevel"/>
    <w:tmpl w:val="433CD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189075E"/>
    <w:multiLevelType w:val="hybridMultilevel"/>
    <w:tmpl w:val="C2967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5AE0E3F"/>
    <w:multiLevelType w:val="hybridMultilevel"/>
    <w:tmpl w:val="4FA24904"/>
    <w:lvl w:ilvl="0" w:tplc="9200914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B700341"/>
    <w:multiLevelType w:val="hybridMultilevel"/>
    <w:tmpl w:val="086EAF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B80545C"/>
    <w:multiLevelType w:val="hybridMultilevel"/>
    <w:tmpl w:val="4C908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FE20387"/>
    <w:multiLevelType w:val="hybridMultilevel"/>
    <w:tmpl w:val="F1A02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1022821"/>
    <w:multiLevelType w:val="hybridMultilevel"/>
    <w:tmpl w:val="5A640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2905772"/>
    <w:multiLevelType w:val="multilevel"/>
    <w:tmpl w:val="2FB6CED0"/>
    <w:lvl w:ilvl="0">
      <w:start w:val="1"/>
      <w:numFmt w:val="decimal"/>
      <w:lvlText w:val="%1."/>
      <w:lvlJc w:val="left"/>
      <w:pPr>
        <w:ind w:left="720" w:hanging="360"/>
      </w:pPr>
      <w:rPr>
        <w:rFonts w:ascii="Times Roman AzLat" w:hAnsi="Times Roman AzLat" w:hint="default"/>
      </w:rPr>
    </w:lvl>
    <w:lvl w:ilvl="1">
      <w:start w:val="1"/>
      <w:numFmt w:val="decimal"/>
      <w:isLgl/>
      <w:lvlText w:val="%1.%2."/>
      <w:lvlJc w:val="left"/>
      <w:pPr>
        <w:ind w:left="720" w:hanging="360"/>
      </w:pPr>
      <w:rPr>
        <w:rFonts w:ascii="Times Roman AzLat" w:hAnsi="Times Roman AzLat" w:hint="default"/>
      </w:rPr>
    </w:lvl>
    <w:lvl w:ilvl="2">
      <w:start w:val="1"/>
      <w:numFmt w:val="decimal"/>
      <w:isLgl/>
      <w:lvlText w:val="%1.%2.%3."/>
      <w:lvlJc w:val="left"/>
      <w:pPr>
        <w:ind w:left="1080" w:hanging="720"/>
      </w:pPr>
      <w:rPr>
        <w:rFonts w:ascii="Times Roman AzLat" w:hAnsi="Times Roman AzLat" w:hint="default"/>
      </w:rPr>
    </w:lvl>
    <w:lvl w:ilvl="3">
      <w:start w:val="1"/>
      <w:numFmt w:val="decimal"/>
      <w:isLgl/>
      <w:lvlText w:val="%1.%2.%3.%4."/>
      <w:lvlJc w:val="left"/>
      <w:pPr>
        <w:ind w:left="1080" w:hanging="720"/>
      </w:pPr>
      <w:rPr>
        <w:rFonts w:ascii="Times Roman AzLat" w:hAnsi="Times Roman AzLat" w:hint="default"/>
      </w:rPr>
    </w:lvl>
    <w:lvl w:ilvl="4">
      <w:start w:val="1"/>
      <w:numFmt w:val="decimal"/>
      <w:isLgl/>
      <w:lvlText w:val="%1.%2.%3.%4.%5."/>
      <w:lvlJc w:val="left"/>
      <w:pPr>
        <w:ind w:left="1440" w:hanging="1080"/>
      </w:pPr>
      <w:rPr>
        <w:rFonts w:ascii="Times Roman AzLat" w:hAnsi="Times Roman AzLat" w:hint="default"/>
      </w:rPr>
    </w:lvl>
    <w:lvl w:ilvl="5">
      <w:start w:val="1"/>
      <w:numFmt w:val="decimal"/>
      <w:isLgl/>
      <w:lvlText w:val="%1.%2.%3.%4.%5.%6."/>
      <w:lvlJc w:val="left"/>
      <w:pPr>
        <w:ind w:left="1440" w:hanging="1080"/>
      </w:pPr>
      <w:rPr>
        <w:rFonts w:ascii="Times Roman AzLat" w:hAnsi="Times Roman AzLat" w:hint="default"/>
      </w:rPr>
    </w:lvl>
    <w:lvl w:ilvl="6">
      <w:start w:val="1"/>
      <w:numFmt w:val="decimal"/>
      <w:isLgl/>
      <w:lvlText w:val="%1.%2.%3.%4.%5.%6.%7."/>
      <w:lvlJc w:val="left"/>
      <w:pPr>
        <w:ind w:left="1800" w:hanging="1440"/>
      </w:pPr>
      <w:rPr>
        <w:rFonts w:ascii="Times Roman AzLat" w:hAnsi="Times Roman AzLat" w:hint="default"/>
      </w:rPr>
    </w:lvl>
    <w:lvl w:ilvl="7">
      <w:start w:val="1"/>
      <w:numFmt w:val="decimal"/>
      <w:isLgl/>
      <w:lvlText w:val="%1.%2.%3.%4.%5.%6.%7.%8."/>
      <w:lvlJc w:val="left"/>
      <w:pPr>
        <w:ind w:left="1800" w:hanging="1440"/>
      </w:pPr>
      <w:rPr>
        <w:rFonts w:ascii="Times Roman AzLat" w:hAnsi="Times Roman AzLat" w:hint="default"/>
      </w:rPr>
    </w:lvl>
    <w:lvl w:ilvl="8">
      <w:start w:val="1"/>
      <w:numFmt w:val="decimal"/>
      <w:isLgl/>
      <w:lvlText w:val="%1.%2.%3.%4.%5.%6.%7.%8.%9."/>
      <w:lvlJc w:val="left"/>
      <w:pPr>
        <w:ind w:left="2160" w:hanging="1800"/>
      </w:pPr>
      <w:rPr>
        <w:rFonts w:ascii="Times Roman AzLat" w:hAnsi="Times Roman AzLat" w:hint="default"/>
      </w:rPr>
    </w:lvl>
  </w:abstractNum>
  <w:abstractNum w:abstractNumId="49">
    <w:nsid w:val="757E4144"/>
    <w:multiLevelType w:val="hybridMultilevel"/>
    <w:tmpl w:val="17626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7E00C13"/>
    <w:multiLevelType w:val="hybridMultilevel"/>
    <w:tmpl w:val="EBCED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88443AD"/>
    <w:multiLevelType w:val="hybridMultilevel"/>
    <w:tmpl w:val="E812868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2">
    <w:nsid w:val="78A92FE0"/>
    <w:multiLevelType w:val="hybridMultilevel"/>
    <w:tmpl w:val="790C3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95C035E"/>
    <w:multiLevelType w:val="hybridMultilevel"/>
    <w:tmpl w:val="9B2A48E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C063833"/>
    <w:multiLevelType w:val="hybridMultilevel"/>
    <w:tmpl w:val="7F00B878"/>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num w:numId="1">
    <w:abstractNumId w:val="1"/>
  </w:num>
  <w:num w:numId="2">
    <w:abstractNumId w:val="32"/>
  </w:num>
  <w:num w:numId="3">
    <w:abstractNumId w:val="19"/>
  </w:num>
  <w:num w:numId="4">
    <w:abstractNumId w:val="27"/>
  </w:num>
  <w:num w:numId="5">
    <w:abstractNumId w:val="22"/>
  </w:num>
  <w:num w:numId="6">
    <w:abstractNumId w:val="35"/>
  </w:num>
  <w:num w:numId="7">
    <w:abstractNumId w:val="18"/>
  </w:num>
  <w:num w:numId="8">
    <w:abstractNumId w:val="24"/>
  </w:num>
  <w:num w:numId="9">
    <w:abstractNumId w:val="49"/>
  </w:num>
  <w:num w:numId="10">
    <w:abstractNumId w:val="42"/>
  </w:num>
  <w:num w:numId="11">
    <w:abstractNumId w:val="14"/>
  </w:num>
  <w:num w:numId="12">
    <w:abstractNumId w:val="38"/>
  </w:num>
  <w:num w:numId="13">
    <w:abstractNumId w:val="34"/>
  </w:num>
  <w:num w:numId="14">
    <w:abstractNumId w:val="30"/>
  </w:num>
  <w:num w:numId="15">
    <w:abstractNumId w:val="23"/>
  </w:num>
  <w:num w:numId="16">
    <w:abstractNumId w:val="46"/>
  </w:num>
  <w:num w:numId="17">
    <w:abstractNumId w:val="13"/>
  </w:num>
  <w:num w:numId="18">
    <w:abstractNumId w:val="11"/>
  </w:num>
  <w:num w:numId="19">
    <w:abstractNumId w:val="6"/>
  </w:num>
  <w:num w:numId="20">
    <w:abstractNumId w:val="33"/>
  </w:num>
  <w:num w:numId="21">
    <w:abstractNumId w:val="29"/>
  </w:num>
  <w:num w:numId="22">
    <w:abstractNumId w:val="36"/>
  </w:num>
  <w:num w:numId="23">
    <w:abstractNumId w:val="9"/>
  </w:num>
  <w:num w:numId="24">
    <w:abstractNumId w:val="44"/>
  </w:num>
  <w:num w:numId="25">
    <w:abstractNumId w:val="17"/>
  </w:num>
  <w:num w:numId="26">
    <w:abstractNumId w:val="12"/>
  </w:num>
  <w:num w:numId="27">
    <w:abstractNumId w:val="20"/>
  </w:num>
  <w:num w:numId="28">
    <w:abstractNumId w:val="25"/>
  </w:num>
  <w:num w:numId="29">
    <w:abstractNumId w:val="40"/>
  </w:num>
  <w:num w:numId="30">
    <w:abstractNumId w:val="21"/>
  </w:num>
  <w:num w:numId="31">
    <w:abstractNumId w:val="28"/>
  </w:num>
  <w:num w:numId="32">
    <w:abstractNumId w:val="15"/>
  </w:num>
  <w:num w:numId="33">
    <w:abstractNumId w:val="37"/>
  </w:num>
  <w:num w:numId="34">
    <w:abstractNumId w:val="50"/>
  </w:num>
  <w:num w:numId="35">
    <w:abstractNumId w:val="26"/>
  </w:num>
  <w:num w:numId="36">
    <w:abstractNumId w:val="39"/>
  </w:num>
  <w:num w:numId="37">
    <w:abstractNumId w:val="4"/>
  </w:num>
  <w:num w:numId="38">
    <w:abstractNumId w:val="53"/>
  </w:num>
  <w:num w:numId="39">
    <w:abstractNumId w:val="2"/>
  </w:num>
  <w:num w:numId="40">
    <w:abstractNumId w:val="10"/>
  </w:num>
  <w:num w:numId="41">
    <w:abstractNumId w:val="52"/>
  </w:num>
  <w:num w:numId="42">
    <w:abstractNumId w:val="45"/>
  </w:num>
  <w:num w:numId="43">
    <w:abstractNumId w:val="41"/>
  </w:num>
  <w:num w:numId="44">
    <w:abstractNumId w:val="8"/>
  </w:num>
  <w:num w:numId="45">
    <w:abstractNumId w:val="48"/>
  </w:num>
  <w:num w:numId="46">
    <w:abstractNumId w:val="16"/>
  </w:num>
  <w:num w:numId="47">
    <w:abstractNumId w:val="31"/>
  </w:num>
  <w:num w:numId="48">
    <w:abstractNumId w:val="0"/>
  </w:num>
  <w:num w:numId="49">
    <w:abstractNumId w:val="5"/>
  </w:num>
  <w:num w:numId="50">
    <w:abstractNumId w:val="51"/>
  </w:num>
  <w:num w:numId="51">
    <w:abstractNumId w:val="54"/>
  </w:num>
  <w:num w:numId="52">
    <w:abstractNumId w:val="47"/>
  </w:num>
  <w:num w:numId="53">
    <w:abstractNumId w:val="43"/>
  </w:num>
  <w:num w:numId="54">
    <w:abstractNumId w:val="3"/>
  </w:num>
  <w:num w:numId="55">
    <w:abstractNumId w:val="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E7D76"/>
    <w:rsid w:val="0095012E"/>
    <w:rsid w:val="009A3CB3"/>
    <w:rsid w:val="00DB4B99"/>
    <w:rsid w:val="00DE7D76"/>
    <w:rsid w:val="00E40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rules v:ext="edit">
        <o:r id="V:Rule1" type="connector" idref="#_x0000_s1044"/>
        <o:r id="V:Rule2" type="connector" idref="#_x0000_s1047"/>
        <o:r id="V:Rule3" type="connector" idref="#_x0000_s1045"/>
        <o:r id="V:Rule4" type="connector" idref="#_x0000_s1051"/>
        <o:r id="V:Rule5" type="connector" idref="#_x0000_s1050"/>
      </o:rules>
    </o:shapelayout>
  </w:shapeDefaults>
  <w:decimalSymbol w:val=","/>
  <w:listSeparator w:val=";"/>
  <w15:docId w15:val="{9E68D4F4-48F6-46DC-AF3A-8F1BC54B4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D7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7D76"/>
    <w:pPr>
      <w:ind w:left="720"/>
      <w:contextualSpacing/>
    </w:pPr>
  </w:style>
  <w:style w:type="table" w:styleId="a4">
    <w:name w:val="Table Grid"/>
    <w:basedOn w:val="a1"/>
    <w:uiPriority w:val="59"/>
    <w:rsid w:val="00DE7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alloon Text"/>
    <w:basedOn w:val="a"/>
    <w:link w:val="a6"/>
    <w:uiPriority w:val="99"/>
    <w:semiHidden/>
    <w:unhideWhenUsed/>
    <w:rsid w:val="00DE7D7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E7D76"/>
    <w:rPr>
      <w:rFonts w:ascii="Tahoma" w:eastAsia="Calibri" w:hAnsi="Tahoma" w:cs="Tahoma"/>
      <w:sz w:val="16"/>
      <w:szCs w:val="16"/>
    </w:rPr>
  </w:style>
  <w:style w:type="paragraph" w:styleId="a7">
    <w:name w:val="header"/>
    <w:basedOn w:val="a"/>
    <w:link w:val="a8"/>
    <w:uiPriority w:val="99"/>
    <w:semiHidden/>
    <w:unhideWhenUsed/>
    <w:rsid w:val="00DE7D76"/>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E7D76"/>
    <w:rPr>
      <w:rFonts w:ascii="Calibri" w:eastAsia="Calibri" w:hAnsi="Calibri" w:cs="Times New Roman"/>
    </w:rPr>
  </w:style>
  <w:style w:type="paragraph" w:styleId="a9">
    <w:name w:val="footer"/>
    <w:basedOn w:val="a"/>
    <w:link w:val="aa"/>
    <w:uiPriority w:val="99"/>
    <w:unhideWhenUsed/>
    <w:rsid w:val="00DE7D7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E7D7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18462</Words>
  <Characters>105235</Characters>
  <Application>Microsoft Office Word</Application>
  <DocSecurity>0</DocSecurity>
  <Lines>876</Lines>
  <Paragraphs>246</Paragraphs>
  <ScaleCrop>false</ScaleCrop>
  <Company>Microsoft</Company>
  <LinksUpToDate>false</LinksUpToDate>
  <CharactersWithSpaces>123451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dcterms:created xsi:type="dcterms:W3CDTF">2018-07-04T18:56:00Z</dcterms:created>
  <dcterms:modified xsi:type="dcterms:W3CDTF">2018-12-25T10:14:00Z</dcterms:modified>
</cp:coreProperties>
</file>